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C1E7" w14:textId="77777777" w:rsidR="003F79C7" w:rsidRPr="00206456" w:rsidRDefault="003F79C7" w:rsidP="003F79C7">
      <w:pPr>
        <w:suppressAutoHyphens w:val="0"/>
        <w:autoSpaceDE w:val="0"/>
        <w:spacing w:line="360" w:lineRule="auto"/>
        <w:jc w:val="center"/>
        <w:rPr>
          <w:rFonts w:ascii="Arial" w:eastAsia="Droid Sans" w:hAnsi="Arial" w:cs="Arial"/>
          <w:b/>
          <w:sz w:val="24"/>
          <w:szCs w:val="24"/>
          <w:lang w:val="es-CO"/>
        </w:rPr>
      </w:pPr>
      <w:r w:rsidRPr="00206456">
        <w:rPr>
          <w:rFonts w:ascii="Arial" w:eastAsia="Droid Sans" w:hAnsi="Arial" w:cs="Arial"/>
          <w:b/>
          <w:sz w:val="24"/>
          <w:szCs w:val="24"/>
          <w:lang w:val="es-CO"/>
        </w:rPr>
        <w:t>DIRECCIÓN PARA LA GESTIÓN ADMINISTRATIVA ESPECIAL DE POLICÍA</w:t>
      </w:r>
    </w:p>
    <w:p w14:paraId="330EBB45" w14:textId="77777777" w:rsidR="00E27259" w:rsidRDefault="00E27259" w:rsidP="003F79C7">
      <w:pPr>
        <w:suppressAutoHyphens w:val="0"/>
        <w:autoSpaceDE w:val="0"/>
        <w:spacing w:line="360" w:lineRule="auto"/>
        <w:jc w:val="center"/>
        <w:rPr>
          <w:rFonts w:ascii="Arial" w:eastAsia="Droid Sans" w:hAnsi="Arial" w:cs="Arial"/>
          <w:b/>
          <w:sz w:val="24"/>
          <w:szCs w:val="24"/>
          <w:lang w:val="es-CO"/>
        </w:rPr>
      </w:pPr>
    </w:p>
    <w:p w14:paraId="573325C0" w14:textId="77777777" w:rsidR="003F79C7" w:rsidRPr="00206456" w:rsidRDefault="003F79C7" w:rsidP="003F79C7">
      <w:pPr>
        <w:suppressAutoHyphens w:val="0"/>
        <w:autoSpaceDE w:val="0"/>
        <w:spacing w:line="360" w:lineRule="auto"/>
        <w:jc w:val="center"/>
        <w:rPr>
          <w:rFonts w:ascii="Arial" w:eastAsia="Droid Sans" w:hAnsi="Arial" w:cs="Arial"/>
          <w:b/>
          <w:sz w:val="24"/>
          <w:szCs w:val="24"/>
          <w:lang w:val="es-CO"/>
        </w:rPr>
      </w:pPr>
      <w:r w:rsidRPr="00206456">
        <w:rPr>
          <w:rFonts w:ascii="Arial" w:eastAsia="Droid Sans" w:hAnsi="Arial" w:cs="Arial"/>
          <w:b/>
          <w:sz w:val="24"/>
          <w:szCs w:val="24"/>
          <w:lang w:val="es-CO"/>
        </w:rPr>
        <w:t xml:space="preserve">CONSTANCIA DE EJECUTORIA </w:t>
      </w:r>
    </w:p>
    <w:p w14:paraId="603C0EDD" w14:textId="77777777" w:rsidR="003F79C7" w:rsidRPr="00206456" w:rsidRDefault="003F79C7" w:rsidP="003F79C7">
      <w:pPr>
        <w:pStyle w:val="Textoindependiente2"/>
        <w:widowControl/>
        <w:spacing w:line="360" w:lineRule="auto"/>
        <w:rPr>
          <w:rFonts w:eastAsia="Droid Sans" w:cs="Arial"/>
          <w:szCs w:val="24"/>
          <w:lang w:val="es-CO"/>
        </w:rPr>
      </w:pPr>
    </w:p>
    <w:p w14:paraId="7B132580" w14:textId="77777777" w:rsidR="003F79C7" w:rsidRPr="00206456" w:rsidRDefault="003F79C7" w:rsidP="003F79C7">
      <w:pPr>
        <w:pStyle w:val="Textoindependiente2"/>
        <w:widowControl/>
        <w:spacing w:line="360" w:lineRule="auto"/>
        <w:jc w:val="both"/>
        <w:rPr>
          <w:rFonts w:cs="Arial"/>
          <w:szCs w:val="24"/>
          <w:lang w:val="es-ES"/>
        </w:rPr>
      </w:pPr>
    </w:p>
    <w:p w14:paraId="28928AF3" w14:textId="77777777" w:rsidR="003F79C7" w:rsidRPr="00206456" w:rsidRDefault="003F79C7" w:rsidP="003F79C7">
      <w:pPr>
        <w:pStyle w:val="Textoindependiente2"/>
        <w:widowControl/>
        <w:spacing w:line="360" w:lineRule="auto"/>
        <w:jc w:val="both"/>
        <w:rPr>
          <w:rFonts w:cs="Arial"/>
          <w:szCs w:val="24"/>
          <w:lang w:val="es-ES"/>
        </w:rPr>
      </w:pPr>
      <w:r w:rsidRPr="00206456">
        <w:rPr>
          <w:rFonts w:cs="Arial"/>
          <w:szCs w:val="24"/>
          <w:lang w:val="es-ES"/>
        </w:rPr>
        <w:t xml:space="preserve">Bogotá, D.C., </w:t>
      </w:r>
      <w:r>
        <w:rPr>
          <w:rFonts w:cs="Arial"/>
          <w:szCs w:val="24"/>
          <w:lang w:val="es-ES"/>
        </w:rPr>
        <w:t>XXXXXXXXX</w:t>
      </w:r>
    </w:p>
    <w:p w14:paraId="18E9520A" w14:textId="77777777" w:rsidR="003F79C7" w:rsidRPr="00206456" w:rsidRDefault="003F79C7" w:rsidP="003F79C7">
      <w:pPr>
        <w:pStyle w:val="Textoindependiente2"/>
        <w:widowControl/>
        <w:spacing w:line="360" w:lineRule="auto"/>
        <w:jc w:val="both"/>
        <w:rPr>
          <w:rFonts w:cs="Arial"/>
          <w:szCs w:val="24"/>
          <w:lang w:val="es-ES"/>
        </w:rPr>
      </w:pPr>
    </w:p>
    <w:p w14:paraId="49FD013B" w14:textId="7DC84CE8" w:rsidR="003F79C7" w:rsidRPr="00206456" w:rsidRDefault="003F79C7" w:rsidP="003F79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 xml:space="preserve">En la fecha se deja constancia que la </w:t>
      </w:r>
      <w:r w:rsidRPr="00206456">
        <w:rPr>
          <w:rFonts w:ascii="Arial" w:eastAsia="Droid Sans" w:hAnsi="Arial" w:cs="Arial"/>
          <w:sz w:val="24"/>
          <w:szCs w:val="24"/>
          <w:lang w:val="es-CO"/>
        </w:rPr>
        <w:t xml:space="preserve">Providencia </w:t>
      </w:r>
      <w:r w:rsidRPr="003D74E6">
        <w:rPr>
          <w:rFonts w:ascii="Arial" w:eastAsia="Droid Sans" w:hAnsi="Arial" w:cs="Arial"/>
          <w:color w:val="A6A6A6" w:themeColor="background1" w:themeShade="A6"/>
          <w:sz w:val="24"/>
          <w:szCs w:val="24"/>
          <w:lang w:val="es-CO"/>
        </w:rPr>
        <w:t>(</w:t>
      </w:r>
      <w:proofErr w:type="spellStart"/>
      <w:r w:rsidRPr="003D74E6">
        <w:rPr>
          <w:rFonts w:ascii="Arial" w:eastAsia="Droid Sans" w:hAnsi="Arial" w:cs="Arial"/>
          <w:color w:val="A6A6A6" w:themeColor="background1" w:themeShade="A6"/>
          <w:sz w:val="24"/>
          <w:szCs w:val="24"/>
          <w:lang w:val="es-CO"/>
        </w:rPr>
        <w:t>ó</w:t>
      </w:r>
      <w:proofErr w:type="spellEnd"/>
      <w:r w:rsidRPr="003D74E6">
        <w:rPr>
          <w:rFonts w:ascii="Arial" w:eastAsia="Droid Sans" w:hAnsi="Arial" w:cs="Arial"/>
          <w:color w:val="A6A6A6" w:themeColor="background1" w:themeShade="A6"/>
          <w:sz w:val="24"/>
          <w:szCs w:val="24"/>
          <w:lang w:val="es-CO"/>
        </w:rPr>
        <w:t xml:space="preserve"> Acto Administrativo según sea el caso)</w:t>
      </w:r>
      <w:r>
        <w:rPr>
          <w:rFonts w:ascii="Arial" w:eastAsia="Droid Sans" w:hAnsi="Arial" w:cs="Arial"/>
          <w:color w:val="FF0000"/>
          <w:sz w:val="24"/>
          <w:szCs w:val="24"/>
          <w:lang w:val="es-CO"/>
        </w:rPr>
        <w:t xml:space="preserve"> </w:t>
      </w:r>
      <w:r w:rsidRPr="00206456">
        <w:rPr>
          <w:rFonts w:ascii="Arial" w:eastAsia="Droid Sans" w:hAnsi="Arial" w:cs="Arial"/>
          <w:sz w:val="24"/>
          <w:szCs w:val="24"/>
          <w:lang w:val="es-CO"/>
        </w:rPr>
        <w:t xml:space="preserve">No. </w:t>
      </w:r>
      <w:r w:rsidR="002F1A3C">
        <w:rPr>
          <w:rFonts w:ascii="Arial" w:hAnsi="Arial" w:cs="Arial"/>
          <w:noProof/>
          <w:sz w:val="24"/>
          <w:szCs w:val="24"/>
        </w:rPr>
        <w:t>XXXXX</w:t>
      </w:r>
      <w:r w:rsidRPr="00206456">
        <w:rPr>
          <w:rFonts w:ascii="Arial" w:eastAsia="Droid Sans" w:hAnsi="Arial" w:cs="Arial"/>
          <w:sz w:val="24"/>
          <w:szCs w:val="24"/>
          <w:lang w:val="es-CO"/>
        </w:rPr>
        <w:t xml:space="preserve"> </w:t>
      </w:r>
      <w:r w:rsidRPr="00206456">
        <w:rPr>
          <w:rFonts w:ascii="Arial" w:hAnsi="Arial" w:cs="Arial"/>
          <w:sz w:val="24"/>
          <w:szCs w:val="24"/>
        </w:rPr>
        <w:t xml:space="preserve">de fecha </w:t>
      </w:r>
      <w:r w:rsidR="002F1A3C">
        <w:rPr>
          <w:rFonts w:ascii="Arial" w:hAnsi="Arial" w:cs="Arial"/>
          <w:noProof/>
          <w:sz w:val="24"/>
          <w:szCs w:val="24"/>
        </w:rPr>
        <w:t>XXXXXX</w:t>
      </w:r>
      <w:r w:rsidRPr="00206456">
        <w:rPr>
          <w:rFonts w:ascii="Arial" w:hAnsi="Arial" w:cs="Arial"/>
          <w:sz w:val="24"/>
          <w:szCs w:val="24"/>
        </w:rPr>
        <w:t xml:space="preserve">, por medio de la cual se emitió fallo de segunda instancia dentro del Expediente No. </w:t>
      </w:r>
      <w:r w:rsidR="002F1A3C">
        <w:rPr>
          <w:rFonts w:ascii="Arial" w:hAnsi="Arial" w:cs="Arial"/>
          <w:noProof/>
          <w:sz w:val="24"/>
          <w:szCs w:val="24"/>
        </w:rPr>
        <w:t>XXXXX</w:t>
      </w:r>
      <w:r w:rsidRPr="00206456">
        <w:rPr>
          <w:rFonts w:ascii="Arial" w:hAnsi="Arial" w:cs="Arial"/>
          <w:sz w:val="24"/>
          <w:szCs w:val="24"/>
        </w:rPr>
        <w:t>,</w:t>
      </w:r>
      <w:r w:rsidR="002F1A3C">
        <w:rPr>
          <w:rFonts w:ascii="Arial" w:hAnsi="Arial" w:cs="Arial"/>
          <w:sz w:val="24"/>
          <w:szCs w:val="24"/>
        </w:rPr>
        <w:t xml:space="preserve"> procedente de la XXXXXX</w:t>
      </w:r>
      <w:r w:rsidRPr="00206456">
        <w:rPr>
          <w:rFonts w:ascii="Arial" w:hAnsi="Arial" w:cs="Arial"/>
          <w:sz w:val="24"/>
          <w:szCs w:val="24"/>
        </w:rPr>
        <w:t xml:space="preserve"> quedó en firme y legalmente ejecutoriada el </w:t>
      </w:r>
      <w:r>
        <w:rPr>
          <w:rFonts w:ascii="Arial" w:hAnsi="Arial" w:cs="Arial"/>
          <w:sz w:val="24"/>
          <w:szCs w:val="24"/>
        </w:rPr>
        <w:t>XXXXXXX</w:t>
      </w:r>
      <w:r w:rsidRPr="00206456">
        <w:rPr>
          <w:rFonts w:ascii="Arial" w:hAnsi="Arial" w:cs="Arial"/>
          <w:sz w:val="24"/>
          <w:szCs w:val="24"/>
        </w:rPr>
        <w:t>, a las cuatro y treinta de la tarde (4:30 p.m.), una vez notificada mediante ESTADO No. 004</w:t>
      </w:r>
      <w:r>
        <w:rPr>
          <w:rFonts w:ascii="Arial" w:hAnsi="Arial" w:cs="Arial"/>
          <w:sz w:val="24"/>
          <w:szCs w:val="24"/>
        </w:rPr>
        <w:t xml:space="preserve"> </w:t>
      </w:r>
      <w:r w:rsidRPr="003D74E6">
        <w:rPr>
          <w:rFonts w:ascii="Arial" w:hAnsi="Arial" w:cs="Arial"/>
          <w:color w:val="A6A6A6" w:themeColor="background1" w:themeShade="A6"/>
          <w:sz w:val="24"/>
          <w:szCs w:val="24"/>
        </w:rPr>
        <w:t>(</w:t>
      </w:r>
      <w:proofErr w:type="spellStart"/>
      <w:r w:rsidRPr="003D74E6">
        <w:rPr>
          <w:rFonts w:ascii="Arial" w:hAnsi="Arial" w:cs="Arial"/>
          <w:color w:val="A6A6A6" w:themeColor="background1" w:themeShade="A6"/>
          <w:sz w:val="24"/>
          <w:szCs w:val="24"/>
        </w:rPr>
        <w:t>ó</w:t>
      </w:r>
      <w:proofErr w:type="spellEnd"/>
      <w:r w:rsidRPr="003D74E6">
        <w:rPr>
          <w:rFonts w:ascii="Arial" w:hAnsi="Arial" w:cs="Arial"/>
          <w:color w:val="A6A6A6" w:themeColor="background1" w:themeShade="A6"/>
          <w:sz w:val="24"/>
          <w:szCs w:val="24"/>
        </w:rPr>
        <w:t xml:space="preserve"> EDICTO</w:t>
      </w:r>
      <w:r w:rsidR="003C1F70" w:rsidRPr="003D74E6">
        <w:rPr>
          <w:rFonts w:ascii="Arial" w:hAnsi="Arial" w:cs="Arial"/>
          <w:color w:val="A6A6A6" w:themeColor="background1" w:themeShade="A6"/>
          <w:sz w:val="24"/>
          <w:szCs w:val="24"/>
        </w:rPr>
        <w:t xml:space="preserve"> o AVISO</w:t>
      </w:r>
      <w:r w:rsidRPr="003D74E6">
        <w:rPr>
          <w:rFonts w:ascii="Arial" w:hAnsi="Arial" w:cs="Arial"/>
          <w:color w:val="A6A6A6" w:themeColor="background1" w:themeShade="A6"/>
          <w:sz w:val="24"/>
          <w:szCs w:val="24"/>
        </w:rPr>
        <w:t xml:space="preserve"> según sea el caso)</w:t>
      </w:r>
      <w:r w:rsidRPr="00206456">
        <w:rPr>
          <w:rFonts w:ascii="Arial" w:hAnsi="Arial" w:cs="Arial"/>
          <w:sz w:val="24"/>
          <w:szCs w:val="24"/>
        </w:rPr>
        <w:t>, el cual se fijó por el término de un (1) día</w:t>
      </w:r>
      <w:r>
        <w:rPr>
          <w:rFonts w:ascii="Arial" w:hAnsi="Arial" w:cs="Arial"/>
          <w:sz w:val="24"/>
          <w:szCs w:val="24"/>
        </w:rPr>
        <w:t xml:space="preserve"> </w:t>
      </w:r>
      <w:r w:rsidRPr="003D74E6">
        <w:rPr>
          <w:rFonts w:ascii="Arial" w:hAnsi="Arial" w:cs="Arial"/>
          <w:color w:val="A6A6A6" w:themeColor="background1" w:themeShade="A6"/>
          <w:sz w:val="24"/>
          <w:szCs w:val="24"/>
        </w:rPr>
        <w:t>(o 10 días si fue por Edicto</w:t>
      </w:r>
      <w:r w:rsidR="003C1F70" w:rsidRPr="003D74E6">
        <w:rPr>
          <w:rFonts w:ascii="Arial" w:hAnsi="Arial" w:cs="Arial"/>
          <w:color w:val="A6A6A6" w:themeColor="background1" w:themeShade="A6"/>
          <w:sz w:val="24"/>
          <w:szCs w:val="24"/>
        </w:rPr>
        <w:t xml:space="preserve"> o 5 d</w:t>
      </w:r>
      <w:r w:rsidR="003D74E6">
        <w:rPr>
          <w:rFonts w:ascii="Arial" w:hAnsi="Arial" w:cs="Arial"/>
          <w:color w:val="A6A6A6" w:themeColor="background1" w:themeShade="A6"/>
          <w:sz w:val="24"/>
          <w:szCs w:val="24"/>
        </w:rPr>
        <w:t>ías</w:t>
      </w:r>
      <w:r w:rsidR="003C1F70" w:rsidRPr="003D74E6">
        <w:rPr>
          <w:rFonts w:ascii="Arial" w:hAnsi="Arial" w:cs="Arial"/>
          <w:color w:val="A6A6A6" w:themeColor="background1" w:themeShade="A6"/>
          <w:sz w:val="24"/>
          <w:szCs w:val="24"/>
        </w:rPr>
        <w:t xml:space="preserve"> si fue por AVISO</w:t>
      </w:r>
      <w:r w:rsidRPr="003D74E6">
        <w:rPr>
          <w:rFonts w:ascii="Arial" w:hAnsi="Arial" w:cs="Arial"/>
          <w:color w:val="A6A6A6" w:themeColor="background1" w:themeShade="A6"/>
          <w:sz w:val="24"/>
          <w:szCs w:val="24"/>
        </w:rPr>
        <w:t>)</w:t>
      </w:r>
      <w:r w:rsidRPr="00206456">
        <w:rPr>
          <w:rFonts w:ascii="Arial" w:hAnsi="Arial" w:cs="Arial"/>
          <w:sz w:val="24"/>
          <w:szCs w:val="24"/>
        </w:rPr>
        <w:t xml:space="preserve">, el </w:t>
      </w:r>
      <w:r w:rsidR="002F1A3C">
        <w:rPr>
          <w:rFonts w:ascii="Arial" w:hAnsi="Arial" w:cs="Arial"/>
          <w:sz w:val="24"/>
          <w:szCs w:val="24"/>
        </w:rPr>
        <w:t>XXXXXXXXXXXXX</w:t>
      </w:r>
      <w:r w:rsidRPr="00206456">
        <w:rPr>
          <w:rFonts w:ascii="Arial" w:hAnsi="Arial" w:cs="Arial"/>
          <w:sz w:val="24"/>
          <w:szCs w:val="24"/>
        </w:rPr>
        <w:t xml:space="preserve"> a las 7:00 a.m. </w:t>
      </w:r>
    </w:p>
    <w:p w14:paraId="0A2505BC" w14:textId="77777777" w:rsidR="003F79C7" w:rsidRPr="00206456" w:rsidRDefault="003F79C7" w:rsidP="003F79C7">
      <w:pPr>
        <w:pStyle w:val="Textoindependiente2"/>
        <w:widowControl/>
        <w:spacing w:line="360" w:lineRule="auto"/>
        <w:jc w:val="both"/>
        <w:rPr>
          <w:rFonts w:cs="Arial"/>
          <w:szCs w:val="24"/>
          <w:lang w:val="es-ES"/>
        </w:rPr>
      </w:pPr>
    </w:p>
    <w:p w14:paraId="4959B3D8" w14:textId="77777777" w:rsidR="003F79C7" w:rsidRPr="00206456" w:rsidRDefault="003F79C7" w:rsidP="003F79C7">
      <w:pPr>
        <w:pStyle w:val="Textoindependiente2"/>
        <w:widowControl/>
        <w:spacing w:line="360" w:lineRule="auto"/>
        <w:jc w:val="both"/>
        <w:rPr>
          <w:rFonts w:cs="Arial"/>
          <w:szCs w:val="24"/>
          <w:lang w:val="es-ES"/>
        </w:rPr>
      </w:pPr>
    </w:p>
    <w:p w14:paraId="1155484D" w14:textId="77777777" w:rsidR="003F79C7" w:rsidRPr="00206456" w:rsidRDefault="003F79C7" w:rsidP="003F79C7">
      <w:pPr>
        <w:pStyle w:val="Textoindependiente2"/>
        <w:widowControl/>
        <w:spacing w:line="360" w:lineRule="auto"/>
        <w:jc w:val="both"/>
        <w:rPr>
          <w:rFonts w:cs="Arial"/>
          <w:szCs w:val="24"/>
          <w:lang w:val="es-ES"/>
        </w:rPr>
      </w:pPr>
    </w:p>
    <w:p w14:paraId="0FC37BDB" w14:textId="77777777" w:rsidR="003F79C7" w:rsidRPr="00206456" w:rsidRDefault="002F1A3C" w:rsidP="003F79C7">
      <w:pPr>
        <w:suppressAutoHyphens w:val="0"/>
        <w:autoSpaceDE w:val="0"/>
        <w:rPr>
          <w:rFonts w:ascii="Arial" w:eastAsia="Droid Sans" w:hAnsi="Arial" w:cs="Arial"/>
          <w:b/>
          <w:sz w:val="24"/>
          <w:szCs w:val="24"/>
          <w:lang w:val="es-CO"/>
        </w:rPr>
      </w:pPr>
      <w:r>
        <w:rPr>
          <w:rFonts w:ascii="Arial" w:eastAsia="Droid Sans" w:hAnsi="Arial" w:cs="Arial"/>
          <w:b/>
          <w:sz w:val="24"/>
          <w:szCs w:val="24"/>
          <w:lang w:val="es-CO"/>
        </w:rPr>
        <w:t>NOMBRE</w:t>
      </w:r>
    </w:p>
    <w:p w14:paraId="597337C8" w14:textId="77777777" w:rsidR="003F79C7" w:rsidRPr="00206456" w:rsidRDefault="002F1A3C" w:rsidP="003F79C7">
      <w:pPr>
        <w:suppressAutoHyphens w:val="0"/>
        <w:autoSpaceDE w:val="0"/>
        <w:rPr>
          <w:rFonts w:ascii="Arial" w:eastAsia="Droid Sans" w:hAnsi="Arial" w:cs="Arial"/>
          <w:sz w:val="24"/>
          <w:szCs w:val="24"/>
          <w:lang w:val="es-CO"/>
        </w:rPr>
      </w:pPr>
      <w:r>
        <w:rPr>
          <w:rFonts w:ascii="Arial" w:eastAsia="Droid Sans" w:hAnsi="Arial" w:cs="Arial"/>
          <w:sz w:val="24"/>
          <w:szCs w:val="24"/>
          <w:lang w:val="es-CO"/>
        </w:rPr>
        <w:t>Cargo</w:t>
      </w:r>
    </w:p>
    <w:p w14:paraId="342FC87A" w14:textId="77777777" w:rsidR="003F79C7" w:rsidRDefault="003F79C7" w:rsidP="003F79C7">
      <w:pPr>
        <w:suppressAutoHyphens w:val="0"/>
        <w:autoSpaceDE w:val="0"/>
        <w:rPr>
          <w:rFonts w:ascii="Arial" w:hAnsi="Arial" w:cs="Arial"/>
          <w:sz w:val="24"/>
          <w:szCs w:val="24"/>
        </w:rPr>
      </w:pPr>
    </w:p>
    <w:p w14:paraId="282ABB7A" w14:textId="77777777" w:rsidR="003F79C7" w:rsidRDefault="003F79C7" w:rsidP="003F79C7">
      <w:pPr>
        <w:suppressAutoHyphens w:val="0"/>
        <w:autoSpaceDE w:val="0"/>
        <w:rPr>
          <w:rFonts w:ascii="Arial" w:hAnsi="Arial" w:cs="Arial"/>
          <w:sz w:val="24"/>
          <w:szCs w:val="24"/>
        </w:rPr>
      </w:pPr>
    </w:p>
    <w:p w14:paraId="0A66F1EB" w14:textId="77777777" w:rsidR="003F79C7" w:rsidRDefault="003F79C7" w:rsidP="003F79C7">
      <w:pPr>
        <w:suppressAutoHyphens w:val="0"/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Elaboró. XXXXXXXXXXXXXXXXXXXXXXXX</w:t>
      </w:r>
    </w:p>
    <w:p w14:paraId="2A5B797F" w14:textId="77777777" w:rsidR="00777ED3" w:rsidRPr="003F79C7" w:rsidRDefault="00777ED3" w:rsidP="003F79C7">
      <w:pPr>
        <w:jc w:val="center"/>
      </w:pPr>
    </w:p>
    <w:sectPr w:rsidR="00777ED3" w:rsidRPr="003F79C7" w:rsidSect="00777ED3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0EF1" w14:textId="77777777" w:rsidR="00E42E33" w:rsidRDefault="00E42E33" w:rsidP="00777ED3">
      <w:r>
        <w:separator/>
      </w:r>
    </w:p>
  </w:endnote>
  <w:endnote w:type="continuationSeparator" w:id="0">
    <w:p w14:paraId="7B4D342C" w14:textId="77777777" w:rsidR="00E42E33" w:rsidRDefault="00E42E33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447C" w14:textId="358276D5" w:rsidR="00777ED3" w:rsidRDefault="003D74E6" w:rsidP="00620053">
    <w:pPr>
      <w:pStyle w:val="Piedepgina"/>
      <w:tabs>
        <w:tab w:val="clear" w:pos="4252"/>
        <w:tab w:val="clear" w:pos="8504"/>
        <w:tab w:val="center" w:pos="4702"/>
      </w:tabs>
      <w:rPr>
        <w:lang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1D8B5C7" wp14:editId="670492D9">
              <wp:simplePos x="0" y="0"/>
              <wp:positionH relativeFrom="column">
                <wp:posOffset>2223770</wp:posOffset>
              </wp:positionH>
              <wp:positionV relativeFrom="paragraph">
                <wp:posOffset>-461010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6A6D" w14:textId="77777777" w:rsidR="00620053" w:rsidRDefault="00620053" w:rsidP="00620053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  <w:p w14:paraId="299ECB4A" w14:textId="2578DF5A" w:rsidR="00620053" w:rsidRDefault="00620053" w:rsidP="00620053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Código: GET-IVC-F06</w:t>
                          </w:r>
                          <w:r w:rsidR="003D74E6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4BE99ABE" w14:textId="77777777" w:rsidR="00620053" w:rsidRDefault="00620053" w:rsidP="00620053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14:paraId="5BE24217" w14:textId="7C985B04" w:rsidR="00620053" w:rsidRDefault="00620053" w:rsidP="00620053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3D74E6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24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de febrero de 2021</w:t>
                          </w:r>
                        </w:p>
                        <w:p w14:paraId="120E48BF" w14:textId="4BF35748" w:rsidR="00620053" w:rsidRDefault="00620053" w:rsidP="00620053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="007C7021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157224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8B5C7" id="Rectangle 8" o:spid="_x0000_s1026" style="position:absolute;margin-left:175.1pt;margin-top:-36.3pt;width:157.7pt;height:6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" stroked="f">
              <v:textbox inset="2.56mm,1.29mm,2.56mm,1.29mm">
                <w:txbxContent>
                  <w:p w14:paraId="712B6A6D" w14:textId="77777777" w:rsidR="00620053" w:rsidRDefault="00620053" w:rsidP="00620053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</w:p>
                  <w:p w14:paraId="299ECB4A" w14:textId="2578DF5A" w:rsidR="00620053" w:rsidRDefault="00620053" w:rsidP="00620053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Código: GET-IVC-F06</w:t>
                    </w:r>
                    <w:r w:rsidR="003D74E6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4BE99ABE" w14:textId="77777777" w:rsidR="00620053" w:rsidRDefault="00620053" w:rsidP="00620053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14:paraId="5BE24217" w14:textId="7C985B04" w:rsidR="00620053" w:rsidRDefault="00620053" w:rsidP="00620053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3D74E6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24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de febrero de 2021</w:t>
                    </w:r>
                  </w:p>
                  <w:p w14:paraId="120E48BF" w14:textId="4BF35748" w:rsidR="00620053" w:rsidRDefault="00620053" w:rsidP="00620053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Caso HOLA </w:t>
                    </w:r>
                    <w:r w:rsidR="007C7021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157224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28257" wp14:editId="07D2F7E3">
              <wp:simplePos x="0" y="0"/>
              <wp:positionH relativeFrom="column">
                <wp:posOffset>-156210</wp:posOffset>
              </wp:positionH>
              <wp:positionV relativeFrom="paragraph">
                <wp:posOffset>-461010</wp:posOffset>
              </wp:positionV>
              <wp:extent cx="1828800" cy="914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84A46B" w14:textId="77777777" w:rsidR="001865AF" w:rsidRPr="00070897" w:rsidRDefault="001865AF" w:rsidP="001865AF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para la Gestión Administrativa Especial de Policía</w:t>
                          </w:r>
                        </w:p>
                        <w:p w14:paraId="7AA45178" w14:textId="77777777" w:rsidR="001865AF" w:rsidRPr="00070897" w:rsidRDefault="001865AF" w:rsidP="001865AF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Calle 46 No. 14 -22</w:t>
                          </w:r>
                        </w:p>
                        <w:p w14:paraId="0CD65611" w14:textId="77777777" w:rsidR="001865AF" w:rsidRPr="00070897" w:rsidRDefault="001865AF" w:rsidP="001865AF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Código Postal: 111321 </w:t>
                          </w:r>
                        </w:p>
                        <w:p w14:paraId="15B08C31" w14:textId="77777777" w:rsidR="001865AF" w:rsidRPr="00070897" w:rsidRDefault="001865AF" w:rsidP="001865AF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3387000 – 3820660 ext. 3210</w:t>
                          </w:r>
                        </w:p>
                        <w:p w14:paraId="30FEE840" w14:textId="77777777" w:rsidR="001865AF" w:rsidRPr="00070897" w:rsidRDefault="001865AF" w:rsidP="001865AF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Información Línea 195</w:t>
                          </w:r>
                        </w:p>
                        <w:p w14:paraId="3E20BEC9" w14:textId="77777777" w:rsidR="001865AF" w:rsidRDefault="001865AF" w:rsidP="001865AF"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www.gobiernobogota.gov.co</w:t>
                          </w:r>
                        </w:p>
                        <w:p w14:paraId="0943EF34" w14:textId="77777777" w:rsidR="00777ED3" w:rsidRPr="00F209DB" w:rsidRDefault="00777ED3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E3C4AA0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C28257" id="Rectangle 1" o:spid="_x0000_s1027" style="position:absolute;margin-left:-12.3pt;margin-top:-36.3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" stroked="f">
              <v:textbox inset="7.25pt,3.65pt,7.25pt,3.65pt">
                <w:txbxContent>
                  <w:p w14:paraId="0B84A46B" w14:textId="77777777" w:rsidR="001865AF" w:rsidRPr="00070897" w:rsidRDefault="001865AF" w:rsidP="001865AF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Dirección para la Gestión Administrativa Especial de Policía</w:t>
                    </w:r>
                  </w:p>
                  <w:p w14:paraId="7AA45178" w14:textId="77777777" w:rsidR="001865AF" w:rsidRPr="00070897" w:rsidRDefault="001865AF" w:rsidP="001865AF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Calle 46 No. 14 -22</w:t>
                    </w:r>
                  </w:p>
                  <w:p w14:paraId="0CD65611" w14:textId="77777777" w:rsidR="001865AF" w:rsidRPr="00070897" w:rsidRDefault="001865AF" w:rsidP="001865AF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Código Postal: 111321 </w:t>
                    </w:r>
                  </w:p>
                  <w:p w14:paraId="15B08C31" w14:textId="77777777" w:rsidR="001865AF" w:rsidRPr="00070897" w:rsidRDefault="001865AF" w:rsidP="001865AF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Tel. 3387000 – 3820660 ext. 3210</w:t>
                    </w:r>
                  </w:p>
                  <w:p w14:paraId="30FEE840" w14:textId="77777777" w:rsidR="001865AF" w:rsidRPr="00070897" w:rsidRDefault="001865AF" w:rsidP="001865AF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Información Línea 195</w:t>
                    </w:r>
                  </w:p>
                  <w:p w14:paraId="3E20BEC9" w14:textId="77777777" w:rsidR="001865AF" w:rsidRDefault="001865AF" w:rsidP="001865AF"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www.gobiernobogota.gov.co</w:t>
                    </w:r>
                  </w:p>
                  <w:p w14:paraId="0943EF34" w14:textId="77777777" w:rsidR="00777ED3" w:rsidRPr="00F209DB" w:rsidRDefault="00777ED3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</w:p>
                  <w:p w14:paraId="0E3C4AA0" w14:textId="77777777"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04ABE">
      <w:rPr>
        <w:noProof/>
        <w:lang w:val="es-CO" w:eastAsia="es-CO"/>
      </w:rPr>
      <w:drawing>
        <wp:anchor distT="0" distB="0" distL="0" distR="0" simplePos="0" relativeHeight="251669504" behindDoc="0" locked="0" layoutInCell="1" allowOverlap="1" wp14:anchorId="3E0EFE93" wp14:editId="6049255E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053">
      <w:rPr>
        <w:lang w:eastAsia="es-C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64FE4" w14:textId="77777777" w:rsidR="00E42E33" w:rsidRDefault="00E42E33" w:rsidP="00777ED3">
      <w:r>
        <w:separator/>
      </w:r>
    </w:p>
  </w:footnote>
  <w:footnote w:type="continuationSeparator" w:id="0">
    <w:p w14:paraId="6E000EE7" w14:textId="77777777" w:rsidR="00E42E33" w:rsidRDefault="00E42E33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4418" w14:textId="77777777" w:rsidR="00777ED3" w:rsidRDefault="00004ABE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0676517B" wp14:editId="04209AA1">
          <wp:simplePos x="0" y="0"/>
          <wp:positionH relativeFrom="margin">
            <wp:posOffset>1682115</wp:posOffset>
          </wp:positionH>
          <wp:positionV relativeFrom="paragraph">
            <wp:posOffset>-107315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2C13FA" w14:textId="77777777" w:rsidR="00EB6AA9" w:rsidRDefault="00EB6AA9">
    <w:pPr>
      <w:pStyle w:val="Encabezamiento"/>
      <w:rPr>
        <w:lang w:eastAsia="es-CO"/>
      </w:rPr>
    </w:pPr>
  </w:p>
  <w:p w14:paraId="77072DB1" w14:textId="77777777" w:rsidR="00EB6AA9" w:rsidRDefault="00EB6AA9">
    <w:pPr>
      <w:pStyle w:val="Encabezamiento"/>
      <w:rPr>
        <w:lang w:eastAsia="es-CO"/>
      </w:rPr>
    </w:pPr>
  </w:p>
  <w:p w14:paraId="6970D144" w14:textId="77777777" w:rsidR="00EB6AA9" w:rsidRDefault="00EB6AA9">
    <w:pPr>
      <w:pStyle w:val="Encabezamiento"/>
      <w:rPr>
        <w:lang w:eastAsia="es-CO"/>
      </w:rPr>
    </w:pPr>
  </w:p>
  <w:p w14:paraId="2819022F" w14:textId="77777777" w:rsidR="00EB6AA9" w:rsidRDefault="00EB6AA9">
    <w:pPr>
      <w:pStyle w:val="Encabezamiento"/>
      <w:rPr>
        <w:lang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04ABE"/>
    <w:rsid w:val="00097CAF"/>
    <w:rsid w:val="000E7186"/>
    <w:rsid w:val="00105D0A"/>
    <w:rsid w:val="00112683"/>
    <w:rsid w:val="00124D40"/>
    <w:rsid w:val="00131990"/>
    <w:rsid w:val="00133230"/>
    <w:rsid w:val="00157716"/>
    <w:rsid w:val="0017103F"/>
    <w:rsid w:val="00173DEC"/>
    <w:rsid w:val="00185E48"/>
    <w:rsid w:val="001865AF"/>
    <w:rsid w:val="001E4C17"/>
    <w:rsid w:val="002158E2"/>
    <w:rsid w:val="002F1A3C"/>
    <w:rsid w:val="00342EF3"/>
    <w:rsid w:val="0039543C"/>
    <w:rsid w:val="003B0E02"/>
    <w:rsid w:val="003C1F70"/>
    <w:rsid w:val="003D74E6"/>
    <w:rsid w:val="003F79C7"/>
    <w:rsid w:val="00400313"/>
    <w:rsid w:val="004E0C64"/>
    <w:rsid w:val="00515BFC"/>
    <w:rsid w:val="00620053"/>
    <w:rsid w:val="006F3BF7"/>
    <w:rsid w:val="00777ED3"/>
    <w:rsid w:val="007C6BD6"/>
    <w:rsid w:val="007C7021"/>
    <w:rsid w:val="0080034D"/>
    <w:rsid w:val="008105B7"/>
    <w:rsid w:val="008C2ACF"/>
    <w:rsid w:val="008F4BCE"/>
    <w:rsid w:val="009212D0"/>
    <w:rsid w:val="0098504E"/>
    <w:rsid w:val="00A71D2E"/>
    <w:rsid w:val="00A771C9"/>
    <w:rsid w:val="00AA3942"/>
    <w:rsid w:val="00AC7EEA"/>
    <w:rsid w:val="00AF2299"/>
    <w:rsid w:val="00B64C0C"/>
    <w:rsid w:val="00B87A3C"/>
    <w:rsid w:val="00BB0DB8"/>
    <w:rsid w:val="00BE00D6"/>
    <w:rsid w:val="00C91C5D"/>
    <w:rsid w:val="00CB3605"/>
    <w:rsid w:val="00CB468A"/>
    <w:rsid w:val="00CD1D2B"/>
    <w:rsid w:val="00D03DD8"/>
    <w:rsid w:val="00D64590"/>
    <w:rsid w:val="00DB1EAE"/>
    <w:rsid w:val="00E22454"/>
    <w:rsid w:val="00E27259"/>
    <w:rsid w:val="00E42E33"/>
    <w:rsid w:val="00E64A51"/>
    <w:rsid w:val="00E7723F"/>
    <w:rsid w:val="00EB6AA9"/>
    <w:rsid w:val="00EF7B28"/>
    <w:rsid w:val="00F209DB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73B"/>
  <w15:docId w15:val="{EF813507-9174-4260-9BB7-261CA93F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  <w:style w:type="paragraph" w:styleId="Textoindependiente2">
    <w:name w:val="Body Text 2"/>
    <w:basedOn w:val="Normal"/>
    <w:link w:val="Textoindependiente2Car"/>
    <w:rsid w:val="003F79C7"/>
    <w:pPr>
      <w:widowControl w:val="0"/>
      <w:suppressAutoHyphens w:val="0"/>
      <w:autoSpaceDN w:val="0"/>
      <w:jc w:val="center"/>
    </w:pPr>
    <w:rPr>
      <w:rFonts w:ascii="Arial" w:hAnsi="Arial"/>
      <w:color w:val="auto"/>
      <w:sz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9C7"/>
    <w:rPr>
      <w:rFonts w:ascii="Arial" w:eastAsia="Times New Roman" w:hAnsi="Arial" w:cs="Times New Roman"/>
      <w:szCs w:val="20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A1E33013-3BBA-4623-BF69-B1AB1EE5F262}"/>
</file>

<file path=customXml/itemProps2.xml><?xml version="1.0" encoding="utf-8"?>
<ds:datastoreItem xmlns:ds="http://schemas.openxmlformats.org/officeDocument/2006/customXml" ds:itemID="{3347889C-DFC0-4B26-A78B-F92B183CCD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98139-DE4C-4233-80A9-F0BC141272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Liliana Patricia Casas Betancourt</cp:lastModifiedBy>
  <cp:revision>2</cp:revision>
  <dcterms:created xsi:type="dcterms:W3CDTF">2021-03-01T16:56:00Z</dcterms:created>
  <dcterms:modified xsi:type="dcterms:W3CDTF">2021-03-01T16:56:00Z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  <property fmtid="{D5CDD505-2E9C-101B-9397-08002B2CF9AE}" pid="3" name="Estado de aprobación">
    <vt:lpwstr/>
  </property>
</Properties>
</file>