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E2B97" w14:textId="77777777" w:rsidR="00972B00" w:rsidRPr="00D61929" w:rsidRDefault="00972B00" w:rsidP="00972B00">
      <w:pPr>
        <w:ind w:left="1416" w:hanging="1416"/>
        <w:rPr>
          <w:rFonts w:cs="Arial"/>
          <w:b/>
          <w:bCs/>
          <w:iCs/>
          <w:color w:val="002060"/>
          <w:szCs w:val="22"/>
        </w:rPr>
      </w:pPr>
      <w:bookmarkStart w:id="0" w:name="_Hlk144290162"/>
      <w:bookmarkStart w:id="1" w:name="_Toc74126299"/>
      <w:bookmarkEnd w:id="0"/>
    </w:p>
    <w:p w14:paraId="26CB07DD" w14:textId="77777777" w:rsidR="00972B00" w:rsidRPr="00D61929" w:rsidRDefault="00972B00" w:rsidP="00972B00">
      <w:pPr>
        <w:rPr>
          <w:rFonts w:cs="Arial"/>
          <w:b/>
          <w:bCs/>
          <w:iCs/>
          <w:color w:val="002060"/>
          <w:szCs w:val="22"/>
        </w:rPr>
      </w:pPr>
    </w:p>
    <w:p w14:paraId="55F9721D" w14:textId="77777777" w:rsidR="00972B00" w:rsidRPr="00D61929" w:rsidRDefault="00972B00" w:rsidP="00972B00">
      <w:pPr>
        <w:rPr>
          <w:rFonts w:cs="Arial"/>
          <w:b/>
          <w:bCs/>
          <w:iCs/>
          <w:color w:val="002060"/>
          <w:szCs w:val="22"/>
        </w:rPr>
      </w:pPr>
    </w:p>
    <w:p w14:paraId="5D9BB1A7" w14:textId="77777777" w:rsidR="00972B00" w:rsidRPr="00D61929" w:rsidRDefault="00972B00" w:rsidP="00972B00">
      <w:pPr>
        <w:jc w:val="center"/>
        <w:rPr>
          <w:rFonts w:cs="Arial"/>
          <w:b/>
          <w:bCs/>
          <w:iCs/>
          <w:color w:val="002060"/>
          <w:szCs w:val="22"/>
        </w:rPr>
      </w:pPr>
      <w:r w:rsidRPr="00D61929">
        <w:rPr>
          <w:rFonts w:cs="Arial"/>
          <w:b/>
          <w:bCs/>
          <w:iCs/>
          <w:color w:val="002060"/>
          <w:szCs w:val="22"/>
        </w:rPr>
        <w:t>PLAN</w:t>
      </w:r>
      <w:r w:rsidRPr="00D61929">
        <w:rPr>
          <w:rFonts w:cs="Arial"/>
          <w:b/>
          <w:bCs/>
          <w:iCs/>
          <w:color w:val="002060"/>
          <w:spacing w:val="9"/>
          <w:szCs w:val="22"/>
        </w:rPr>
        <w:t xml:space="preserve"> </w:t>
      </w:r>
      <w:r w:rsidRPr="00D61929">
        <w:rPr>
          <w:rFonts w:cs="Arial"/>
          <w:b/>
          <w:bCs/>
          <w:iCs/>
          <w:color w:val="002060"/>
          <w:szCs w:val="22"/>
        </w:rPr>
        <w:t>DE</w:t>
      </w:r>
      <w:r w:rsidRPr="00D61929">
        <w:rPr>
          <w:rFonts w:cs="Arial"/>
          <w:b/>
          <w:bCs/>
          <w:iCs/>
          <w:color w:val="002060"/>
          <w:spacing w:val="10"/>
          <w:szCs w:val="22"/>
        </w:rPr>
        <w:t xml:space="preserve"> </w:t>
      </w:r>
      <w:r w:rsidRPr="00D61929">
        <w:rPr>
          <w:rFonts w:cs="Arial"/>
          <w:b/>
          <w:bCs/>
          <w:iCs/>
          <w:color w:val="002060"/>
          <w:szCs w:val="22"/>
        </w:rPr>
        <w:t>PREVENCIÓN,</w:t>
      </w:r>
      <w:r w:rsidRPr="00D61929">
        <w:rPr>
          <w:rFonts w:cs="Arial"/>
          <w:b/>
          <w:bCs/>
          <w:iCs/>
          <w:color w:val="002060"/>
          <w:spacing w:val="10"/>
          <w:szCs w:val="22"/>
        </w:rPr>
        <w:t xml:space="preserve"> </w:t>
      </w:r>
      <w:r w:rsidRPr="00D61929">
        <w:rPr>
          <w:rFonts w:cs="Arial"/>
          <w:b/>
          <w:bCs/>
          <w:iCs/>
          <w:color w:val="002060"/>
          <w:szCs w:val="22"/>
        </w:rPr>
        <w:t>PREPARACIÓN</w:t>
      </w:r>
      <w:r w:rsidRPr="00D61929">
        <w:rPr>
          <w:rFonts w:cs="Arial"/>
          <w:b/>
          <w:bCs/>
          <w:iCs/>
          <w:color w:val="002060"/>
          <w:spacing w:val="6"/>
          <w:szCs w:val="22"/>
        </w:rPr>
        <w:t xml:space="preserve"> </w:t>
      </w:r>
      <w:r w:rsidRPr="00D61929">
        <w:rPr>
          <w:rFonts w:cs="Arial"/>
          <w:b/>
          <w:bCs/>
          <w:iCs/>
          <w:color w:val="002060"/>
          <w:szCs w:val="22"/>
        </w:rPr>
        <w:t>Y</w:t>
      </w:r>
    </w:p>
    <w:p w14:paraId="38FB3BD2" w14:textId="033CB2AB" w:rsidR="00972B00" w:rsidRPr="007E7F68" w:rsidRDefault="00972B00" w:rsidP="00972B00">
      <w:pPr>
        <w:jc w:val="center"/>
        <w:rPr>
          <w:rFonts w:cs="Arial"/>
          <w:b/>
          <w:color w:val="808080" w:themeColor="background1" w:themeShade="80"/>
          <w:szCs w:val="22"/>
        </w:rPr>
      </w:pPr>
      <w:r w:rsidRPr="00D61929">
        <w:rPr>
          <w:rFonts w:cs="Arial"/>
          <w:b/>
          <w:color w:val="002060"/>
          <w:szCs w:val="22"/>
        </w:rPr>
        <w:t>RESPUESTA</w:t>
      </w:r>
      <w:r w:rsidRPr="00D61929">
        <w:rPr>
          <w:rFonts w:cs="Arial"/>
          <w:b/>
          <w:color w:val="002060"/>
          <w:spacing w:val="-7"/>
          <w:szCs w:val="22"/>
        </w:rPr>
        <w:t xml:space="preserve"> </w:t>
      </w:r>
      <w:r w:rsidRPr="00D61929">
        <w:rPr>
          <w:rFonts w:cs="Arial"/>
          <w:b/>
          <w:color w:val="002060"/>
          <w:szCs w:val="22"/>
        </w:rPr>
        <w:t>ANTE EMERGENCIAS</w:t>
      </w:r>
      <w:r w:rsidRPr="00D61929">
        <w:rPr>
          <w:rFonts w:cs="Arial"/>
          <w:b/>
          <w:color w:val="002060"/>
          <w:spacing w:val="-3"/>
          <w:szCs w:val="22"/>
        </w:rPr>
        <w:t xml:space="preserve"> </w:t>
      </w:r>
      <w:r w:rsidR="00493DCB">
        <w:rPr>
          <w:rFonts w:cs="Arial"/>
          <w:b/>
          <w:color w:val="002060"/>
          <w:spacing w:val="-3"/>
          <w:szCs w:val="22"/>
        </w:rPr>
        <w:t xml:space="preserve">DE </w:t>
      </w:r>
      <w:r w:rsidR="004F0D91" w:rsidRPr="007E7F68">
        <w:rPr>
          <w:rFonts w:cs="Arial"/>
          <w:b/>
          <w:color w:val="808080" w:themeColor="background1" w:themeShade="80"/>
          <w:spacing w:val="-3"/>
          <w:szCs w:val="22"/>
        </w:rPr>
        <w:t xml:space="preserve">NIVEL CENTRAL O </w:t>
      </w:r>
      <w:r w:rsidRPr="007E7F68">
        <w:rPr>
          <w:rFonts w:cs="Arial"/>
          <w:b/>
          <w:color w:val="808080" w:themeColor="background1" w:themeShade="80"/>
          <w:szCs w:val="22"/>
        </w:rPr>
        <w:t>ALCALDÍA</w:t>
      </w:r>
      <w:r w:rsidRPr="007E7F68">
        <w:rPr>
          <w:rFonts w:cs="Arial"/>
          <w:b/>
          <w:color w:val="808080" w:themeColor="background1" w:themeShade="80"/>
          <w:spacing w:val="-15"/>
          <w:szCs w:val="22"/>
        </w:rPr>
        <w:t xml:space="preserve"> </w:t>
      </w:r>
      <w:r w:rsidRPr="007E7F68">
        <w:rPr>
          <w:rFonts w:cs="Arial"/>
          <w:b/>
          <w:color w:val="808080" w:themeColor="background1" w:themeShade="80"/>
          <w:szCs w:val="22"/>
        </w:rPr>
        <w:t>LOCAL</w:t>
      </w:r>
      <w:r w:rsidRPr="007E7F68">
        <w:rPr>
          <w:rFonts w:cs="Arial"/>
          <w:b/>
          <w:color w:val="808080" w:themeColor="background1" w:themeShade="80"/>
          <w:spacing w:val="-12"/>
          <w:szCs w:val="22"/>
        </w:rPr>
        <w:t xml:space="preserve"> </w:t>
      </w:r>
      <w:r w:rsidRPr="007E7F68">
        <w:rPr>
          <w:rFonts w:cs="Arial"/>
          <w:b/>
          <w:color w:val="808080" w:themeColor="background1" w:themeShade="80"/>
          <w:szCs w:val="22"/>
        </w:rPr>
        <w:t>DE</w:t>
      </w:r>
      <w:r w:rsidRPr="007E7F68">
        <w:rPr>
          <w:rFonts w:cs="Arial"/>
          <w:b/>
          <w:color w:val="808080" w:themeColor="background1" w:themeShade="80"/>
          <w:spacing w:val="-9"/>
          <w:szCs w:val="22"/>
        </w:rPr>
        <w:t xml:space="preserve"> </w:t>
      </w:r>
      <w:r w:rsidRPr="007E7F68">
        <w:rPr>
          <w:rFonts w:cs="Arial"/>
          <w:b/>
          <w:color w:val="808080" w:themeColor="background1" w:themeShade="80"/>
          <w:szCs w:val="22"/>
        </w:rPr>
        <w:t>________________</w:t>
      </w:r>
    </w:p>
    <w:p w14:paraId="1932AD33" w14:textId="77777777" w:rsidR="00972B00" w:rsidRPr="007E7F68" w:rsidRDefault="00972B00" w:rsidP="00972B00">
      <w:pPr>
        <w:jc w:val="center"/>
        <w:rPr>
          <w:rFonts w:cs="Arial"/>
          <w:b/>
          <w:color w:val="808080" w:themeColor="background1" w:themeShade="80"/>
          <w:szCs w:val="22"/>
        </w:rPr>
      </w:pPr>
    </w:p>
    <w:p w14:paraId="1CADC537" w14:textId="68111363" w:rsidR="00C35DC7" w:rsidRDefault="00972B00" w:rsidP="00972B00">
      <w:pPr>
        <w:jc w:val="center"/>
        <w:rPr>
          <w:rFonts w:cs="Arial"/>
          <w:b/>
          <w:color w:val="002060"/>
          <w:szCs w:val="22"/>
        </w:rPr>
      </w:pPr>
      <w:r>
        <w:rPr>
          <w:rFonts w:cs="Arial"/>
          <w:b/>
          <w:color w:val="002060"/>
          <w:szCs w:val="22"/>
        </w:rPr>
        <w:t xml:space="preserve">Versión </w:t>
      </w:r>
      <w:r w:rsidR="00C35DC7" w:rsidRPr="00C35DC7">
        <w:rPr>
          <w:rFonts w:cs="Arial"/>
          <w:b/>
          <w:color w:val="808080" w:themeColor="background1" w:themeShade="80"/>
          <w:szCs w:val="22"/>
          <w:u w:val="single"/>
        </w:rPr>
        <w:t>XXX</w:t>
      </w:r>
      <w:r w:rsidRPr="00C35DC7">
        <w:rPr>
          <w:rFonts w:cs="Arial"/>
          <w:b/>
          <w:color w:val="002060"/>
          <w:szCs w:val="22"/>
          <w:u w:val="single"/>
        </w:rPr>
        <w:t xml:space="preserve"> </w:t>
      </w:r>
    </w:p>
    <w:p w14:paraId="482B4310" w14:textId="56AF4318" w:rsidR="00972B00" w:rsidRPr="00D61929" w:rsidRDefault="00057790" w:rsidP="00972B00">
      <w:pPr>
        <w:jc w:val="center"/>
        <w:rPr>
          <w:rFonts w:cs="Arial"/>
          <w:b/>
          <w:color w:val="002060"/>
          <w:szCs w:val="22"/>
        </w:rPr>
      </w:pPr>
      <w:r w:rsidRPr="007E7F68">
        <w:rPr>
          <w:rFonts w:cs="Arial"/>
          <w:b/>
          <w:color w:val="808080" w:themeColor="background1" w:themeShade="80"/>
          <w:szCs w:val="22"/>
        </w:rPr>
        <w:t xml:space="preserve">(Se debe cambiar </w:t>
      </w:r>
      <w:r w:rsidR="007E7F68" w:rsidRPr="007E7F68">
        <w:rPr>
          <w:rFonts w:cs="Arial"/>
          <w:b/>
          <w:color w:val="808080" w:themeColor="background1" w:themeShade="80"/>
          <w:szCs w:val="22"/>
        </w:rPr>
        <w:t xml:space="preserve">el número de </w:t>
      </w:r>
      <w:r w:rsidRPr="007E7F68">
        <w:rPr>
          <w:rFonts w:cs="Arial"/>
          <w:b/>
          <w:color w:val="808080" w:themeColor="background1" w:themeShade="80"/>
          <w:szCs w:val="22"/>
        </w:rPr>
        <w:t>la versión</w:t>
      </w:r>
      <w:r w:rsidR="007E7F68" w:rsidRPr="007E7F68">
        <w:rPr>
          <w:rFonts w:cs="Arial"/>
          <w:b/>
          <w:color w:val="808080" w:themeColor="background1" w:themeShade="80"/>
          <w:szCs w:val="22"/>
        </w:rPr>
        <w:t xml:space="preserve"> cada que se requiera</w:t>
      </w:r>
      <w:r w:rsidR="007E7F68">
        <w:rPr>
          <w:rFonts w:cs="Arial"/>
          <w:b/>
          <w:color w:val="808080" w:themeColor="background1" w:themeShade="80"/>
          <w:szCs w:val="22"/>
        </w:rPr>
        <w:t xml:space="preserve"> conforme a la normatividad vigente</w:t>
      </w:r>
      <w:r w:rsidR="007E7F68" w:rsidRPr="007E7F68">
        <w:rPr>
          <w:rFonts w:cs="Arial"/>
          <w:b/>
          <w:color w:val="808080" w:themeColor="background1" w:themeShade="80"/>
          <w:szCs w:val="22"/>
        </w:rPr>
        <w:t>)</w:t>
      </w:r>
    </w:p>
    <w:p w14:paraId="3EB885DE" w14:textId="77777777" w:rsidR="00972B00" w:rsidRPr="00D61929" w:rsidRDefault="00972B00" w:rsidP="00972B00">
      <w:pPr>
        <w:pStyle w:val="Textoindependiente"/>
        <w:jc w:val="center"/>
        <w:rPr>
          <w:rFonts w:cs="Arial"/>
          <w:b/>
          <w:szCs w:val="22"/>
        </w:rPr>
      </w:pPr>
    </w:p>
    <w:p w14:paraId="47F4734F" w14:textId="77777777" w:rsidR="00972B00" w:rsidRPr="00D61929" w:rsidRDefault="00972B00" w:rsidP="00972B00">
      <w:pPr>
        <w:pStyle w:val="Textoindependiente"/>
        <w:jc w:val="center"/>
        <w:rPr>
          <w:rFonts w:cs="Arial"/>
          <w:b/>
          <w:szCs w:val="22"/>
        </w:rPr>
      </w:pPr>
    </w:p>
    <w:p w14:paraId="07F8797D" w14:textId="77777777" w:rsidR="00972B00" w:rsidRPr="00D61929" w:rsidRDefault="00972B00" w:rsidP="00972B00">
      <w:pPr>
        <w:pStyle w:val="Textoindependiente"/>
        <w:jc w:val="center"/>
        <w:rPr>
          <w:rFonts w:cs="Arial"/>
          <w:b/>
          <w:szCs w:val="22"/>
        </w:rPr>
      </w:pPr>
    </w:p>
    <w:p w14:paraId="62597771" w14:textId="77777777" w:rsidR="00972B00" w:rsidRPr="00D61929" w:rsidRDefault="00972B00" w:rsidP="00972B00">
      <w:pPr>
        <w:pStyle w:val="Textoindependiente"/>
        <w:spacing w:before="1"/>
        <w:jc w:val="center"/>
        <w:rPr>
          <w:rFonts w:cs="Arial"/>
          <w:b/>
          <w:szCs w:val="22"/>
          <w:lang w:val="es-MX"/>
        </w:rPr>
      </w:pPr>
      <w:r w:rsidRPr="00D61929">
        <w:rPr>
          <w:rFonts w:cs="Arial"/>
          <w:b/>
          <w:szCs w:val="22"/>
          <w:lang w:val="es-MX"/>
        </w:rPr>
        <w:t>SEDE</w:t>
      </w:r>
      <w:r>
        <w:rPr>
          <w:rFonts w:cs="Arial"/>
          <w:b/>
          <w:szCs w:val="22"/>
          <w:lang w:val="es-MX"/>
        </w:rPr>
        <w:t>_______________</w:t>
      </w:r>
    </w:p>
    <w:p w14:paraId="1D480B63" w14:textId="77777777" w:rsidR="00972B00" w:rsidRPr="00D61929" w:rsidRDefault="00972B00" w:rsidP="00972B00">
      <w:pPr>
        <w:spacing w:before="153"/>
        <w:ind w:right="740"/>
        <w:rPr>
          <w:rFonts w:cs="Arial"/>
          <w:b/>
          <w:szCs w:val="22"/>
        </w:rPr>
      </w:pPr>
    </w:p>
    <w:p w14:paraId="6FE98691" w14:textId="77777777" w:rsidR="00972B00" w:rsidRDefault="00972B00" w:rsidP="00972B00">
      <w:pPr>
        <w:spacing w:before="153"/>
        <w:ind w:right="740"/>
        <w:jc w:val="center"/>
        <w:rPr>
          <w:rFonts w:cs="Arial"/>
          <w:b/>
          <w:szCs w:val="22"/>
        </w:rPr>
      </w:pPr>
    </w:p>
    <w:p w14:paraId="37ABD388" w14:textId="77777777" w:rsidR="00972B00" w:rsidRDefault="00972B00" w:rsidP="00972B00">
      <w:pPr>
        <w:spacing w:before="153"/>
        <w:ind w:right="740"/>
        <w:jc w:val="center"/>
        <w:rPr>
          <w:rFonts w:cs="Arial"/>
          <w:b/>
          <w:szCs w:val="22"/>
        </w:rPr>
      </w:pPr>
    </w:p>
    <w:p w14:paraId="58D6920D" w14:textId="77777777" w:rsidR="00972B00" w:rsidRDefault="00972B00" w:rsidP="00972B00">
      <w:pPr>
        <w:spacing w:before="153"/>
        <w:ind w:right="740"/>
        <w:jc w:val="center"/>
        <w:rPr>
          <w:rFonts w:cs="Arial"/>
          <w:b/>
          <w:szCs w:val="22"/>
        </w:rPr>
      </w:pPr>
    </w:p>
    <w:p w14:paraId="3AD37B10" w14:textId="77777777" w:rsidR="00972B00" w:rsidRPr="00D61929" w:rsidRDefault="00972B00" w:rsidP="00972B00">
      <w:pPr>
        <w:spacing w:before="153"/>
        <w:ind w:right="740"/>
        <w:jc w:val="center"/>
        <w:rPr>
          <w:rFonts w:cs="Arial"/>
          <w:b/>
          <w:szCs w:val="22"/>
        </w:rPr>
      </w:pPr>
    </w:p>
    <w:p w14:paraId="6CDC4BF4" w14:textId="77777777" w:rsidR="00972B00" w:rsidRPr="00D61929" w:rsidRDefault="00972B00" w:rsidP="00972B00">
      <w:pPr>
        <w:spacing w:before="153"/>
        <w:ind w:right="740"/>
        <w:jc w:val="center"/>
        <w:rPr>
          <w:rFonts w:cs="Arial"/>
          <w:b/>
          <w:szCs w:val="22"/>
        </w:rPr>
      </w:pPr>
    </w:p>
    <w:p w14:paraId="5A5AC367" w14:textId="77777777" w:rsidR="00972B00" w:rsidRPr="00D61929" w:rsidRDefault="00972B00" w:rsidP="00972B00">
      <w:pPr>
        <w:pStyle w:val="Textoindependiente"/>
        <w:spacing w:before="5"/>
        <w:jc w:val="center"/>
        <w:rPr>
          <w:rFonts w:cs="Arial"/>
          <w:b/>
          <w:szCs w:val="22"/>
        </w:rPr>
      </w:pPr>
      <w:r w:rsidRPr="00D61929">
        <w:rPr>
          <w:rFonts w:cs="Arial"/>
          <w:noProof/>
          <w:szCs w:val="22"/>
        </w:rPr>
        <w:drawing>
          <wp:anchor distT="0" distB="0" distL="0" distR="0" simplePos="0" relativeHeight="252537856" behindDoc="0" locked="0" layoutInCell="1" allowOverlap="1" wp14:anchorId="7FB407E9" wp14:editId="466C55C7">
            <wp:simplePos x="0" y="0"/>
            <wp:positionH relativeFrom="margin">
              <wp:align>center</wp:align>
            </wp:positionH>
            <wp:positionV relativeFrom="paragraph">
              <wp:posOffset>195580</wp:posOffset>
            </wp:positionV>
            <wp:extent cx="803910" cy="84137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91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738AE" w14:textId="77777777" w:rsidR="00972B00" w:rsidRPr="00D61929" w:rsidRDefault="00972B00" w:rsidP="00972B00">
      <w:pPr>
        <w:pStyle w:val="Textoindependiente"/>
        <w:jc w:val="center"/>
        <w:rPr>
          <w:rFonts w:cs="Arial"/>
          <w:b/>
          <w:szCs w:val="22"/>
        </w:rPr>
      </w:pPr>
    </w:p>
    <w:p w14:paraId="1B166B7E" w14:textId="77777777" w:rsidR="00972B00" w:rsidRPr="00D61929" w:rsidRDefault="00972B00" w:rsidP="00972B00">
      <w:pPr>
        <w:spacing w:before="153"/>
        <w:ind w:right="740"/>
        <w:jc w:val="center"/>
        <w:rPr>
          <w:rFonts w:cs="Arial"/>
          <w:b/>
          <w:szCs w:val="22"/>
        </w:rPr>
      </w:pPr>
      <w:r w:rsidRPr="00D61929">
        <w:rPr>
          <w:rFonts w:cs="Arial"/>
          <w:b/>
          <w:szCs w:val="22"/>
        </w:rPr>
        <w:t>SECRETARÍA</w:t>
      </w:r>
      <w:r w:rsidRPr="00D61929">
        <w:rPr>
          <w:rFonts w:cs="Arial"/>
          <w:b/>
          <w:spacing w:val="-5"/>
          <w:szCs w:val="22"/>
        </w:rPr>
        <w:t xml:space="preserve"> </w:t>
      </w:r>
      <w:r w:rsidRPr="00D61929">
        <w:rPr>
          <w:rFonts w:cs="Arial"/>
          <w:b/>
          <w:szCs w:val="22"/>
        </w:rPr>
        <w:t>DISTRITAL</w:t>
      </w:r>
      <w:r w:rsidRPr="00D61929">
        <w:rPr>
          <w:rFonts w:cs="Arial"/>
          <w:b/>
          <w:spacing w:val="-5"/>
          <w:szCs w:val="22"/>
        </w:rPr>
        <w:t xml:space="preserve"> </w:t>
      </w:r>
      <w:r w:rsidRPr="00D61929">
        <w:rPr>
          <w:rFonts w:cs="Arial"/>
          <w:b/>
          <w:szCs w:val="22"/>
        </w:rPr>
        <w:t>DE</w:t>
      </w:r>
      <w:r w:rsidRPr="00D61929">
        <w:rPr>
          <w:rFonts w:cs="Arial"/>
          <w:b/>
          <w:spacing w:val="-7"/>
          <w:szCs w:val="22"/>
        </w:rPr>
        <w:t xml:space="preserve"> </w:t>
      </w:r>
      <w:r w:rsidRPr="00D61929">
        <w:rPr>
          <w:rFonts w:cs="Arial"/>
          <w:b/>
          <w:szCs w:val="22"/>
        </w:rPr>
        <w:t>GOBIERNO</w:t>
      </w:r>
    </w:p>
    <w:p w14:paraId="4626730D" w14:textId="77777777" w:rsidR="00972B00" w:rsidRPr="00D61929" w:rsidRDefault="00972B00" w:rsidP="00972B00">
      <w:pPr>
        <w:pStyle w:val="Textoindependiente"/>
        <w:jc w:val="center"/>
        <w:rPr>
          <w:rFonts w:cs="Arial"/>
          <w:b/>
          <w:szCs w:val="22"/>
        </w:rPr>
      </w:pPr>
    </w:p>
    <w:p w14:paraId="4C188EFE" w14:textId="77777777" w:rsidR="00972B00" w:rsidRPr="00D61929" w:rsidRDefault="00972B00" w:rsidP="00972B00">
      <w:pPr>
        <w:pStyle w:val="Textoindependiente"/>
        <w:jc w:val="center"/>
        <w:rPr>
          <w:rFonts w:cs="Arial"/>
          <w:b/>
          <w:szCs w:val="22"/>
        </w:rPr>
      </w:pPr>
    </w:p>
    <w:p w14:paraId="653274DF" w14:textId="77777777" w:rsidR="00972B00" w:rsidRPr="00D61929" w:rsidRDefault="00972B00" w:rsidP="00972B00">
      <w:pPr>
        <w:pStyle w:val="Textoindependiente"/>
        <w:jc w:val="center"/>
        <w:rPr>
          <w:rFonts w:cs="Arial"/>
          <w:b/>
          <w:szCs w:val="22"/>
        </w:rPr>
      </w:pPr>
    </w:p>
    <w:p w14:paraId="5BBA7D9B" w14:textId="77777777" w:rsidR="00972B00" w:rsidRPr="00D61929" w:rsidRDefault="00972B00" w:rsidP="00972B00">
      <w:pPr>
        <w:pStyle w:val="Textoindependiente"/>
        <w:jc w:val="center"/>
        <w:rPr>
          <w:rFonts w:cs="Arial"/>
          <w:b/>
          <w:szCs w:val="22"/>
        </w:rPr>
      </w:pPr>
    </w:p>
    <w:p w14:paraId="62A2D2E9" w14:textId="77777777" w:rsidR="00972B00" w:rsidRPr="00D61929" w:rsidRDefault="00972B00" w:rsidP="00972B00">
      <w:pPr>
        <w:pStyle w:val="Textoindependiente"/>
        <w:jc w:val="center"/>
        <w:rPr>
          <w:rFonts w:cs="Arial"/>
          <w:b/>
          <w:szCs w:val="22"/>
        </w:rPr>
      </w:pPr>
    </w:p>
    <w:p w14:paraId="497065C0" w14:textId="77777777" w:rsidR="00972B00" w:rsidRPr="00D61929" w:rsidRDefault="00972B00" w:rsidP="00972B00">
      <w:pPr>
        <w:pStyle w:val="Textoindependiente"/>
        <w:jc w:val="center"/>
        <w:rPr>
          <w:rFonts w:cs="Arial"/>
          <w:b/>
          <w:szCs w:val="22"/>
        </w:rPr>
      </w:pPr>
    </w:p>
    <w:p w14:paraId="77FC6005" w14:textId="77777777" w:rsidR="00972B00" w:rsidRPr="00D61929" w:rsidRDefault="00972B00" w:rsidP="00972B00">
      <w:pPr>
        <w:pStyle w:val="Textoindependiente"/>
        <w:spacing w:before="10"/>
        <w:jc w:val="center"/>
        <w:rPr>
          <w:rFonts w:cs="Arial"/>
          <w:b/>
          <w:szCs w:val="22"/>
        </w:rPr>
      </w:pPr>
    </w:p>
    <w:p w14:paraId="27FCA7E3" w14:textId="4B41B4BB" w:rsidR="00972B00" w:rsidRPr="00D61929" w:rsidRDefault="00972B00" w:rsidP="00972B00">
      <w:pPr>
        <w:ind w:right="740"/>
        <w:jc w:val="center"/>
        <w:rPr>
          <w:rFonts w:cs="Arial"/>
          <w:b/>
          <w:szCs w:val="22"/>
        </w:rPr>
      </w:pPr>
      <w:r w:rsidRPr="00D61929">
        <w:rPr>
          <w:rFonts w:cs="Arial"/>
          <w:b/>
          <w:szCs w:val="22"/>
        </w:rPr>
        <w:t>Bogotá,</w:t>
      </w:r>
      <w:r w:rsidRPr="00D61929">
        <w:rPr>
          <w:rFonts w:cs="Arial"/>
          <w:b/>
          <w:spacing w:val="-1"/>
          <w:szCs w:val="22"/>
        </w:rPr>
        <w:t xml:space="preserve"> </w:t>
      </w:r>
      <w:r w:rsidRPr="00D61929">
        <w:rPr>
          <w:rFonts w:cs="Arial"/>
          <w:b/>
          <w:szCs w:val="22"/>
        </w:rPr>
        <w:t>D.C.</w:t>
      </w:r>
      <w:r w:rsidRPr="00D61929">
        <w:rPr>
          <w:rFonts w:cs="Arial"/>
          <w:b/>
          <w:spacing w:val="58"/>
          <w:szCs w:val="22"/>
        </w:rPr>
        <w:t xml:space="preserve"> </w:t>
      </w:r>
      <w:r w:rsidRPr="00D61929">
        <w:rPr>
          <w:rFonts w:cs="Arial"/>
          <w:b/>
          <w:szCs w:val="22"/>
        </w:rPr>
        <w:t>20</w:t>
      </w:r>
      <w:r w:rsidR="003A1F01">
        <w:rPr>
          <w:rFonts w:cs="Arial"/>
          <w:b/>
          <w:szCs w:val="22"/>
        </w:rPr>
        <w:t>24</w:t>
      </w:r>
    </w:p>
    <w:p w14:paraId="22C183E9" w14:textId="77777777" w:rsidR="00972B00" w:rsidRDefault="00972B00" w:rsidP="00972B00">
      <w:pPr>
        <w:ind w:right="740"/>
        <w:rPr>
          <w:rFonts w:cs="Arial"/>
          <w:b/>
          <w:szCs w:val="22"/>
        </w:rPr>
      </w:pPr>
    </w:p>
    <w:p w14:paraId="211A3FC1" w14:textId="77777777" w:rsidR="00A27D68" w:rsidRDefault="00A27D68" w:rsidP="00972B00">
      <w:pPr>
        <w:ind w:right="740"/>
        <w:rPr>
          <w:rFonts w:cs="Arial"/>
          <w:b/>
          <w:szCs w:val="22"/>
        </w:rPr>
      </w:pPr>
    </w:p>
    <w:p w14:paraId="15763A1A" w14:textId="43B29F34" w:rsidR="00A27D68" w:rsidRPr="00D61929" w:rsidRDefault="00A27D68" w:rsidP="00972B00">
      <w:pPr>
        <w:ind w:right="740"/>
        <w:rPr>
          <w:rFonts w:cs="Arial"/>
          <w:b/>
          <w:szCs w:val="22"/>
        </w:rPr>
      </w:pPr>
      <w:r w:rsidRPr="00A27D68">
        <w:rPr>
          <w:rFonts w:cs="Arial"/>
          <w:szCs w:val="22"/>
        </w:rPr>
        <w:t xml:space="preserve">Nota: </w:t>
      </w:r>
      <w:r w:rsidRPr="00A27D68">
        <w:rPr>
          <w:rFonts w:cs="Arial"/>
          <w:i/>
          <w:iCs/>
          <w:szCs w:val="22"/>
        </w:rPr>
        <w:t xml:space="preserve">Por responsabilidad ambiental no imprima este documento. Si este documento se encuentra impreso se considera “Copia no Controlada”. La versión vigente </w:t>
      </w:r>
      <w:r w:rsidR="000A51EF">
        <w:rPr>
          <w:rFonts w:cs="Arial"/>
          <w:i/>
          <w:iCs/>
          <w:szCs w:val="22"/>
        </w:rPr>
        <w:t xml:space="preserve">del formato </w:t>
      </w:r>
      <w:r w:rsidRPr="00A27D68">
        <w:rPr>
          <w:rFonts w:cs="Arial"/>
          <w:i/>
          <w:iCs/>
          <w:szCs w:val="22"/>
        </w:rPr>
        <w:t>se encuentra publicada en la intranet de la Secretaría Distrital de Gobierno”</w:t>
      </w:r>
    </w:p>
    <w:p w14:paraId="74EE5051" w14:textId="0D91CDC1" w:rsidR="001069B9" w:rsidRDefault="001069B9" w:rsidP="00972B00">
      <w:pPr>
        <w:ind w:right="740"/>
        <w:rPr>
          <w:rFonts w:cs="Arial"/>
          <w:b/>
          <w:szCs w:val="22"/>
        </w:rPr>
      </w:pPr>
      <w:r>
        <w:rPr>
          <w:rFonts w:cs="Arial"/>
          <w:b/>
          <w:szCs w:val="22"/>
        </w:rPr>
        <w:br w:type="page"/>
      </w:r>
    </w:p>
    <w:p w14:paraId="03140572" w14:textId="32218FDA" w:rsidR="00E84EE7" w:rsidRPr="000453DA" w:rsidRDefault="00E84EE7" w:rsidP="00972B00"/>
    <w:p w14:paraId="7E709632" w14:textId="5DF9ACD0" w:rsidR="00B603F2" w:rsidRPr="000453DA" w:rsidRDefault="00B603F2" w:rsidP="009858A3">
      <w:pPr>
        <w:pStyle w:val="Ttulo8"/>
        <w:jc w:val="center"/>
        <w:rPr>
          <w:b/>
          <w:bCs/>
          <w:i w:val="0"/>
          <w:iCs w:val="0"/>
        </w:rPr>
      </w:pPr>
      <w:r w:rsidRPr="000453DA">
        <w:rPr>
          <w:b/>
          <w:bCs/>
          <w:i w:val="0"/>
          <w:iCs w:val="0"/>
        </w:rPr>
        <w:t>TABLA DE CONTENIDO</w:t>
      </w:r>
    </w:p>
    <w:p w14:paraId="403F0283" w14:textId="77777777" w:rsidR="00B603F2" w:rsidRPr="000453DA" w:rsidRDefault="00B603F2" w:rsidP="00B603F2">
      <w:pPr>
        <w:rPr>
          <w:b/>
          <w:bCs/>
          <w:color w:val="BFBFBF" w:themeColor="background1" w:themeShade="BF"/>
          <w:szCs w:val="22"/>
        </w:rPr>
      </w:pPr>
      <w:r w:rsidRPr="000453DA">
        <w:rPr>
          <w:b/>
          <w:bCs/>
          <w:color w:val="BFBFBF" w:themeColor="background1" w:themeShade="BF"/>
          <w:szCs w:val="22"/>
        </w:rPr>
        <w:t>Actualizar la tabla de contenido una vez se diligencien todos los campos del documento</w:t>
      </w:r>
    </w:p>
    <w:sdt>
      <w:sdtPr>
        <w:rPr>
          <w:lang w:val="es-ES"/>
        </w:rPr>
        <w:id w:val="736209514"/>
        <w:docPartObj>
          <w:docPartGallery w:val="Table of Contents"/>
          <w:docPartUnique/>
        </w:docPartObj>
      </w:sdtPr>
      <w:sdtEndPr>
        <w:rPr>
          <w:b/>
          <w:bCs/>
        </w:rPr>
      </w:sdtEndPr>
      <w:sdtContent>
        <w:p w14:paraId="4C50294A" w14:textId="4A690E57" w:rsidR="00B603F2" w:rsidRPr="000453DA" w:rsidRDefault="00E84EE7" w:rsidP="00D8751E">
          <w:r w:rsidRPr="000453DA">
            <w:rPr>
              <w:lang w:val="es-ES"/>
            </w:rPr>
            <w:tab/>
          </w:r>
        </w:p>
        <w:p w14:paraId="4591EA79" w14:textId="18574DDB" w:rsidR="00306F85" w:rsidRDefault="00B603F2">
          <w:pPr>
            <w:pStyle w:val="TDC1"/>
            <w:rPr>
              <w:rFonts w:asciiTheme="minorHAnsi" w:eastAsiaTheme="minorEastAsia" w:hAnsiTheme="minorHAnsi" w:cstheme="minorBidi"/>
              <w:noProof/>
              <w:kern w:val="2"/>
              <w:sz w:val="24"/>
              <w:szCs w:val="24"/>
              <w:lang w:eastAsia="es-CO"/>
              <w14:ligatures w14:val="standardContextual"/>
            </w:rPr>
          </w:pPr>
          <w:r w:rsidRPr="000453DA">
            <w:fldChar w:fldCharType="begin"/>
          </w:r>
          <w:r w:rsidRPr="000453DA">
            <w:instrText xml:space="preserve"> TOC \o "1-3" \h \z \u </w:instrText>
          </w:r>
          <w:r w:rsidRPr="000453DA">
            <w:fldChar w:fldCharType="separate"/>
          </w:r>
          <w:hyperlink w:anchor="_Toc178197189" w:history="1">
            <w:r w:rsidR="00306F85" w:rsidRPr="00125AAB">
              <w:rPr>
                <w:rStyle w:val="Hipervnculo"/>
                <w:noProof/>
              </w:rPr>
              <w:t>1.</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MARCO LEGAL</w:t>
            </w:r>
            <w:r w:rsidR="00306F85">
              <w:rPr>
                <w:noProof/>
                <w:webHidden/>
              </w:rPr>
              <w:tab/>
            </w:r>
            <w:r w:rsidR="00306F85">
              <w:rPr>
                <w:noProof/>
                <w:webHidden/>
              </w:rPr>
              <w:fldChar w:fldCharType="begin"/>
            </w:r>
            <w:r w:rsidR="00306F85">
              <w:rPr>
                <w:noProof/>
                <w:webHidden/>
              </w:rPr>
              <w:instrText xml:space="preserve"> PAGEREF _Toc178197189 \h </w:instrText>
            </w:r>
            <w:r w:rsidR="00306F85">
              <w:rPr>
                <w:noProof/>
                <w:webHidden/>
              </w:rPr>
            </w:r>
            <w:r w:rsidR="00306F85">
              <w:rPr>
                <w:noProof/>
                <w:webHidden/>
              </w:rPr>
              <w:fldChar w:fldCharType="separate"/>
            </w:r>
            <w:r w:rsidR="00306F85">
              <w:rPr>
                <w:noProof/>
                <w:webHidden/>
              </w:rPr>
              <w:t>5</w:t>
            </w:r>
            <w:r w:rsidR="00306F85">
              <w:rPr>
                <w:noProof/>
                <w:webHidden/>
              </w:rPr>
              <w:fldChar w:fldCharType="end"/>
            </w:r>
          </w:hyperlink>
        </w:p>
        <w:p w14:paraId="09DCED64" w14:textId="451B1A10"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190" w:history="1">
            <w:r w:rsidR="00306F85" w:rsidRPr="00125AAB">
              <w:rPr>
                <w:rStyle w:val="Hipervnculo"/>
                <w:noProof/>
              </w:rPr>
              <w:t>2.</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INTRODUCCIÓN</w:t>
            </w:r>
            <w:r w:rsidR="00306F85">
              <w:rPr>
                <w:noProof/>
                <w:webHidden/>
              </w:rPr>
              <w:tab/>
            </w:r>
            <w:r w:rsidR="00306F85">
              <w:rPr>
                <w:noProof/>
                <w:webHidden/>
              </w:rPr>
              <w:fldChar w:fldCharType="begin"/>
            </w:r>
            <w:r w:rsidR="00306F85">
              <w:rPr>
                <w:noProof/>
                <w:webHidden/>
              </w:rPr>
              <w:instrText xml:space="preserve"> PAGEREF _Toc178197190 \h </w:instrText>
            </w:r>
            <w:r w:rsidR="00306F85">
              <w:rPr>
                <w:noProof/>
                <w:webHidden/>
              </w:rPr>
            </w:r>
            <w:r w:rsidR="00306F85">
              <w:rPr>
                <w:noProof/>
                <w:webHidden/>
              </w:rPr>
              <w:fldChar w:fldCharType="separate"/>
            </w:r>
            <w:r w:rsidR="00306F85">
              <w:rPr>
                <w:noProof/>
                <w:webHidden/>
              </w:rPr>
              <w:t>10</w:t>
            </w:r>
            <w:r w:rsidR="00306F85">
              <w:rPr>
                <w:noProof/>
                <w:webHidden/>
              </w:rPr>
              <w:fldChar w:fldCharType="end"/>
            </w:r>
          </w:hyperlink>
        </w:p>
        <w:p w14:paraId="7B8BC91A" w14:textId="30D49E7E"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191" w:history="1">
            <w:r w:rsidR="00306F85" w:rsidRPr="00125AAB">
              <w:rPr>
                <w:rStyle w:val="Hipervnculo"/>
                <w:noProof/>
              </w:rPr>
              <w:t>3.</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JUSTIFICACIÓN</w:t>
            </w:r>
            <w:r w:rsidR="00306F85">
              <w:rPr>
                <w:noProof/>
                <w:webHidden/>
              </w:rPr>
              <w:tab/>
            </w:r>
            <w:r w:rsidR="00306F85">
              <w:rPr>
                <w:noProof/>
                <w:webHidden/>
              </w:rPr>
              <w:fldChar w:fldCharType="begin"/>
            </w:r>
            <w:r w:rsidR="00306F85">
              <w:rPr>
                <w:noProof/>
                <w:webHidden/>
              </w:rPr>
              <w:instrText xml:space="preserve"> PAGEREF _Toc178197191 \h </w:instrText>
            </w:r>
            <w:r w:rsidR="00306F85">
              <w:rPr>
                <w:noProof/>
                <w:webHidden/>
              </w:rPr>
            </w:r>
            <w:r w:rsidR="00306F85">
              <w:rPr>
                <w:noProof/>
                <w:webHidden/>
              </w:rPr>
              <w:fldChar w:fldCharType="separate"/>
            </w:r>
            <w:r w:rsidR="00306F85">
              <w:rPr>
                <w:noProof/>
                <w:webHidden/>
              </w:rPr>
              <w:t>11</w:t>
            </w:r>
            <w:r w:rsidR="00306F85">
              <w:rPr>
                <w:noProof/>
                <w:webHidden/>
              </w:rPr>
              <w:fldChar w:fldCharType="end"/>
            </w:r>
          </w:hyperlink>
        </w:p>
        <w:p w14:paraId="3CAED7FE" w14:textId="6826F997"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192" w:history="1">
            <w:r w:rsidR="00306F85" w:rsidRPr="00125AAB">
              <w:rPr>
                <w:rStyle w:val="Hipervnculo"/>
                <w:noProof/>
              </w:rPr>
              <w:t>4.</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OBJETIVOS</w:t>
            </w:r>
            <w:r w:rsidR="00306F85">
              <w:rPr>
                <w:noProof/>
                <w:webHidden/>
              </w:rPr>
              <w:tab/>
            </w:r>
            <w:r w:rsidR="00306F85">
              <w:rPr>
                <w:noProof/>
                <w:webHidden/>
              </w:rPr>
              <w:fldChar w:fldCharType="begin"/>
            </w:r>
            <w:r w:rsidR="00306F85">
              <w:rPr>
                <w:noProof/>
                <w:webHidden/>
              </w:rPr>
              <w:instrText xml:space="preserve"> PAGEREF _Toc178197192 \h </w:instrText>
            </w:r>
            <w:r w:rsidR="00306F85">
              <w:rPr>
                <w:noProof/>
                <w:webHidden/>
              </w:rPr>
            </w:r>
            <w:r w:rsidR="00306F85">
              <w:rPr>
                <w:noProof/>
                <w:webHidden/>
              </w:rPr>
              <w:fldChar w:fldCharType="separate"/>
            </w:r>
            <w:r w:rsidR="00306F85">
              <w:rPr>
                <w:noProof/>
                <w:webHidden/>
              </w:rPr>
              <w:t>11</w:t>
            </w:r>
            <w:r w:rsidR="00306F85">
              <w:rPr>
                <w:noProof/>
                <w:webHidden/>
              </w:rPr>
              <w:fldChar w:fldCharType="end"/>
            </w:r>
          </w:hyperlink>
        </w:p>
        <w:p w14:paraId="1AA0F455" w14:textId="7B3B39DB"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193" w:history="1">
            <w:r w:rsidR="00306F85" w:rsidRPr="00125AAB">
              <w:rPr>
                <w:rStyle w:val="Hipervnculo"/>
              </w:rPr>
              <w:t>4.1.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OBJETIVO GENERAL.</w:t>
            </w:r>
            <w:r w:rsidR="00306F85">
              <w:rPr>
                <w:webHidden/>
              </w:rPr>
              <w:tab/>
            </w:r>
            <w:r w:rsidR="00306F85">
              <w:rPr>
                <w:webHidden/>
              </w:rPr>
              <w:fldChar w:fldCharType="begin"/>
            </w:r>
            <w:r w:rsidR="00306F85">
              <w:rPr>
                <w:webHidden/>
              </w:rPr>
              <w:instrText xml:space="preserve"> PAGEREF _Toc178197193 \h </w:instrText>
            </w:r>
            <w:r w:rsidR="00306F85">
              <w:rPr>
                <w:webHidden/>
              </w:rPr>
            </w:r>
            <w:r w:rsidR="00306F85">
              <w:rPr>
                <w:webHidden/>
              </w:rPr>
              <w:fldChar w:fldCharType="separate"/>
            </w:r>
            <w:r w:rsidR="00306F85">
              <w:rPr>
                <w:webHidden/>
              </w:rPr>
              <w:t>11</w:t>
            </w:r>
            <w:r w:rsidR="00306F85">
              <w:rPr>
                <w:webHidden/>
              </w:rPr>
              <w:fldChar w:fldCharType="end"/>
            </w:r>
          </w:hyperlink>
        </w:p>
        <w:p w14:paraId="2BCA182D" w14:textId="2AE5B6C6"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194" w:history="1">
            <w:r w:rsidR="00306F85" w:rsidRPr="00125AAB">
              <w:rPr>
                <w:rStyle w:val="Hipervnculo"/>
              </w:rPr>
              <w:t>4.2.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OBJETIVOS ESPECÍFICOS.</w:t>
            </w:r>
            <w:r w:rsidR="00306F85">
              <w:rPr>
                <w:webHidden/>
              </w:rPr>
              <w:tab/>
            </w:r>
            <w:r w:rsidR="00306F85">
              <w:rPr>
                <w:webHidden/>
              </w:rPr>
              <w:fldChar w:fldCharType="begin"/>
            </w:r>
            <w:r w:rsidR="00306F85">
              <w:rPr>
                <w:webHidden/>
              </w:rPr>
              <w:instrText xml:space="preserve"> PAGEREF _Toc178197194 \h </w:instrText>
            </w:r>
            <w:r w:rsidR="00306F85">
              <w:rPr>
                <w:webHidden/>
              </w:rPr>
            </w:r>
            <w:r w:rsidR="00306F85">
              <w:rPr>
                <w:webHidden/>
              </w:rPr>
              <w:fldChar w:fldCharType="separate"/>
            </w:r>
            <w:r w:rsidR="00306F85">
              <w:rPr>
                <w:webHidden/>
              </w:rPr>
              <w:t>11</w:t>
            </w:r>
            <w:r w:rsidR="00306F85">
              <w:rPr>
                <w:webHidden/>
              </w:rPr>
              <w:fldChar w:fldCharType="end"/>
            </w:r>
          </w:hyperlink>
        </w:p>
        <w:p w14:paraId="030E5224" w14:textId="501062C1"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195" w:history="1">
            <w:r w:rsidR="00306F85" w:rsidRPr="00125AAB">
              <w:rPr>
                <w:rStyle w:val="Hipervnculo"/>
                <w:noProof/>
              </w:rPr>
              <w:t>5.</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ALCANCE</w:t>
            </w:r>
            <w:r w:rsidR="00306F85">
              <w:rPr>
                <w:noProof/>
                <w:webHidden/>
              </w:rPr>
              <w:tab/>
            </w:r>
            <w:r w:rsidR="00306F85">
              <w:rPr>
                <w:noProof/>
                <w:webHidden/>
              </w:rPr>
              <w:fldChar w:fldCharType="begin"/>
            </w:r>
            <w:r w:rsidR="00306F85">
              <w:rPr>
                <w:noProof/>
                <w:webHidden/>
              </w:rPr>
              <w:instrText xml:space="preserve"> PAGEREF _Toc178197195 \h </w:instrText>
            </w:r>
            <w:r w:rsidR="00306F85">
              <w:rPr>
                <w:noProof/>
                <w:webHidden/>
              </w:rPr>
            </w:r>
            <w:r w:rsidR="00306F85">
              <w:rPr>
                <w:noProof/>
                <w:webHidden/>
              </w:rPr>
              <w:fldChar w:fldCharType="separate"/>
            </w:r>
            <w:r w:rsidR="00306F85">
              <w:rPr>
                <w:noProof/>
                <w:webHidden/>
              </w:rPr>
              <w:t>13</w:t>
            </w:r>
            <w:r w:rsidR="00306F85">
              <w:rPr>
                <w:noProof/>
                <w:webHidden/>
              </w:rPr>
              <w:fldChar w:fldCharType="end"/>
            </w:r>
          </w:hyperlink>
        </w:p>
        <w:p w14:paraId="5771CFBF" w14:textId="008B1684"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196" w:history="1">
            <w:r w:rsidR="00306F85" w:rsidRPr="00125AAB">
              <w:rPr>
                <w:rStyle w:val="Hipervnculo"/>
                <w:noProof/>
              </w:rPr>
              <w:t>6.</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CONDICIONES GENERALES</w:t>
            </w:r>
            <w:r w:rsidR="00306F85">
              <w:rPr>
                <w:noProof/>
                <w:webHidden/>
              </w:rPr>
              <w:tab/>
            </w:r>
            <w:r w:rsidR="00306F85">
              <w:rPr>
                <w:noProof/>
                <w:webHidden/>
              </w:rPr>
              <w:fldChar w:fldCharType="begin"/>
            </w:r>
            <w:r w:rsidR="00306F85">
              <w:rPr>
                <w:noProof/>
                <w:webHidden/>
              </w:rPr>
              <w:instrText xml:space="preserve"> PAGEREF _Toc178197196 \h </w:instrText>
            </w:r>
            <w:r w:rsidR="00306F85">
              <w:rPr>
                <w:noProof/>
                <w:webHidden/>
              </w:rPr>
            </w:r>
            <w:r w:rsidR="00306F85">
              <w:rPr>
                <w:noProof/>
                <w:webHidden/>
              </w:rPr>
              <w:fldChar w:fldCharType="separate"/>
            </w:r>
            <w:r w:rsidR="00306F85">
              <w:rPr>
                <w:noProof/>
                <w:webHidden/>
              </w:rPr>
              <w:t>13</w:t>
            </w:r>
            <w:r w:rsidR="00306F85">
              <w:rPr>
                <w:noProof/>
                <w:webHidden/>
              </w:rPr>
              <w:fldChar w:fldCharType="end"/>
            </w:r>
          </w:hyperlink>
        </w:p>
        <w:p w14:paraId="443BB3B9" w14:textId="4484FBF5"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197" w:history="1">
            <w:r w:rsidR="00306F85" w:rsidRPr="00125AAB">
              <w:rPr>
                <w:rStyle w:val="Hipervnculo"/>
                <w:noProof/>
              </w:rPr>
              <w:t>7.</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GLOSARIO</w:t>
            </w:r>
            <w:r w:rsidR="00306F85">
              <w:rPr>
                <w:noProof/>
                <w:webHidden/>
              </w:rPr>
              <w:tab/>
            </w:r>
            <w:r w:rsidR="00306F85">
              <w:rPr>
                <w:noProof/>
                <w:webHidden/>
              </w:rPr>
              <w:fldChar w:fldCharType="begin"/>
            </w:r>
            <w:r w:rsidR="00306F85">
              <w:rPr>
                <w:noProof/>
                <w:webHidden/>
              </w:rPr>
              <w:instrText xml:space="preserve"> PAGEREF _Toc178197197 \h </w:instrText>
            </w:r>
            <w:r w:rsidR="00306F85">
              <w:rPr>
                <w:noProof/>
                <w:webHidden/>
              </w:rPr>
            </w:r>
            <w:r w:rsidR="00306F85">
              <w:rPr>
                <w:noProof/>
                <w:webHidden/>
              </w:rPr>
              <w:fldChar w:fldCharType="separate"/>
            </w:r>
            <w:r w:rsidR="00306F85">
              <w:rPr>
                <w:noProof/>
                <w:webHidden/>
              </w:rPr>
              <w:t>13</w:t>
            </w:r>
            <w:r w:rsidR="00306F85">
              <w:rPr>
                <w:noProof/>
                <w:webHidden/>
              </w:rPr>
              <w:fldChar w:fldCharType="end"/>
            </w:r>
          </w:hyperlink>
        </w:p>
        <w:p w14:paraId="416A88D0" w14:textId="12F444E4"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198" w:history="1">
            <w:r w:rsidR="00306F85" w:rsidRPr="00125AAB">
              <w:rPr>
                <w:rStyle w:val="Hipervnculo"/>
                <w:noProof/>
              </w:rPr>
              <w:t>8.</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INFORMACIÓN GENERAL</w:t>
            </w:r>
            <w:r w:rsidR="00306F85">
              <w:rPr>
                <w:noProof/>
                <w:webHidden/>
              </w:rPr>
              <w:tab/>
            </w:r>
            <w:r w:rsidR="00306F85">
              <w:rPr>
                <w:noProof/>
                <w:webHidden/>
              </w:rPr>
              <w:fldChar w:fldCharType="begin"/>
            </w:r>
            <w:r w:rsidR="00306F85">
              <w:rPr>
                <w:noProof/>
                <w:webHidden/>
              </w:rPr>
              <w:instrText xml:space="preserve"> PAGEREF _Toc178197198 \h </w:instrText>
            </w:r>
            <w:r w:rsidR="00306F85">
              <w:rPr>
                <w:noProof/>
                <w:webHidden/>
              </w:rPr>
            </w:r>
            <w:r w:rsidR="00306F85">
              <w:rPr>
                <w:noProof/>
                <w:webHidden/>
              </w:rPr>
              <w:fldChar w:fldCharType="separate"/>
            </w:r>
            <w:r w:rsidR="00306F85">
              <w:rPr>
                <w:noProof/>
                <w:webHidden/>
              </w:rPr>
              <w:t>16</w:t>
            </w:r>
            <w:r w:rsidR="00306F85">
              <w:rPr>
                <w:noProof/>
                <w:webHidden/>
              </w:rPr>
              <w:fldChar w:fldCharType="end"/>
            </w:r>
          </w:hyperlink>
        </w:p>
        <w:p w14:paraId="2F0F6DC7" w14:textId="3228CA31"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199" w:history="1">
            <w:r w:rsidR="00306F85" w:rsidRPr="00125AAB">
              <w:rPr>
                <w:rStyle w:val="Hipervnculo"/>
              </w:rPr>
              <w:t>8.1.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INFORMACIÓN BÁSICA DE LA ORGANIZACIÓN.</w:t>
            </w:r>
            <w:r w:rsidR="00306F85">
              <w:rPr>
                <w:webHidden/>
              </w:rPr>
              <w:tab/>
            </w:r>
            <w:r w:rsidR="00306F85">
              <w:rPr>
                <w:webHidden/>
              </w:rPr>
              <w:fldChar w:fldCharType="begin"/>
            </w:r>
            <w:r w:rsidR="00306F85">
              <w:rPr>
                <w:webHidden/>
              </w:rPr>
              <w:instrText xml:space="preserve"> PAGEREF _Toc178197199 \h </w:instrText>
            </w:r>
            <w:r w:rsidR="00306F85">
              <w:rPr>
                <w:webHidden/>
              </w:rPr>
            </w:r>
            <w:r w:rsidR="00306F85">
              <w:rPr>
                <w:webHidden/>
              </w:rPr>
              <w:fldChar w:fldCharType="separate"/>
            </w:r>
            <w:r w:rsidR="00306F85">
              <w:rPr>
                <w:webHidden/>
              </w:rPr>
              <w:t>16</w:t>
            </w:r>
            <w:r w:rsidR="00306F85">
              <w:rPr>
                <w:webHidden/>
              </w:rPr>
              <w:fldChar w:fldCharType="end"/>
            </w:r>
          </w:hyperlink>
        </w:p>
        <w:p w14:paraId="7DF33971" w14:textId="13C3FFE6"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00" w:history="1">
            <w:r w:rsidR="00306F85" w:rsidRPr="00125AAB">
              <w:rPr>
                <w:rStyle w:val="Hipervnculo"/>
              </w:rPr>
              <w:t>8.2.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INFORMACION GENERAL DE LA SEDE</w:t>
            </w:r>
            <w:r w:rsidR="00306F85">
              <w:rPr>
                <w:webHidden/>
              </w:rPr>
              <w:tab/>
            </w:r>
            <w:r w:rsidR="00306F85">
              <w:rPr>
                <w:webHidden/>
              </w:rPr>
              <w:fldChar w:fldCharType="begin"/>
            </w:r>
            <w:r w:rsidR="00306F85">
              <w:rPr>
                <w:webHidden/>
              </w:rPr>
              <w:instrText xml:space="preserve"> PAGEREF _Toc178197200 \h </w:instrText>
            </w:r>
            <w:r w:rsidR="00306F85">
              <w:rPr>
                <w:webHidden/>
              </w:rPr>
            </w:r>
            <w:r w:rsidR="00306F85">
              <w:rPr>
                <w:webHidden/>
              </w:rPr>
              <w:fldChar w:fldCharType="separate"/>
            </w:r>
            <w:r w:rsidR="00306F85">
              <w:rPr>
                <w:webHidden/>
              </w:rPr>
              <w:t>16</w:t>
            </w:r>
            <w:r w:rsidR="00306F85">
              <w:rPr>
                <w:webHidden/>
              </w:rPr>
              <w:fldChar w:fldCharType="end"/>
            </w:r>
          </w:hyperlink>
        </w:p>
        <w:p w14:paraId="76EF8F32" w14:textId="4CCFB472"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01" w:history="1">
            <w:r w:rsidR="00306F85" w:rsidRPr="00125AAB">
              <w:rPr>
                <w:rStyle w:val="Hipervnculo"/>
              </w:rPr>
              <w:t>8.3.</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GEOREFERENCIACIÓN DE LA ORGANIZACIÓN (A NIVEL INTERNO – EXTERNO).</w:t>
            </w:r>
            <w:r w:rsidR="00306F85">
              <w:rPr>
                <w:webHidden/>
              </w:rPr>
              <w:tab/>
            </w:r>
            <w:r w:rsidR="00306F85">
              <w:rPr>
                <w:webHidden/>
              </w:rPr>
              <w:fldChar w:fldCharType="begin"/>
            </w:r>
            <w:r w:rsidR="00306F85">
              <w:rPr>
                <w:webHidden/>
              </w:rPr>
              <w:instrText xml:space="preserve"> PAGEREF _Toc178197201 \h </w:instrText>
            </w:r>
            <w:r w:rsidR="00306F85">
              <w:rPr>
                <w:webHidden/>
              </w:rPr>
            </w:r>
            <w:r w:rsidR="00306F85">
              <w:rPr>
                <w:webHidden/>
              </w:rPr>
              <w:fldChar w:fldCharType="separate"/>
            </w:r>
            <w:r w:rsidR="00306F85">
              <w:rPr>
                <w:webHidden/>
              </w:rPr>
              <w:t>17</w:t>
            </w:r>
            <w:r w:rsidR="00306F85">
              <w:rPr>
                <w:webHidden/>
              </w:rPr>
              <w:fldChar w:fldCharType="end"/>
            </w:r>
          </w:hyperlink>
        </w:p>
        <w:p w14:paraId="5F5567C6" w14:textId="73F20D28"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02" w:history="1">
            <w:r w:rsidR="00306F85" w:rsidRPr="00125AAB">
              <w:rPr>
                <w:rStyle w:val="Hipervnculo"/>
              </w:rPr>
              <w:t>8.4.</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PLANO DE LOCALIZACIÓN DE LA SEDE</w:t>
            </w:r>
            <w:r w:rsidR="00306F85">
              <w:rPr>
                <w:webHidden/>
              </w:rPr>
              <w:tab/>
            </w:r>
            <w:r w:rsidR="00306F85">
              <w:rPr>
                <w:webHidden/>
              </w:rPr>
              <w:fldChar w:fldCharType="begin"/>
            </w:r>
            <w:r w:rsidR="00306F85">
              <w:rPr>
                <w:webHidden/>
              </w:rPr>
              <w:instrText xml:space="preserve"> PAGEREF _Toc178197202 \h </w:instrText>
            </w:r>
            <w:r w:rsidR="00306F85">
              <w:rPr>
                <w:webHidden/>
              </w:rPr>
            </w:r>
            <w:r w:rsidR="00306F85">
              <w:rPr>
                <w:webHidden/>
              </w:rPr>
              <w:fldChar w:fldCharType="separate"/>
            </w:r>
            <w:r w:rsidR="00306F85">
              <w:rPr>
                <w:webHidden/>
              </w:rPr>
              <w:t>17</w:t>
            </w:r>
            <w:r w:rsidR="00306F85">
              <w:rPr>
                <w:webHidden/>
              </w:rPr>
              <w:fldChar w:fldCharType="end"/>
            </w:r>
          </w:hyperlink>
        </w:p>
        <w:p w14:paraId="6A7B0572" w14:textId="465038AC"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03" w:history="1">
            <w:r w:rsidR="00306F85" w:rsidRPr="00125AAB">
              <w:rPr>
                <w:rStyle w:val="Hipervnculo"/>
              </w:rPr>
              <w:t>8.5.</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PLANO DE LOCALIZACIÓN PUNTO DE ENCUENTRO DE LA SEDE</w:t>
            </w:r>
            <w:r w:rsidR="00306F85">
              <w:rPr>
                <w:webHidden/>
              </w:rPr>
              <w:tab/>
            </w:r>
            <w:r w:rsidR="00306F85">
              <w:rPr>
                <w:webHidden/>
              </w:rPr>
              <w:fldChar w:fldCharType="begin"/>
            </w:r>
            <w:r w:rsidR="00306F85">
              <w:rPr>
                <w:webHidden/>
              </w:rPr>
              <w:instrText xml:space="preserve"> PAGEREF _Toc178197203 \h </w:instrText>
            </w:r>
            <w:r w:rsidR="00306F85">
              <w:rPr>
                <w:webHidden/>
              </w:rPr>
            </w:r>
            <w:r w:rsidR="00306F85">
              <w:rPr>
                <w:webHidden/>
              </w:rPr>
              <w:fldChar w:fldCharType="separate"/>
            </w:r>
            <w:r w:rsidR="00306F85">
              <w:rPr>
                <w:webHidden/>
              </w:rPr>
              <w:t>17</w:t>
            </w:r>
            <w:r w:rsidR="00306F85">
              <w:rPr>
                <w:webHidden/>
              </w:rPr>
              <w:fldChar w:fldCharType="end"/>
            </w:r>
          </w:hyperlink>
        </w:p>
        <w:p w14:paraId="0C8CE38C" w14:textId="4935E202"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04" w:history="1">
            <w:r w:rsidR="00306F85" w:rsidRPr="00125AAB">
              <w:rPr>
                <w:rStyle w:val="Hipervnculo"/>
              </w:rPr>
              <w:t>8.6.</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RUTA DE EVACUACIÓN</w:t>
            </w:r>
            <w:r w:rsidR="00306F85">
              <w:rPr>
                <w:webHidden/>
              </w:rPr>
              <w:tab/>
            </w:r>
            <w:r w:rsidR="00306F85">
              <w:rPr>
                <w:webHidden/>
              </w:rPr>
              <w:fldChar w:fldCharType="begin"/>
            </w:r>
            <w:r w:rsidR="00306F85">
              <w:rPr>
                <w:webHidden/>
              </w:rPr>
              <w:instrText xml:space="preserve"> PAGEREF _Toc178197204 \h </w:instrText>
            </w:r>
            <w:r w:rsidR="00306F85">
              <w:rPr>
                <w:webHidden/>
              </w:rPr>
            </w:r>
            <w:r w:rsidR="00306F85">
              <w:rPr>
                <w:webHidden/>
              </w:rPr>
              <w:fldChar w:fldCharType="separate"/>
            </w:r>
            <w:r w:rsidR="00306F85">
              <w:rPr>
                <w:webHidden/>
              </w:rPr>
              <w:t>18</w:t>
            </w:r>
            <w:r w:rsidR="00306F85">
              <w:rPr>
                <w:webHidden/>
              </w:rPr>
              <w:fldChar w:fldCharType="end"/>
            </w:r>
          </w:hyperlink>
        </w:p>
        <w:p w14:paraId="14023260" w14:textId="5BD95F84"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05" w:history="1">
            <w:r w:rsidR="00306F85" w:rsidRPr="00125AAB">
              <w:rPr>
                <w:rStyle w:val="Hipervnculo"/>
              </w:rPr>
              <w:t>8.7.</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RUTA PARA AYUDA EXTERNA BOMBEROS (MAPA RUTA)</w:t>
            </w:r>
            <w:r w:rsidR="00306F85">
              <w:rPr>
                <w:webHidden/>
              </w:rPr>
              <w:tab/>
            </w:r>
            <w:r w:rsidR="00306F85">
              <w:rPr>
                <w:webHidden/>
              </w:rPr>
              <w:fldChar w:fldCharType="begin"/>
            </w:r>
            <w:r w:rsidR="00306F85">
              <w:rPr>
                <w:webHidden/>
              </w:rPr>
              <w:instrText xml:space="preserve"> PAGEREF _Toc178197205 \h </w:instrText>
            </w:r>
            <w:r w:rsidR="00306F85">
              <w:rPr>
                <w:webHidden/>
              </w:rPr>
            </w:r>
            <w:r w:rsidR="00306F85">
              <w:rPr>
                <w:webHidden/>
              </w:rPr>
              <w:fldChar w:fldCharType="separate"/>
            </w:r>
            <w:r w:rsidR="00306F85">
              <w:rPr>
                <w:webHidden/>
              </w:rPr>
              <w:t>18</w:t>
            </w:r>
            <w:r w:rsidR="00306F85">
              <w:rPr>
                <w:webHidden/>
              </w:rPr>
              <w:fldChar w:fldCharType="end"/>
            </w:r>
          </w:hyperlink>
        </w:p>
        <w:p w14:paraId="33534F6A" w14:textId="73205D33"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06" w:history="1">
            <w:r w:rsidR="00306F85" w:rsidRPr="00125AAB">
              <w:rPr>
                <w:rStyle w:val="Hipervnculo"/>
                <w:lang w:val="pt-BR"/>
              </w:rPr>
              <w:t>8.8.</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lang w:val="pt-BR"/>
              </w:rPr>
              <w:t>HOSPITAL O CLÍNICA CERCANA (MAPA RUTA)</w:t>
            </w:r>
            <w:r w:rsidR="00306F85">
              <w:rPr>
                <w:webHidden/>
              </w:rPr>
              <w:tab/>
            </w:r>
            <w:r w:rsidR="00306F85">
              <w:rPr>
                <w:webHidden/>
              </w:rPr>
              <w:fldChar w:fldCharType="begin"/>
            </w:r>
            <w:r w:rsidR="00306F85">
              <w:rPr>
                <w:webHidden/>
              </w:rPr>
              <w:instrText xml:space="preserve"> PAGEREF _Toc178197206 \h </w:instrText>
            </w:r>
            <w:r w:rsidR="00306F85">
              <w:rPr>
                <w:webHidden/>
              </w:rPr>
            </w:r>
            <w:r w:rsidR="00306F85">
              <w:rPr>
                <w:webHidden/>
              </w:rPr>
              <w:fldChar w:fldCharType="separate"/>
            </w:r>
            <w:r w:rsidR="00306F85">
              <w:rPr>
                <w:webHidden/>
              </w:rPr>
              <w:t>18</w:t>
            </w:r>
            <w:r w:rsidR="00306F85">
              <w:rPr>
                <w:webHidden/>
              </w:rPr>
              <w:fldChar w:fldCharType="end"/>
            </w:r>
          </w:hyperlink>
        </w:p>
        <w:p w14:paraId="1E1A5460" w14:textId="69872454"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07" w:history="1">
            <w:r w:rsidR="00306F85" w:rsidRPr="00125AAB">
              <w:rPr>
                <w:rStyle w:val="Hipervnculo"/>
              </w:rPr>
              <w:t>8.9.</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CARACTERÍSTICAS GENERALES DE LA EDIFICACIÓN</w:t>
            </w:r>
            <w:r w:rsidR="00306F85">
              <w:rPr>
                <w:webHidden/>
              </w:rPr>
              <w:tab/>
            </w:r>
            <w:r w:rsidR="00306F85">
              <w:rPr>
                <w:webHidden/>
              </w:rPr>
              <w:fldChar w:fldCharType="begin"/>
            </w:r>
            <w:r w:rsidR="00306F85">
              <w:rPr>
                <w:webHidden/>
              </w:rPr>
              <w:instrText xml:space="preserve"> PAGEREF _Toc178197207 \h </w:instrText>
            </w:r>
            <w:r w:rsidR="00306F85">
              <w:rPr>
                <w:webHidden/>
              </w:rPr>
            </w:r>
            <w:r w:rsidR="00306F85">
              <w:rPr>
                <w:webHidden/>
              </w:rPr>
              <w:fldChar w:fldCharType="separate"/>
            </w:r>
            <w:r w:rsidR="00306F85">
              <w:rPr>
                <w:webHidden/>
              </w:rPr>
              <w:t>18</w:t>
            </w:r>
            <w:r w:rsidR="00306F85">
              <w:rPr>
                <w:webHidden/>
              </w:rPr>
              <w:fldChar w:fldCharType="end"/>
            </w:r>
          </w:hyperlink>
        </w:p>
        <w:p w14:paraId="7323A98F" w14:textId="5A94C57E"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08" w:history="1">
            <w:r w:rsidR="00306F85" w:rsidRPr="00125AAB">
              <w:rPr>
                <w:rStyle w:val="Hipervnculo"/>
              </w:rPr>
              <w:t>8.10.</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MATERIAS PRIMAS UTILIZADAS</w:t>
            </w:r>
            <w:r w:rsidR="00306F85">
              <w:rPr>
                <w:webHidden/>
              </w:rPr>
              <w:tab/>
            </w:r>
            <w:r w:rsidR="00306F85">
              <w:rPr>
                <w:webHidden/>
              </w:rPr>
              <w:fldChar w:fldCharType="begin"/>
            </w:r>
            <w:r w:rsidR="00306F85">
              <w:rPr>
                <w:webHidden/>
              </w:rPr>
              <w:instrText xml:space="preserve"> PAGEREF _Toc178197208 \h </w:instrText>
            </w:r>
            <w:r w:rsidR="00306F85">
              <w:rPr>
                <w:webHidden/>
              </w:rPr>
            </w:r>
            <w:r w:rsidR="00306F85">
              <w:rPr>
                <w:webHidden/>
              </w:rPr>
              <w:fldChar w:fldCharType="separate"/>
            </w:r>
            <w:r w:rsidR="00306F85">
              <w:rPr>
                <w:webHidden/>
              </w:rPr>
              <w:t>19</w:t>
            </w:r>
            <w:r w:rsidR="00306F85">
              <w:rPr>
                <w:webHidden/>
              </w:rPr>
              <w:fldChar w:fldCharType="end"/>
            </w:r>
          </w:hyperlink>
        </w:p>
        <w:p w14:paraId="3A2CC61D" w14:textId="2D040827"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09" w:history="1">
            <w:r w:rsidR="00306F85" w:rsidRPr="00125AAB">
              <w:rPr>
                <w:rStyle w:val="Hipervnculo"/>
              </w:rPr>
              <w:t>8.11.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INFRAESTRUCTURA DISTRIBUCIÓN DE LA SEDE</w:t>
            </w:r>
            <w:r w:rsidR="00306F85">
              <w:rPr>
                <w:webHidden/>
              </w:rPr>
              <w:tab/>
            </w:r>
            <w:r w:rsidR="00306F85">
              <w:rPr>
                <w:webHidden/>
              </w:rPr>
              <w:fldChar w:fldCharType="begin"/>
            </w:r>
            <w:r w:rsidR="00306F85">
              <w:rPr>
                <w:webHidden/>
              </w:rPr>
              <w:instrText xml:space="preserve"> PAGEREF _Toc178197209 \h </w:instrText>
            </w:r>
            <w:r w:rsidR="00306F85">
              <w:rPr>
                <w:webHidden/>
              </w:rPr>
            </w:r>
            <w:r w:rsidR="00306F85">
              <w:rPr>
                <w:webHidden/>
              </w:rPr>
              <w:fldChar w:fldCharType="separate"/>
            </w:r>
            <w:r w:rsidR="00306F85">
              <w:rPr>
                <w:webHidden/>
              </w:rPr>
              <w:t>19</w:t>
            </w:r>
            <w:r w:rsidR="00306F85">
              <w:rPr>
                <w:webHidden/>
              </w:rPr>
              <w:fldChar w:fldCharType="end"/>
            </w:r>
          </w:hyperlink>
        </w:p>
        <w:p w14:paraId="62B9276A" w14:textId="07835C65"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10" w:history="1">
            <w:r w:rsidR="00306F85" w:rsidRPr="00125AAB">
              <w:rPr>
                <w:rStyle w:val="Hipervnculo"/>
                <w:noProof/>
              </w:rPr>
              <w:t>9.</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ANÁLISIS DE RIESGO.</w:t>
            </w:r>
            <w:r w:rsidR="00306F85">
              <w:rPr>
                <w:noProof/>
                <w:webHidden/>
              </w:rPr>
              <w:tab/>
            </w:r>
            <w:r w:rsidR="00306F85">
              <w:rPr>
                <w:noProof/>
                <w:webHidden/>
              </w:rPr>
              <w:fldChar w:fldCharType="begin"/>
            </w:r>
            <w:r w:rsidR="00306F85">
              <w:rPr>
                <w:noProof/>
                <w:webHidden/>
              </w:rPr>
              <w:instrText xml:space="preserve"> PAGEREF _Toc178197210 \h </w:instrText>
            </w:r>
            <w:r w:rsidR="00306F85">
              <w:rPr>
                <w:noProof/>
                <w:webHidden/>
              </w:rPr>
            </w:r>
            <w:r w:rsidR="00306F85">
              <w:rPr>
                <w:noProof/>
                <w:webHidden/>
              </w:rPr>
              <w:fldChar w:fldCharType="separate"/>
            </w:r>
            <w:r w:rsidR="00306F85">
              <w:rPr>
                <w:noProof/>
                <w:webHidden/>
              </w:rPr>
              <w:t>20</w:t>
            </w:r>
            <w:r w:rsidR="00306F85">
              <w:rPr>
                <w:noProof/>
                <w:webHidden/>
              </w:rPr>
              <w:fldChar w:fldCharType="end"/>
            </w:r>
          </w:hyperlink>
        </w:p>
        <w:p w14:paraId="742A0863" w14:textId="68B69820"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11" w:history="1">
            <w:r w:rsidR="00306F85" w:rsidRPr="00125AAB">
              <w:rPr>
                <w:rStyle w:val="Hipervnculo"/>
              </w:rPr>
              <w:t>9.1.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CALIFICACIÓN DE LA AMENAZA- METODOLOGÍA POR COLORES</w:t>
            </w:r>
            <w:r w:rsidR="00306F85">
              <w:rPr>
                <w:webHidden/>
              </w:rPr>
              <w:tab/>
            </w:r>
            <w:r w:rsidR="00306F85">
              <w:rPr>
                <w:webHidden/>
              </w:rPr>
              <w:fldChar w:fldCharType="begin"/>
            </w:r>
            <w:r w:rsidR="00306F85">
              <w:rPr>
                <w:webHidden/>
              </w:rPr>
              <w:instrText xml:space="preserve"> PAGEREF _Toc178197211 \h </w:instrText>
            </w:r>
            <w:r w:rsidR="00306F85">
              <w:rPr>
                <w:webHidden/>
              </w:rPr>
            </w:r>
            <w:r w:rsidR="00306F85">
              <w:rPr>
                <w:webHidden/>
              </w:rPr>
              <w:fldChar w:fldCharType="separate"/>
            </w:r>
            <w:r w:rsidR="00306F85">
              <w:rPr>
                <w:webHidden/>
              </w:rPr>
              <w:t>20</w:t>
            </w:r>
            <w:r w:rsidR="00306F85">
              <w:rPr>
                <w:webHidden/>
              </w:rPr>
              <w:fldChar w:fldCharType="end"/>
            </w:r>
          </w:hyperlink>
        </w:p>
        <w:p w14:paraId="0B90B9FA" w14:textId="4CBC3FC5"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12" w:history="1">
            <w:r w:rsidR="00306F85" w:rsidRPr="00125AAB">
              <w:rPr>
                <w:rStyle w:val="Hipervnculo"/>
              </w:rPr>
              <w:t>9.2.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ANÁLISIS DE AMENAZAS.</w:t>
            </w:r>
            <w:r w:rsidR="00306F85">
              <w:rPr>
                <w:webHidden/>
              </w:rPr>
              <w:tab/>
            </w:r>
            <w:r w:rsidR="00306F85">
              <w:rPr>
                <w:webHidden/>
              </w:rPr>
              <w:fldChar w:fldCharType="begin"/>
            </w:r>
            <w:r w:rsidR="00306F85">
              <w:rPr>
                <w:webHidden/>
              </w:rPr>
              <w:instrText xml:space="preserve"> PAGEREF _Toc178197212 \h </w:instrText>
            </w:r>
            <w:r w:rsidR="00306F85">
              <w:rPr>
                <w:webHidden/>
              </w:rPr>
            </w:r>
            <w:r w:rsidR="00306F85">
              <w:rPr>
                <w:webHidden/>
              </w:rPr>
              <w:fldChar w:fldCharType="separate"/>
            </w:r>
            <w:r w:rsidR="00306F85">
              <w:rPr>
                <w:webHidden/>
              </w:rPr>
              <w:t>20</w:t>
            </w:r>
            <w:r w:rsidR="00306F85">
              <w:rPr>
                <w:webHidden/>
              </w:rPr>
              <w:fldChar w:fldCharType="end"/>
            </w:r>
          </w:hyperlink>
        </w:p>
        <w:p w14:paraId="4A3B509C" w14:textId="4A3B6AAF"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13" w:history="1">
            <w:r w:rsidR="00306F85" w:rsidRPr="00125AAB">
              <w:rPr>
                <w:rStyle w:val="Hipervnculo"/>
              </w:rPr>
              <w:t>9.3.</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EVENTO COMPORTAMIENTO COLOR ASIGNADO</w:t>
            </w:r>
            <w:r w:rsidR="00306F85">
              <w:rPr>
                <w:webHidden/>
              </w:rPr>
              <w:tab/>
            </w:r>
            <w:r w:rsidR="00306F85">
              <w:rPr>
                <w:webHidden/>
              </w:rPr>
              <w:fldChar w:fldCharType="begin"/>
            </w:r>
            <w:r w:rsidR="00306F85">
              <w:rPr>
                <w:webHidden/>
              </w:rPr>
              <w:instrText xml:space="preserve"> PAGEREF _Toc178197213 \h </w:instrText>
            </w:r>
            <w:r w:rsidR="00306F85">
              <w:rPr>
                <w:webHidden/>
              </w:rPr>
            </w:r>
            <w:r w:rsidR="00306F85">
              <w:rPr>
                <w:webHidden/>
              </w:rPr>
              <w:fldChar w:fldCharType="separate"/>
            </w:r>
            <w:r w:rsidR="00306F85">
              <w:rPr>
                <w:webHidden/>
              </w:rPr>
              <w:t>21</w:t>
            </w:r>
            <w:r w:rsidR="00306F85">
              <w:rPr>
                <w:webHidden/>
              </w:rPr>
              <w:fldChar w:fldCharType="end"/>
            </w:r>
          </w:hyperlink>
        </w:p>
        <w:p w14:paraId="609051A1" w14:textId="4ACACAE3"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14" w:history="1">
            <w:r w:rsidR="00306F85" w:rsidRPr="00125AAB">
              <w:rPr>
                <w:rStyle w:val="Hipervnculo"/>
              </w:rPr>
              <w:t>9.4.</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ANÁLISIS DE VULNERABILIDAD</w:t>
            </w:r>
            <w:r w:rsidR="00306F85">
              <w:rPr>
                <w:webHidden/>
              </w:rPr>
              <w:tab/>
            </w:r>
            <w:r w:rsidR="00306F85">
              <w:rPr>
                <w:webHidden/>
              </w:rPr>
              <w:fldChar w:fldCharType="begin"/>
            </w:r>
            <w:r w:rsidR="00306F85">
              <w:rPr>
                <w:webHidden/>
              </w:rPr>
              <w:instrText xml:space="preserve"> PAGEREF _Toc178197214 \h </w:instrText>
            </w:r>
            <w:r w:rsidR="00306F85">
              <w:rPr>
                <w:webHidden/>
              </w:rPr>
            </w:r>
            <w:r w:rsidR="00306F85">
              <w:rPr>
                <w:webHidden/>
              </w:rPr>
              <w:fldChar w:fldCharType="separate"/>
            </w:r>
            <w:r w:rsidR="00306F85">
              <w:rPr>
                <w:webHidden/>
              </w:rPr>
              <w:t>23</w:t>
            </w:r>
            <w:r w:rsidR="00306F85">
              <w:rPr>
                <w:webHidden/>
              </w:rPr>
              <w:fldChar w:fldCharType="end"/>
            </w:r>
          </w:hyperlink>
        </w:p>
        <w:p w14:paraId="1B9868FA" w14:textId="5A5BAD68"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15" w:history="1">
            <w:r w:rsidR="00306F85" w:rsidRPr="00125AAB">
              <w:rPr>
                <w:rStyle w:val="Hipervnculo"/>
              </w:rPr>
              <w:t>9.5.</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CALIFICACIÓN DE LAS VARIABLES</w:t>
            </w:r>
            <w:r w:rsidR="00306F85">
              <w:rPr>
                <w:webHidden/>
              </w:rPr>
              <w:tab/>
            </w:r>
            <w:r w:rsidR="00306F85">
              <w:rPr>
                <w:webHidden/>
              </w:rPr>
              <w:fldChar w:fldCharType="begin"/>
            </w:r>
            <w:r w:rsidR="00306F85">
              <w:rPr>
                <w:webHidden/>
              </w:rPr>
              <w:instrText xml:space="preserve"> PAGEREF _Toc178197215 \h </w:instrText>
            </w:r>
            <w:r w:rsidR="00306F85">
              <w:rPr>
                <w:webHidden/>
              </w:rPr>
            </w:r>
            <w:r w:rsidR="00306F85">
              <w:rPr>
                <w:webHidden/>
              </w:rPr>
              <w:fldChar w:fldCharType="separate"/>
            </w:r>
            <w:r w:rsidR="00306F85">
              <w:rPr>
                <w:webHidden/>
              </w:rPr>
              <w:t>30</w:t>
            </w:r>
            <w:r w:rsidR="00306F85">
              <w:rPr>
                <w:webHidden/>
              </w:rPr>
              <w:fldChar w:fldCharType="end"/>
            </w:r>
          </w:hyperlink>
        </w:p>
        <w:p w14:paraId="41001058" w14:textId="0422DD77"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16" w:history="1">
            <w:r w:rsidR="00306F85" w:rsidRPr="00125AAB">
              <w:rPr>
                <w:rStyle w:val="Hipervnculo"/>
              </w:rPr>
              <w:t>9.6.</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NIVEL DE RIESGO</w:t>
            </w:r>
            <w:r w:rsidR="00306F85">
              <w:rPr>
                <w:webHidden/>
              </w:rPr>
              <w:tab/>
            </w:r>
            <w:r w:rsidR="00306F85">
              <w:rPr>
                <w:webHidden/>
              </w:rPr>
              <w:fldChar w:fldCharType="begin"/>
            </w:r>
            <w:r w:rsidR="00306F85">
              <w:rPr>
                <w:webHidden/>
              </w:rPr>
              <w:instrText xml:space="preserve"> PAGEREF _Toc178197216 \h </w:instrText>
            </w:r>
            <w:r w:rsidR="00306F85">
              <w:rPr>
                <w:webHidden/>
              </w:rPr>
            </w:r>
            <w:r w:rsidR="00306F85">
              <w:rPr>
                <w:webHidden/>
              </w:rPr>
              <w:fldChar w:fldCharType="separate"/>
            </w:r>
            <w:r w:rsidR="00306F85">
              <w:rPr>
                <w:webHidden/>
              </w:rPr>
              <w:t>30</w:t>
            </w:r>
            <w:r w:rsidR="00306F85">
              <w:rPr>
                <w:webHidden/>
              </w:rPr>
              <w:fldChar w:fldCharType="end"/>
            </w:r>
          </w:hyperlink>
        </w:p>
        <w:p w14:paraId="3A7FCB6C" w14:textId="26490BB1"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17" w:history="1">
            <w:r w:rsidR="00306F85" w:rsidRPr="00125AAB">
              <w:rPr>
                <w:rStyle w:val="Hipervnculo"/>
                <w:noProof/>
              </w:rPr>
              <w:t>10.</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ESQUEMA ORGANIZACIONAL PARA LA ATENCIÓN DE EMERGENCIAS.</w:t>
            </w:r>
            <w:r w:rsidR="00306F85">
              <w:rPr>
                <w:noProof/>
                <w:webHidden/>
              </w:rPr>
              <w:tab/>
            </w:r>
            <w:r w:rsidR="00306F85">
              <w:rPr>
                <w:noProof/>
                <w:webHidden/>
              </w:rPr>
              <w:fldChar w:fldCharType="begin"/>
            </w:r>
            <w:r w:rsidR="00306F85">
              <w:rPr>
                <w:noProof/>
                <w:webHidden/>
              </w:rPr>
              <w:instrText xml:space="preserve"> PAGEREF _Toc178197217 \h </w:instrText>
            </w:r>
            <w:r w:rsidR="00306F85">
              <w:rPr>
                <w:noProof/>
                <w:webHidden/>
              </w:rPr>
            </w:r>
            <w:r w:rsidR="00306F85">
              <w:rPr>
                <w:noProof/>
                <w:webHidden/>
              </w:rPr>
              <w:fldChar w:fldCharType="separate"/>
            </w:r>
            <w:r w:rsidR="00306F85">
              <w:rPr>
                <w:noProof/>
                <w:webHidden/>
              </w:rPr>
              <w:t>33</w:t>
            </w:r>
            <w:r w:rsidR="00306F85">
              <w:rPr>
                <w:noProof/>
                <w:webHidden/>
              </w:rPr>
              <w:fldChar w:fldCharType="end"/>
            </w:r>
          </w:hyperlink>
        </w:p>
        <w:p w14:paraId="53ABC4B3" w14:textId="27D5C899"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18" w:history="1">
            <w:r w:rsidR="00306F85" w:rsidRPr="00125AAB">
              <w:rPr>
                <w:rStyle w:val="Hipervnculo"/>
                <w:noProof/>
              </w:rPr>
              <w:t>11.</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FUNCIONES DEL SCI.</w:t>
            </w:r>
            <w:r w:rsidR="00306F85">
              <w:rPr>
                <w:noProof/>
                <w:webHidden/>
              </w:rPr>
              <w:tab/>
            </w:r>
            <w:r w:rsidR="00306F85">
              <w:rPr>
                <w:noProof/>
                <w:webHidden/>
              </w:rPr>
              <w:fldChar w:fldCharType="begin"/>
            </w:r>
            <w:r w:rsidR="00306F85">
              <w:rPr>
                <w:noProof/>
                <w:webHidden/>
              </w:rPr>
              <w:instrText xml:space="preserve"> PAGEREF _Toc178197218 \h </w:instrText>
            </w:r>
            <w:r w:rsidR="00306F85">
              <w:rPr>
                <w:noProof/>
                <w:webHidden/>
              </w:rPr>
            </w:r>
            <w:r w:rsidR="00306F85">
              <w:rPr>
                <w:noProof/>
                <w:webHidden/>
              </w:rPr>
              <w:fldChar w:fldCharType="separate"/>
            </w:r>
            <w:r w:rsidR="00306F85">
              <w:rPr>
                <w:noProof/>
                <w:webHidden/>
              </w:rPr>
              <w:t>35</w:t>
            </w:r>
            <w:r w:rsidR="00306F85">
              <w:rPr>
                <w:noProof/>
                <w:webHidden/>
              </w:rPr>
              <w:fldChar w:fldCharType="end"/>
            </w:r>
          </w:hyperlink>
        </w:p>
        <w:p w14:paraId="7FA5F864" w14:textId="7F6E2FD6"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19" w:history="1">
            <w:r w:rsidR="00306F85" w:rsidRPr="00125AAB">
              <w:rPr>
                <w:rStyle w:val="Hipervnculo"/>
                <w:noProof/>
              </w:rPr>
              <w:t>12.</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PLANES DE ACCIÓN.</w:t>
            </w:r>
            <w:r w:rsidR="00306F85">
              <w:rPr>
                <w:noProof/>
                <w:webHidden/>
              </w:rPr>
              <w:tab/>
            </w:r>
            <w:r w:rsidR="00306F85">
              <w:rPr>
                <w:noProof/>
                <w:webHidden/>
              </w:rPr>
              <w:fldChar w:fldCharType="begin"/>
            </w:r>
            <w:r w:rsidR="00306F85">
              <w:rPr>
                <w:noProof/>
                <w:webHidden/>
              </w:rPr>
              <w:instrText xml:space="preserve"> PAGEREF _Toc178197219 \h </w:instrText>
            </w:r>
            <w:r w:rsidR="00306F85">
              <w:rPr>
                <w:noProof/>
                <w:webHidden/>
              </w:rPr>
            </w:r>
            <w:r w:rsidR="00306F85">
              <w:rPr>
                <w:noProof/>
                <w:webHidden/>
              </w:rPr>
              <w:fldChar w:fldCharType="separate"/>
            </w:r>
            <w:r w:rsidR="00306F85">
              <w:rPr>
                <w:noProof/>
                <w:webHidden/>
              </w:rPr>
              <w:t>50</w:t>
            </w:r>
            <w:r w:rsidR="00306F85">
              <w:rPr>
                <w:noProof/>
                <w:webHidden/>
              </w:rPr>
              <w:fldChar w:fldCharType="end"/>
            </w:r>
          </w:hyperlink>
        </w:p>
        <w:p w14:paraId="1D370DB7" w14:textId="5EC51BC6"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20" w:history="1">
            <w:r w:rsidR="00306F85" w:rsidRPr="00125AAB">
              <w:rPr>
                <w:rStyle w:val="Hipervnculo"/>
              </w:rPr>
              <w:t>12.1.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GENERAL – JEFE DE EMERGENCIAS.</w:t>
            </w:r>
            <w:r w:rsidR="00306F85">
              <w:rPr>
                <w:webHidden/>
              </w:rPr>
              <w:tab/>
            </w:r>
            <w:r w:rsidR="00306F85">
              <w:rPr>
                <w:webHidden/>
              </w:rPr>
              <w:fldChar w:fldCharType="begin"/>
            </w:r>
            <w:r w:rsidR="00306F85">
              <w:rPr>
                <w:webHidden/>
              </w:rPr>
              <w:instrText xml:space="preserve"> PAGEREF _Toc178197220 \h </w:instrText>
            </w:r>
            <w:r w:rsidR="00306F85">
              <w:rPr>
                <w:webHidden/>
              </w:rPr>
            </w:r>
            <w:r w:rsidR="00306F85">
              <w:rPr>
                <w:webHidden/>
              </w:rPr>
              <w:fldChar w:fldCharType="separate"/>
            </w:r>
            <w:r w:rsidR="00306F85">
              <w:rPr>
                <w:webHidden/>
              </w:rPr>
              <w:t>50</w:t>
            </w:r>
            <w:r w:rsidR="00306F85">
              <w:rPr>
                <w:webHidden/>
              </w:rPr>
              <w:fldChar w:fldCharType="end"/>
            </w:r>
          </w:hyperlink>
        </w:p>
        <w:p w14:paraId="6415E2D8" w14:textId="08A8DDF7"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21" w:history="1">
            <w:r w:rsidR="00306F85" w:rsidRPr="00125AAB">
              <w:rPr>
                <w:rStyle w:val="Hipervnculo"/>
              </w:rPr>
              <w:t>12.2.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DE SEGURIDAD.</w:t>
            </w:r>
            <w:r w:rsidR="00306F85">
              <w:rPr>
                <w:webHidden/>
              </w:rPr>
              <w:tab/>
            </w:r>
            <w:r w:rsidR="00306F85">
              <w:rPr>
                <w:webHidden/>
              </w:rPr>
              <w:fldChar w:fldCharType="begin"/>
            </w:r>
            <w:r w:rsidR="00306F85">
              <w:rPr>
                <w:webHidden/>
              </w:rPr>
              <w:instrText xml:space="preserve"> PAGEREF _Toc178197221 \h </w:instrText>
            </w:r>
            <w:r w:rsidR="00306F85">
              <w:rPr>
                <w:webHidden/>
              </w:rPr>
            </w:r>
            <w:r w:rsidR="00306F85">
              <w:rPr>
                <w:webHidden/>
              </w:rPr>
              <w:fldChar w:fldCharType="separate"/>
            </w:r>
            <w:r w:rsidR="00306F85">
              <w:rPr>
                <w:webHidden/>
              </w:rPr>
              <w:t>51</w:t>
            </w:r>
            <w:r w:rsidR="00306F85">
              <w:rPr>
                <w:webHidden/>
              </w:rPr>
              <w:fldChar w:fldCharType="end"/>
            </w:r>
          </w:hyperlink>
        </w:p>
        <w:p w14:paraId="36AC6F9B" w14:textId="30F4897B"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22" w:history="1">
            <w:r w:rsidR="00306F85" w:rsidRPr="00125AAB">
              <w:rPr>
                <w:rStyle w:val="Hipervnculo"/>
              </w:rPr>
              <w:t>12.3.</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DE ATENCIÓN MÉDICA Y PRIMEROS AUXILIOS.</w:t>
            </w:r>
            <w:r w:rsidR="00306F85">
              <w:rPr>
                <w:webHidden/>
              </w:rPr>
              <w:tab/>
            </w:r>
            <w:r w:rsidR="00306F85">
              <w:rPr>
                <w:webHidden/>
              </w:rPr>
              <w:fldChar w:fldCharType="begin"/>
            </w:r>
            <w:r w:rsidR="00306F85">
              <w:rPr>
                <w:webHidden/>
              </w:rPr>
              <w:instrText xml:space="preserve"> PAGEREF _Toc178197222 \h </w:instrText>
            </w:r>
            <w:r w:rsidR="00306F85">
              <w:rPr>
                <w:webHidden/>
              </w:rPr>
            </w:r>
            <w:r w:rsidR="00306F85">
              <w:rPr>
                <w:webHidden/>
              </w:rPr>
              <w:fldChar w:fldCharType="separate"/>
            </w:r>
            <w:r w:rsidR="00306F85">
              <w:rPr>
                <w:webHidden/>
              </w:rPr>
              <w:t>51</w:t>
            </w:r>
            <w:r w:rsidR="00306F85">
              <w:rPr>
                <w:webHidden/>
              </w:rPr>
              <w:fldChar w:fldCharType="end"/>
            </w:r>
          </w:hyperlink>
        </w:p>
        <w:p w14:paraId="10425FCF" w14:textId="261AE5F4"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23" w:history="1">
            <w:r w:rsidR="00306F85" w:rsidRPr="00125AAB">
              <w:rPr>
                <w:rStyle w:val="Hipervnculo"/>
              </w:rPr>
              <w:t>12.4.</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CONTRAINCENDIOS.</w:t>
            </w:r>
            <w:r w:rsidR="00306F85">
              <w:rPr>
                <w:webHidden/>
              </w:rPr>
              <w:tab/>
            </w:r>
            <w:r w:rsidR="00306F85">
              <w:rPr>
                <w:webHidden/>
              </w:rPr>
              <w:fldChar w:fldCharType="begin"/>
            </w:r>
            <w:r w:rsidR="00306F85">
              <w:rPr>
                <w:webHidden/>
              </w:rPr>
              <w:instrText xml:space="preserve"> PAGEREF _Toc178197223 \h </w:instrText>
            </w:r>
            <w:r w:rsidR="00306F85">
              <w:rPr>
                <w:webHidden/>
              </w:rPr>
            </w:r>
            <w:r w:rsidR="00306F85">
              <w:rPr>
                <w:webHidden/>
              </w:rPr>
              <w:fldChar w:fldCharType="separate"/>
            </w:r>
            <w:r w:rsidR="00306F85">
              <w:rPr>
                <w:webHidden/>
              </w:rPr>
              <w:t>52</w:t>
            </w:r>
            <w:r w:rsidR="00306F85">
              <w:rPr>
                <w:webHidden/>
              </w:rPr>
              <w:fldChar w:fldCharType="end"/>
            </w:r>
          </w:hyperlink>
        </w:p>
        <w:p w14:paraId="5D623B26" w14:textId="3E64E2D6"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24" w:history="1">
            <w:r w:rsidR="00306F85" w:rsidRPr="00125AAB">
              <w:rPr>
                <w:rStyle w:val="Hipervnculo"/>
              </w:rPr>
              <w:t>12.5.</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DE EVACUACIÓN</w:t>
            </w:r>
            <w:r w:rsidR="00306F85">
              <w:rPr>
                <w:webHidden/>
              </w:rPr>
              <w:tab/>
            </w:r>
            <w:r w:rsidR="00306F85">
              <w:rPr>
                <w:webHidden/>
              </w:rPr>
              <w:fldChar w:fldCharType="begin"/>
            </w:r>
            <w:r w:rsidR="00306F85">
              <w:rPr>
                <w:webHidden/>
              </w:rPr>
              <w:instrText xml:space="preserve"> PAGEREF _Toc178197224 \h </w:instrText>
            </w:r>
            <w:r w:rsidR="00306F85">
              <w:rPr>
                <w:webHidden/>
              </w:rPr>
            </w:r>
            <w:r w:rsidR="00306F85">
              <w:rPr>
                <w:webHidden/>
              </w:rPr>
              <w:fldChar w:fldCharType="separate"/>
            </w:r>
            <w:r w:rsidR="00306F85">
              <w:rPr>
                <w:webHidden/>
              </w:rPr>
              <w:t>53</w:t>
            </w:r>
            <w:r w:rsidR="00306F85">
              <w:rPr>
                <w:webHidden/>
              </w:rPr>
              <w:fldChar w:fldCharType="end"/>
            </w:r>
          </w:hyperlink>
        </w:p>
        <w:p w14:paraId="1C840E6D" w14:textId="6003152A"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25" w:history="1">
            <w:r w:rsidR="00306F85" w:rsidRPr="00125AAB">
              <w:rPr>
                <w:rStyle w:val="Hipervnculo"/>
              </w:rPr>
              <w:t>12.6.</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DE INFECCIÓN RESPIRATORIA AGUDA</w:t>
            </w:r>
            <w:r w:rsidR="00306F85">
              <w:rPr>
                <w:webHidden/>
              </w:rPr>
              <w:tab/>
            </w:r>
            <w:r w:rsidR="00306F85">
              <w:rPr>
                <w:webHidden/>
              </w:rPr>
              <w:fldChar w:fldCharType="begin"/>
            </w:r>
            <w:r w:rsidR="00306F85">
              <w:rPr>
                <w:webHidden/>
              </w:rPr>
              <w:instrText xml:space="preserve"> PAGEREF _Toc178197225 \h </w:instrText>
            </w:r>
            <w:r w:rsidR="00306F85">
              <w:rPr>
                <w:webHidden/>
              </w:rPr>
            </w:r>
            <w:r w:rsidR="00306F85">
              <w:rPr>
                <w:webHidden/>
              </w:rPr>
              <w:fldChar w:fldCharType="separate"/>
            </w:r>
            <w:r w:rsidR="00306F85">
              <w:rPr>
                <w:webHidden/>
              </w:rPr>
              <w:t>54</w:t>
            </w:r>
            <w:r w:rsidR="00306F85">
              <w:rPr>
                <w:webHidden/>
              </w:rPr>
              <w:fldChar w:fldCharType="end"/>
            </w:r>
          </w:hyperlink>
        </w:p>
        <w:p w14:paraId="112A3B79" w14:textId="25A58119"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26" w:history="1">
            <w:r w:rsidR="00306F85" w:rsidRPr="00125AAB">
              <w:rPr>
                <w:rStyle w:val="Hipervnculo"/>
                <w:noProof/>
              </w:rPr>
              <w:t>13.</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CÁLCULO DEL TIEMPO TOTAL DE EVACUACIÓN</w:t>
            </w:r>
            <w:r w:rsidR="00306F85">
              <w:rPr>
                <w:noProof/>
                <w:webHidden/>
              </w:rPr>
              <w:tab/>
            </w:r>
            <w:r w:rsidR="00306F85">
              <w:rPr>
                <w:noProof/>
                <w:webHidden/>
              </w:rPr>
              <w:fldChar w:fldCharType="begin"/>
            </w:r>
            <w:r w:rsidR="00306F85">
              <w:rPr>
                <w:noProof/>
                <w:webHidden/>
              </w:rPr>
              <w:instrText xml:space="preserve"> PAGEREF _Toc178197226 \h </w:instrText>
            </w:r>
            <w:r w:rsidR="00306F85">
              <w:rPr>
                <w:noProof/>
                <w:webHidden/>
              </w:rPr>
            </w:r>
            <w:r w:rsidR="00306F85">
              <w:rPr>
                <w:noProof/>
                <w:webHidden/>
              </w:rPr>
              <w:fldChar w:fldCharType="separate"/>
            </w:r>
            <w:r w:rsidR="00306F85">
              <w:rPr>
                <w:noProof/>
                <w:webHidden/>
              </w:rPr>
              <w:t>55</w:t>
            </w:r>
            <w:r w:rsidR="00306F85">
              <w:rPr>
                <w:noProof/>
                <w:webHidden/>
              </w:rPr>
              <w:fldChar w:fldCharType="end"/>
            </w:r>
          </w:hyperlink>
        </w:p>
        <w:p w14:paraId="1C385C90" w14:textId="735BBD83"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27" w:history="1">
            <w:r w:rsidR="00306F85" w:rsidRPr="00125AAB">
              <w:rPr>
                <w:rStyle w:val="Hipervnculo"/>
                <w:noProof/>
              </w:rPr>
              <w:t>14.</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PROCEDIMIENTO A SEGUIR GRUPO DE EVACUACION</w:t>
            </w:r>
            <w:r w:rsidR="00306F85">
              <w:rPr>
                <w:noProof/>
                <w:webHidden/>
              </w:rPr>
              <w:tab/>
            </w:r>
            <w:r w:rsidR="00306F85">
              <w:rPr>
                <w:noProof/>
                <w:webHidden/>
              </w:rPr>
              <w:fldChar w:fldCharType="begin"/>
            </w:r>
            <w:r w:rsidR="00306F85">
              <w:rPr>
                <w:noProof/>
                <w:webHidden/>
              </w:rPr>
              <w:instrText xml:space="preserve"> PAGEREF _Toc178197227 \h </w:instrText>
            </w:r>
            <w:r w:rsidR="00306F85">
              <w:rPr>
                <w:noProof/>
                <w:webHidden/>
              </w:rPr>
            </w:r>
            <w:r w:rsidR="00306F85">
              <w:rPr>
                <w:noProof/>
                <w:webHidden/>
              </w:rPr>
              <w:fldChar w:fldCharType="separate"/>
            </w:r>
            <w:r w:rsidR="00306F85">
              <w:rPr>
                <w:noProof/>
                <w:webHidden/>
              </w:rPr>
              <w:t>56</w:t>
            </w:r>
            <w:r w:rsidR="00306F85">
              <w:rPr>
                <w:noProof/>
                <w:webHidden/>
              </w:rPr>
              <w:fldChar w:fldCharType="end"/>
            </w:r>
          </w:hyperlink>
        </w:p>
        <w:p w14:paraId="3943BE5B" w14:textId="4804DFE2"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28" w:history="1">
            <w:r w:rsidR="00306F85" w:rsidRPr="00125AAB">
              <w:rPr>
                <w:rStyle w:val="Hipervnculo"/>
              </w:rPr>
              <w:t>14.1.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DE MANEJO DE PERSONAS CON DISCAPACIDAD</w:t>
            </w:r>
            <w:r w:rsidR="00306F85">
              <w:rPr>
                <w:webHidden/>
              </w:rPr>
              <w:tab/>
            </w:r>
            <w:r w:rsidR="00306F85">
              <w:rPr>
                <w:webHidden/>
              </w:rPr>
              <w:fldChar w:fldCharType="begin"/>
            </w:r>
            <w:r w:rsidR="00306F85">
              <w:rPr>
                <w:webHidden/>
              </w:rPr>
              <w:instrText xml:space="preserve"> PAGEREF _Toc178197228 \h </w:instrText>
            </w:r>
            <w:r w:rsidR="00306F85">
              <w:rPr>
                <w:webHidden/>
              </w:rPr>
            </w:r>
            <w:r w:rsidR="00306F85">
              <w:rPr>
                <w:webHidden/>
              </w:rPr>
              <w:fldChar w:fldCharType="separate"/>
            </w:r>
            <w:r w:rsidR="00306F85">
              <w:rPr>
                <w:webHidden/>
              </w:rPr>
              <w:t>56</w:t>
            </w:r>
            <w:r w:rsidR="00306F85">
              <w:rPr>
                <w:webHidden/>
              </w:rPr>
              <w:fldChar w:fldCharType="end"/>
            </w:r>
          </w:hyperlink>
        </w:p>
        <w:p w14:paraId="76EA6BD1" w14:textId="0CAFA9D2"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29" w:history="1">
            <w:r w:rsidR="00306F85" w:rsidRPr="00125AAB">
              <w:rPr>
                <w:rStyle w:val="Hipervnculo"/>
              </w:rPr>
              <w:t>14.2.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DE INFORMACIÓN PÚBLICA.</w:t>
            </w:r>
            <w:r w:rsidR="00306F85">
              <w:rPr>
                <w:webHidden/>
              </w:rPr>
              <w:tab/>
            </w:r>
            <w:r w:rsidR="00306F85">
              <w:rPr>
                <w:webHidden/>
              </w:rPr>
              <w:fldChar w:fldCharType="begin"/>
            </w:r>
            <w:r w:rsidR="00306F85">
              <w:rPr>
                <w:webHidden/>
              </w:rPr>
              <w:instrText xml:space="preserve"> PAGEREF _Toc178197229 \h </w:instrText>
            </w:r>
            <w:r w:rsidR="00306F85">
              <w:rPr>
                <w:webHidden/>
              </w:rPr>
            </w:r>
            <w:r w:rsidR="00306F85">
              <w:rPr>
                <w:webHidden/>
              </w:rPr>
              <w:fldChar w:fldCharType="separate"/>
            </w:r>
            <w:r w:rsidR="00306F85">
              <w:rPr>
                <w:webHidden/>
              </w:rPr>
              <w:t>57</w:t>
            </w:r>
            <w:r w:rsidR="00306F85">
              <w:rPr>
                <w:webHidden/>
              </w:rPr>
              <w:fldChar w:fldCharType="end"/>
            </w:r>
          </w:hyperlink>
        </w:p>
        <w:p w14:paraId="1A372B10" w14:textId="506B4333"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30" w:history="1">
            <w:r w:rsidR="00306F85" w:rsidRPr="00125AAB">
              <w:rPr>
                <w:rStyle w:val="Hipervnculo"/>
              </w:rPr>
              <w:t>14.3.</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DE ATENCIÓN TEMPORAL DE LOS AFECTADOS - REFUGIO.</w:t>
            </w:r>
            <w:r w:rsidR="00306F85">
              <w:rPr>
                <w:webHidden/>
              </w:rPr>
              <w:tab/>
            </w:r>
            <w:r w:rsidR="00306F85">
              <w:rPr>
                <w:webHidden/>
              </w:rPr>
              <w:fldChar w:fldCharType="begin"/>
            </w:r>
            <w:r w:rsidR="00306F85">
              <w:rPr>
                <w:webHidden/>
              </w:rPr>
              <w:instrText xml:space="preserve"> PAGEREF _Toc178197230 \h </w:instrText>
            </w:r>
            <w:r w:rsidR="00306F85">
              <w:rPr>
                <w:webHidden/>
              </w:rPr>
            </w:r>
            <w:r w:rsidR="00306F85">
              <w:rPr>
                <w:webHidden/>
              </w:rPr>
              <w:fldChar w:fldCharType="separate"/>
            </w:r>
            <w:r w:rsidR="00306F85">
              <w:rPr>
                <w:webHidden/>
              </w:rPr>
              <w:t>58</w:t>
            </w:r>
            <w:r w:rsidR="00306F85">
              <w:rPr>
                <w:webHidden/>
              </w:rPr>
              <w:fldChar w:fldCharType="end"/>
            </w:r>
          </w:hyperlink>
        </w:p>
        <w:p w14:paraId="517BBB49" w14:textId="1A7ADED6"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31" w:history="1">
            <w:r w:rsidR="00306F85" w:rsidRPr="00125AAB">
              <w:rPr>
                <w:rStyle w:val="Hipervnculo"/>
                <w:noProof/>
              </w:rPr>
              <w:t>1.1</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PLAN DE MANEJO DE TRÁNSITO</w:t>
            </w:r>
            <w:r w:rsidR="00306F85">
              <w:rPr>
                <w:noProof/>
                <w:webHidden/>
              </w:rPr>
              <w:tab/>
            </w:r>
            <w:r w:rsidR="00306F85">
              <w:rPr>
                <w:noProof/>
                <w:webHidden/>
              </w:rPr>
              <w:fldChar w:fldCharType="begin"/>
            </w:r>
            <w:r w:rsidR="00306F85">
              <w:rPr>
                <w:noProof/>
                <w:webHidden/>
              </w:rPr>
              <w:instrText xml:space="preserve"> PAGEREF _Toc178197231 \h </w:instrText>
            </w:r>
            <w:r w:rsidR="00306F85">
              <w:rPr>
                <w:noProof/>
                <w:webHidden/>
              </w:rPr>
            </w:r>
            <w:r w:rsidR="00306F85">
              <w:rPr>
                <w:noProof/>
                <w:webHidden/>
              </w:rPr>
              <w:fldChar w:fldCharType="separate"/>
            </w:r>
            <w:r w:rsidR="00306F85">
              <w:rPr>
                <w:noProof/>
                <w:webHidden/>
              </w:rPr>
              <w:t>59</w:t>
            </w:r>
            <w:r w:rsidR="00306F85">
              <w:rPr>
                <w:noProof/>
                <w:webHidden/>
              </w:rPr>
              <w:fldChar w:fldCharType="end"/>
            </w:r>
          </w:hyperlink>
        </w:p>
        <w:p w14:paraId="12CCBB62" w14:textId="5C8D987F"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32" w:history="1">
            <w:r w:rsidR="00306F85" w:rsidRPr="00125AAB">
              <w:rPr>
                <w:rStyle w:val="Hipervnculo"/>
                <w:noProof/>
              </w:rPr>
              <w:t>15.</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ANÁLISIS DE SUMINISTROS, SERVICIOS Y RECURSOS.</w:t>
            </w:r>
            <w:r w:rsidR="00306F85">
              <w:rPr>
                <w:noProof/>
                <w:webHidden/>
              </w:rPr>
              <w:tab/>
            </w:r>
            <w:r w:rsidR="00306F85">
              <w:rPr>
                <w:noProof/>
                <w:webHidden/>
              </w:rPr>
              <w:fldChar w:fldCharType="begin"/>
            </w:r>
            <w:r w:rsidR="00306F85">
              <w:rPr>
                <w:noProof/>
                <w:webHidden/>
              </w:rPr>
              <w:instrText xml:space="preserve"> PAGEREF _Toc178197232 \h </w:instrText>
            </w:r>
            <w:r w:rsidR="00306F85">
              <w:rPr>
                <w:noProof/>
                <w:webHidden/>
              </w:rPr>
            </w:r>
            <w:r w:rsidR="00306F85">
              <w:rPr>
                <w:noProof/>
                <w:webHidden/>
              </w:rPr>
              <w:fldChar w:fldCharType="separate"/>
            </w:r>
            <w:r w:rsidR="00306F85">
              <w:rPr>
                <w:noProof/>
                <w:webHidden/>
              </w:rPr>
              <w:t>60</w:t>
            </w:r>
            <w:r w:rsidR="00306F85">
              <w:rPr>
                <w:noProof/>
                <w:webHidden/>
              </w:rPr>
              <w:fldChar w:fldCharType="end"/>
            </w:r>
          </w:hyperlink>
        </w:p>
        <w:p w14:paraId="533D6C9A" w14:textId="38ADC669"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33" w:history="1">
            <w:r w:rsidR="00306F85" w:rsidRPr="00125AAB">
              <w:rPr>
                <w:rStyle w:val="Hipervnculo"/>
                <w:noProof/>
              </w:rPr>
              <w:t>16.</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LISTADO DE SUMINISTROS, RECURSOS O SERVICIOS</w:t>
            </w:r>
            <w:r w:rsidR="00306F85">
              <w:rPr>
                <w:noProof/>
                <w:webHidden/>
              </w:rPr>
              <w:tab/>
            </w:r>
            <w:r w:rsidR="00306F85">
              <w:rPr>
                <w:noProof/>
                <w:webHidden/>
              </w:rPr>
              <w:fldChar w:fldCharType="begin"/>
            </w:r>
            <w:r w:rsidR="00306F85">
              <w:rPr>
                <w:noProof/>
                <w:webHidden/>
              </w:rPr>
              <w:instrText xml:space="preserve"> PAGEREF _Toc178197233 \h </w:instrText>
            </w:r>
            <w:r w:rsidR="00306F85">
              <w:rPr>
                <w:noProof/>
                <w:webHidden/>
              </w:rPr>
            </w:r>
            <w:r w:rsidR="00306F85">
              <w:rPr>
                <w:noProof/>
                <w:webHidden/>
              </w:rPr>
              <w:fldChar w:fldCharType="separate"/>
            </w:r>
            <w:r w:rsidR="00306F85">
              <w:rPr>
                <w:noProof/>
                <w:webHidden/>
              </w:rPr>
              <w:t>61</w:t>
            </w:r>
            <w:r w:rsidR="00306F85">
              <w:rPr>
                <w:noProof/>
                <w:webHidden/>
              </w:rPr>
              <w:fldChar w:fldCharType="end"/>
            </w:r>
          </w:hyperlink>
        </w:p>
        <w:p w14:paraId="767C2D27" w14:textId="7DB31001"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34" w:history="1">
            <w:r w:rsidR="00306F85" w:rsidRPr="00125AAB">
              <w:rPr>
                <w:rStyle w:val="Hipervnculo"/>
                <w:noProof/>
              </w:rPr>
              <w:t>17.</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PLANES DE CAPACITACIÓN</w:t>
            </w:r>
            <w:r w:rsidR="00306F85">
              <w:rPr>
                <w:noProof/>
                <w:webHidden/>
              </w:rPr>
              <w:tab/>
            </w:r>
            <w:r w:rsidR="00306F85">
              <w:rPr>
                <w:noProof/>
                <w:webHidden/>
              </w:rPr>
              <w:fldChar w:fldCharType="begin"/>
            </w:r>
            <w:r w:rsidR="00306F85">
              <w:rPr>
                <w:noProof/>
                <w:webHidden/>
              </w:rPr>
              <w:instrText xml:space="preserve"> PAGEREF _Toc178197234 \h </w:instrText>
            </w:r>
            <w:r w:rsidR="00306F85">
              <w:rPr>
                <w:noProof/>
                <w:webHidden/>
              </w:rPr>
            </w:r>
            <w:r w:rsidR="00306F85">
              <w:rPr>
                <w:noProof/>
                <w:webHidden/>
              </w:rPr>
              <w:fldChar w:fldCharType="separate"/>
            </w:r>
            <w:r w:rsidR="00306F85">
              <w:rPr>
                <w:noProof/>
                <w:webHidden/>
              </w:rPr>
              <w:t>62</w:t>
            </w:r>
            <w:r w:rsidR="00306F85">
              <w:rPr>
                <w:noProof/>
                <w:webHidden/>
              </w:rPr>
              <w:fldChar w:fldCharType="end"/>
            </w:r>
          </w:hyperlink>
        </w:p>
        <w:p w14:paraId="14DD2FE0" w14:textId="2A57F2B0"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35" w:history="1">
            <w:r w:rsidR="00306F85" w:rsidRPr="00125AAB">
              <w:rPr>
                <w:rStyle w:val="Hipervnculo"/>
              </w:rPr>
              <w:t>17.1.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CONTRAINCENDIOS</w:t>
            </w:r>
            <w:r w:rsidR="00306F85">
              <w:rPr>
                <w:webHidden/>
              </w:rPr>
              <w:tab/>
            </w:r>
            <w:r w:rsidR="00306F85">
              <w:rPr>
                <w:webHidden/>
              </w:rPr>
              <w:fldChar w:fldCharType="begin"/>
            </w:r>
            <w:r w:rsidR="00306F85">
              <w:rPr>
                <w:webHidden/>
              </w:rPr>
              <w:instrText xml:space="preserve"> PAGEREF _Toc178197235 \h </w:instrText>
            </w:r>
            <w:r w:rsidR="00306F85">
              <w:rPr>
                <w:webHidden/>
              </w:rPr>
            </w:r>
            <w:r w:rsidR="00306F85">
              <w:rPr>
                <w:webHidden/>
              </w:rPr>
              <w:fldChar w:fldCharType="separate"/>
            </w:r>
            <w:r w:rsidR="00306F85">
              <w:rPr>
                <w:webHidden/>
              </w:rPr>
              <w:t>62</w:t>
            </w:r>
            <w:r w:rsidR="00306F85">
              <w:rPr>
                <w:webHidden/>
              </w:rPr>
              <w:fldChar w:fldCharType="end"/>
            </w:r>
          </w:hyperlink>
        </w:p>
        <w:p w14:paraId="04825DD9" w14:textId="4DB05047"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36" w:history="1">
            <w:r w:rsidR="00306F85" w:rsidRPr="00125AAB">
              <w:rPr>
                <w:rStyle w:val="Hipervnculo"/>
              </w:rPr>
              <w:t>17.2.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DE EVACUACIÓN</w:t>
            </w:r>
            <w:r w:rsidR="00306F85">
              <w:rPr>
                <w:webHidden/>
              </w:rPr>
              <w:tab/>
            </w:r>
            <w:r w:rsidR="00306F85">
              <w:rPr>
                <w:webHidden/>
              </w:rPr>
              <w:fldChar w:fldCharType="begin"/>
            </w:r>
            <w:r w:rsidR="00306F85">
              <w:rPr>
                <w:webHidden/>
              </w:rPr>
              <w:instrText xml:space="preserve"> PAGEREF _Toc178197236 \h </w:instrText>
            </w:r>
            <w:r w:rsidR="00306F85">
              <w:rPr>
                <w:webHidden/>
              </w:rPr>
            </w:r>
            <w:r w:rsidR="00306F85">
              <w:rPr>
                <w:webHidden/>
              </w:rPr>
              <w:fldChar w:fldCharType="separate"/>
            </w:r>
            <w:r w:rsidR="00306F85">
              <w:rPr>
                <w:webHidden/>
              </w:rPr>
              <w:t>62</w:t>
            </w:r>
            <w:r w:rsidR="00306F85">
              <w:rPr>
                <w:webHidden/>
              </w:rPr>
              <w:fldChar w:fldCharType="end"/>
            </w:r>
          </w:hyperlink>
        </w:p>
        <w:p w14:paraId="18570D86" w14:textId="46F603CE"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37" w:history="1">
            <w:r w:rsidR="00306F85" w:rsidRPr="00125AAB">
              <w:rPr>
                <w:rStyle w:val="Hipervnculo"/>
              </w:rPr>
              <w:t>17.3.</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DE CAPACITACIÓN PARA ATENCIÓN MÉDICA Y PRIMEROS AUXILIOS</w:t>
            </w:r>
            <w:r w:rsidR="00306F85">
              <w:rPr>
                <w:webHidden/>
              </w:rPr>
              <w:tab/>
            </w:r>
            <w:r w:rsidR="00306F85">
              <w:rPr>
                <w:webHidden/>
              </w:rPr>
              <w:fldChar w:fldCharType="begin"/>
            </w:r>
            <w:r w:rsidR="00306F85">
              <w:rPr>
                <w:webHidden/>
              </w:rPr>
              <w:instrText xml:space="preserve"> PAGEREF _Toc178197237 \h </w:instrText>
            </w:r>
            <w:r w:rsidR="00306F85">
              <w:rPr>
                <w:webHidden/>
              </w:rPr>
            </w:r>
            <w:r w:rsidR="00306F85">
              <w:rPr>
                <w:webHidden/>
              </w:rPr>
              <w:fldChar w:fldCharType="separate"/>
            </w:r>
            <w:r w:rsidR="00306F85">
              <w:rPr>
                <w:webHidden/>
              </w:rPr>
              <w:t>63</w:t>
            </w:r>
            <w:r w:rsidR="00306F85">
              <w:rPr>
                <w:webHidden/>
              </w:rPr>
              <w:fldChar w:fldCharType="end"/>
            </w:r>
          </w:hyperlink>
        </w:p>
        <w:p w14:paraId="5EAE904A" w14:textId="3E980918"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38" w:history="1">
            <w:r w:rsidR="00306F85" w:rsidRPr="00125AAB">
              <w:rPr>
                <w:rStyle w:val="Hipervnculo"/>
              </w:rPr>
              <w:t>17.4.</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PLAN DE SEGURIDAD</w:t>
            </w:r>
            <w:r w:rsidR="00306F85">
              <w:rPr>
                <w:webHidden/>
              </w:rPr>
              <w:tab/>
            </w:r>
            <w:r w:rsidR="00306F85">
              <w:rPr>
                <w:webHidden/>
              </w:rPr>
              <w:fldChar w:fldCharType="begin"/>
            </w:r>
            <w:r w:rsidR="00306F85">
              <w:rPr>
                <w:webHidden/>
              </w:rPr>
              <w:instrText xml:space="preserve"> PAGEREF _Toc178197238 \h </w:instrText>
            </w:r>
            <w:r w:rsidR="00306F85">
              <w:rPr>
                <w:webHidden/>
              </w:rPr>
            </w:r>
            <w:r w:rsidR="00306F85">
              <w:rPr>
                <w:webHidden/>
              </w:rPr>
              <w:fldChar w:fldCharType="separate"/>
            </w:r>
            <w:r w:rsidR="00306F85">
              <w:rPr>
                <w:webHidden/>
              </w:rPr>
              <w:t>63</w:t>
            </w:r>
            <w:r w:rsidR="00306F85">
              <w:rPr>
                <w:webHidden/>
              </w:rPr>
              <w:fldChar w:fldCharType="end"/>
            </w:r>
          </w:hyperlink>
        </w:p>
        <w:p w14:paraId="69E25314" w14:textId="148E700E"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39" w:history="1">
            <w:r w:rsidR="00306F85" w:rsidRPr="00125AAB">
              <w:rPr>
                <w:rStyle w:val="Hipervnculo"/>
                <w:noProof/>
              </w:rPr>
              <w:t>18.</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LISTADO DE SUMINISTROS, RECURSOS O SERVICIOS - EXTINTORES</w:t>
            </w:r>
            <w:r w:rsidR="00306F85">
              <w:rPr>
                <w:noProof/>
                <w:webHidden/>
              </w:rPr>
              <w:tab/>
            </w:r>
            <w:r w:rsidR="00306F85">
              <w:rPr>
                <w:noProof/>
                <w:webHidden/>
              </w:rPr>
              <w:fldChar w:fldCharType="begin"/>
            </w:r>
            <w:r w:rsidR="00306F85">
              <w:rPr>
                <w:noProof/>
                <w:webHidden/>
              </w:rPr>
              <w:instrText xml:space="preserve"> PAGEREF _Toc178197239 \h </w:instrText>
            </w:r>
            <w:r w:rsidR="00306F85">
              <w:rPr>
                <w:noProof/>
                <w:webHidden/>
              </w:rPr>
            </w:r>
            <w:r w:rsidR="00306F85">
              <w:rPr>
                <w:noProof/>
                <w:webHidden/>
              </w:rPr>
              <w:fldChar w:fldCharType="separate"/>
            </w:r>
            <w:r w:rsidR="00306F85">
              <w:rPr>
                <w:noProof/>
                <w:webHidden/>
              </w:rPr>
              <w:t>64</w:t>
            </w:r>
            <w:r w:rsidR="00306F85">
              <w:rPr>
                <w:noProof/>
                <w:webHidden/>
              </w:rPr>
              <w:fldChar w:fldCharType="end"/>
            </w:r>
          </w:hyperlink>
        </w:p>
        <w:p w14:paraId="2A9A0B32" w14:textId="0C357B53"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40" w:history="1">
            <w:r w:rsidR="00306F85" w:rsidRPr="00125AAB">
              <w:rPr>
                <w:rStyle w:val="Hipervnculo"/>
              </w:rPr>
              <w:t>18.1.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EXTINTORES</w:t>
            </w:r>
            <w:r w:rsidR="00306F85">
              <w:rPr>
                <w:webHidden/>
              </w:rPr>
              <w:tab/>
            </w:r>
            <w:r w:rsidR="00306F85">
              <w:rPr>
                <w:webHidden/>
              </w:rPr>
              <w:fldChar w:fldCharType="begin"/>
            </w:r>
            <w:r w:rsidR="00306F85">
              <w:rPr>
                <w:webHidden/>
              </w:rPr>
              <w:instrText xml:space="preserve"> PAGEREF _Toc178197240 \h </w:instrText>
            </w:r>
            <w:r w:rsidR="00306F85">
              <w:rPr>
                <w:webHidden/>
              </w:rPr>
            </w:r>
            <w:r w:rsidR="00306F85">
              <w:rPr>
                <w:webHidden/>
              </w:rPr>
              <w:fldChar w:fldCharType="separate"/>
            </w:r>
            <w:r w:rsidR="00306F85">
              <w:rPr>
                <w:webHidden/>
              </w:rPr>
              <w:t>65</w:t>
            </w:r>
            <w:r w:rsidR="00306F85">
              <w:rPr>
                <w:webHidden/>
              </w:rPr>
              <w:fldChar w:fldCharType="end"/>
            </w:r>
          </w:hyperlink>
        </w:p>
        <w:p w14:paraId="72AC4A56" w14:textId="00A47063"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41" w:history="1">
            <w:r w:rsidR="00306F85" w:rsidRPr="00125AAB">
              <w:rPr>
                <w:rStyle w:val="Hipervnculo"/>
              </w:rPr>
              <w:t>18.2.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SUMINISTROS, RECURSOS O SERVICIOS</w:t>
            </w:r>
            <w:r w:rsidR="00306F85">
              <w:rPr>
                <w:webHidden/>
              </w:rPr>
              <w:tab/>
            </w:r>
            <w:r w:rsidR="00306F85">
              <w:rPr>
                <w:webHidden/>
              </w:rPr>
              <w:fldChar w:fldCharType="begin"/>
            </w:r>
            <w:r w:rsidR="00306F85">
              <w:rPr>
                <w:webHidden/>
              </w:rPr>
              <w:instrText xml:space="preserve"> PAGEREF _Toc178197241 \h </w:instrText>
            </w:r>
            <w:r w:rsidR="00306F85">
              <w:rPr>
                <w:webHidden/>
              </w:rPr>
            </w:r>
            <w:r w:rsidR="00306F85">
              <w:rPr>
                <w:webHidden/>
              </w:rPr>
              <w:fldChar w:fldCharType="separate"/>
            </w:r>
            <w:r w:rsidR="00306F85">
              <w:rPr>
                <w:webHidden/>
              </w:rPr>
              <w:t>66</w:t>
            </w:r>
            <w:r w:rsidR="00306F85">
              <w:rPr>
                <w:webHidden/>
              </w:rPr>
              <w:fldChar w:fldCharType="end"/>
            </w:r>
          </w:hyperlink>
        </w:p>
        <w:p w14:paraId="56ACC8E4" w14:textId="4D0E994A"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42" w:history="1">
            <w:r w:rsidR="00306F85" w:rsidRPr="00125AAB">
              <w:rPr>
                <w:rStyle w:val="Hipervnculo"/>
                <w:noProof/>
              </w:rPr>
              <w:t>19.</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PLANES DE CONTINGENCIAS</w:t>
            </w:r>
            <w:r w:rsidR="00306F85">
              <w:rPr>
                <w:noProof/>
                <w:webHidden/>
              </w:rPr>
              <w:tab/>
            </w:r>
            <w:r w:rsidR="00306F85">
              <w:rPr>
                <w:noProof/>
                <w:webHidden/>
              </w:rPr>
              <w:fldChar w:fldCharType="begin"/>
            </w:r>
            <w:r w:rsidR="00306F85">
              <w:rPr>
                <w:noProof/>
                <w:webHidden/>
              </w:rPr>
              <w:instrText xml:space="preserve"> PAGEREF _Toc178197242 \h </w:instrText>
            </w:r>
            <w:r w:rsidR="00306F85">
              <w:rPr>
                <w:noProof/>
                <w:webHidden/>
              </w:rPr>
            </w:r>
            <w:r w:rsidR="00306F85">
              <w:rPr>
                <w:noProof/>
                <w:webHidden/>
              </w:rPr>
              <w:fldChar w:fldCharType="separate"/>
            </w:r>
            <w:r w:rsidR="00306F85">
              <w:rPr>
                <w:noProof/>
                <w:webHidden/>
              </w:rPr>
              <w:t>67</w:t>
            </w:r>
            <w:r w:rsidR="00306F85">
              <w:rPr>
                <w:noProof/>
                <w:webHidden/>
              </w:rPr>
              <w:fldChar w:fldCharType="end"/>
            </w:r>
          </w:hyperlink>
        </w:p>
        <w:p w14:paraId="3DA3B236" w14:textId="4E839B1E"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43" w:history="1">
            <w:r w:rsidR="00306F85" w:rsidRPr="00125AAB">
              <w:rPr>
                <w:rStyle w:val="Hipervnculo"/>
              </w:rPr>
              <w:t>19.1.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OBJETIVOS</w:t>
            </w:r>
            <w:r w:rsidR="00306F85">
              <w:rPr>
                <w:webHidden/>
              </w:rPr>
              <w:tab/>
            </w:r>
            <w:r w:rsidR="00306F85">
              <w:rPr>
                <w:webHidden/>
              </w:rPr>
              <w:fldChar w:fldCharType="begin"/>
            </w:r>
            <w:r w:rsidR="00306F85">
              <w:rPr>
                <w:webHidden/>
              </w:rPr>
              <w:instrText xml:space="preserve"> PAGEREF _Toc178197243 \h </w:instrText>
            </w:r>
            <w:r w:rsidR="00306F85">
              <w:rPr>
                <w:webHidden/>
              </w:rPr>
            </w:r>
            <w:r w:rsidR="00306F85">
              <w:rPr>
                <w:webHidden/>
              </w:rPr>
              <w:fldChar w:fldCharType="separate"/>
            </w:r>
            <w:r w:rsidR="00306F85">
              <w:rPr>
                <w:webHidden/>
              </w:rPr>
              <w:t>67</w:t>
            </w:r>
            <w:r w:rsidR="00306F85">
              <w:rPr>
                <w:webHidden/>
              </w:rPr>
              <w:fldChar w:fldCharType="end"/>
            </w:r>
          </w:hyperlink>
        </w:p>
        <w:p w14:paraId="4BF8A439" w14:textId="39DA5E27"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44" w:history="1">
            <w:r w:rsidR="00306F85" w:rsidRPr="00125AAB">
              <w:rPr>
                <w:rStyle w:val="Hipervnculo"/>
              </w:rPr>
              <w:t>19.2.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ALCANCE</w:t>
            </w:r>
            <w:r w:rsidR="00306F85">
              <w:rPr>
                <w:webHidden/>
              </w:rPr>
              <w:tab/>
            </w:r>
            <w:r w:rsidR="00306F85">
              <w:rPr>
                <w:webHidden/>
              </w:rPr>
              <w:fldChar w:fldCharType="begin"/>
            </w:r>
            <w:r w:rsidR="00306F85">
              <w:rPr>
                <w:webHidden/>
              </w:rPr>
              <w:instrText xml:space="preserve"> PAGEREF _Toc178197244 \h </w:instrText>
            </w:r>
            <w:r w:rsidR="00306F85">
              <w:rPr>
                <w:webHidden/>
              </w:rPr>
            </w:r>
            <w:r w:rsidR="00306F85">
              <w:rPr>
                <w:webHidden/>
              </w:rPr>
              <w:fldChar w:fldCharType="separate"/>
            </w:r>
            <w:r w:rsidR="00306F85">
              <w:rPr>
                <w:webHidden/>
              </w:rPr>
              <w:t>67</w:t>
            </w:r>
            <w:r w:rsidR="00306F85">
              <w:rPr>
                <w:webHidden/>
              </w:rPr>
              <w:fldChar w:fldCharType="end"/>
            </w:r>
          </w:hyperlink>
        </w:p>
        <w:p w14:paraId="1CC0FA0C" w14:textId="282D45AB"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45" w:history="1">
            <w:r w:rsidR="00306F85" w:rsidRPr="00125AAB">
              <w:rPr>
                <w:rStyle w:val="Hipervnculo"/>
              </w:rPr>
              <w:t>19.3.</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SISTEMA DE ALERTA</w:t>
            </w:r>
            <w:r w:rsidR="00306F85">
              <w:rPr>
                <w:webHidden/>
              </w:rPr>
              <w:tab/>
            </w:r>
            <w:r w:rsidR="00306F85">
              <w:rPr>
                <w:webHidden/>
              </w:rPr>
              <w:fldChar w:fldCharType="begin"/>
            </w:r>
            <w:r w:rsidR="00306F85">
              <w:rPr>
                <w:webHidden/>
              </w:rPr>
              <w:instrText xml:space="preserve"> PAGEREF _Toc178197245 \h </w:instrText>
            </w:r>
            <w:r w:rsidR="00306F85">
              <w:rPr>
                <w:webHidden/>
              </w:rPr>
            </w:r>
            <w:r w:rsidR="00306F85">
              <w:rPr>
                <w:webHidden/>
              </w:rPr>
              <w:fldChar w:fldCharType="separate"/>
            </w:r>
            <w:r w:rsidR="00306F85">
              <w:rPr>
                <w:webHidden/>
              </w:rPr>
              <w:t>67</w:t>
            </w:r>
            <w:r w:rsidR="00306F85">
              <w:rPr>
                <w:webHidden/>
              </w:rPr>
              <w:fldChar w:fldCharType="end"/>
            </w:r>
          </w:hyperlink>
        </w:p>
        <w:p w14:paraId="324561F2" w14:textId="077E051A"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46" w:history="1">
            <w:r w:rsidR="00306F85" w:rsidRPr="00125AAB">
              <w:rPr>
                <w:rStyle w:val="Hipervnculo"/>
              </w:rPr>
              <w:t>19.4.</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PROCEDIMIENTOS Y ACCIONES.</w:t>
            </w:r>
            <w:r w:rsidR="00306F85">
              <w:rPr>
                <w:webHidden/>
              </w:rPr>
              <w:tab/>
            </w:r>
            <w:r w:rsidR="00306F85">
              <w:rPr>
                <w:webHidden/>
              </w:rPr>
              <w:fldChar w:fldCharType="begin"/>
            </w:r>
            <w:r w:rsidR="00306F85">
              <w:rPr>
                <w:webHidden/>
              </w:rPr>
              <w:instrText xml:space="preserve"> PAGEREF _Toc178197246 \h </w:instrText>
            </w:r>
            <w:r w:rsidR="00306F85">
              <w:rPr>
                <w:webHidden/>
              </w:rPr>
            </w:r>
            <w:r w:rsidR="00306F85">
              <w:rPr>
                <w:webHidden/>
              </w:rPr>
              <w:fldChar w:fldCharType="separate"/>
            </w:r>
            <w:r w:rsidR="00306F85">
              <w:rPr>
                <w:webHidden/>
              </w:rPr>
              <w:t>68</w:t>
            </w:r>
            <w:r w:rsidR="00306F85">
              <w:rPr>
                <w:webHidden/>
              </w:rPr>
              <w:fldChar w:fldCharType="end"/>
            </w:r>
          </w:hyperlink>
        </w:p>
        <w:p w14:paraId="2ACB549C" w14:textId="029ED877" w:rsidR="00306F85" w:rsidRDefault="007A5195">
          <w:pPr>
            <w:pStyle w:val="TDC3"/>
            <w:tabs>
              <w:tab w:val="left" w:pos="960"/>
            </w:tabs>
            <w:rPr>
              <w:rFonts w:asciiTheme="minorHAnsi" w:eastAsiaTheme="minorEastAsia" w:hAnsiTheme="minorHAnsi" w:cstheme="minorBidi"/>
              <w:kern w:val="2"/>
              <w:sz w:val="24"/>
              <w:szCs w:val="24"/>
              <w:lang w:eastAsia="es-CO"/>
              <w14:ligatures w14:val="standardContextual"/>
            </w:rPr>
          </w:pPr>
          <w:hyperlink w:anchor="_Toc178197247" w:history="1">
            <w:r w:rsidR="00306F85" w:rsidRPr="00125AAB">
              <w:rPr>
                <w:rStyle w:val="Hipervnculo"/>
                <w:rFonts w:eastAsia="MS ??"/>
                <w:lang w:val="es-ES" w:eastAsia="es-CO"/>
              </w:rPr>
              <w:t>19.4.1.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Fonts w:eastAsia="MS ??"/>
                <w:lang w:val="es-ES" w:eastAsia="es-CO"/>
              </w:rPr>
              <w:t>Formato de Plan de Contingencia – Sismo</w:t>
            </w:r>
            <w:r w:rsidR="00306F85">
              <w:rPr>
                <w:webHidden/>
              </w:rPr>
              <w:tab/>
            </w:r>
            <w:r w:rsidR="00306F85">
              <w:rPr>
                <w:webHidden/>
              </w:rPr>
              <w:fldChar w:fldCharType="begin"/>
            </w:r>
            <w:r w:rsidR="00306F85">
              <w:rPr>
                <w:webHidden/>
              </w:rPr>
              <w:instrText xml:space="preserve"> PAGEREF _Toc178197247 \h </w:instrText>
            </w:r>
            <w:r w:rsidR="00306F85">
              <w:rPr>
                <w:webHidden/>
              </w:rPr>
            </w:r>
            <w:r w:rsidR="00306F85">
              <w:rPr>
                <w:webHidden/>
              </w:rPr>
              <w:fldChar w:fldCharType="separate"/>
            </w:r>
            <w:r w:rsidR="00306F85">
              <w:rPr>
                <w:webHidden/>
              </w:rPr>
              <w:t>68</w:t>
            </w:r>
            <w:r w:rsidR="00306F85">
              <w:rPr>
                <w:webHidden/>
              </w:rPr>
              <w:fldChar w:fldCharType="end"/>
            </w:r>
          </w:hyperlink>
        </w:p>
        <w:p w14:paraId="5579BA64" w14:textId="73B7C06B" w:rsidR="00306F85" w:rsidRDefault="007A5195">
          <w:pPr>
            <w:pStyle w:val="TDC3"/>
            <w:tabs>
              <w:tab w:val="left" w:pos="960"/>
            </w:tabs>
            <w:rPr>
              <w:rFonts w:asciiTheme="minorHAnsi" w:eastAsiaTheme="minorEastAsia" w:hAnsiTheme="minorHAnsi" w:cstheme="minorBidi"/>
              <w:kern w:val="2"/>
              <w:sz w:val="24"/>
              <w:szCs w:val="24"/>
              <w:lang w:eastAsia="es-CO"/>
              <w14:ligatures w14:val="standardContextual"/>
            </w:rPr>
          </w:pPr>
          <w:hyperlink w:anchor="_Toc178197248" w:history="1">
            <w:r w:rsidR="00306F85" w:rsidRPr="00125AAB">
              <w:rPr>
                <w:rStyle w:val="Hipervnculo"/>
                <w:rFonts w:eastAsia="MS ??"/>
                <w:lang w:val="es-ES" w:eastAsia="es-CO"/>
              </w:rPr>
              <w:t>19.4.2.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Fonts w:eastAsia="MS ??"/>
                <w:lang w:val="es-ES" w:eastAsia="es-CO"/>
              </w:rPr>
              <w:t>Formato de Plan de Contingencia - Incendios – Amenaza Tecnológica.</w:t>
            </w:r>
            <w:r w:rsidR="00306F85">
              <w:rPr>
                <w:webHidden/>
              </w:rPr>
              <w:tab/>
            </w:r>
            <w:r w:rsidR="00306F85">
              <w:rPr>
                <w:webHidden/>
              </w:rPr>
              <w:fldChar w:fldCharType="begin"/>
            </w:r>
            <w:r w:rsidR="00306F85">
              <w:rPr>
                <w:webHidden/>
              </w:rPr>
              <w:instrText xml:space="preserve"> PAGEREF _Toc178197248 \h </w:instrText>
            </w:r>
            <w:r w:rsidR="00306F85">
              <w:rPr>
                <w:webHidden/>
              </w:rPr>
            </w:r>
            <w:r w:rsidR="00306F85">
              <w:rPr>
                <w:webHidden/>
              </w:rPr>
              <w:fldChar w:fldCharType="separate"/>
            </w:r>
            <w:r w:rsidR="00306F85">
              <w:rPr>
                <w:webHidden/>
              </w:rPr>
              <w:t>69</w:t>
            </w:r>
            <w:r w:rsidR="00306F85">
              <w:rPr>
                <w:webHidden/>
              </w:rPr>
              <w:fldChar w:fldCharType="end"/>
            </w:r>
          </w:hyperlink>
        </w:p>
        <w:p w14:paraId="39F06060" w14:textId="544A5D1A" w:rsidR="00306F85" w:rsidRDefault="007A5195">
          <w:pPr>
            <w:pStyle w:val="TDC3"/>
            <w:tabs>
              <w:tab w:val="left" w:pos="960"/>
            </w:tabs>
            <w:rPr>
              <w:rFonts w:asciiTheme="minorHAnsi" w:eastAsiaTheme="minorEastAsia" w:hAnsiTheme="minorHAnsi" w:cstheme="minorBidi"/>
              <w:kern w:val="2"/>
              <w:sz w:val="24"/>
              <w:szCs w:val="24"/>
              <w:lang w:eastAsia="es-CO"/>
              <w14:ligatures w14:val="standardContextual"/>
            </w:rPr>
          </w:pPr>
          <w:hyperlink w:anchor="_Toc178197249" w:history="1">
            <w:r w:rsidR="00306F85" w:rsidRPr="00125AAB">
              <w:rPr>
                <w:rStyle w:val="Hipervnculo"/>
                <w:rFonts w:eastAsia="MS ??"/>
                <w:lang w:val="es-ES" w:eastAsia="es-CO"/>
              </w:rPr>
              <w:t>19.4.3.</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Fonts w:eastAsia="MS ??"/>
                <w:lang w:val="es-ES" w:eastAsia="es-CO"/>
              </w:rPr>
              <w:t>Formato de Plan de Contingencia – Inundación</w:t>
            </w:r>
            <w:r w:rsidR="00306F85">
              <w:rPr>
                <w:webHidden/>
              </w:rPr>
              <w:tab/>
            </w:r>
            <w:r w:rsidR="00306F85">
              <w:rPr>
                <w:webHidden/>
              </w:rPr>
              <w:fldChar w:fldCharType="begin"/>
            </w:r>
            <w:r w:rsidR="00306F85">
              <w:rPr>
                <w:webHidden/>
              </w:rPr>
              <w:instrText xml:space="preserve"> PAGEREF _Toc178197249 \h </w:instrText>
            </w:r>
            <w:r w:rsidR="00306F85">
              <w:rPr>
                <w:webHidden/>
              </w:rPr>
            </w:r>
            <w:r w:rsidR="00306F85">
              <w:rPr>
                <w:webHidden/>
              </w:rPr>
              <w:fldChar w:fldCharType="separate"/>
            </w:r>
            <w:r w:rsidR="00306F85">
              <w:rPr>
                <w:webHidden/>
              </w:rPr>
              <w:t>71</w:t>
            </w:r>
            <w:r w:rsidR="00306F85">
              <w:rPr>
                <w:webHidden/>
              </w:rPr>
              <w:fldChar w:fldCharType="end"/>
            </w:r>
          </w:hyperlink>
        </w:p>
        <w:p w14:paraId="55AE18BE" w14:textId="0E0394E0" w:rsidR="00306F85" w:rsidRDefault="007A5195">
          <w:pPr>
            <w:pStyle w:val="TDC3"/>
            <w:tabs>
              <w:tab w:val="left" w:pos="960"/>
            </w:tabs>
            <w:rPr>
              <w:rFonts w:asciiTheme="minorHAnsi" w:eastAsiaTheme="minorEastAsia" w:hAnsiTheme="minorHAnsi" w:cstheme="minorBidi"/>
              <w:kern w:val="2"/>
              <w:sz w:val="24"/>
              <w:szCs w:val="24"/>
              <w:lang w:eastAsia="es-CO"/>
              <w14:ligatures w14:val="standardContextual"/>
            </w:rPr>
          </w:pPr>
          <w:hyperlink w:anchor="_Toc178197250" w:history="1">
            <w:r w:rsidR="00306F85" w:rsidRPr="00125AAB">
              <w:rPr>
                <w:rStyle w:val="Hipervnculo"/>
                <w:rFonts w:eastAsia="MS ??"/>
                <w:lang w:val="es-ES" w:eastAsia="es-CO"/>
              </w:rPr>
              <w:t>19.4.4.</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Fonts w:eastAsia="MS ??"/>
                <w:lang w:val="es-ES" w:eastAsia="es-CO"/>
              </w:rPr>
              <w:t>Formato de Plan de Contingencia - Fugas y Derrames de Químicos.</w:t>
            </w:r>
            <w:r w:rsidR="00306F85">
              <w:rPr>
                <w:webHidden/>
              </w:rPr>
              <w:tab/>
            </w:r>
            <w:r w:rsidR="00306F85">
              <w:rPr>
                <w:webHidden/>
              </w:rPr>
              <w:fldChar w:fldCharType="begin"/>
            </w:r>
            <w:r w:rsidR="00306F85">
              <w:rPr>
                <w:webHidden/>
              </w:rPr>
              <w:instrText xml:space="preserve"> PAGEREF _Toc178197250 \h </w:instrText>
            </w:r>
            <w:r w:rsidR="00306F85">
              <w:rPr>
                <w:webHidden/>
              </w:rPr>
            </w:r>
            <w:r w:rsidR="00306F85">
              <w:rPr>
                <w:webHidden/>
              </w:rPr>
              <w:fldChar w:fldCharType="separate"/>
            </w:r>
            <w:r w:rsidR="00306F85">
              <w:rPr>
                <w:webHidden/>
              </w:rPr>
              <w:t>73</w:t>
            </w:r>
            <w:r w:rsidR="00306F85">
              <w:rPr>
                <w:webHidden/>
              </w:rPr>
              <w:fldChar w:fldCharType="end"/>
            </w:r>
          </w:hyperlink>
        </w:p>
        <w:p w14:paraId="12F81102" w14:textId="7C3D6D5A" w:rsidR="00306F85" w:rsidRDefault="007A5195">
          <w:pPr>
            <w:pStyle w:val="TDC3"/>
            <w:tabs>
              <w:tab w:val="left" w:pos="960"/>
            </w:tabs>
            <w:rPr>
              <w:rFonts w:asciiTheme="minorHAnsi" w:eastAsiaTheme="minorEastAsia" w:hAnsiTheme="minorHAnsi" w:cstheme="minorBidi"/>
              <w:kern w:val="2"/>
              <w:sz w:val="24"/>
              <w:szCs w:val="24"/>
              <w:lang w:eastAsia="es-CO"/>
              <w14:ligatures w14:val="standardContextual"/>
            </w:rPr>
          </w:pPr>
          <w:hyperlink w:anchor="_Toc178197251" w:history="1">
            <w:r w:rsidR="00306F85" w:rsidRPr="00125AAB">
              <w:rPr>
                <w:rStyle w:val="Hipervnculo"/>
                <w:rFonts w:eastAsia="MS ??"/>
                <w:lang w:val="es-ES" w:eastAsia="es-CO"/>
              </w:rPr>
              <w:t>19.4.5.</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Fonts w:eastAsia="MS ??"/>
                <w:lang w:val="es-ES" w:eastAsia="es-CO"/>
              </w:rPr>
              <w:t>Formato de Plan de Contingencia - Hurto, Robo, Atraco</w:t>
            </w:r>
            <w:r w:rsidR="00306F85">
              <w:rPr>
                <w:webHidden/>
              </w:rPr>
              <w:tab/>
            </w:r>
            <w:r w:rsidR="00306F85">
              <w:rPr>
                <w:webHidden/>
              </w:rPr>
              <w:fldChar w:fldCharType="begin"/>
            </w:r>
            <w:r w:rsidR="00306F85">
              <w:rPr>
                <w:webHidden/>
              </w:rPr>
              <w:instrText xml:space="preserve"> PAGEREF _Toc178197251 \h </w:instrText>
            </w:r>
            <w:r w:rsidR="00306F85">
              <w:rPr>
                <w:webHidden/>
              </w:rPr>
            </w:r>
            <w:r w:rsidR="00306F85">
              <w:rPr>
                <w:webHidden/>
              </w:rPr>
              <w:fldChar w:fldCharType="separate"/>
            </w:r>
            <w:r w:rsidR="00306F85">
              <w:rPr>
                <w:webHidden/>
              </w:rPr>
              <w:t>73</w:t>
            </w:r>
            <w:r w:rsidR="00306F85">
              <w:rPr>
                <w:webHidden/>
              </w:rPr>
              <w:fldChar w:fldCharType="end"/>
            </w:r>
          </w:hyperlink>
        </w:p>
        <w:p w14:paraId="51B1475A" w14:textId="0F26D9BD"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52" w:history="1">
            <w:r w:rsidR="00306F85" w:rsidRPr="00125AAB">
              <w:rPr>
                <w:rStyle w:val="Hipervnculo"/>
                <w:noProof/>
              </w:rPr>
              <w:t>20.</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PROGRAMA DE CAPACITACIÓN.</w:t>
            </w:r>
            <w:r w:rsidR="00306F85">
              <w:rPr>
                <w:noProof/>
                <w:webHidden/>
              </w:rPr>
              <w:tab/>
            </w:r>
            <w:r w:rsidR="00306F85">
              <w:rPr>
                <w:noProof/>
                <w:webHidden/>
              </w:rPr>
              <w:fldChar w:fldCharType="begin"/>
            </w:r>
            <w:r w:rsidR="00306F85">
              <w:rPr>
                <w:noProof/>
                <w:webHidden/>
              </w:rPr>
              <w:instrText xml:space="preserve"> PAGEREF _Toc178197252 \h </w:instrText>
            </w:r>
            <w:r w:rsidR="00306F85">
              <w:rPr>
                <w:noProof/>
                <w:webHidden/>
              </w:rPr>
            </w:r>
            <w:r w:rsidR="00306F85">
              <w:rPr>
                <w:noProof/>
                <w:webHidden/>
              </w:rPr>
              <w:fldChar w:fldCharType="separate"/>
            </w:r>
            <w:r w:rsidR="00306F85">
              <w:rPr>
                <w:noProof/>
                <w:webHidden/>
              </w:rPr>
              <w:t>74</w:t>
            </w:r>
            <w:r w:rsidR="00306F85">
              <w:rPr>
                <w:noProof/>
                <w:webHidden/>
              </w:rPr>
              <w:fldChar w:fldCharType="end"/>
            </w:r>
          </w:hyperlink>
        </w:p>
        <w:p w14:paraId="190B286E" w14:textId="12C4805A"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53" w:history="1">
            <w:r w:rsidR="00306F85" w:rsidRPr="00125AAB">
              <w:rPr>
                <w:rStyle w:val="Hipervnculo"/>
                <w:noProof/>
              </w:rPr>
              <w:t>21.</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IMPLEMENTACIÓN.</w:t>
            </w:r>
            <w:r w:rsidR="00306F85">
              <w:rPr>
                <w:noProof/>
                <w:webHidden/>
              </w:rPr>
              <w:tab/>
            </w:r>
            <w:r w:rsidR="00306F85">
              <w:rPr>
                <w:noProof/>
                <w:webHidden/>
              </w:rPr>
              <w:fldChar w:fldCharType="begin"/>
            </w:r>
            <w:r w:rsidR="00306F85">
              <w:rPr>
                <w:noProof/>
                <w:webHidden/>
              </w:rPr>
              <w:instrText xml:space="preserve"> PAGEREF _Toc178197253 \h </w:instrText>
            </w:r>
            <w:r w:rsidR="00306F85">
              <w:rPr>
                <w:noProof/>
                <w:webHidden/>
              </w:rPr>
            </w:r>
            <w:r w:rsidR="00306F85">
              <w:rPr>
                <w:noProof/>
                <w:webHidden/>
              </w:rPr>
              <w:fldChar w:fldCharType="separate"/>
            </w:r>
            <w:r w:rsidR="00306F85">
              <w:rPr>
                <w:noProof/>
                <w:webHidden/>
              </w:rPr>
              <w:t>74</w:t>
            </w:r>
            <w:r w:rsidR="00306F85">
              <w:rPr>
                <w:noProof/>
                <w:webHidden/>
              </w:rPr>
              <w:fldChar w:fldCharType="end"/>
            </w:r>
          </w:hyperlink>
        </w:p>
        <w:p w14:paraId="5C1ACA8B" w14:textId="469C1462"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54" w:history="1">
            <w:r w:rsidR="00306F85" w:rsidRPr="00125AAB">
              <w:rPr>
                <w:rStyle w:val="Hipervnculo"/>
                <w:noProof/>
              </w:rPr>
              <w:t>22.</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AUDITORÍA.</w:t>
            </w:r>
            <w:r w:rsidR="00306F85">
              <w:rPr>
                <w:noProof/>
                <w:webHidden/>
              </w:rPr>
              <w:tab/>
            </w:r>
            <w:r w:rsidR="00306F85">
              <w:rPr>
                <w:noProof/>
                <w:webHidden/>
              </w:rPr>
              <w:fldChar w:fldCharType="begin"/>
            </w:r>
            <w:r w:rsidR="00306F85">
              <w:rPr>
                <w:noProof/>
                <w:webHidden/>
              </w:rPr>
              <w:instrText xml:space="preserve"> PAGEREF _Toc178197254 \h </w:instrText>
            </w:r>
            <w:r w:rsidR="00306F85">
              <w:rPr>
                <w:noProof/>
                <w:webHidden/>
              </w:rPr>
            </w:r>
            <w:r w:rsidR="00306F85">
              <w:rPr>
                <w:noProof/>
                <w:webHidden/>
              </w:rPr>
              <w:fldChar w:fldCharType="separate"/>
            </w:r>
            <w:r w:rsidR="00306F85">
              <w:rPr>
                <w:noProof/>
                <w:webHidden/>
              </w:rPr>
              <w:t>75</w:t>
            </w:r>
            <w:r w:rsidR="00306F85">
              <w:rPr>
                <w:noProof/>
                <w:webHidden/>
              </w:rPr>
              <w:fldChar w:fldCharType="end"/>
            </w:r>
          </w:hyperlink>
        </w:p>
        <w:p w14:paraId="0AD91463" w14:textId="5A8D3750"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55" w:history="1">
            <w:r w:rsidR="00306F85" w:rsidRPr="00125AAB">
              <w:rPr>
                <w:rStyle w:val="Hipervnculo"/>
                <w:noProof/>
              </w:rPr>
              <w:t>23.</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ACTUALIZACIÓN</w:t>
            </w:r>
            <w:r w:rsidR="00306F85">
              <w:rPr>
                <w:noProof/>
                <w:webHidden/>
              </w:rPr>
              <w:tab/>
            </w:r>
            <w:r w:rsidR="00306F85">
              <w:rPr>
                <w:noProof/>
                <w:webHidden/>
              </w:rPr>
              <w:fldChar w:fldCharType="begin"/>
            </w:r>
            <w:r w:rsidR="00306F85">
              <w:rPr>
                <w:noProof/>
                <w:webHidden/>
              </w:rPr>
              <w:instrText xml:space="preserve"> PAGEREF _Toc178197255 \h </w:instrText>
            </w:r>
            <w:r w:rsidR="00306F85">
              <w:rPr>
                <w:noProof/>
                <w:webHidden/>
              </w:rPr>
            </w:r>
            <w:r w:rsidR="00306F85">
              <w:rPr>
                <w:noProof/>
                <w:webHidden/>
              </w:rPr>
              <w:fldChar w:fldCharType="separate"/>
            </w:r>
            <w:r w:rsidR="00306F85">
              <w:rPr>
                <w:noProof/>
                <w:webHidden/>
              </w:rPr>
              <w:t>76</w:t>
            </w:r>
            <w:r w:rsidR="00306F85">
              <w:rPr>
                <w:noProof/>
                <w:webHidden/>
              </w:rPr>
              <w:fldChar w:fldCharType="end"/>
            </w:r>
          </w:hyperlink>
        </w:p>
        <w:p w14:paraId="44EFBDEE" w14:textId="46803FE0"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56" w:history="1">
            <w:r w:rsidR="00306F85" w:rsidRPr="00125AAB">
              <w:rPr>
                <w:rStyle w:val="Hipervnculo"/>
                <w:noProof/>
              </w:rPr>
              <w:t>24.</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ANEXOS</w:t>
            </w:r>
            <w:r w:rsidR="00306F85">
              <w:rPr>
                <w:noProof/>
                <w:webHidden/>
              </w:rPr>
              <w:tab/>
            </w:r>
            <w:r w:rsidR="00306F85">
              <w:rPr>
                <w:noProof/>
                <w:webHidden/>
              </w:rPr>
              <w:fldChar w:fldCharType="begin"/>
            </w:r>
            <w:r w:rsidR="00306F85">
              <w:rPr>
                <w:noProof/>
                <w:webHidden/>
              </w:rPr>
              <w:instrText xml:space="preserve"> PAGEREF _Toc178197256 \h </w:instrText>
            </w:r>
            <w:r w:rsidR="00306F85">
              <w:rPr>
                <w:noProof/>
                <w:webHidden/>
              </w:rPr>
            </w:r>
            <w:r w:rsidR="00306F85">
              <w:rPr>
                <w:noProof/>
                <w:webHidden/>
              </w:rPr>
              <w:fldChar w:fldCharType="separate"/>
            </w:r>
            <w:r w:rsidR="00306F85">
              <w:rPr>
                <w:noProof/>
                <w:webHidden/>
              </w:rPr>
              <w:t>77</w:t>
            </w:r>
            <w:r w:rsidR="00306F85">
              <w:rPr>
                <w:noProof/>
                <w:webHidden/>
              </w:rPr>
              <w:fldChar w:fldCharType="end"/>
            </w:r>
          </w:hyperlink>
        </w:p>
        <w:p w14:paraId="3C56347E" w14:textId="76A81B90"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57" w:history="1">
            <w:r w:rsidR="00306F85" w:rsidRPr="00125AAB">
              <w:rPr>
                <w:rStyle w:val="Hipervnculo"/>
                <w:noProof/>
              </w:rPr>
              <w:t>25.</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FORMULACIÓN DEL PLAN DE EMERGENCIA Y CONTINGENCIAS.</w:t>
            </w:r>
            <w:r w:rsidR="00306F85">
              <w:rPr>
                <w:noProof/>
                <w:webHidden/>
              </w:rPr>
              <w:tab/>
            </w:r>
            <w:r w:rsidR="00306F85">
              <w:rPr>
                <w:noProof/>
                <w:webHidden/>
              </w:rPr>
              <w:fldChar w:fldCharType="begin"/>
            </w:r>
            <w:r w:rsidR="00306F85">
              <w:rPr>
                <w:noProof/>
                <w:webHidden/>
              </w:rPr>
              <w:instrText xml:space="preserve"> PAGEREF _Toc178197257 \h </w:instrText>
            </w:r>
            <w:r w:rsidR="00306F85">
              <w:rPr>
                <w:noProof/>
                <w:webHidden/>
              </w:rPr>
            </w:r>
            <w:r w:rsidR="00306F85">
              <w:rPr>
                <w:noProof/>
                <w:webHidden/>
              </w:rPr>
              <w:fldChar w:fldCharType="separate"/>
            </w:r>
            <w:r w:rsidR="00306F85">
              <w:rPr>
                <w:noProof/>
                <w:webHidden/>
              </w:rPr>
              <w:t>77</w:t>
            </w:r>
            <w:r w:rsidR="00306F85">
              <w:rPr>
                <w:noProof/>
                <w:webHidden/>
              </w:rPr>
              <w:fldChar w:fldCharType="end"/>
            </w:r>
          </w:hyperlink>
        </w:p>
        <w:p w14:paraId="5228A83A" w14:textId="10DB2AED"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58" w:history="1">
            <w:r w:rsidR="00306F85" w:rsidRPr="00125AAB">
              <w:rPr>
                <w:rStyle w:val="Hipervnculo"/>
                <w:noProof/>
              </w:rPr>
              <w:t>26.</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DIRECTORIO DE EMERGENCIAS</w:t>
            </w:r>
            <w:r w:rsidR="00306F85">
              <w:rPr>
                <w:noProof/>
                <w:webHidden/>
              </w:rPr>
              <w:tab/>
            </w:r>
            <w:r w:rsidR="00306F85">
              <w:rPr>
                <w:noProof/>
                <w:webHidden/>
              </w:rPr>
              <w:fldChar w:fldCharType="begin"/>
            </w:r>
            <w:r w:rsidR="00306F85">
              <w:rPr>
                <w:noProof/>
                <w:webHidden/>
              </w:rPr>
              <w:instrText xml:space="preserve"> PAGEREF _Toc178197258 \h </w:instrText>
            </w:r>
            <w:r w:rsidR="00306F85">
              <w:rPr>
                <w:noProof/>
                <w:webHidden/>
              </w:rPr>
            </w:r>
            <w:r w:rsidR="00306F85">
              <w:rPr>
                <w:noProof/>
                <w:webHidden/>
              </w:rPr>
              <w:fldChar w:fldCharType="separate"/>
            </w:r>
            <w:r w:rsidR="00306F85">
              <w:rPr>
                <w:noProof/>
                <w:webHidden/>
              </w:rPr>
              <w:t>78</w:t>
            </w:r>
            <w:r w:rsidR="00306F85">
              <w:rPr>
                <w:noProof/>
                <w:webHidden/>
              </w:rPr>
              <w:fldChar w:fldCharType="end"/>
            </w:r>
          </w:hyperlink>
        </w:p>
        <w:p w14:paraId="7CCAACD5" w14:textId="4EADA8E9"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59" w:history="1">
            <w:r w:rsidR="00306F85" w:rsidRPr="00125AAB">
              <w:rPr>
                <w:rStyle w:val="Hipervnculo"/>
                <w:noProof/>
              </w:rPr>
              <w:t>27.</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TABLA DE IDENTIFICACIÓN DE RIESGOS INHERENTES A ARCHIVO DOCUMENTAL DE LA SEDE</w:t>
            </w:r>
            <w:r w:rsidR="00306F85">
              <w:rPr>
                <w:noProof/>
                <w:webHidden/>
              </w:rPr>
              <w:tab/>
            </w:r>
            <w:r w:rsidR="00306F85">
              <w:rPr>
                <w:noProof/>
                <w:webHidden/>
              </w:rPr>
              <w:fldChar w:fldCharType="begin"/>
            </w:r>
            <w:r w:rsidR="00306F85">
              <w:rPr>
                <w:noProof/>
                <w:webHidden/>
              </w:rPr>
              <w:instrText xml:space="preserve"> PAGEREF _Toc178197259 \h </w:instrText>
            </w:r>
            <w:r w:rsidR="00306F85">
              <w:rPr>
                <w:noProof/>
                <w:webHidden/>
              </w:rPr>
            </w:r>
            <w:r w:rsidR="00306F85">
              <w:rPr>
                <w:noProof/>
                <w:webHidden/>
              </w:rPr>
              <w:fldChar w:fldCharType="separate"/>
            </w:r>
            <w:r w:rsidR="00306F85">
              <w:rPr>
                <w:noProof/>
                <w:webHidden/>
              </w:rPr>
              <w:t>79</w:t>
            </w:r>
            <w:r w:rsidR="00306F85">
              <w:rPr>
                <w:noProof/>
                <w:webHidden/>
              </w:rPr>
              <w:fldChar w:fldCharType="end"/>
            </w:r>
          </w:hyperlink>
        </w:p>
        <w:p w14:paraId="06555993" w14:textId="1AFB34C4"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60" w:history="1">
            <w:r w:rsidR="00306F85" w:rsidRPr="00125AAB">
              <w:rPr>
                <w:rStyle w:val="Hipervnculo"/>
              </w:rPr>
              <w:t>27.1.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ACCIONES POR DESARROLLAR EN CASO DE PELIGRO LA INTEGRIDAD DE LOS ACERVOS DOCUMENTALES</w:t>
            </w:r>
            <w:r w:rsidR="00306F85">
              <w:rPr>
                <w:webHidden/>
              </w:rPr>
              <w:tab/>
            </w:r>
            <w:r w:rsidR="00306F85">
              <w:rPr>
                <w:webHidden/>
              </w:rPr>
              <w:fldChar w:fldCharType="begin"/>
            </w:r>
            <w:r w:rsidR="00306F85">
              <w:rPr>
                <w:webHidden/>
              </w:rPr>
              <w:instrText xml:space="preserve"> PAGEREF _Toc178197260 \h </w:instrText>
            </w:r>
            <w:r w:rsidR="00306F85">
              <w:rPr>
                <w:webHidden/>
              </w:rPr>
            </w:r>
            <w:r w:rsidR="00306F85">
              <w:rPr>
                <w:webHidden/>
              </w:rPr>
              <w:fldChar w:fldCharType="separate"/>
            </w:r>
            <w:r w:rsidR="00306F85">
              <w:rPr>
                <w:webHidden/>
              </w:rPr>
              <w:t>79</w:t>
            </w:r>
            <w:r w:rsidR="00306F85">
              <w:rPr>
                <w:webHidden/>
              </w:rPr>
              <w:fldChar w:fldCharType="end"/>
            </w:r>
          </w:hyperlink>
        </w:p>
        <w:p w14:paraId="135A08FD" w14:textId="01A2B74B"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61" w:history="1">
            <w:r w:rsidR="00306F85" w:rsidRPr="00125AAB">
              <w:rPr>
                <w:rStyle w:val="Hipervnculo"/>
              </w:rPr>
              <w:t>27.2.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ACTIVIDADES DE PREVENCIÓN</w:t>
            </w:r>
            <w:r w:rsidR="00306F85">
              <w:rPr>
                <w:webHidden/>
              </w:rPr>
              <w:tab/>
            </w:r>
            <w:r w:rsidR="00306F85">
              <w:rPr>
                <w:webHidden/>
              </w:rPr>
              <w:fldChar w:fldCharType="begin"/>
            </w:r>
            <w:r w:rsidR="00306F85">
              <w:rPr>
                <w:webHidden/>
              </w:rPr>
              <w:instrText xml:space="preserve"> PAGEREF _Toc178197261 \h </w:instrText>
            </w:r>
            <w:r w:rsidR="00306F85">
              <w:rPr>
                <w:webHidden/>
              </w:rPr>
            </w:r>
            <w:r w:rsidR="00306F85">
              <w:rPr>
                <w:webHidden/>
              </w:rPr>
              <w:fldChar w:fldCharType="separate"/>
            </w:r>
            <w:r w:rsidR="00306F85">
              <w:rPr>
                <w:webHidden/>
              </w:rPr>
              <w:t>80</w:t>
            </w:r>
            <w:r w:rsidR="00306F85">
              <w:rPr>
                <w:webHidden/>
              </w:rPr>
              <w:fldChar w:fldCharType="end"/>
            </w:r>
          </w:hyperlink>
        </w:p>
        <w:p w14:paraId="00178850" w14:textId="4008C18A"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62" w:history="1">
            <w:r w:rsidR="00306F85" w:rsidRPr="00125AAB">
              <w:rPr>
                <w:rStyle w:val="Hipervnculo"/>
              </w:rPr>
              <w:t>27.3.</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ACCIONES DE RESPUESTA PARA PROTEGER LA INTEGRIDAD DE LOS ACERVOS DOCUMENTALES</w:t>
            </w:r>
            <w:r w:rsidR="00306F85">
              <w:rPr>
                <w:webHidden/>
              </w:rPr>
              <w:tab/>
            </w:r>
            <w:r w:rsidR="00306F85">
              <w:rPr>
                <w:webHidden/>
              </w:rPr>
              <w:fldChar w:fldCharType="begin"/>
            </w:r>
            <w:r w:rsidR="00306F85">
              <w:rPr>
                <w:webHidden/>
              </w:rPr>
              <w:instrText xml:space="preserve"> PAGEREF _Toc178197262 \h </w:instrText>
            </w:r>
            <w:r w:rsidR="00306F85">
              <w:rPr>
                <w:webHidden/>
              </w:rPr>
            </w:r>
            <w:r w:rsidR="00306F85">
              <w:rPr>
                <w:webHidden/>
              </w:rPr>
              <w:fldChar w:fldCharType="separate"/>
            </w:r>
            <w:r w:rsidR="00306F85">
              <w:rPr>
                <w:webHidden/>
              </w:rPr>
              <w:t>82</w:t>
            </w:r>
            <w:r w:rsidR="00306F85">
              <w:rPr>
                <w:webHidden/>
              </w:rPr>
              <w:fldChar w:fldCharType="end"/>
            </w:r>
          </w:hyperlink>
        </w:p>
        <w:p w14:paraId="21D51398" w14:textId="1BA9CD80"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63" w:history="1">
            <w:r w:rsidR="00306F85" w:rsidRPr="00125AAB">
              <w:rPr>
                <w:rStyle w:val="Hipervnculo"/>
              </w:rPr>
              <w:t>27.4.</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ACCIONES DE RECUPERACIÓN</w:t>
            </w:r>
            <w:r w:rsidR="00306F85">
              <w:rPr>
                <w:webHidden/>
              </w:rPr>
              <w:tab/>
            </w:r>
            <w:r w:rsidR="00306F85">
              <w:rPr>
                <w:webHidden/>
              </w:rPr>
              <w:fldChar w:fldCharType="begin"/>
            </w:r>
            <w:r w:rsidR="00306F85">
              <w:rPr>
                <w:webHidden/>
              </w:rPr>
              <w:instrText xml:space="preserve"> PAGEREF _Toc178197263 \h </w:instrText>
            </w:r>
            <w:r w:rsidR="00306F85">
              <w:rPr>
                <w:webHidden/>
              </w:rPr>
            </w:r>
            <w:r w:rsidR="00306F85">
              <w:rPr>
                <w:webHidden/>
              </w:rPr>
              <w:fldChar w:fldCharType="separate"/>
            </w:r>
            <w:r w:rsidR="00306F85">
              <w:rPr>
                <w:webHidden/>
              </w:rPr>
              <w:t>82</w:t>
            </w:r>
            <w:r w:rsidR="00306F85">
              <w:rPr>
                <w:webHidden/>
              </w:rPr>
              <w:fldChar w:fldCharType="end"/>
            </w:r>
          </w:hyperlink>
        </w:p>
        <w:p w14:paraId="065D8058" w14:textId="58AA74BD"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64" w:history="1">
            <w:r w:rsidR="00306F85" w:rsidRPr="00125AAB">
              <w:rPr>
                <w:rStyle w:val="Hipervnculo"/>
              </w:rPr>
              <w:t>27.5.</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PROCEDIMIENTO EN CASO DE PÉRDIDA O DAÑO Y/O DETERIORO DE INFORMACION</w:t>
            </w:r>
            <w:r w:rsidR="00306F85">
              <w:rPr>
                <w:webHidden/>
              </w:rPr>
              <w:tab/>
            </w:r>
            <w:r w:rsidR="00306F85">
              <w:rPr>
                <w:webHidden/>
              </w:rPr>
              <w:fldChar w:fldCharType="begin"/>
            </w:r>
            <w:r w:rsidR="00306F85">
              <w:rPr>
                <w:webHidden/>
              </w:rPr>
              <w:instrText xml:space="preserve"> PAGEREF _Toc178197264 \h </w:instrText>
            </w:r>
            <w:r w:rsidR="00306F85">
              <w:rPr>
                <w:webHidden/>
              </w:rPr>
            </w:r>
            <w:r w:rsidR="00306F85">
              <w:rPr>
                <w:webHidden/>
              </w:rPr>
              <w:fldChar w:fldCharType="separate"/>
            </w:r>
            <w:r w:rsidR="00306F85">
              <w:rPr>
                <w:webHidden/>
              </w:rPr>
              <w:t>82</w:t>
            </w:r>
            <w:r w:rsidR="00306F85">
              <w:rPr>
                <w:webHidden/>
              </w:rPr>
              <w:fldChar w:fldCharType="end"/>
            </w:r>
          </w:hyperlink>
        </w:p>
        <w:p w14:paraId="4C117414" w14:textId="34857239"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65" w:history="1">
            <w:r w:rsidR="00306F85" w:rsidRPr="00125AAB">
              <w:rPr>
                <w:rStyle w:val="Hipervnculo"/>
              </w:rPr>
              <w:t>27.6.</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RECURSOS</w:t>
            </w:r>
            <w:r w:rsidR="00306F85">
              <w:rPr>
                <w:webHidden/>
              </w:rPr>
              <w:tab/>
            </w:r>
            <w:r w:rsidR="00306F85">
              <w:rPr>
                <w:webHidden/>
              </w:rPr>
              <w:fldChar w:fldCharType="begin"/>
            </w:r>
            <w:r w:rsidR="00306F85">
              <w:rPr>
                <w:webHidden/>
              </w:rPr>
              <w:instrText xml:space="preserve"> PAGEREF _Toc178197265 \h </w:instrText>
            </w:r>
            <w:r w:rsidR="00306F85">
              <w:rPr>
                <w:webHidden/>
              </w:rPr>
            </w:r>
            <w:r w:rsidR="00306F85">
              <w:rPr>
                <w:webHidden/>
              </w:rPr>
              <w:fldChar w:fldCharType="separate"/>
            </w:r>
            <w:r w:rsidR="00306F85">
              <w:rPr>
                <w:webHidden/>
              </w:rPr>
              <w:t>83</w:t>
            </w:r>
            <w:r w:rsidR="00306F85">
              <w:rPr>
                <w:webHidden/>
              </w:rPr>
              <w:fldChar w:fldCharType="end"/>
            </w:r>
          </w:hyperlink>
        </w:p>
        <w:p w14:paraId="549F0160" w14:textId="41CC2409"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66" w:history="1">
            <w:r w:rsidR="00306F85" w:rsidRPr="00125AAB">
              <w:rPr>
                <w:rStyle w:val="Hipervnculo"/>
                <w:noProof/>
              </w:rPr>
              <w:t>28.</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RECOMENDACIONES PARA POBLACIÓN CON DISCAPACIDAD FÍSICA.</w:t>
            </w:r>
            <w:r w:rsidR="00306F85">
              <w:rPr>
                <w:noProof/>
                <w:webHidden/>
              </w:rPr>
              <w:tab/>
            </w:r>
            <w:r w:rsidR="00306F85">
              <w:rPr>
                <w:noProof/>
                <w:webHidden/>
              </w:rPr>
              <w:fldChar w:fldCharType="begin"/>
            </w:r>
            <w:r w:rsidR="00306F85">
              <w:rPr>
                <w:noProof/>
                <w:webHidden/>
              </w:rPr>
              <w:instrText xml:space="preserve"> PAGEREF _Toc178197266 \h </w:instrText>
            </w:r>
            <w:r w:rsidR="00306F85">
              <w:rPr>
                <w:noProof/>
                <w:webHidden/>
              </w:rPr>
            </w:r>
            <w:r w:rsidR="00306F85">
              <w:rPr>
                <w:noProof/>
                <w:webHidden/>
              </w:rPr>
              <w:fldChar w:fldCharType="separate"/>
            </w:r>
            <w:r w:rsidR="00306F85">
              <w:rPr>
                <w:noProof/>
                <w:webHidden/>
              </w:rPr>
              <w:t>83</w:t>
            </w:r>
            <w:r w:rsidR="00306F85">
              <w:rPr>
                <w:noProof/>
                <w:webHidden/>
              </w:rPr>
              <w:fldChar w:fldCharType="end"/>
            </w:r>
          </w:hyperlink>
        </w:p>
        <w:p w14:paraId="73049F1B" w14:textId="5BACAE65"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67" w:history="1">
            <w:r w:rsidR="00306F85" w:rsidRPr="00125AAB">
              <w:rPr>
                <w:rStyle w:val="Hipervnculo"/>
              </w:rPr>
              <w:t>28.1.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Y CUANDO TIEMBLA, LAS PERSONAS EN CONDICIÓN DE DISCAPACIDAD ¿QUÉ?</w:t>
            </w:r>
            <w:r w:rsidR="00306F85">
              <w:rPr>
                <w:webHidden/>
              </w:rPr>
              <w:tab/>
            </w:r>
            <w:r w:rsidR="00306F85">
              <w:rPr>
                <w:webHidden/>
              </w:rPr>
              <w:fldChar w:fldCharType="begin"/>
            </w:r>
            <w:r w:rsidR="00306F85">
              <w:rPr>
                <w:webHidden/>
              </w:rPr>
              <w:instrText xml:space="preserve"> PAGEREF _Toc178197267 \h </w:instrText>
            </w:r>
            <w:r w:rsidR="00306F85">
              <w:rPr>
                <w:webHidden/>
              </w:rPr>
            </w:r>
            <w:r w:rsidR="00306F85">
              <w:rPr>
                <w:webHidden/>
              </w:rPr>
              <w:fldChar w:fldCharType="separate"/>
            </w:r>
            <w:r w:rsidR="00306F85">
              <w:rPr>
                <w:webHidden/>
              </w:rPr>
              <w:t>83</w:t>
            </w:r>
            <w:r w:rsidR="00306F85">
              <w:rPr>
                <w:webHidden/>
              </w:rPr>
              <w:fldChar w:fldCharType="end"/>
            </w:r>
          </w:hyperlink>
        </w:p>
        <w:p w14:paraId="1358C9D8" w14:textId="055BDF47"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68" w:history="1">
            <w:r w:rsidR="00306F85" w:rsidRPr="00125AAB">
              <w:rPr>
                <w:rStyle w:val="Hipervnculo"/>
              </w:rPr>
              <w:t>28.2.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CONDICIÓN DE DISCAPACIDAD VISUAL</w:t>
            </w:r>
            <w:r w:rsidR="00306F85">
              <w:rPr>
                <w:webHidden/>
              </w:rPr>
              <w:tab/>
            </w:r>
            <w:r w:rsidR="00306F85">
              <w:rPr>
                <w:webHidden/>
              </w:rPr>
              <w:fldChar w:fldCharType="begin"/>
            </w:r>
            <w:r w:rsidR="00306F85">
              <w:rPr>
                <w:webHidden/>
              </w:rPr>
              <w:instrText xml:space="preserve"> PAGEREF _Toc178197268 \h </w:instrText>
            </w:r>
            <w:r w:rsidR="00306F85">
              <w:rPr>
                <w:webHidden/>
              </w:rPr>
            </w:r>
            <w:r w:rsidR="00306F85">
              <w:rPr>
                <w:webHidden/>
              </w:rPr>
              <w:fldChar w:fldCharType="separate"/>
            </w:r>
            <w:r w:rsidR="00306F85">
              <w:rPr>
                <w:webHidden/>
              </w:rPr>
              <w:t>84</w:t>
            </w:r>
            <w:r w:rsidR="00306F85">
              <w:rPr>
                <w:webHidden/>
              </w:rPr>
              <w:fldChar w:fldCharType="end"/>
            </w:r>
          </w:hyperlink>
        </w:p>
        <w:p w14:paraId="504420D6" w14:textId="6879E50C"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69" w:history="1">
            <w:r w:rsidR="00306F85" w:rsidRPr="00125AAB">
              <w:rPr>
                <w:rStyle w:val="Hipervnculo"/>
              </w:rPr>
              <w:t>28.3.</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PROBLEMAS DE AUDICIÓN</w:t>
            </w:r>
            <w:r w:rsidR="00306F85">
              <w:rPr>
                <w:webHidden/>
              </w:rPr>
              <w:tab/>
            </w:r>
            <w:r w:rsidR="00306F85">
              <w:rPr>
                <w:webHidden/>
              </w:rPr>
              <w:fldChar w:fldCharType="begin"/>
            </w:r>
            <w:r w:rsidR="00306F85">
              <w:rPr>
                <w:webHidden/>
              </w:rPr>
              <w:instrText xml:space="preserve"> PAGEREF _Toc178197269 \h </w:instrText>
            </w:r>
            <w:r w:rsidR="00306F85">
              <w:rPr>
                <w:webHidden/>
              </w:rPr>
            </w:r>
            <w:r w:rsidR="00306F85">
              <w:rPr>
                <w:webHidden/>
              </w:rPr>
              <w:fldChar w:fldCharType="separate"/>
            </w:r>
            <w:r w:rsidR="00306F85">
              <w:rPr>
                <w:webHidden/>
              </w:rPr>
              <w:t>85</w:t>
            </w:r>
            <w:r w:rsidR="00306F85">
              <w:rPr>
                <w:webHidden/>
              </w:rPr>
              <w:fldChar w:fldCharType="end"/>
            </w:r>
          </w:hyperlink>
        </w:p>
        <w:p w14:paraId="60AC8283" w14:textId="588C78DF"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70" w:history="1">
            <w:r w:rsidR="00306F85" w:rsidRPr="00125AAB">
              <w:rPr>
                <w:rStyle w:val="Hipervnculo"/>
              </w:rPr>
              <w:t>28.4.</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LENGUAJE DE SEÑAS. SEÑALES PARA UTILIZAR EN CASO DE EMERGENCIA</w:t>
            </w:r>
            <w:r w:rsidR="00306F85">
              <w:rPr>
                <w:webHidden/>
              </w:rPr>
              <w:tab/>
            </w:r>
            <w:r w:rsidR="00306F85">
              <w:rPr>
                <w:webHidden/>
              </w:rPr>
              <w:fldChar w:fldCharType="begin"/>
            </w:r>
            <w:r w:rsidR="00306F85">
              <w:rPr>
                <w:webHidden/>
              </w:rPr>
              <w:instrText xml:space="preserve"> PAGEREF _Toc178197270 \h </w:instrText>
            </w:r>
            <w:r w:rsidR="00306F85">
              <w:rPr>
                <w:webHidden/>
              </w:rPr>
            </w:r>
            <w:r w:rsidR="00306F85">
              <w:rPr>
                <w:webHidden/>
              </w:rPr>
              <w:fldChar w:fldCharType="separate"/>
            </w:r>
            <w:r w:rsidR="00306F85">
              <w:rPr>
                <w:webHidden/>
              </w:rPr>
              <w:t>86</w:t>
            </w:r>
            <w:r w:rsidR="00306F85">
              <w:rPr>
                <w:webHidden/>
              </w:rPr>
              <w:fldChar w:fldCharType="end"/>
            </w:r>
          </w:hyperlink>
        </w:p>
        <w:p w14:paraId="5517D473" w14:textId="1FEF228B"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71" w:history="1">
            <w:r w:rsidR="00306F85" w:rsidRPr="00125AAB">
              <w:rPr>
                <w:rStyle w:val="Hipervnculo"/>
              </w:rPr>
              <w:t>28.5.</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PERSONAS CON PROBLEMAS DE APRENDIZAJE</w:t>
            </w:r>
            <w:r w:rsidR="00306F85">
              <w:rPr>
                <w:webHidden/>
              </w:rPr>
              <w:tab/>
            </w:r>
            <w:r w:rsidR="00306F85">
              <w:rPr>
                <w:webHidden/>
              </w:rPr>
              <w:fldChar w:fldCharType="begin"/>
            </w:r>
            <w:r w:rsidR="00306F85">
              <w:rPr>
                <w:webHidden/>
              </w:rPr>
              <w:instrText xml:space="preserve"> PAGEREF _Toc178197271 \h </w:instrText>
            </w:r>
            <w:r w:rsidR="00306F85">
              <w:rPr>
                <w:webHidden/>
              </w:rPr>
            </w:r>
            <w:r w:rsidR="00306F85">
              <w:rPr>
                <w:webHidden/>
              </w:rPr>
              <w:fldChar w:fldCharType="separate"/>
            </w:r>
            <w:r w:rsidR="00306F85">
              <w:rPr>
                <w:webHidden/>
              </w:rPr>
              <w:t>93</w:t>
            </w:r>
            <w:r w:rsidR="00306F85">
              <w:rPr>
                <w:webHidden/>
              </w:rPr>
              <w:fldChar w:fldCharType="end"/>
            </w:r>
          </w:hyperlink>
        </w:p>
        <w:p w14:paraId="0E3E1918" w14:textId="53EDDFD5" w:rsidR="00306F85" w:rsidRDefault="007A5195">
          <w:pPr>
            <w:pStyle w:val="TDC1"/>
            <w:rPr>
              <w:rFonts w:asciiTheme="minorHAnsi" w:eastAsiaTheme="minorEastAsia" w:hAnsiTheme="minorHAnsi" w:cstheme="minorBidi"/>
              <w:noProof/>
              <w:kern w:val="2"/>
              <w:sz w:val="24"/>
              <w:szCs w:val="24"/>
              <w:lang w:eastAsia="es-CO"/>
              <w14:ligatures w14:val="standardContextual"/>
            </w:rPr>
          </w:pPr>
          <w:hyperlink w:anchor="_Toc178197272" w:history="1">
            <w:r w:rsidR="00306F85" w:rsidRPr="00125AAB">
              <w:rPr>
                <w:rStyle w:val="Hipervnculo"/>
                <w:noProof/>
              </w:rPr>
              <w:t>29.</w:t>
            </w:r>
            <w:r w:rsidR="00306F85">
              <w:rPr>
                <w:rFonts w:asciiTheme="minorHAnsi" w:eastAsiaTheme="minorEastAsia" w:hAnsiTheme="minorHAnsi" w:cstheme="minorBidi"/>
                <w:noProof/>
                <w:kern w:val="2"/>
                <w:sz w:val="24"/>
                <w:szCs w:val="24"/>
                <w:lang w:eastAsia="es-CO"/>
                <w14:ligatures w14:val="standardContextual"/>
              </w:rPr>
              <w:tab/>
            </w:r>
            <w:r w:rsidR="00306F85" w:rsidRPr="00125AAB">
              <w:rPr>
                <w:rStyle w:val="Hipervnculo"/>
                <w:noProof/>
              </w:rPr>
              <w:t>DESARROLLO DE SIMULACROS</w:t>
            </w:r>
            <w:r w:rsidR="00306F85">
              <w:rPr>
                <w:noProof/>
                <w:webHidden/>
              </w:rPr>
              <w:tab/>
            </w:r>
            <w:r w:rsidR="00306F85">
              <w:rPr>
                <w:noProof/>
                <w:webHidden/>
              </w:rPr>
              <w:fldChar w:fldCharType="begin"/>
            </w:r>
            <w:r w:rsidR="00306F85">
              <w:rPr>
                <w:noProof/>
                <w:webHidden/>
              </w:rPr>
              <w:instrText xml:space="preserve"> PAGEREF _Toc178197272 \h </w:instrText>
            </w:r>
            <w:r w:rsidR="00306F85">
              <w:rPr>
                <w:noProof/>
                <w:webHidden/>
              </w:rPr>
            </w:r>
            <w:r w:rsidR="00306F85">
              <w:rPr>
                <w:noProof/>
                <w:webHidden/>
              </w:rPr>
              <w:fldChar w:fldCharType="separate"/>
            </w:r>
            <w:r w:rsidR="00306F85">
              <w:rPr>
                <w:noProof/>
                <w:webHidden/>
              </w:rPr>
              <w:t>93</w:t>
            </w:r>
            <w:r w:rsidR="00306F85">
              <w:rPr>
                <w:noProof/>
                <w:webHidden/>
              </w:rPr>
              <w:fldChar w:fldCharType="end"/>
            </w:r>
          </w:hyperlink>
        </w:p>
        <w:p w14:paraId="7F5574F9" w14:textId="1A0626D7"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73" w:history="1">
            <w:r w:rsidR="00306F85" w:rsidRPr="00125AAB">
              <w:rPr>
                <w:rStyle w:val="Hipervnculo"/>
              </w:rPr>
              <w:t>29.1.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CONSIDERACIONES GENERALES</w:t>
            </w:r>
            <w:r w:rsidR="00306F85">
              <w:rPr>
                <w:webHidden/>
              </w:rPr>
              <w:tab/>
            </w:r>
            <w:r w:rsidR="00306F85">
              <w:rPr>
                <w:webHidden/>
              </w:rPr>
              <w:fldChar w:fldCharType="begin"/>
            </w:r>
            <w:r w:rsidR="00306F85">
              <w:rPr>
                <w:webHidden/>
              </w:rPr>
              <w:instrText xml:space="preserve"> PAGEREF _Toc178197273 \h </w:instrText>
            </w:r>
            <w:r w:rsidR="00306F85">
              <w:rPr>
                <w:webHidden/>
              </w:rPr>
            </w:r>
            <w:r w:rsidR="00306F85">
              <w:rPr>
                <w:webHidden/>
              </w:rPr>
              <w:fldChar w:fldCharType="separate"/>
            </w:r>
            <w:r w:rsidR="00306F85">
              <w:rPr>
                <w:webHidden/>
              </w:rPr>
              <w:t>93</w:t>
            </w:r>
            <w:r w:rsidR="00306F85">
              <w:rPr>
                <w:webHidden/>
              </w:rPr>
              <w:fldChar w:fldCharType="end"/>
            </w:r>
          </w:hyperlink>
        </w:p>
        <w:p w14:paraId="0C756AB3" w14:textId="4D6F7545"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74" w:history="1">
            <w:r w:rsidR="00306F85" w:rsidRPr="00125AAB">
              <w:rPr>
                <w:rStyle w:val="Hipervnculo"/>
              </w:rPr>
              <w:t>29.2.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FASE DE PREPARACIÓN Y DESARROLLO DEL SIMULACRO</w:t>
            </w:r>
            <w:r w:rsidR="00306F85">
              <w:rPr>
                <w:webHidden/>
              </w:rPr>
              <w:tab/>
            </w:r>
            <w:r w:rsidR="00306F85">
              <w:rPr>
                <w:webHidden/>
              </w:rPr>
              <w:fldChar w:fldCharType="begin"/>
            </w:r>
            <w:r w:rsidR="00306F85">
              <w:rPr>
                <w:webHidden/>
              </w:rPr>
              <w:instrText xml:space="preserve"> PAGEREF _Toc178197274 \h </w:instrText>
            </w:r>
            <w:r w:rsidR="00306F85">
              <w:rPr>
                <w:webHidden/>
              </w:rPr>
            </w:r>
            <w:r w:rsidR="00306F85">
              <w:rPr>
                <w:webHidden/>
              </w:rPr>
              <w:fldChar w:fldCharType="separate"/>
            </w:r>
            <w:r w:rsidR="00306F85">
              <w:rPr>
                <w:webHidden/>
              </w:rPr>
              <w:t>94</w:t>
            </w:r>
            <w:r w:rsidR="00306F85">
              <w:rPr>
                <w:webHidden/>
              </w:rPr>
              <w:fldChar w:fldCharType="end"/>
            </w:r>
          </w:hyperlink>
        </w:p>
        <w:p w14:paraId="0F8AFA6B" w14:textId="69EE5A19"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75" w:history="1">
            <w:r w:rsidR="00306F85" w:rsidRPr="00125AAB">
              <w:rPr>
                <w:rStyle w:val="Hipervnculo"/>
              </w:rPr>
              <w:t>29.3.</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FUNCIONES DURANTE EL DESARROLLO DEL SIMULACRO</w:t>
            </w:r>
            <w:r w:rsidR="00306F85">
              <w:rPr>
                <w:webHidden/>
              </w:rPr>
              <w:tab/>
            </w:r>
            <w:r w:rsidR="00306F85">
              <w:rPr>
                <w:webHidden/>
              </w:rPr>
              <w:fldChar w:fldCharType="begin"/>
            </w:r>
            <w:r w:rsidR="00306F85">
              <w:rPr>
                <w:webHidden/>
              </w:rPr>
              <w:instrText xml:space="preserve"> PAGEREF _Toc178197275 \h </w:instrText>
            </w:r>
            <w:r w:rsidR="00306F85">
              <w:rPr>
                <w:webHidden/>
              </w:rPr>
            </w:r>
            <w:r w:rsidR="00306F85">
              <w:rPr>
                <w:webHidden/>
              </w:rPr>
              <w:fldChar w:fldCharType="separate"/>
            </w:r>
            <w:r w:rsidR="00306F85">
              <w:rPr>
                <w:webHidden/>
              </w:rPr>
              <w:t>95</w:t>
            </w:r>
            <w:r w:rsidR="00306F85">
              <w:rPr>
                <w:webHidden/>
              </w:rPr>
              <w:fldChar w:fldCharType="end"/>
            </w:r>
          </w:hyperlink>
        </w:p>
        <w:p w14:paraId="61B5A6D9" w14:textId="68E3E584" w:rsidR="00306F85" w:rsidRDefault="007A5195">
          <w:pPr>
            <w:pStyle w:val="TDC3"/>
            <w:tabs>
              <w:tab w:val="left" w:pos="960"/>
            </w:tabs>
            <w:rPr>
              <w:rFonts w:asciiTheme="minorHAnsi" w:eastAsiaTheme="minorEastAsia" w:hAnsiTheme="minorHAnsi" w:cstheme="minorBidi"/>
              <w:kern w:val="2"/>
              <w:sz w:val="24"/>
              <w:szCs w:val="24"/>
              <w:lang w:eastAsia="es-CO"/>
              <w14:ligatures w14:val="standardContextual"/>
            </w:rPr>
          </w:pPr>
          <w:hyperlink w:anchor="_Toc178197276" w:history="1">
            <w:r w:rsidR="00306F85" w:rsidRPr="00125AAB">
              <w:rPr>
                <w:rStyle w:val="Hipervnculo"/>
              </w:rPr>
              <w:t>29.3.1.</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Funciones Básicas del guardia de seguridad o Vigilancia</w:t>
            </w:r>
            <w:r w:rsidR="00306F85">
              <w:rPr>
                <w:webHidden/>
              </w:rPr>
              <w:tab/>
            </w:r>
            <w:r w:rsidR="00306F85">
              <w:rPr>
                <w:webHidden/>
              </w:rPr>
              <w:fldChar w:fldCharType="begin"/>
            </w:r>
            <w:r w:rsidR="00306F85">
              <w:rPr>
                <w:webHidden/>
              </w:rPr>
              <w:instrText xml:space="preserve"> PAGEREF _Toc178197276 \h </w:instrText>
            </w:r>
            <w:r w:rsidR="00306F85">
              <w:rPr>
                <w:webHidden/>
              </w:rPr>
            </w:r>
            <w:r w:rsidR="00306F85">
              <w:rPr>
                <w:webHidden/>
              </w:rPr>
              <w:fldChar w:fldCharType="separate"/>
            </w:r>
            <w:r w:rsidR="00306F85">
              <w:rPr>
                <w:webHidden/>
              </w:rPr>
              <w:t>95</w:t>
            </w:r>
            <w:r w:rsidR="00306F85">
              <w:rPr>
                <w:webHidden/>
              </w:rPr>
              <w:fldChar w:fldCharType="end"/>
            </w:r>
          </w:hyperlink>
        </w:p>
        <w:p w14:paraId="10CEB3B8" w14:textId="043FEE62" w:rsidR="00306F85" w:rsidRDefault="007A5195">
          <w:pPr>
            <w:pStyle w:val="TDC3"/>
            <w:tabs>
              <w:tab w:val="left" w:pos="960"/>
            </w:tabs>
            <w:rPr>
              <w:rFonts w:asciiTheme="minorHAnsi" w:eastAsiaTheme="minorEastAsia" w:hAnsiTheme="minorHAnsi" w:cstheme="minorBidi"/>
              <w:kern w:val="2"/>
              <w:sz w:val="24"/>
              <w:szCs w:val="24"/>
              <w:lang w:eastAsia="es-CO"/>
              <w14:ligatures w14:val="standardContextual"/>
            </w:rPr>
          </w:pPr>
          <w:hyperlink w:anchor="_Toc178197277" w:history="1">
            <w:r w:rsidR="00306F85" w:rsidRPr="00125AAB">
              <w:rPr>
                <w:rStyle w:val="Hipervnculo"/>
              </w:rPr>
              <w:t>29.3.2.</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Funciones Básicas del Grupo de Evacuación.</w:t>
            </w:r>
            <w:r w:rsidR="00306F85">
              <w:rPr>
                <w:webHidden/>
              </w:rPr>
              <w:tab/>
            </w:r>
            <w:r w:rsidR="00306F85">
              <w:rPr>
                <w:webHidden/>
              </w:rPr>
              <w:fldChar w:fldCharType="begin"/>
            </w:r>
            <w:r w:rsidR="00306F85">
              <w:rPr>
                <w:webHidden/>
              </w:rPr>
              <w:instrText xml:space="preserve"> PAGEREF _Toc178197277 \h </w:instrText>
            </w:r>
            <w:r w:rsidR="00306F85">
              <w:rPr>
                <w:webHidden/>
              </w:rPr>
            </w:r>
            <w:r w:rsidR="00306F85">
              <w:rPr>
                <w:webHidden/>
              </w:rPr>
              <w:fldChar w:fldCharType="separate"/>
            </w:r>
            <w:r w:rsidR="00306F85">
              <w:rPr>
                <w:webHidden/>
              </w:rPr>
              <w:t>96</w:t>
            </w:r>
            <w:r w:rsidR="00306F85">
              <w:rPr>
                <w:webHidden/>
              </w:rPr>
              <w:fldChar w:fldCharType="end"/>
            </w:r>
          </w:hyperlink>
        </w:p>
        <w:p w14:paraId="64D147FF" w14:textId="59FA1A11" w:rsidR="00306F85" w:rsidRDefault="007A5195">
          <w:pPr>
            <w:pStyle w:val="TDC3"/>
            <w:tabs>
              <w:tab w:val="left" w:pos="960"/>
            </w:tabs>
            <w:rPr>
              <w:rFonts w:asciiTheme="minorHAnsi" w:eastAsiaTheme="minorEastAsia" w:hAnsiTheme="minorHAnsi" w:cstheme="minorBidi"/>
              <w:kern w:val="2"/>
              <w:sz w:val="24"/>
              <w:szCs w:val="24"/>
              <w:lang w:eastAsia="es-CO"/>
              <w14:ligatures w14:val="standardContextual"/>
            </w:rPr>
          </w:pPr>
          <w:hyperlink w:anchor="_Toc178197278" w:history="1">
            <w:r w:rsidR="00306F85" w:rsidRPr="00125AAB">
              <w:rPr>
                <w:rStyle w:val="Hipervnculo"/>
              </w:rPr>
              <w:t>29.3.3.</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Brigada de Prevención y Control de Incendios.</w:t>
            </w:r>
            <w:r w:rsidR="00306F85">
              <w:rPr>
                <w:webHidden/>
              </w:rPr>
              <w:tab/>
            </w:r>
            <w:r w:rsidR="00306F85">
              <w:rPr>
                <w:webHidden/>
              </w:rPr>
              <w:fldChar w:fldCharType="begin"/>
            </w:r>
            <w:r w:rsidR="00306F85">
              <w:rPr>
                <w:webHidden/>
              </w:rPr>
              <w:instrText xml:space="preserve"> PAGEREF _Toc178197278 \h </w:instrText>
            </w:r>
            <w:r w:rsidR="00306F85">
              <w:rPr>
                <w:webHidden/>
              </w:rPr>
            </w:r>
            <w:r w:rsidR="00306F85">
              <w:rPr>
                <w:webHidden/>
              </w:rPr>
              <w:fldChar w:fldCharType="separate"/>
            </w:r>
            <w:r w:rsidR="00306F85">
              <w:rPr>
                <w:webHidden/>
              </w:rPr>
              <w:t>96</w:t>
            </w:r>
            <w:r w:rsidR="00306F85">
              <w:rPr>
                <w:webHidden/>
              </w:rPr>
              <w:fldChar w:fldCharType="end"/>
            </w:r>
          </w:hyperlink>
        </w:p>
        <w:p w14:paraId="4BC3FDA5" w14:textId="2635118E" w:rsidR="00306F85" w:rsidRDefault="007A5195">
          <w:pPr>
            <w:pStyle w:val="TDC3"/>
            <w:tabs>
              <w:tab w:val="left" w:pos="960"/>
            </w:tabs>
            <w:rPr>
              <w:rFonts w:asciiTheme="minorHAnsi" w:eastAsiaTheme="minorEastAsia" w:hAnsiTheme="minorHAnsi" w:cstheme="minorBidi"/>
              <w:kern w:val="2"/>
              <w:sz w:val="24"/>
              <w:szCs w:val="24"/>
              <w:lang w:eastAsia="es-CO"/>
              <w14:ligatures w14:val="standardContextual"/>
            </w:rPr>
          </w:pPr>
          <w:hyperlink w:anchor="_Toc178197279" w:history="1">
            <w:r w:rsidR="00306F85" w:rsidRPr="00125AAB">
              <w:rPr>
                <w:rStyle w:val="Hipervnculo"/>
              </w:rPr>
              <w:t>29.3.4.</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Brigada de Primeros Auxilios</w:t>
            </w:r>
            <w:r w:rsidR="00306F85">
              <w:rPr>
                <w:webHidden/>
              </w:rPr>
              <w:tab/>
            </w:r>
            <w:r w:rsidR="00306F85">
              <w:rPr>
                <w:webHidden/>
              </w:rPr>
              <w:fldChar w:fldCharType="begin"/>
            </w:r>
            <w:r w:rsidR="00306F85">
              <w:rPr>
                <w:webHidden/>
              </w:rPr>
              <w:instrText xml:space="preserve"> PAGEREF _Toc178197279 \h </w:instrText>
            </w:r>
            <w:r w:rsidR="00306F85">
              <w:rPr>
                <w:webHidden/>
              </w:rPr>
            </w:r>
            <w:r w:rsidR="00306F85">
              <w:rPr>
                <w:webHidden/>
              </w:rPr>
              <w:fldChar w:fldCharType="separate"/>
            </w:r>
            <w:r w:rsidR="00306F85">
              <w:rPr>
                <w:webHidden/>
              </w:rPr>
              <w:t>97</w:t>
            </w:r>
            <w:r w:rsidR="00306F85">
              <w:rPr>
                <w:webHidden/>
              </w:rPr>
              <w:fldChar w:fldCharType="end"/>
            </w:r>
          </w:hyperlink>
        </w:p>
        <w:p w14:paraId="38E66E05" w14:textId="56A1D162"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80" w:history="1">
            <w:r w:rsidR="00306F85" w:rsidRPr="00125AAB">
              <w:rPr>
                <w:rStyle w:val="Hipervnculo"/>
              </w:rPr>
              <w:t>29.4.</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PUNTO DE ENCUENTRO</w:t>
            </w:r>
            <w:r w:rsidR="00306F85">
              <w:rPr>
                <w:webHidden/>
              </w:rPr>
              <w:tab/>
            </w:r>
            <w:r w:rsidR="00306F85">
              <w:rPr>
                <w:webHidden/>
              </w:rPr>
              <w:fldChar w:fldCharType="begin"/>
            </w:r>
            <w:r w:rsidR="00306F85">
              <w:rPr>
                <w:webHidden/>
              </w:rPr>
              <w:instrText xml:space="preserve"> PAGEREF _Toc178197280 \h </w:instrText>
            </w:r>
            <w:r w:rsidR="00306F85">
              <w:rPr>
                <w:webHidden/>
              </w:rPr>
            </w:r>
            <w:r w:rsidR="00306F85">
              <w:rPr>
                <w:webHidden/>
              </w:rPr>
              <w:fldChar w:fldCharType="separate"/>
            </w:r>
            <w:r w:rsidR="00306F85">
              <w:rPr>
                <w:webHidden/>
              </w:rPr>
              <w:t>97</w:t>
            </w:r>
            <w:r w:rsidR="00306F85">
              <w:rPr>
                <w:webHidden/>
              </w:rPr>
              <w:fldChar w:fldCharType="end"/>
            </w:r>
          </w:hyperlink>
        </w:p>
        <w:p w14:paraId="7B178FCD" w14:textId="0AF14B3D"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81" w:history="1">
            <w:r w:rsidR="00306F85" w:rsidRPr="00125AAB">
              <w:rPr>
                <w:rStyle w:val="Hipervnculo"/>
              </w:rPr>
              <w:t>29.5.</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GUÍA PARA EL DESARROLLO DE SIMULACROS</w:t>
            </w:r>
            <w:r w:rsidR="00306F85">
              <w:rPr>
                <w:webHidden/>
              </w:rPr>
              <w:tab/>
            </w:r>
            <w:r w:rsidR="00306F85">
              <w:rPr>
                <w:webHidden/>
              </w:rPr>
              <w:fldChar w:fldCharType="begin"/>
            </w:r>
            <w:r w:rsidR="00306F85">
              <w:rPr>
                <w:webHidden/>
              </w:rPr>
              <w:instrText xml:space="preserve"> PAGEREF _Toc178197281 \h </w:instrText>
            </w:r>
            <w:r w:rsidR="00306F85">
              <w:rPr>
                <w:webHidden/>
              </w:rPr>
            </w:r>
            <w:r w:rsidR="00306F85">
              <w:rPr>
                <w:webHidden/>
              </w:rPr>
              <w:fldChar w:fldCharType="separate"/>
            </w:r>
            <w:r w:rsidR="00306F85">
              <w:rPr>
                <w:webHidden/>
              </w:rPr>
              <w:t>97</w:t>
            </w:r>
            <w:r w:rsidR="00306F85">
              <w:rPr>
                <w:webHidden/>
              </w:rPr>
              <w:fldChar w:fldCharType="end"/>
            </w:r>
          </w:hyperlink>
        </w:p>
        <w:p w14:paraId="51F4B172" w14:textId="5432C5CA" w:rsidR="00306F85" w:rsidRDefault="007A5195">
          <w:pPr>
            <w:pStyle w:val="TDC2"/>
            <w:tabs>
              <w:tab w:val="left" w:pos="720"/>
            </w:tabs>
            <w:rPr>
              <w:rFonts w:asciiTheme="minorHAnsi" w:eastAsiaTheme="minorEastAsia" w:hAnsiTheme="minorHAnsi" w:cstheme="minorBidi"/>
              <w:kern w:val="2"/>
              <w:sz w:val="24"/>
              <w:szCs w:val="24"/>
              <w:lang w:eastAsia="es-CO"/>
              <w14:ligatures w14:val="standardContextual"/>
            </w:rPr>
          </w:pPr>
          <w:hyperlink w:anchor="_Toc178197282" w:history="1">
            <w:r w:rsidR="00306F85" w:rsidRPr="00125AAB">
              <w:rPr>
                <w:rStyle w:val="Hipervnculo"/>
              </w:rPr>
              <w:t>29.6.</w:t>
            </w:r>
            <w:r w:rsidR="00306F85">
              <w:rPr>
                <w:rFonts w:asciiTheme="minorHAnsi" w:eastAsiaTheme="minorEastAsia" w:hAnsiTheme="minorHAnsi" w:cstheme="minorBidi"/>
                <w:kern w:val="2"/>
                <w:sz w:val="24"/>
                <w:szCs w:val="24"/>
                <w:lang w:eastAsia="es-CO"/>
                <w14:ligatures w14:val="standardContextual"/>
              </w:rPr>
              <w:tab/>
            </w:r>
            <w:r w:rsidR="00306F85" w:rsidRPr="00125AAB">
              <w:rPr>
                <w:rStyle w:val="Hipervnculo"/>
              </w:rPr>
              <w:t>Posibles Mensajes Emitidos</w:t>
            </w:r>
            <w:r w:rsidR="00306F85">
              <w:rPr>
                <w:webHidden/>
              </w:rPr>
              <w:tab/>
            </w:r>
            <w:r w:rsidR="00306F85">
              <w:rPr>
                <w:webHidden/>
              </w:rPr>
              <w:fldChar w:fldCharType="begin"/>
            </w:r>
            <w:r w:rsidR="00306F85">
              <w:rPr>
                <w:webHidden/>
              </w:rPr>
              <w:instrText xml:space="preserve"> PAGEREF _Toc178197282 \h </w:instrText>
            </w:r>
            <w:r w:rsidR="00306F85">
              <w:rPr>
                <w:webHidden/>
              </w:rPr>
            </w:r>
            <w:r w:rsidR="00306F85">
              <w:rPr>
                <w:webHidden/>
              </w:rPr>
              <w:fldChar w:fldCharType="separate"/>
            </w:r>
            <w:r w:rsidR="00306F85">
              <w:rPr>
                <w:webHidden/>
              </w:rPr>
              <w:t>98</w:t>
            </w:r>
            <w:r w:rsidR="00306F85">
              <w:rPr>
                <w:webHidden/>
              </w:rPr>
              <w:fldChar w:fldCharType="end"/>
            </w:r>
          </w:hyperlink>
        </w:p>
        <w:p w14:paraId="368984CC" w14:textId="33483390" w:rsidR="00B603F2" w:rsidRPr="000453DA" w:rsidRDefault="00B603F2" w:rsidP="00B603F2">
          <w:r w:rsidRPr="000453DA">
            <w:rPr>
              <w:b/>
              <w:bCs/>
              <w:lang w:val="es-ES"/>
            </w:rPr>
            <w:fldChar w:fldCharType="end"/>
          </w:r>
        </w:p>
      </w:sdtContent>
    </w:sdt>
    <w:p w14:paraId="3FB8E549" w14:textId="77777777" w:rsidR="00B603F2" w:rsidRPr="000453DA" w:rsidRDefault="00B603F2" w:rsidP="00B603F2"/>
    <w:p w14:paraId="33410507" w14:textId="2B52A938" w:rsidR="00532A99" w:rsidRDefault="00532A99" w:rsidP="00B603F2">
      <w:r>
        <w:br w:type="page"/>
      </w:r>
    </w:p>
    <w:p w14:paraId="0F6F77D7" w14:textId="77777777" w:rsidR="0061576B" w:rsidRPr="000453DA" w:rsidRDefault="0061576B" w:rsidP="00B603F2"/>
    <w:p w14:paraId="4C2CE62C" w14:textId="223E7233" w:rsidR="00D33B90" w:rsidRDefault="00B603F2" w:rsidP="000B73BF">
      <w:pPr>
        <w:pStyle w:val="Ttulo1"/>
      </w:pPr>
      <w:bookmarkStart w:id="2" w:name="_Toc178197189"/>
      <w:r w:rsidRPr="000453DA">
        <w:t>MARCO LEGAL</w:t>
      </w:r>
      <w:bookmarkEnd w:id="2"/>
    </w:p>
    <w:p w14:paraId="6047F0C0" w14:textId="686E49F9" w:rsidR="003B768C" w:rsidRDefault="003B768C" w:rsidP="003B768C">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1</w:t>
      </w:r>
      <w:r w:rsidR="007A5195">
        <w:rPr>
          <w:noProof/>
        </w:rPr>
        <w:fldChar w:fldCharType="end"/>
      </w:r>
      <w:r>
        <w:t xml:space="preserve">. </w:t>
      </w:r>
      <w:r w:rsidRPr="00986086">
        <w:t>Legislación Nacional.</w:t>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7"/>
        <w:gridCol w:w="7752"/>
      </w:tblGrid>
      <w:tr w:rsidR="00B603F2" w:rsidRPr="000453DA" w14:paraId="7A32CABA" w14:textId="77777777" w:rsidTr="00D33B90">
        <w:trPr>
          <w:cantSplit/>
          <w:trHeight w:val="20"/>
          <w:tblHeader/>
          <w:jc w:val="center"/>
        </w:trPr>
        <w:tc>
          <w:tcPr>
            <w:tcW w:w="2217" w:type="dxa"/>
            <w:shd w:val="clear" w:color="auto" w:fill="D9E2F3" w:themeFill="accent1" w:themeFillTint="33"/>
            <w:vAlign w:val="center"/>
            <w:hideMark/>
          </w:tcPr>
          <w:p w14:paraId="79DE06F7" w14:textId="77777777" w:rsidR="00B603F2" w:rsidRPr="000453DA" w:rsidRDefault="00B603F2" w:rsidP="00B603F2">
            <w:pPr>
              <w:pStyle w:val="TableParagraph"/>
              <w:spacing w:before="27"/>
              <w:ind w:left="87"/>
              <w:jc w:val="center"/>
              <w:rPr>
                <w:b/>
                <w:sz w:val="20"/>
                <w:szCs w:val="20"/>
              </w:rPr>
            </w:pPr>
            <w:r w:rsidRPr="000453DA">
              <w:rPr>
                <w:b/>
                <w:sz w:val="20"/>
                <w:szCs w:val="20"/>
              </w:rPr>
              <w:t>REGLAMENTACIÓN</w:t>
            </w:r>
          </w:p>
        </w:tc>
        <w:tc>
          <w:tcPr>
            <w:tcW w:w="7752" w:type="dxa"/>
            <w:shd w:val="clear" w:color="auto" w:fill="D9E2F3" w:themeFill="accent1" w:themeFillTint="33"/>
            <w:vAlign w:val="center"/>
            <w:hideMark/>
          </w:tcPr>
          <w:p w14:paraId="55BE2232" w14:textId="77777777" w:rsidR="00B603F2" w:rsidRPr="000453DA" w:rsidRDefault="00B603F2" w:rsidP="00B603F2">
            <w:pPr>
              <w:pStyle w:val="TableParagraph"/>
              <w:spacing w:before="27"/>
              <w:ind w:left="87"/>
              <w:jc w:val="center"/>
              <w:rPr>
                <w:b/>
                <w:sz w:val="20"/>
                <w:szCs w:val="20"/>
              </w:rPr>
            </w:pPr>
            <w:r w:rsidRPr="000453DA">
              <w:rPr>
                <w:b/>
                <w:sz w:val="20"/>
                <w:szCs w:val="20"/>
              </w:rPr>
              <w:t>CONTENIDO</w:t>
            </w:r>
          </w:p>
        </w:tc>
      </w:tr>
      <w:tr w:rsidR="00B603F2" w:rsidRPr="000453DA" w14:paraId="576DE088" w14:textId="77777777" w:rsidTr="00D33B90">
        <w:trPr>
          <w:trHeight w:val="20"/>
          <w:jc w:val="center"/>
        </w:trPr>
        <w:tc>
          <w:tcPr>
            <w:tcW w:w="2217" w:type="dxa"/>
            <w:shd w:val="clear" w:color="auto" w:fill="auto"/>
            <w:vAlign w:val="center"/>
            <w:hideMark/>
          </w:tcPr>
          <w:p w14:paraId="0998375C" w14:textId="77777777" w:rsidR="00B603F2" w:rsidRPr="000453DA" w:rsidRDefault="00B603F2" w:rsidP="00B603F2">
            <w:pPr>
              <w:contextualSpacing/>
              <w:rPr>
                <w:b/>
                <w:bCs/>
                <w:color w:val="000000"/>
              </w:rPr>
            </w:pPr>
            <w:r w:rsidRPr="000453DA">
              <w:rPr>
                <w:b/>
                <w:bCs/>
                <w:color w:val="000000"/>
                <w:lang w:val="es-ES_tradnl"/>
              </w:rPr>
              <w:t>LEY 9 /79</w:t>
            </w:r>
          </w:p>
        </w:tc>
        <w:tc>
          <w:tcPr>
            <w:tcW w:w="7752" w:type="dxa"/>
            <w:shd w:val="clear" w:color="auto" w:fill="auto"/>
            <w:vAlign w:val="center"/>
            <w:hideMark/>
          </w:tcPr>
          <w:p w14:paraId="2F908C94" w14:textId="77777777" w:rsidR="00B603F2" w:rsidRPr="000453DA" w:rsidRDefault="00B603F2" w:rsidP="00B603F2">
            <w:pPr>
              <w:contextualSpacing/>
              <w:rPr>
                <w:color w:val="000000"/>
              </w:rPr>
            </w:pPr>
            <w:r w:rsidRPr="000453DA">
              <w:rPr>
                <w:color w:val="000000"/>
                <w:lang w:val="es-ES_tradnl"/>
              </w:rPr>
              <w:t>Título III - Salud Ocupacional</w:t>
            </w:r>
          </w:p>
        </w:tc>
      </w:tr>
      <w:tr w:rsidR="00B603F2" w:rsidRPr="000453DA" w14:paraId="3AABED51" w14:textId="77777777" w:rsidTr="00D33B90">
        <w:trPr>
          <w:trHeight w:val="20"/>
          <w:jc w:val="center"/>
        </w:trPr>
        <w:tc>
          <w:tcPr>
            <w:tcW w:w="2217" w:type="dxa"/>
            <w:vMerge w:val="restart"/>
            <w:shd w:val="clear" w:color="auto" w:fill="auto"/>
            <w:vAlign w:val="center"/>
            <w:hideMark/>
          </w:tcPr>
          <w:p w14:paraId="2D4BA849" w14:textId="77777777" w:rsidR="00B603F2" w:rsidRPr="000453DA" w:rsidRDefault="00B603F2" w:rsidP="00B603F2">
            <w:pPr>
              <w:contextualSpacing/>
              <w:jc w:val="center"/>
              <w:rPr>
                <w:b/>
                <w:bCs/>
                <w:color w:val="000000"/>
              </w:rPr>
            </w:pPr>
            <w:r w:rsidRPr="000453DA">
              <w:rPr>
                <w:rFonts w:eastAsia="MS ??"/>
                <w:b/>
                <w:bCs/>
                <w:color w:val="000000"/>
                <w:kern w:val="48"/>
                <w:lang w:val="es-ES" w:eastAsia="es-CO"/>
              </w:rPr>
              <w:t>CÓDIGO SANITARIO NACIONAL</w:t>
            </w:r>
          </w:p>
        </w:tc>
        <w:tc>
          <w:tcPr>
            <w:tcW w:w="7752" w:type="dxa"/>
            <w:shd w:val="clear" w:color="auto" w:fill="auto"/>
            <w:vAlign w:val="center"/>
            <w:hideMark/>
          </w:tcPr>
          <w:p w14:paraId="4A83BB0E" w14:textId="77777777" w:rsidR="00B603F2" w:rsidRPr="000453DA" w:rsidRDefault="00B603F2" w:rsidP="00B603F2">
            <w:pPr>
              <w:contextualSpacing/>
              <w:rPr>
                <w:color w:val="000000"/>
              </w:rPr>
            </w:pPr>
            <w:r w:rsidRPr="000453DA">
              <w:rPr>
                <w:color w:val="000000"/>
                <w:lang w:val="es-ES_tradnl"/>
              </w:rPr>
              <w:t>Título VIII-Desastres.</w:t>
            </w:r>
          </w:p>
        </w:tc>
      </w:tr>
      <w:tr w:rsidR="00B603F2" w:rsidRPr="000453DA" w14:paraId="0BB06C21" w14:textId="77777777" w:rsidTr="00D33B90">
        <w:trPr>
          <w:trHeight w:val="20"/>
          <w:jc w:val="center"/>
        </w:trPr>
        <w:tc>
          <w:tcPr>
            <w:tcW w:w="2217" w:type="dxa"/>
            <w:vMerge/>
            <w:vAlign w:val="center"/>
            <w:hideMark/>
          </w:tcPr>
          <w:p w14:paraId="70BBFF1C" w14:textId="77777777" w:rsidR="00B603F2" w:rsidRPr="000453DA" w:rsidRDefault="00B603F2" w:rsidP="00B603F2">
            <w:pPr>
              <w:contextualSpacing/>
              <w:jc w:val="center"/>
              <w:rPr>
                <w:b/>
                <w:bCs/>
                <w:color w:val="000000"/>
              </w:rPr>
            </w:pPr>
          </w:p>
        </w:tc>
        <w:tc>
          <w:tcPr>
            <w:tcW w:w="7752" w:type="dxa"/>
            <w:shd w:val="clear" w:color="auto" w:fill="auto"/>
            <w:vAlign w:val="center"/>
            <w:hideMark/>
          </w:tcPr>
          <w:p w14:paraId="7736C855" w14:textId="77777777" w:rsidR="00B603F2" w:rsidRPr="000453DA" w:rsidRDefault="00B603F2" w:rsidP="00B603F2">
            <w:pPr>
              <w:contextualSpacing/>
              <w:jc w:val="left"/>
              <w:rPr>
                <w:color w:val="000000"/>
              </w:rPr>
            </w:pPr>
            <w:r w:rsidRPr="000453DA">
              <w:rPr>
                <w:color w:val="000000"/>
                <w:lang w:val="es-ES_tradnl"/>
              </w:rPr>
              <w:t>Artículo 501. Cada Comité de Emergencias, deberá elaborar un plan de contingencia para su respectiva jurisdicción con los resultados obtenidos en los análisis de vulnerabilidad. Además, deberán considerarse los diferentes tipos de desastre que puedan presentarse en la comunidad respectiva. El Comité Nacional de Emergencias elaborará, para aprobación del Ministerio de Salud, un modelo con instrucciones que aparecerá en los planes de contingencia.</w:t>
            </w:r>
          </w:p>
        </w:tc>
      </w:tr>
      <w:tr w:rsidR="00B603F2" w:rsidRPr="000453DA" w14:paraId="503279F6" w14:textId="77777777" w:rsidTr="00D33B90">
        <w:trPr>
          <w:trHeight w:val="20"/>
          <w:jc w:val="center"/>
        </w:trPr>
        <w:tc>
          <w:tcPr>
            <w:tcW w:w="2217" w:type="dxa"/>
            <w:vMerge/>
            <w:vAlign w:val="center"/>
            <w:hideMark/>
          </w:tcPr>
          <w:p w14:paraId="0A30DC39" w14:textId="77777777" w:rsidR="00B603F2" w:rsidRPr="000453DA" w:rsidRDefault="00B603F2" w:rsidP="00B603F2">
            <w:pPr>
              <w:contextualSpacing/>
              <w:jc w:val="center"/>
              <w:rPr>
                <w:b/>
                <w:bCs/>
                <w:color w:val="000000"/>
              </w:rPr>
            </w:pPr>
          </w:p>
        </w:tc>
        <w:tc>
          <w:tcPr>
            <w:tcW w:w="7752" w:type="dxa"/>
            <w:shd w:val="clear" w:color="auto" w:fill="auto"/>
            <w:vAlign w:val="center"/>
            <w:hideMark/>
          </w:tcPr>
          <w:p w14:paraId="0F7D2CF5" w14:textId="77777777" w:rsidR="00B603F2" w:rsidRPr="000453DA" w:rsidRDefault="00B603F2" w:rsidP="00B603F2">
            <w:pPr>
              <w:contextualSpacing/>
              <w:rPr>
                <w:color w:val="000000"/>
              </w:rPr>
            </w:pPr>
            <w:r w:rsidRPr="000453DA">
              <w:rPr>
                <w:color w:val="000000"/>
                <w:lang w:val="es-ES_tradnl"/>
              </w:rPr>
              <w:t>Artículo 502. El Ministerio de Salud coordinará los programas de entrenamiento y capacitación para planes de contingencia en los aspectos sanitarios vinculados a urgencias o desastres.</w:t>
            </w:r>
          </w:p>
        </w:tc>
      </w:tr>
      <w:tr w:rsidR="00B603F2" w:rsidRPr="000453DA" w14:paraId="5C1BC8B8" w14:textId="77777777" w:rsidTr="00D33B90">
        <w:trPr>
          <w:trHeight w:val="20"/>
          <w:jc w:val="center"/>
        </w:trPr>
        <w:tc>
          <w:tcPr>
            <w:tcW w:w="2217" w:type="dxa"/>
            <w:vMerge/>
            <w:vAlign w:val="center"/>
            <w:hideMark/>
          </w:tcPr>
          <w:p w14:paraId="3B7DACBB" w14:textId="77777777" w:rsidR="00B603F2" w:rsidRPr="000453DA" w:rsidRDefault="00B603F2" w:rsidP="00B603F2">
            <w:pPr>
              <w:contextualSpacing/>
              <w:jc w:val="center"/>
              <w:rPr>
                <w:b/>
                <w:bCs/>
                <w:color w:val="000000"/>
              </w:rPr>
            </w:pPr>
          </w:p>
        </w:tc>
        <w:tc>
          <w:tcPr>
            <w:tcW w:w="7752" w:type="dxa"/>
            <w:shd w:val="clear" w:color="auto" w:fill="auto"/>
            <w:vAlign w:val="center"/>
            <w:hideMark/>
          </w:tcPr>
          <w:p w14:paraId="5F585E05" w14:textId="77777777" w:rsidR="00B603F2" w:rsidRPr="000453DA" w:rsidRDefault="00B603F2" w:rsidP="00B603F2">
            <w:pPr>
              <w:ind w:left="-23"/>
              <w:contextualSpacing/>
              <w:rPr>
                <w:color w:val="000000"/>
              </w:rPr>
            </w:pPr>
            <w:r w:rsidRPr="000453DA">
              <w:rPr>
                <w:color w:val="000000"/>
              </w:rPr>
              <w:t>Parágrafo. El Comité Nacional de Emergencias, deberá vigilar y controlar las labores de capacitación y de entrenamiento que se realicen para el correcto funcionamiento de los planes de contingencia.</w:t>
            </w:r>
          </w:p>
        </w:tc>
      </w:tr>
      <w:tr w:rsidR="00B603F2" w:rsidRPr="000453DA" w14:paraId="281E2A81" w14:textId="77777777" w:rsidTr="00D33B90">
        <w:trPr>
          <w:trHeight w:val="20"/>
          <w:jc w:val="center"/>
        </w:trPr>
        <w:tc>
          <w:tcPr>
            <w:tcW w:w="2217" w:type="dxa"/>
            <w:shd w:val="clear" w:color="auto" w:fill="auto"/>
            <w:vAlign w:val="center"/>
            <w:hideMark/>
          </w:tcPr>
          <w:p w14:paraId="30F0320E"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CONPES</w:t>
            </w:r>
          </w:p>
          <w:p w14:paraId="09BD1C8E"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3146/01.</w:t>
            </w:r>
          </w:p>
        </w:tc>
        <w:tc>
          <w:tcPr>
            <w:tcW w:w="7752" w:type="dxa"/>
            <w:shd w:val="clear" w:color="auto" w:fill="auto"/>
            <w:vAlign w:val="center"/>
            <w:hideMark/>
          </w:tcPr>
          <w:p w14:paraId="36FD226B" w14:textId="77777777" w:rsidR="00B603F2" w:rsidRPr="000453DA" w:rsidRDefault="00B603F2" w:rsidP="00B603F2">
            <w:pPr>
              <w:ind w:left="-23"/>
              <w:contextualSpacing/>
              <w:rPr>
                <w:color w:val="000000"/>
              </w:rPr>
            </w:pPr>
            <w:r w:rsidRPr="000453DA">
              <w:rPr>
                <w:color w:val="000000"/>
                <w:lang w:val="es-ES_tradnl"/>
              </w:rPr>
              <w:t>Estrategia para consolidar la ejecución del Plan Nacional para la Prevención y Atención de Desastres – PNPAD, en el corto y mediano plazo.</w:t>
            </w:r>
          </w:p>
        </w:tc>
      </w:tr>
      <w:tr w:rsidR="00B603F2" w:rsidRPr="000453DA" w14:paraId="2EC479E2" w14:textId="77777777" w:rsidTr="00D33B90">
        <w:trPr>
          <w:trHeight w:val="20"/>
          <w:jc w:val="center"/>
        </w:trPr>
        <w:tc>
          <w:tcPr>
            <w:tcW w:w="2217" w:type="dxa"/>
            <w:vMerge w:val="restart"/>
            <w:shd w:val="clear" w:color="auto" w:fill="auto"/>
            <w:vAlign w:val="center"/>
            <w:hideMark/>
          </w:tcPr>
          <w:p w14:paraId="28516338"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RESOLUCIÓN 2400/79 ESTATUTO DE SEGURIDAD INDUSTRIAL</w:t>
            </w:r>
          </w:p>
        </w:tc>
        <w:tc>
          <w:tcPr>
            <w:tcW w:w="7752" w:type="dxa"/>
            <w:shd w:val="clear" w:color="auto" w:fill="auto"/>
            <w:vAlign w:val="center"/>
            <w:hideMark/>
          </w:tcPr>
          <w:p w14:paraId="55581257" w14:textId="77777777" w:rsidR="00B603F2" w:rsidRPr="000453DA" w:rsidRDefault="00B603F2" w:rsidP="00B603F2">
            <w:pPr>
              <w:ind w:left="-23"/>
              <w:contextualSpacing/>
              <w:rPr>
                <w:color w:val="000000"/>
              </w:rPr>
            </w:pPr>
            <w:r w:rsidRPr="000453DA">
              <w:rPr>
                <w:color w:val="000000"/>
                <w:lang w:val="es-ES_tradnl"/>
              </w:rPr>
              <w:t>“Por el cual se establecen disposiciones sobre vivienda, higiene y seguridad industrial en los establecimientos de trabajo”</w:t>
            </w:r>
          </w:p>
        </w:tc>
      </w:tr>
      <w:tr w:rsidR="00B603F2" w:rsidRPr="000453DA" w14:paraId="65F6707C" w14:textId="77777777" w:rsidTr="00D33B90">
        <w:trPr>
          <w:trHeight w:val="20"/>
          <w:jc w:val="center"/>
        </w:trPr>
        <w:tc>
          <w:tcPr>
            <w:tcW w:w="2217" w:type="dxa"/>
            <w:vMerge/>
            <w:vAlign w:val="center"/>
            <w:hideMark/>
          </w:tcPr>
          <w:p w14:paraId="4284AA9E"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76924F3B" w14:textId="77777777" w:rsidR="00B603F2" w:rsidRPr="000453DA" w:rsidRDefault="00B603F2" w:rsidP="00B603F2">
            <w:pPr>
              <w:ind w:left="-23"/>
              <w:contextualSpacing/>
              <w:rPr>
                <w:color w:val="000000"/>
              </w:rPr>
            </w:pPr>
            <w:r w:rsidRPr="000453DA">
              <w:rPr>
                <w:color w:val="000000"/>
              </w:rPr>
              <w:t>Artículo 2. Todos los empleadores están obligados a Organizar y desarrollar programas permanentes de Medicina Preventiva, Higiene y Seguridad Industrial”</w:t>
            </w:r>
          </w:p>
        </w:tc>
      </w:tr>
      <w:tr w:rsidR="00B603F2" w:rsidRPr="000453DA" w14:paraId="3629C5CD" w14:textId="77777777" w:rsidTr="00D33B90">
        <w:trPr>
          <w:trHeight w:val="20"/>
          <w:jc w:val="center"/>
        </w:trPr>
        <w:tc>
          <w:tcPr>
            <w:tcW w:w="2217" w:type="dxa"/>
            <w:vMerge w:val="restart"/>
            <w:shd w:val="clear" w:color="auto" w:fill="auto"/>
            <w:vAlign w:val="center"/>
            <w:hideMark/>
          </w:tcPr>
          <w:p w14:paraId="3A462E2C"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DECRETO 614/84</w:t>
            </w:r>
          </w:p>
        </w:tc>
        <w:tc>
          <w:tcPr>
            <w:tcW w:w="7752" w:type="dxa"/>
            <w:shd w:val="clear" w:color="auto" w:fill="auto"/>
            <w:vAlign w:val="center"/>
            <w:hideMark/>
          </w:tcPr>
          <w:p w14:paraId="316621C1" w14:textId="77777777" w:rsidR="00B603F2" w:rsidRPr="000453DA" w:rsidRDefault="00B603F2" w:rsidP="00B603F2">
            <w:pPr>
              <w:ind w:left="-23"/>
              <w:contextualSpacing/>
              <w:rPr>
                <w:color w:val="000000"/>
              </w:rPr>
            </w:pPr>
            <w:r w:rsidRPr="000453DA">
              <w:rPr>
                <w:color w:val="000000"/>
                <w:lang w:val="es-ES_tradnl"/>
              </w:rPr>
              <w:t>“Por el cual se determinan las bases para la organización de administración de salud ocupacional en el país”</w:t>
            </w:r>
          </w:p>
        </w:tc>
      </w:tr>
      <w:tr w:rsidR="00B603F2" w:rsidRPr="000453DA" w14:paraId="21BC9226" w14:textId="77777777" w:rsidTr="00D33B90">
        <w:trPr>
          <w:trHeight w:val="20"/>
          <w:jc w:val="center"/>
        </w:trPr>
        <w:tc>
          <w:tcPr>
            <w:tcW w:w="2217" w:type="dxa"/>
            <w:vMerge/>
            <w:vAlign w:val="center"/>
            <w:hideMark/>
          </w:tcPr>
          <w:p w14:paraId="7B961765"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480C7A4C" w14:textId="77777777" w:rsidR="00B603F2" w:rsidRPr="000453DA" w:rsidRDefault="00B603F2" w:rsidP="00B603F2">
            <w:pPr>
              <w:ind w:left="-23"/>
              <w:contextualSpacing/>
              <w:rPr>
                <w:color w:val="000000"/>
              </w:rPr>
            </w:pPr>
            <w:r w:rsidRPr="000453DA">
              <w:rPr>
                <w:color w:val="000000"/>
                <w:lang w:val="es-ES_tradnl"/>
              </w:rPr>
              <w:t>Artículo 24. Los empleadores tendrán las siguientes responsabilidades:</w:t>
            </w:r>
            <w:r w:rsidRPr="000453DA">
              <w:rPr>
                <w:color w:val="000000"/>
                <w:lang w:val="es-ES_tradnl"/>
              </w:rPr>
              <w:br/>
              <w:t>- Responder por la ejecución del programa de Salud Ocupacional</w:t>
            </w:r>
          </w:p>
        </w:tc>
      </w:tr>
      <w:tr w:rsidR="00B603F2" w:rsidRPr="000453DA" w14:paraId="77B83457" w14:textId="77777777" w:rsidTr="00D33B90">
        <w:trPr>
          <w:trHeight w:val="20"/>
          <w:jc w:val="center"/>
        </w:trPr>
        <w:tc>
          <w:tcPr>
            <w:tcW w:w="2217" w:type="dxa"/>
            <w:vMerge w:val="restart"/>
            <w:shd w:val="clear" w:color="auto" w:fill="auto"/>
            <w:vAlign w:val="center"/>
            <w:hideMark/>
          </w:tcPr>
          <w:p w14:paraId="5A3F7BCB"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RESOLUCIÓN</w:t>
            </w:r>
          </w:p>
          <w:p w14:paraId="507CF93B"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1016 /89</w:t>
            </w:r>
          </w:p>
        </w:tc>
        <w:tc>
          <w:tcPr>
            <w:tcW w:w="7752" w:type="dxa"/>
            <w:shd w:val="clear" w:color="auto" w:fill="auto"/>
            <w:vAlign w:val="center"/>
            <w:hideMark/>
          </w:tcPr>
          <w:p w14:paraId="65722825" w14:textId="77777777" w:rsidR="00B603F2" w:rsidRPr="000453DA" w:rsidRDefault="00B603F2" w:rsidP="00B603F2">
            <w:pPr>
              <w:contextualSpacing/>
              <w:rPr>
                <w:color w:val="000000"/>
                <w:lang w:val="es-ES_tradnl"/>
              </w:rPr>
            </w:pPr>
            <w:r w:rsidRPr="000453DA">
              <w:rPr>
                <w:color w:val="000000"/>
                <w:lang w:val="es-ES_tradnl"/>
              </w:rPr>
              <w:t>“Por la cual se reglamenta la organización, funcionamiento y forma de los programas de Salud Ocupacional que deben desarrollar los patronos o empleadores en el país”</w:t>
            </w:r>
          </w:p>
          <w:p w14:paraId="677AF9DE" w14:textId="77777777" w:rsidR="00B603F2" w:rsidRPr="000453DA" w:rsidRDefault="00B603F2" w:rsidP="00B603F2">
            <w:pPr>
              <w:contextualSpacing/>
              <w:rPr>
                <w:color w:val="000000"/>
              </w:rPr>
            </w:pPr>
            <w:r w:rsidRPr="000453DA">
              <w:rPr>
                <w:color w:val="000000"/>
              </w:rPr>
              <w:t>Artículo 11. Numeral 18. Organizar y desarrollar un plan de emergencias teniendo en cuenta las siguientes ramas:</w:t>
            </w:r>
          </w:p>
          <w:p w14:paraId="73D09F19" w14:textId="77777777" w:rsidR="00B603F2" w:rsidRPr="000453DA" w:rsidRDefault="00B603F2" w:rsidP="00A421E3">
            <w:pPr>
              <w:numPr>
                <w:ilvl w:val="0"/>
                <w:numId w:val="4"/>
              </w:numPr>
              <w:ind w:left="0" w:firstLine="0"/>
              <w:contextualSpacing/>
              <w:rPr>
                <w:color w:val="000000"/>
              </w:rPr>
            </w:pPr>
            <w:r w:rsidRPr="000453DA">
              <w:rPr>
                <w:color w:val="000000"/>
              </w:rPr>
              <w:t>Rama Preventiva: Aplicación de las normas legales y técnicas sobre combustibles, equipos eléctricos, fuentes de calor y sustancias peligrosas propias de la actividad económica de la empresa.</w:t>
            </w:r>
          </w:p>
          <w:p w14:paraId="2574800A" w14:textId="77777777" w:rsidR="00B603F2" w:rsidRPr="000453DA" w:rsidRDefault="00B603F2" w:rsidP="00A421E3">
            <w:pPr>
              <w:numPr>
                <w:ilvl w:val="0"/>
                <w:numId w:val="4"/>
              </w:numPr>
              <w:ind w:left="0" w:firstLine="0"/>
              <w:contextualSpacing/>
              <w:rPr>
                <w:color w:val="000000"/>
              </w:rPr>
            </w:pPr>
            <w:r w:rsidRPr="000453DA">
              <w:rPr>
                <w:color w:val="000000"/>
              </w:rPr>
              <w:t>Rama Pasiva o Estructural: Diseño y construcción de edificaciones con materiales resistentes, vías de salida suficientes y adecuadas para la evacuación, de acuerdo con los riesgos existentes y el número de trabajadores.</w:t>
            </w:r>
          </w:p>
          <w:p w14:paraId="0160C026" w14:textId="77777777" w:rsidR="00B603F2" w:rsidRPr="000453DA" w:rsidRDefault="00B603F2" w:rsidP="00A421E3">
            <w:pPr>
              <w:numPr>
                <w:ilvl w:val="0"/>
                <w:numId w:val="4"/>
              </w:numPr>
              <w:ind w:left="0" w:firstLine="0"/>
              <w:contextualSpacing/>
              <w:rPr>
                <w:color w:val="000000"/>
              </w:rPr>
            </w:pPr>
            <w:r w:rsidRPr="000453DA">
              <w:rPr>
                <w:color w:val="000000"/>
              </w:rPr>
              <w:t>Rama Activa o Control de las Emergencias: Conformación y organización de Brigadas (selección, capacitación, planes de emergencias y evacuación), Sistema de detección, alarma, comunicación, inspección, señalización y mantenimiento de los sistemas de control.</w:t>
            </w:r>
          </w:p>
        </w:tc>
      </w:tr>
      <w:tr w:rsidR="00B603F2" w:rsidRPr="000453DA" w14:paraId="3CE6BACB" w14:textId="77777777" w:rsidTr="00D33B90">
        <w:trPr>
          <w:trHeight w:val="20"/>
          <w:jc w:val="center"/>
        </w:trPr>
        <w:tc>
          <w:tcPr>
            <w:tcW w:w="2217" w:type="dxa"/>
            <w:vMerge/>
            <w:vAlign w:val="center"/>
            <w:hideMark/>
          </w:tcPr>
          <w:p w14:paraId="70BCD2D5"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16F12A0C" w14:textId="77777777" w:rsidR="00B603F2" w:rsidRPr="000453DA" w:rsidRDefault="00B603F2" w:rsidP="00B603F2">
            <w:pPr>
              <w:contextualSpacing/>
              <w:rPr>
                <w:color w:val="000000"/>
              </w:rPr>
            </w:pPr>
            <w:r w:rsidRPr="000453DA">
              <w:rPr>
                <w:color w:val="000000"/>
              </w:rPr>
              <w:t>Artículo 14. El programa de Salud Ocupacional deberá mantener actualizados los siguientes registros mínimos: Planes específicos de emergencias y actas de simulacro en las empresas cuyos procesos, condiciones locativas o almacenamiento de materiales riesgosos, puedan convertirse en fuente de peligro para los trabajadores, la comunidad o el ambiente.</w:t>
            </w:r>
          </w:p>
        </w:tc>
      </w:tr>
      <w:tr w:rsidR="00B603F2" w:rsidRPr="000453DA" w14:paraId="637AC1CB" w14:textId="77777777" w:rsidTr="00D33B90">
        <w:trPr>
          <w:trHeight w:val="20"/>
          <w:jc w:val="center"/>
        </w:trPr>
        <w:tc>
          <w:tcPr>
            <w:tcW w:w="2217" w:type="dxa"/>
            <w:shd w:val="clear" w:color="auto" w:fill="auto"/>
            <w:vAlign w:val="center"/>
            <w:hideMark/>
          </w:tcPr>
          <w:p w14:paraId="7A98CC91"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LEY 1523/12</w:t>
            </w:r>
          </w:p>
        </w:tc>
        <w:tc>
          <w:tcPr>
            <w:tcW w:w="7752" w:type="dxa"/>
            <w:shd w:val="clear" w:color="auto" w:fill="auto"/>
            <w:vAlign w:val="center"/>
            <w:hideMark/>
          </w:tcPr>
          <w:p w14:paraId="52ECDA2D" w14:textId="77777777" w:rsidR="00B603F2" w:rsidRPr="000453DA" w:rsidRDefault="00B603F2" w:rsidP="00B603F2">
            <w:pPr>
              <w:contextualSpacing/>
              <w:rPr>
                <w:color w:val="000000"/>
              </w:rPr>
            </w:pPr>
            <w:r w:rsidRPr="000453DA">
              <w:rPr>
                <w:color w:val="000000"/>
                <w:lang w:val="es-ES_tradnl"/>
              </w:rPr>
              <w:t>"Por la cual se adopta la política nacional de gestión del riesgo de desastres y se establece el Sistema Nacional de Gestión del Riesgo de Desastres y se dictan otras disposiciones".</w:t>
            </w:r>
          </w:p>
        </w:tc>
      </w:tr>
      <w:tr w:rsidR="00B603F2" w:rsidRPr="000453DA" w14:paraId="3691566E" w14:textId="77777777" w:rsidTr="002E4F4C">
        <w:trPr>
          <w:trHeight w:val="20"/>
          <w:jc w:val="center"/>
        </w:trPr>
        <w:tc>
          <w:tcPr>
            <w:tcW w:w="2217" w:type="dxa"/>
            <w:vMerge w:val="restart"/>
            <w:shd w:val="clear" w:color="auto" w:fill="auto"/>
            <w:vAlign w:val="center"/>
            <w:hideMark/>
          </w:tcPr>
          <w:p w14:paraId="77697397" w14:textId="77777777" w:rsidR="00B603F2" w:rsidRPr="000453DA" w:rsidRDefault="00B603F2" w:rsidP="002E4F4C">
            <w:pPr>
              <w:contextualSpacing/>
              <w:jc w:val="center"/>
              <w:rPr>
                <w:rFonts w:eastAsia="MS ??"/>
                <w:b/>
                <w:bCs/>
                <w:color w:val="000000"/>
                <w:kern w:val="48"/>
                <w:lang w:val="es-ES" w:eastAsia="es-CO"/>
              </w:rPr>
            </w:pPr>
            <w:r w:rsidRPr="000453DA">
              <w:rPr>
                <w:rFonts w:eastAsia="MS ??"/>
                <w:b/>
                <w:bCs/>
                <w:color w:val="000000"/>
                <w:kern w:val="48"/>
                <w:lang w:val="es-ES" w:eastAsia="es-CO"/>
              </w:rPr>
              <w:lastRenderedPageBreak/>
              <w:t>DIRECTIVA MINISTERIAL</w:t>
            </w:r>
          </w:p>
          <w:p w14:paraId="238468CF" w14:textId="77777777" w:rsidR="00B603F2" w:rsidRPr="000453DA" w:rsidRDefault="00B603F2" w:rsidP="002E4F4C">
            <w:pPr>
              <w:contextualSpacing/>
              <w:jc w:val="center"/>
              <w:rPr>
                <w:rFonts w:eastAsia="MS ??"/>
                <w:b/>
                <w:bCs/>
                <w:color w:val="000000"/>
                <w:kern w:val="48"/>
                <w:lang w:val="es-ES" w:eastAsia="es-CO"/>
              </w:rPr>
            </w:pPr>
            <w:r w:rsidRPr="000453DA">
              <w:rPr>
                <w:rFonts w:eastAsia="MS ??"/>
                <w:b/>
                <w:bCs/>
                <w:color w:val="000000"/>
                <w:kern w:val="48"/>
                <w:lang w:val="es-ES" w:eastAsia="es-CO"/>
              </w:rPr>
              <w:t>No. 13 /92</w:t>
            </w:r>
          </w:p>
        </w:tc>
        <w:tc>
          <w:tcPr>
            <w:tcW w:w="7752" w:type="dxa"/>
            <w:shd w:val="clear" w:color="auto" w:fill="auto"/>
            <w:vAlign w:val="center"/>
            <w:hideMark/>
          </w:tcPr>
          <w:p w14:paraId="29B597E8" w14:textId="77777777" w:rsidR="00B603F2" w:rsidRPr="000453DA" w:rsidRDefault="00B603F2" w:rsidP="00B603F2">
            <w:pPr>
              <w:contextualSpacing/>
              <w:rPr>
                <w:color w:val="000000"/>
              </w:rPr>
            </w:pPr>
            <w:r w:rsidRPr="000453DA">
              <w:rPr>
                <w:color w:val="000000"/>
                <w:lang w:val="es-ES_tradnl"/>
              </w:rPr>
              <w:t>“Responsabilidades del Sistema Educativo como integrante del Sistema Nacional para la Prevención y Atención de Desastres”</w:t>
            </w:r>
          </w:p>
        </w:tc>
      </w:tr>
      <w:tr w:rsidR="00B603F2" w:rsidRPr="000453DA" w14:paraId="5F2CC353" w14:textId="77777777" w:rsidTr="00D33B90">
        <w:trPr>
          <w:trHeight w:val="20"/>
          <w:jc w:val="center"/>
        </w:trPr>
        <w:tc>
          <w:tcPr>
            <w:tcW w:w="2217" w:type="dxa"/>
            <w:vMerge/>
            <w:vAlign w:val="center"/>
            <w:hideMark/>
          </w:tcPr>
          <w:p w14:paraId="00AD87D1"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1C4005D7" w14:textId="77777777" w:rsidR="00B603F2" w:rsidRPr="000453DA" w:rsidRDefault="00B603F2" w:rsidP="00B603F2">
            <w:pPr>
              <w:contextualSpacing/>
              <w:rPr>
                <w:color w:val="000000"/>
              </w:rPr>
            </w:pPr>
            <w:r w:rsidRPr="000453DA">
              <w:rPr>
                <w:color w:val="000000"/>
              </w:rPr>
              <w:t>2. Planes de Prevención de Desastres en establecimientos educativos</w:t>
            </w:r>
          </w:p>
        </w:tc>
      </w:tr>
      <w:tr w:rsidR="00B603F2" w:rsidRPr="000453DA" w14:paraId="583B930A" w14:textId="77777777" w:rsidTr="00D33B90">
        <w:trPr>
          <w:trHeight w:val="20"/>
          <w:jc w:val="center"/>
        </w:trPr>
        <w:tc>
          <w:tcPr>
            <w:tcW w:w="2217" w:type="dxa"/>
            <w:vMerge/>
            <w:vAlign w:val="center"/>
            <w:hideMark/>
          </w:tcPr>
          <w:p w14:paraId="534E31A9"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79D41521" w14:textId="77777777" w:rsidR="00B603F2" w:rsidRPr="000453DA" w:rsidRDefault="00B603F2" w:rsidP="00B603F2">
            <w:pPr>
              <w:contextualSpacing/>
              <w:rPr>
                <w:color w:val="000000"/>
              </w:rPr>
            </w:pPr>
            <w:r w:rsidRPr="000453DA">
              <w:rPr>
                <w:color w:val="000000"/>
              </w:rPr>
              <w:t>3. Planes de Emergencias en escenarios deportivos</w:t>
            </w:r>
          </w:p>
        </w:tc>
      </w:tr>
      <w:tr w:rsidR="00B603F2" w:rsidRPr="000453DA" w14:paraId="1F662D0C" w14:textId="77777777" w:rsidTr="00D33B90">
        <w:trPr>
          <w:trHeight w:val="20"/>
          <w:jc w:val="center"/>
        </w:trPr>
        <w:tc>
          <w:tcPr>
            <w:tcW w:w="2217" w:type="dxa"/>
            <w:vMerge w:val="restart"/>
            <w:shd w:val="clear" w:color="auto" w:fill="auto"/>
            <w:vAlign w:val="center"/>
            <w:hideMark/>
          </w:tcPr>
          <w:p w14:paraId="0084D0CF"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LEY 100 /93</w:t>
            </w:r>
          </w:p>
        </w:tc>
        <w:tc>
          <w:tcPr>
            <w:tcW w:w="7752" w:type="dxa"/>
            <w:shd w:val="clear" w:color="auto" w:fill="auto"/>
            <w:vAlign w:val="center"/>
            <w:hideMark/>
          </w:tcPr>
          <w:p w14:paraId="024B5771" w14:textId="77777777" w:rsidR="00B603F2" w:rsidRPr="000453DA" w:rsidRDefault="00B603F2" w:rsidP="00B603F2">
            <w:pPr>
              <w:contextualSpacing/>
              <w:rPr>
                <w:color w:val="000000"/>
              </w:rPr>
            </w:pPr>
            <w:r w:rsidRPr="000453DA">
              <w:rPr>
                <w:color w:val="000000"/>
                <w:lang w:val="es-ES_tradnl"/>
              </w:rPr>
              <w:t>“Por la cual se crea el Sistema de Seguridad Social Integral “</w:t>
            </w:r>
          </w:p>
        </w:tc>
      </w:tr>
      <w:tr w:rsidR="00B603F2" w:rsidRPr="000453DA" w14:paraId="23B4008D" w14:textId="77777777" w:rsidTr="00D33B90">
        <w:trPr>
          <w:trHeight w:val="20"/>
          <w:jc w:val="center"/>
        </w:trPr>
        <w:tc>
          <w:tcPr>
            <w:tcW w:w="2217" w:type="dxa"/>
            <w:vMerge/>
            <w:vAlign w:val="center"/>
            <w:hideMark/>
          </w:tcPr>
          <w:p w14:paraId="2DDADDAB"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4076AC12" w14:textId="77777777" w:rsidR="00B603F2" w:rsidRPr="000453DA" w:rsidRDefault="00B603F2" w:rsidP="00B603F2">
            <w:pPr>
              <w:contextualSpacing/>
              <w:rPr>
                <w:color w:val="000000"/>
              </w:rPr>
            </w:pPr>
            <w:r w:rsidRPr="000453DA">
              <w:rPr>
                <w:color w:val="000000"/>
              </w:rPr>
              <w:t>Libro III: Sistema General de Riesgos Profesionales</w:t>
            </w:r>
          </w:p>
        </w:tc>
      </w:tr>
      <w:tr w:rsidR="00B603F2" w:rsidRPr="000453DA" w14:paraId="69AF0EC4" w14:textId="77777777" w:rsidTr="00D33B90">
        <w:trPr>
          <w:trHeight w:val="20"/>
          <w:jc w:val="center"/>
        </w:trPr>
        <w:tc>
          <w:tcPr>
            <w:tcW w:w="2217" w:type="dxa"/>
            <w:vMerge w:val="restart"/>
            <w:shd w:val="clear" w:color="auto" w:fill="auto"/>
            <w:vAlign w:val="center"/>
            <w:hideMark/>
          </w:tcPr>
          <w:p w14:paraId="4B85E076"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DECRETO</w:t>
            </w:r>
          </w:p>
          <w:p w14:paraId="41ACA540" w14:textId="2FC9C04C" w:rsidR="00B603F2" w:rsidRPr="000453DA" w:rsidRDefault="00B603F2" w:rsidP="00ED7EEF">
            <w:pPr>
              <w:contextualSpacing/>
              <w:jc w:val="center"/>
              <w:rPr>
                <w:rFonts w:eastAsia="MS ??"/>
                <w:b/>
                <w:bCs/>
                <w:color w:val="000000"/>
                <w:kern w:val="48"/>
                <w:lang w:val="es-ES" w:eastAsia="es-CO"/>
              </w:rPr>
            </w:pPr>
            <w:r w:rsidRPr="000453DA">
              <w:rPr>
                <w:rFonts w:eastAsia="MS ??"/>
                <w:b/>
                <w:bCs/>
                <w:color w:val="000000"/>
                <w:kern w:val="48"/>
                <w:lang w:val="es-ES" w:eastAsia="es-CO"/>
              </w:rPr>
              <w:t>1295/94</w:t>
            </w:r>
          </w:p>
        </w:tc>
        <w:tc>
          <w:tcPr>
            <w:tcW w:w="7752" w:type="dxa"/>
            <w:shd w:val="clear" w:color="auto" w:fill="auto"/>
            <w:vAlign w:val="center"/>
            <w:hideMark/>
          </w:tcPr>
          <w:p w14:paraId="174C6AEF" w14:textId="77777777" w:rsidR="00B603F2" w:rsidRPr="000453DA" w:rsidRDefault="00B603F2" w:rsidP="00B603F2">
            <w:pPr>
              <w:contextualSpacing/>
              <w:rPr>
                <w:color w:val="000000"/>
              </w:rPr>
            </w:pPr>
            <w:r w:rsidRPr="000453DA">
              <w:rPr>
                <w:color w:val="000000"/>
                <w:lang w:val="es-ES_tradnl"/>
              </w:rPr>
              <w:t>“Por el cual se determina la organización y administración del Sistema General de Riesgos Profesionales”</w:t>
            </w:r>
          </w:p>
        </w:tc>
      </w:tr>
      <w:tr w:rsidR="00B603F2" w:rsidRPr="000453DA" w14:paraId="65AAEA2A" w14:textId="77777777" w:rsidTr="00D33B90">
        <w:trPr>
          <w:trHeight w:val="20"/>
          <w:jc w:val="center"/>
        </w:trPr>
        <w:tc>
          <w:tcPr>
            <w:tcW w:w="2217" w:type="dxa"/>
            <w:vMerge/>
            <w:vAlign w:val="center"/>
            <w:hideMark/>
          </w:tcPr>
          <w:p w14:paraId="7BD65B07"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696F15F9" w14:textId="77777777" w:rsidR="00B603F2" w:rsidRPr="000453DA" w:rsidRDefault="00B603F2" w:rsidP="00B603F2">
            <w:pPr>
              <w:contextualSpacing/>
              <w:rPr>
                <w:color w:val="000000"/>
              </w:rPr>
            </w:pPr>
            <w:r w:rsidRPr="000453DA">
              <w:rPr>
                <w:color w:val="000000"/>
              </w:rPr>
              <w:t>Artículo 2. Objetivos del Sistema General de Riesgos Profesionales a) Establecer las actividades de promoción y prevención tendientes a mejorar las condiciones de trabajo y salud de la población trabajadora, protegiéndola contra los riesgos derivados de la organización del trabajo que puedan afectar la salud individual o colectiva en los lugares de trabajo tales como los físicos, químicos, biológicos, ergonómicos, de saneamiento y de seguridad.</w:t>
            </w:r>
          </w:p>
        </w:tc>
      </w:tr>
      <w:tr w:rsidR="00B603F2" w:rsidRPr="000453DA" w14:paraId="2FCBA7A0" w14:textId="77777777" w:rsidTr="00D33B90">
        <w:trPr>
          <w:trHeight w:val="20"/>
          <w:jc w:val="center"/>
        </w:trPr>
        <w:tc>
          <w:tcPr>
            <w:tcW w:w="2217" w:type="dxa"/>
            <w:vMerge/>
            <w:vAlign w:val="center"/>
            <w:hideMark/>
          </w:tcPr>
          <w:p w14:paraId="68E63EFF"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640BB27F" w14:textId="77777777" w:rsidR="00B603F2" w:rsidRPr="000453DA" w:rsidRDefault="00B603F2" w:rsidP="00B603F2">
            <w:pPr>
              <w:contextualSpacing/>
              <w:rPr>
                <w:color w:val="000000"/>
              </w:rPr>
            </w:pPr>
            <w:r w:rsidRPr="000453DA">
              <w:rPr>
                <w:color w:val="000000"/>
                <w:lang w:val="es-ES_tradnl"/>
              </w:rPr>
              <w:t>"Por la cual se regulan las actuaciones del Sistema Educativo Nacional en la prevención de emergencias y desastres".</w:t>
            </w:r>
          </w:p>
        </w:tc>
      </w:tr>
      <w:tr w:rsidR="00B603F2" w:rsidRPr="000453DA" w14:paraId="1239CCA8" w14:textId="77777777" w:rsidTr="00D33B90">
        <w:trPr>
          <w:trHeight w:val="20"/>
          <w:jc w:val="center"/>
        </w:trPr>
        <w:tc>
          <w:tcPr>
            <w:tcW w:w="2217" w:type="dxa"/>
            <w:vMerge/>
            <w:vAlign w:val="center"/>
            <w:hideMark/>
          </w:tcPr>
          <w:p w14:paraId="32EA77C6"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6801A7D1" w14:textId="77777777" w:rsidR="00B603F2" w:rsidRPr="000453DA" w:rsidRDefault="00B603F2" w:rsidP="00B603F2">
            <w:pPr>
              <w:contextualSpacing/>
              <w:rPr>
                <w:color w:val="000000"/>
              </w:rPr>
            </w:pPr>
            <w:r w:rsidRPr="000453DA">
              <w:rPr>
                <w:color w:val="000000"/>
              </w:rPr>
              <w:t xml:space="preserve">Artículo 3. Solicitar a los establecimientos educativos, la creación y desarrollo de un proyecto de prevención y atención de emergencias y desastres, de acuerdo con los lineamientos emanados por el Ministerio de Educación Nacional, el cual hará parte integral del proyecto educativo institucional. Este contemplará como mínimo los siguientes aspectos: </w:t>
            </w:r>
            <w:r w:rsidRPr="000453DA">
              <w:rPr>
                <w:color w:val="000000"/>
              </w:rPr>
              <w:br/>
              <w:t>a) Creación del comité escolar de prevención y atención de emergencias y desastres como también brigadas escolares.</w:t>
            </w:r>
          </w:p>
          <w:p w14:paraId="228FE24E" w14:textId="77777777" w:rsidR="00B603F2" w:rsidRPr="000453DA" w:rsidRDefault="00B603F2" w:rsidP="00B603F2">
            <w:pPr>
              <w:contextualSpacing/>
              <w:rPr>
                <w:color w:val="000000"/>
              </w:rPr>
            </w:pPr>
            <w:r w:rsidRPr="000453DA">
              <w:rPr>
                <w:color w:val="000000"/>
              </w:rPr>
              <w:t>b) Análisis escolar de riesgos</w:t>
            </w:r>
          </w:p>
          <w:p w14:paraId="04E99AF6" w14:textId="77777777" w:rsidR="00B603F2" w:rsidRPr="000453DA" w:rsidRDefault="00B603F2" w:rsidP="00B603F2">
            <w:pPr>
              <w:contextualSpacing/>
              <w:rPr>
                <w:color w:val="000000"/>
              </w:rPr>
            </w:pPr>
            <w:r w:rsidRPr="000453DA">
              <w:rPr>
                <w:color w:val="000000"/>
              </w:rPr>
              <w:t>c) Plan de acción</w:t>
            </w:r>
          </w:p>
          <w:p w14:paraId="10EA93EE" w14:textId="77777777" w:rsidR="00B603F2" w:rsidRPr="000453DA" w:rsidRDefault="00B603F2" w:rsidP="00B603F2">
            <w:pPr>
              <w:contextualSpacing/>
              <w:rPr>
                <w:color w:val="000000"/>
              </w:rPr>
            </w:pPr>
            <w:r w:rsidRPr="000453DA">
              <w:rPr>
                <w:color w:val="000000"/>
              </w:rPr>
              <w:t>d) Simulacro escolar ante una posible amenaza.</w:t>
            </w:r>
          </w:p>
        </w:tc>
      </w:tr>
      <w:tr w:rsidR="00B603F2" w:rsidRPr="000453DA" w14:paraId="38ADD92C" w14:textId="77777777" w:rsidTr="00D33B90">
        <w:trPr>
          <w:trHeight w:val="20"/>
          <w:jc w:val="center"/>
        </w:trPr>
        <w:tc>
          <w:tcPr>
            <w:tcW w:w="2217" w:type="dxa"/>
            <w:shd w:val="clear" w:color="auto" w:fill="auto"/>
            <w:vAlign w:val="center"/>
            <w:hideMark/>
          </w:tcPr>
          <w:p w14:paraId="4E6D0F8A"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LEY 400 /1997</w:t>
            </w:r>
          </w:p>
        </w:tc>
        <w:tc>
          <w:tcPr>
            <w:tcW w:w="7752" w:type="dxa"/>
            <w:shd w:val="clear" w:color="auto" w:fill="auto"/>
            <w:vAlign w:val="center"/>
            <w:hideMark/>
          </w:tcPr>
          <w:p w14:paraId="48F9F80D" w14:textId="77777777" w:rsidR="00B603F2" w:rsidRPr="000453DA" w:rsidRDefault="00B603F2" w:rsidP="00B603F2">
            <w:pPr>
              <w:contextualSpacing/>
              <w:rPr>
                <w:color w:val="000000"/>
              </w:rPr>
            </w:pPr>
            <w:r w:rsidRPr="000453DA">
              <w:rPr>
                <w:color w:val="000000"/>
                <w:lang w:val="es-ES_tradnl"/>
              </w:rPr>
              <w:t>“Por el cual se adoptan normas sobre construcciones sismo resistentes”</w:t>
            </w:r>
          </w:p>
        </w:tc>
      </w:tr>
      <w:tr w:rsidR="00B603F2" w:rsidRPr="000453DA" w14:paraId="79839397" w14:textId="77777777" w:rsidTr="00D33B90">
        <w:trPr>
          <w:trHeight w:val="20"/>
          <w:jc w:val="center"/>
        </w:trPr>
        <w:tc>
          <w:tcPr>
            <w:tcW w:w="2217" w:type="dxa"/>
            <w:vMerge w:val="restart"/>
            <w:shd w:val="clear" w:color="auto" w:fill="auto"/>
            <w:vAlign w:val="center"/>
            <w:hideMark/>
          </w:tcPr>
          <w:p w14:paraId="00714DA5"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DECRETO 321 DE 1999</w:t>
            </w:r>
          </w:p>
        </w:tc>
        <w:tc>
          <w:tcPr>
            <w:tcW w:w="7752" w:type="dxa"/>
            <w:shd w:val="clear" w:color="auto" w:fill="auto"/>
            <w:vAlign w:val="center"/>
            <w:hideMark/>
          </w:tcPr>
          <w:p w14:paraId="15BC728F" w14:textId="77777777" w:rsidR="00B603F2" w:rsidRPr="000453DA" w:rsidRDefault="00B603F2" w:rsidP="00B603F2">
            <w:pPr>
              <w:contextualSpacing/>
              <w:rPr>
                <w:color w:val="000000"/>
              </w:rPr>
            </w:pPr>
            <w:r w:rsidRPr="000453DA">
              <w:rPr>
                <w:color w:val="000000"/>
                <w:lang w:val="es-ES_tradnl"/>
              </w:rPr>
              <w:t>"Por el cual se adopta el Plan Nacional de Contingencia contra derrames de Hidrocarburos, Derivados y Sustancias Nocivas”.</w:t>
            </w:r>
          </w:p>
        </w:tc>
      </w:tr>
      <w:tr w:rsidR="00B603F2" w:rsidRPr="000453DA" w14:paraId="083E10DB" w14:textId="77777777" w:rsidTr="00D33B90">
        <w:trPr>
          <w:trHeight w:val="20"/>
          <w:jc w:val="center"/>
        </w:trPr>
        <w:tc>
          <w:tcPr>
            <w:tcW w:w="2217" w:type="dxa"/>
            <w:vMerge/>
            <w:vAlign w:val="center"/>
            <w:hideMark/>
          </w:tcPr>
          <w:p w14:paraId="47C203AD"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7913D0CC" w14:textId="77777777" w:rsidR="00B603F2" w:rsidRPr="000453DA" w:rsidRDefault="00B603F2" w:rsidP="00B603F2">
            <w:pPr>
              <w:contextualSpacing/>
              <w:rPr>
                <w:color w:val="000000"/>
              </w:rPr>
            </w:pPr>
            <w:r w:rsidRPr="000453DA">
              <w:rPr>
                <w:color w:val="000000"/>
              </w:rPr>
              <w:t>Artículo 1. Adoptase el Plan Nacional de Contingencia contra derrames de Hidrocarburos, Derivados y Sustancias Nocivas en aguas marinas, fluviales y lacustres, aprobado mediante Acta número 009 del 5 de junio de 1998 del Comité Nacional para la Prevención y Atención de Desastres, y por el Consejo Nacional Ambiental, cuyo texto se integra como anexo del presente decreto.</w:t>
            </w:r>
          </w:p>
        </w:tc>
      </w:tr>
      <w:tr w:rsidR="00B603F2" w:rsidRPr="000453DA" w14:paraId="6E3A3BB2" w14:textId="77777777" w:rsidTr="00D33B90">
        <w:trPr>
          <w:trHeight w:val="20"/>
          <w:jc w:val="center"/>
        </w:trPr>
        <w:tc>
          <w:tcPr>
            <w:tcW w:w="2217" w:type="dxa"/>
            <w:vMerge/>
            <w:vAlign w:val="center"/>
            <w:hideMark/>
          </w:tcPr>
          <w:p w14:paraId="50196704"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7991ECE6" w14:textId="77777777" w:rsidR="00B603F2" w:rsidRPr="000453DA" w:rsidRDefault="00B603F2" w:rsidP="00B603F2">
            <w:pPr>
              <w:contextualSpacing/>
              <w:rPr>
                <w:color w:val="000000"/>
              </w:rPr>
            </w:pPr>
            <w:r w:rsidRPr="000453DA">
              <w:rPr>
                <w:color w:val="000000"/>
              </w:rPr>
              <w:t>Artículo 2. El objeto general del Plan Nacional de Contingencia contra derrames de Hidrocarburos, Derivados y Sustancias Nocivas en aguas marinas, fluviales y lacustres que será conocido con las siglas -PNC- es servir de instrumento rector del diseño y realización de actividades dirigidas a prevenir, mitigar y corregir los daños que éstos puedan ocasionar, y dotar al Sistema Nacional para la Prevención y Atención de Desastres de una herramienta estratégica, operativa e informática que permita coordinar la prevención, el control y el combate por parte de los sectores público y privado nacional, de los efectos nocivos provenientes de derrames de hidrocarburos, derivados y sustancias nocivas en el territorio nacional, buscando que estas emergencias se atiendan bajo criterios unificados y coordinados.</w:t>
            </w:r>
          </w:p>
        </w:tc>
      </w:tr>
      <w:tr w:rsidR="00B603F2" w:rsidRPr="000453DA" w14:paraId="4217854A" w14:textId="77777777" w:rsidTr="00D33B90">
        <w:trPr>
          <w:trHeight w:val="20"/>
          <w:jc w:val="center"/>
        </w:trPr>
        <w:tc>
          <w:tcPr>
            <w:tcW w:w="2217" w:type="dxa"/>
            <w:vMerge w:val="restart"/>
            <w:shd w:val="clear" w:color="auto" w:fill="auto"/>
            <w:vAlign w:val="center"/>
            <w:hideMark/>
          </w:tcPr>
          <w:p w14:paraId="6AA6228C" w14:textId="0B642F71" w:rsidR="00B603F2" w:rsidRPr="000453DA" w:rsidRDefault="00B603F2" w:rsidP="00130D8B">
            <w:pPr>
              <w:contextualSpacing/>
              <w:jc w:val="center"/>
              <w:rPr>
                <w:rFonts w:eastAsia="MS ??"/>
                <w:b/>
                <w:bCs/>
                <w:color w:val="000000"/>
                <w:kern w:val="48"/>
                <w:lang w:val="es-ES" w:eastAsia="es-CO"/>
              </w:rPr>
            </w:pPr>
            <w:r w:rsidRPr="000453DA">
              <w:rPr>
                <w:rFonts w:eastAsia="MS ??"/>
                <w:b/>
                <w:bCs/>
                <w:color w:val="000000"/>
                <w:kern w:val="48"/>
                <w:lang w:val="es-ES" w:eastAsia="es-CO"/>
              </w:rPr>
              <w:t>DECRETO No. 3888 /07</w:t>
            </w:r>
          </w:p>
        </w:tc>
        <w:tc>
          <w:tcPr>
            <w:tcW w:w="7752" w:type="dxa"/>
            <w:shd w:val="clear" w:color="auto" w:fill="auto"/>
            <w:vAlign w:val="center"/>
            <w:hideMark/>
          </w:tcPr>
          <w:p w14:paraId="02884DA6" w14:textId="77777777" w:rsidR="00B603F2" w:rsidRPr="000453DA" w:rsidRDefault="00B603F2" w:rsidP="00B603F2">
            <w:pPr>
              <w:contextualSpacing/>
              <w:rPr>
                <w:color w:val="000000"/>
              </w:rPr>
            </w:pPr>
            <w:r w:rsidRPr="000453DA">
              <w:rPr>
                <w:color w:val="000000"/>
                <w:lang w:val="es-ES_tradnl"/>
              </w:rPr>
              <w:t>“Por el cual se adopta el Plan Nacional de Emergencias y Contingencia para Eventos de Afluencia Masiva de Público y se conforma la Comisión Nacional Asesora de Programas Masivos y se dictan otras disposiciones”</w:t>
            </w:r>
          </w:p>
        </w:tc>
      </w:tr>
      <w:tr w:rsidR="00B603F2" w:rsidRPr="000453DA" w14:paraId="291A5F87" w14:textId="77777777" w:rsidTr="00D33B90">
        <w:trPr>
          <w:trHeight w:val="20"/>
          <w:jc w:val="center"/>
        </w:trPr>
        <w:tc>
          <w:tcPr>
            <w:tcW w:w="2217" w:type="dxa"/>
            <w:vMerge/>
            <w:vAlign w:val="center"/>
            <w:hideMark/>
          </w:tcPr>
          <w:p w14:paraId="1B613344"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7AF877D7" w14:textId="77777777" w:rsidR="00B603F2" w:rsidRPr="000453DA" w:rsidRDefault="00B603F2" w:rsidP="00B603F2">
            <w:pPr>
              <w:contextualSpacing/>
              <w:rPr>
                <w:color w:val="000000"/>
              </w:rPr>
            </w:pPr>
            <w:r w:rsidRPr="000453DA">
              <w:rPr>
                <w:color w:val="000000"/>
              </w:rPr>
              <w:t xml:space="preserve">Artículo 2. El objetivo del Plan Nacional de Emergencias y Contingencia para Eventos de Afluencia Masiva de Público es servir como instrumento rector para el diseño y realización de actividades dirigidas a prevenir, mitigar y dotar al Sistema Nacional para la Prevención </w:t>
            </w:r>
            <w:r w:rsidRPr="000453DA">
              <w:rPr>
                <w:color w:val="000000"/>
              </w:rPr>
              <w:lastRenderedPageBreak/>
              <w:t>y Atención de Desastres de una herramienta que permita coordinar y planear el control y atención de riesgos y sus efectos asociados sobre las personas, el ambiente y las instalaciones en esta clase de eventos. Este Plan se complementará con las disposiciones regionales y locales existentes.</w:t>
            </w:r>
          </w:p>
        </w:tc>
      </w:tr>
      <w:tr w:rsidR="00B603F2" w:rsidRPr="000453DA" w14:paraId="7A2531CB" w14:textId="77777777" w:rsidTr="00D33B90">
        <w:trPr>
          <w:trHeight w:val="20"/>
          <w:jc w:val="center"/>
        </w:trPr>
        <w:tc>
          <w:tcPr>
            <w:tcW w:w="2217" w:type="dxa"/>
            <w:vMerge/>
            <w:vAlign w:val="center"/>
            <w:hideMark/>
          </w:tcPr>
          <w:p w14:paraId="73CF9196"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7D1115A2" w14:textId="77777777" w:rsidR="00B603F2" w:rsidRPr="000453DA" w:rsidRDefault="00B603F2" w:rsidP="00B603F2">
            <w:pPr>
              <w:contextualSpacing/>
              <w:rPr>
                <w:color w:val="000000"/>
              </w:rPr>
            </w:pPr>
            <w:r w:rsidRPr="000453DA">
              <w:rPr>
                <w:color w:val="000000"/>
              </w:rPr>
              <w:t>Artículo 5. Actualización del Plan.</w:t>
            </w:r>
          </w:p>
          <w:p w14:paraId="1377E8A8" w14:textId="77777777" w:rsidR="00B603F2" w:rsidRPr="000453DA" w:rsidRDefault="00B603F2" w:rsidP="00B603F2">
            <w:pPr>
              <w:contextualSpacing/>
              <w:rPr>
                <w:color w:val="000000"/>
              </w:rPr>
            </w:pPr>
            <w:r w:rsidRPr="000453DA">
              <w:rPr>
                <w:color w:val="000000"/>
              </w:rPr>
              <w:t>Cuando las circunstancias lo ameriten, el Plan Nacional de Emergencias y Contingencia para Eventos de Afluencia Masiva de Público deberá ser actualizado por el Comité Nacional para la Prevención y Atención de Desastres o por el Comité Técnico Nacional, por delegación que haya recibido de aquél, en todo caso, con la asesoría de la Comisión Nacional Asesora de Programas Masivos creada por este decreto.</w:t>
            </w:r>
          </w:p>
        </w:tc>
      </w:tr>
      <w:tr w:rsidR="00B603F2" w:rsidRPr="000453DA" w14:paraId="5FAEB43D" w14:textId="77777777" w:rsidTr="00D33B90">
        <w:trPr>
          <w:trHeight w:val="20"/>
          <w:jc w:val="center"/>
        </w:trPr>
        <w:tc>
          <w:tcPr>
            <w:tcW w:w="2217" w:type="dxa"/>
            <w:vMerge/>
            <w:vAlign w:val="center"/>
            <w:hideMark/>
          </w:tcPr>
          <w:p w14:paraId="7FF444DC" w14:textId="77777777" w:rsidR="00B603F2" w:rsidRPr="000453DA" w:rsidRDefault="00B603F2" w:rsidP="00B603F2">
            <w:pPr>
              <w:contextualSpacing/>
              <w:jc w:val="center"/>
              <w:rPr>
                <w:rFonts w:eastAsia="MS ??"/>
                <w:b/>
                <w:bCs/>
                <w:color w:val="000000"/>
                <w:kern w:val="48"/>
                <w:lang w:val="es-ES" w:eastAsia="es-CO"/>
              </w:rPr>
            </w:pPr>
          </w:p>
        </w:tc>
        <w:tc>
          <w:tcPr>
            <w:tcW w:w="7752" w:type="dxa"/>
            <w:shd w:val="clear" w:color="auto" w:fill="auto"/>
            <w:vAlign w:val="center"/>
            <w:hideMark/>
          </w:tcPr>
          <w:p w14:paraId="59029F89" w14:textId="77777777" w:rsidR="00B603F2" w:rsidRPr="000453DA" w:rsidRDefault="00B603F2" w:rsidP="00B603F2">
            <w:pPr>
              <w:contextualSpacing/>
              <w:rPr>
                <w:color w:val="000000"/>
              </w:rPr>
            </w:pPr>
            <w:r w:rsidRPr="000453DA">
              <w:rPr>
                <w:color w:val="000000"/>
              </w:rPr>
              <w:t>Artículo 20. Planes institucionales.</w:t>
            </w:r>
          </w:p>
          <w:p w14:paraId="54AF2F19" w14:textId="77777777" w:rsidR="00B603F2" w:rsidRPr="000453DA" w:rsidRDefault="00B603F2" w:rsidP="00B603F2">
            <w:pPr>
              <w:contextualSpacing/>
              <w:rPr>
                <w:color w:val="000000"/>
              </w:rPr>
            </w:pPr>
            <w:r w:rsidRPr="000453DA">
              <w:rPr>
                <w:color w:val="000000"/>
              </w:rPr>
              <w:t>Los organismos operativos del Sistema Nacional para la Prevención y Atención de Desastres elaborarán sus propios planes institucionales para la atención de los eventos de afluencia masiva de público, los cuales se articularán con los Planes Locales de Emergencias y Contingencia para Eventos de Afluencia Masiva de Público.</w:t>
            </w:r>
          </w:p>
        </w:tc>
      </w:tr>
      <w:tr w:rsidR="00B603F2" w:rsidRPr="000453DA" w14:paraId="5C81BDB7" w14:textId="77777777" w:rsidTr="00D33B90">
        <w:trPr>
          <w:trHeight w:val="20"/>
          <w:jc w:val="center"/>
        </w:trPr>
        <w:tc>
          <w:tcPr>
            <w:tcW w:w="2217" w:type="dxa"/>
            <w:shd w:val="clear" w:color="auto" w:fill="auto"/>
            <w:vAlign w:val="center"/>
            <w:hideMark/>
          </w:tcPr>
          <w:p w14:paraId="4C45600D"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Decreto 926 de 2010</w:t>
            </w:r>
          </w:p>
        </w:tc>
        <w:tc>
          <w:tcPr>
            <w:tcW w:w="7752" w:type="dxa"/>
            <w:shd w:val="clear" w:color="auto" w:fill="auto"/>
            <w:vAlign w:val="center"/>
            <w:hideMark/>
          </w:tcPr>
          <w:p w14:paraId="1C82AF09" w14:textId="77777777" w:rsidR="00B603F2" w:rsidRPr="000453DA" w:rsidRDefault="00B603F2" w:rsidP="00B603F2">
            <w:pPr>
              <w:contextualSpacing/>
              <w:rPr>
                <w:color w:val="000000"/>
              </w:rPr>
            </w:pPr>
            <w:r w:rsidRPr="000453DA">
              <w:rPr>
                <w:color w:val="000000"/>
                <w:lang w:val="es-ES_tradnl"/>
              </w:rPr>
              <w:t>Por el cual se establecen los requisitos de carácter técnico y científico para construcciones sismo resistentes NSR-10</w:t>
            </w:r>
          </w:p>
        </w:tc>
      </w:tr>
      <w:tr w:rsidR="00B603F2" w:rsidRPr="000453DA" w14:paraId="2F2CE383" w14:textId="77777777" w:rsidTr="00D33B90">
        <w:trPr>
          <w:trHeight w:val="20"/>
          <w:jc w:val="center"/>
        </w:trPr>
        <w:tc>
          <w:tcPr>
            <w:tcW w:w="2217" w:type="dxa"/>
            <w:shd w:val="clear" w:color="auto" w:fill="auto"/>
            <w:vAlign w:val="center"/>
            <w:hideMark/>
          </w:tcPr>
          <w:p w14:paraId="78580053"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Ley 769 de 2002. Código Nacional de Tránsito.</w:t>
            </w:r>
          </w:p>
        </w:tc>
        <w:tc>
          <w:tcPr>
            <w:tcW w:w="7752" w:type="dxa"/>
            <w:shd w:val="clear" w:color="auto" w:fill="auto"/>
            <w:vAlign w:val="center"/>
            <w:hideMark/>
          </w:tcPr>
          <w:p w14:paraId="6311711A" w14:textId="77777777" w:rsidR="00B603F2" w:rsidRPr="000453DA" w:rsidRDefault="00B603F2" w:rsidP="00B603F2">
            <w:pPr>
              <w:contextualSpacing/>
              <w:rPr>
                <w:color w:val="000000"/>
                <w:lang w:val="es-ES_tradnl"/>
              </w:rPr>
            </w:pPr>
            <w:r w:rsidRPr="000453DA">
              <w:rPr>
                <w:color w:val="000000"/>
                <w:lang w:val="es-ES_tradnl"/>
              </w:rPr>
              <w:t>Artículo 1. Ámbito de aplicación y principios. Las normas del presente código rigen en todo el territorio nacional y regulan la circulación de los peatones, usuarios, pasajeros, conductores, motociclistas, ciclistas, agentes de tránsito y vehículos por las vías públicas o privadas que estén abiertas al público, o en las vías privadas, que internamente circulen vehículos; así como la actuación y procedimientos en las autoridades de tránsito.</w:t>
            </w:r>
          </w:p>
        </w:tc>
      </w:tr>
      <w:tr w:rsidR="00B603F2" w:rsidRPr="000453DA" w14:paraId="0C3A5FE3" w14:textId="77777777" w:rsidTr="00D33B90">
        <w:trPr>
          <w:trHeight w:val="20"/>
          <w:jc w:val="center"/>
        </w:trPr>
        <w:tc>
          <w:tcPr>
            <w:tcW w:w="2217" w:type="dxa"/>
            <w:shd w:val="clear" w:color="auto" w:fill="auto"/>
            <w:vAlign w:val="center"/>
            <w:hideMark/>
          </w:tcPr>
          <w:p w14:paraId="6820F619"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Ley 322 de 1996. Sistema Nacional de Bomberos.</w:t>
            </w:r>
          </w:p>
        </w:tc>
        <w:tc>
          <w:tcPr>
            <w:tcW w:w="7752" w:type="dxa"/>
            <w:shd w:val="clear" w:color="auto" w:fill="auto"/>
            <w:vAlign w:val="center"/>
            <w:hideMark/>
          </w:tcPr>
          <w:p w14:paraId="538E114C" w14:textId="77777777" w:rsidR="00B603F2" w:rsidRPr="000453DA" w:rsidRDefault="00B603F2" w:rsidP="00B603F2">
            <w:pPr>
              <w:contextualSpacing/>
              <w:rPr>
                <w:color w:val="000000"/>
              </w:rPr>
            </w:pPr>
            <w:r w:rsidRPr="000453DA">
              <w:rPr>
                <w:color w:val="000000"/>
                <w:lang w:val="es-ES_tradnl"/>
              </w:rPr>
              <w:t>Artículo 1. La prevención de incendios es responsabilidad de todas las autoridades y los habitantes del territorio colombiano. En cumplimiento de esta responsabilidad los organismos públicos y privados deberán contemplar la contingencia de este riesgo en los bienes inmuebles tales como parques naturales, construcciones, programas y proyectos tendientes a disminuir su vulnerabilidad.</w:t>
            </w:r>
          </w:p>
        </w:tc>
      </w:tr>
      <w:tr w:rsidR="00B603F2" w:rsidRPr="000453DA" w14:paraId="063BFB43" w14:textId="77777777" w:rsidTr="00D33B90">
        <w:trPr>
          <w:trHeight w:val="20"/>
          <w:jc w:val="center"/>
        </w:trPr>
        <w:tc>
          <w:tcPr>
            <w:tcW w:w="2217" w:type="dxa"/>
            <w:shd w:val="clear" w:color="auto" w:fill="auto"/>
            <w:vAlign w:val="center"/>
            <w:hideMark/>
          </w:tcPr>
          <w:p w14:paraId="367D41AF"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RETIE 180398 de 2004</w:t>
            </w:r>
          </w:p>
        </w:tc>
        <w:tc>
          <w:tcPr>
            <w:tcW w:w="7752" w:type="dxa"/>
            <w:shd w:val="clear" w:color="auto" w:fill="auto"/>
            <w:vAlign w:val="center"/>
            <w:hideMark/>
          </w:tcPr>
          <w:p w14:paraId="7E4DB594" w14:textId="77777777" w:rsidR="00B603F2" w:rsidRPr="000453DA" w:rsidRDefault="00B603F2" w:rsidP="00B603F2">
            <w:pPr>
              <w:contextualSpacing/>
              <w:rPr>
                <w:color w:val="000000"/>
              </w:rPr>
            </w:pPr>
            <w:r w:rsidRPr="000453DA">
              <w:rPr>
                <w:color w:val="000000"/>
                <w:lang w:val="es-ES_tradnl"/>
              </w:rPr>
              <w:t xml:space="preserve">Resolución Min. Minas y Energía </w:t>
            </w:r>
          </w:p>
        </w:tc>
      </w:tr>
      <w:tr w:rsidR="00B603F2" w:rsidRPr="000453DA" w14:paraId="699C7196" w14:textId="77777777" w:rsidTr="00D33B90">
        <w:trPr>
          <w:trHeight w:val="20"/>
          <w:jc w:val="center"/>
        </w:trPr>
        <w:tc>
          <w:tcPr>
            <w:tcW w:w="2217" w:type="dxa"/>
            <w:shd w:val="clear" w:color="auto" w:fill="auto"/>
            <w:vAlign w:val="center"/>
          </w:tcPr>
          <w:p w14:paraId="4622DCA2" w14:textId="77777777" w:rsidR="00B603F2" w:rsidRPr="000453DA" w:rsidRDefault="00B603F2" w:rsidP="00B603F2">
            <w:pPr>
              <w:contextualSpacing/>
              <w:jc w:val="center"/>
              <w:rPr>
                <w:rFonts w:eastAsia="MS ??"/>
                <w:b/>
                <w:bCs/>
                <w:color w:val="000000"/>
                <w:kern w:val="48"/>
                <w:lang w:val="es-ES" w:eastAsia="es-CO"/>
              </w:rPr>
            </w:pPr>
            <w:r w:rsidRPr="000453DA">
              <w:rPr>
                <w:rFonts w:eastAsia="MS ??"/>
                <w:b/>
                <w:bCs/>
                <w:color w:val="000000"/>
                <w:kern w:val="48"/>
                <w:lang w:val="es-ES" w:eastAsia="es-CO"/>
              </w:rPr>
              <w:t>DECRETO 1072 de 2015</w:t>
            </w:r>
          </w:p>
        </w:tc>
        <w:tc>
          <w:tcPr>
            <w:tcW w:w="7752" w:type="dxa"/>
            <w:shd w:val="clear" w:color="auto" w:fill="auto"/>
            <w:vAlign w:val="center"/>
          </w:tcPr>
          <w:p w14:paraId="4276FB88" w14:textId="77777777" w:rsidR="00B603F2" w:rsidRPr="000453DA" w:rsidRDefault="00B603F2" w:rsidP="00B603F2">
            <w:pPr>
              <w:contextualSpacing/>
              <w:rPr>
                <w:color w:val="000000"/>
              </w:rPr>
            </w:pPr>
            <w:r w:rsidRPr="000453DA">
              <w:rPr>
                <w:color w:val="000000"/>
              </w:rPr>
              <w:t>Por medio del cual se expide el Decreto Único Reglamentario del Sector Trabajo</w:t>
            </w:r>
          </w:p>
        </w:tc>
      </w:tr>
    </w:tbl>
    <w:p w14:paraId="31BE77E3" w14:textId="77777777" w:rsidR="00B603F2" w:rsidRPr="000453DA" w:rsidRDefault="00B603F2" w:rsidP="00B603F2">
      <w:pPr>
        <w:rPr>
          <w:szCs w:val="22"/>
        </w:rPr>
      </w:pPr>
    </w:p>
    <w:p w14:paraId="38FBBA53" w14:textId="0A5BAC91" w:rsidR="0091753E" w:rsidRDefault="0091753E" w:rsidP="0091753E">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2</w:t>
      </w:r>
      <w:r w:rsidR="007A5195">
        <w:rPr>
          <w:noProof/>
        </w:rPr>
        <w:fldChar w:fldCharType="end"/>
      </w:r>
      <w:r>
        <w:t xml:space="preserve">. </w:t>
      </w:r>
      <w:r w:rsidRPr="00807848">
        <w:t>Legislación Distrital.</w:t>
      </w:r>
    </w:p>
    <w:tbl>
      <w:tblPr>
        <w:tblStyle w:val="NormalTable0"/>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7802"/>
      </w:tblGrid>
      <w:tr w:rsidR="00B603F2" w:rsidRPr="000453DA" w14:paraId="6E2DF1E6" w14:textId="77777777" w:rsidTr="008D7AC8">
        <w:trPr>
          <w:cantSplit/>
          <w:trHeight w:val="20"/>
          <w:tblHeader/>
          <w:jc w:val="center"/>
        </w:trPr>
        <w:tc>
          <w:tcPr>
            <w:tcW w:w="2263" w:type="dxa"/>
            <w:shd w:val="clear" w:color="auto" w:fill="D9E2F3" w:themeFill="accent1" w:themeFillTint="33"/>
            <w:vAlign w:val="center"/>
          </w:tcPr>
          <w:p w14:paraId="62603AB3" w14:textId="77777777" w:rsidR="00B603F2" w:rsidRPr="000453DA" w:rsidRDefault="00B603F2" w:rsidP="001A270C">
            <w:pPr>
              <w:pStyle w:val="TableParagraph"/>
              <w:ind w:left="87"/>
              <w:jc w:val="center"/>
              <w:rPr>
                <w:rFonts w:cs="Times New Roman"/>
                <w:b/>
                <w:sz w:val="18"/>
                <w:szCs w:val="18"/>
              </w:rPr>
            </w:pPr>
            <w:r w:rsidRPr="000453DA">
              <w:rPr>
                <w:rFonts w:cs="Times New Roman"/>
                <w:b/>
                <w:sz w:val="18"/>
                <w:szCs w:val="18"/>
              </w:rPr>
              <w:t>REGLAMENTACIÓN</w:t>
            </w:r>
          </w:p>
        </w:tc>
        <w:tc>
          <w:tcPr>
            <w:tcW w:w="7802" w:type="dxa"/>
            <w:shd w:val="clear" w:color="auto" w:fill="D9E2F3" w:themeFill="accent1" w:themeFillTint="33"/>
            <w:vAlign w:val="center"/>
          </w:tcPr>
          <w:p w14:paraId="20B8D772" w14:textId="77777777" w:rsidR="00B603F2" w:rsidRPr="000453DA" w:rsidRDefault="00B603F2" w:rsidP="001A270C">
            <w:pPr>
              <w:pStyle w:val="TableParagraph"/>
              <w:ind w:left="2927" w:right="2919"/>
              <w:jc w:val="center"/>
              <w:rPr>
                <w:rFonts w:cs="Times New Roman"/>
                <w:b/>
                <w:sz w:val="18"/>
                <w:szCs w:val="18"/>
              </w:rPr>
            </w:pPr>
            <w:r w:rsidRPr="000453DA">
              <w:rPr>
                <w:rFonts w:cs="Times New Roman"/>
                <w:b/>
                <w:sz w:val="18"/>
                <w:szCs w:val="18"/>
              </w:rPr>
              <w:t>CONTENIDO</w:t>
            </w:r>
          </w:p>
        </w:tc>
      </w:tr>
      <w:tr w:rsidR="00B603F2" w:rsidRPr="000453DA" w14:paraId="44CA44EB" w14:textId="77777777" w:rsidTr="008D7AC8">
        <w:trPr>
          <w:trHeight w:val="20"/>
          <w:jc w:val="center"/>
        </w:trPr>
        <w:tc>
          <w:tcPr>
            <w:tcW w:w="2263" w:type="dxa"/>
            <w:vAlign w:val="center"/>
          </w:tcPr>
          <w:p w14:paraId="73A5FB50"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RESOLUCIÓN 3459 DE 1994</w:t>
            </w:r>
          </w:p>
        </w:tc>
        <w:tc>
          <w:tcPr>
            <w:tcW w:w="7802" w:type="dxa"/>
            <w:vAlign w:val="center"/>
          </w:tcPr>
          <w:p w14:paraId="41A72885" w14:textId="77777777" w:rsidR="00B603F2" w:rsidRPr="000453DA" w:rsidRDefault="00B603F2" w:rsidP="001A270C">
            <w:pPr>
              <w:contextualSpacing/>
              <w:rPr>
                <w:rFonts w:cs="Times New Roman"/>
                <w:sz w:val="20"/>
                <w:szCs w:val="20"/>
                <w:lang w:val="es-CO"/>
              </w:rPr>
            </w:pPr>
            <w:r w:rsidRPr="000453DA">
              <w:rPr>
                <w:rFonts w:eastAsia="Times New Roman" w:cs="Times New Roman"/>
                <w:color w:val="000000"/>
                <w:sz w:val="20"/>
                <w:szCs w:val="20"/>
                <w:lang w:val="es-CO"/>
              </w:rPr>
              <w:t>“Por la cual se regulan las actuaciones del Sistema Educativo de Bogotá D.C. en la prevención y atención de emergencias”</w:t>
            </w:r>
          </w:p>
        </w:tc>
      </w:tr>
      <w:tr w:rsidR="00B603F2" w:rsidRPr="000453DA" w14:paraId="3F010DF8" w14:textId="77777777" w:rsidTr="008D7AC8">
        <w:trPr>
          <w:trHeight w:val="20"/>
          <w:jc w:val="center"/>
        </w:trPr>
        <w:tc>
          <w:tcPr>
            <w:tcW w:w="2263" w:type="dxa"/>
            <w:vAlign w:val="center"/>
          </w:tcPr>
          <w:p w14:paraId="1EC2B39B"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ACUERDO 20/95</w:t>
            </w:r>
          </w:p>
        </w:tc>
        <w:tc>
          <w:tcPr>
            <w:tcW w:w="7802" w:type="dxa"/>
            <w:vAlign w:val="center"/>
          </w:tcPr>
          <w:p w14:paraId="2E70F8AF" w14:textId="77777777" w:rsidR="00B603F2" w:rsidRPr="000453DA" w:rsidRDefault="00B603F2" w:rsidP="001A270C">
            <w:pPr>
              <w:contextualSpacing/>
              <w:rPr>
                <w:rFonts w:cs="Times New Roman"/>
                <w:sz w:val="20"/>
                <w:szCs w:val="20"/>
                <w:lang w:val="es-CO"/>
              </w:rPr>
            </w:pPr>
            <w:r w:rsidRPr="000453DA">
              <w:rPr>
                <w:rFonts w:eastAsia="Times New Roman" w:cs="Times New Roman"/>
                <w:color w:val="000000"/>
                <w:sz w:val="20"/>
                <w:szCs w:val="20"/>
                <w:lang w:val="es-CO"/>
              </w:rPr>
              <w:t>“Por el cual se adopta el Código de Construcción del Distrito Capital de Bogotá, se fijan sus políticas generales y su alcance, se establecen los mecanismos para su aplicación, se fijan plazos para su reglamentación prioritaria y se señalan mecanismos para su actualización y vigilancia.”</w:t>
            </w:r>
          </w:p>
        </w:tc>
      </w:tr>
      <w:tr w:rsidR="00B603F2" w:rsidRPr="000453DA" w14:paraId="2B54C4FC" w14:textId="77777777" w:rsidTr="008D7AC8">
        <w:trPr>
          <w:trHeight w:val="20"/>
          <w:jc w:val="center"/>
        </w:trPr>
        <w:tc>
          <w:tcPr>
            <w:tcW w:w="2263" w:type="dxa"/>
            <w:vAlign w:val="center"/>
          </w:tcPr>
          <w:p w14:paraId="2681A602"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RESOLUCIÓN 1428 DE 2002</w:t>
            </w:r>
          </w:p>
        </w:tc>
        <w:tc>
          <w:tcPr>
            <w:tcW w:w="7802" w:type="dxa"/>
            <w:vAlign w:val="center"/>
          </w:tcPr>
          <w:p w14:paraId="56CA5612" w14:textId="77777777" w:rsidR="00B603F2" w:rsidRPr="000453DA" w:rsidRDefault="00B603F2" w:rsidP="001A270C">
            <w:pPr>
              <w:contextualSpacing/>
              <w:rPr>
                <w:rFonts w:cs="Times New Roman"/>
                <w:sz w:val="20"/>
                <w:szCs w:val="20"/>
                <w:lang w:val="es-CO"/>
              </w:rPr>
            </w:pPr>
            <w:r w:rsidRPr="000453DA">
              <w:rPr>
                <w:rFonts w:eastAsia="Times New Roman" w:cs="Times New Roman"/>
                <w:color w:val="000000"/>
                <w:sz w:val="20"/>
                <w:szCs w:val="20"/>
                <w:lang w:val="es-CO"/>
              </w:rPr>
              <w:t>"Por la cual se adoptan los Planes Tipo de Emergencias en seis escenarios Distritales, se modifica y adiciona la Resolución 0151 del 06 de febrero de 2002".</w:t>
            </w:r>
          </w:p>
        </w:tc>
      </w:tr>
      <w:tr w:rsidR="00B603F2" w:rsidRPr="000453DA" w14:paraId="596D68F8" w14:textId="77777777" w:rsidTr="008D7AC8">
        <w:trPr>
          <w:trHeight w:val="20"/>
          <w:jc w:val="center"/>
        </w:trPr>
        <w:tc>
          <w:tcPr>
            <w:tcW w:w="2263" w:type="dxa"/>
            <w:vAlign w:val="center"/>
          </w:tcPr>
          <w:p w14:paraId="6E15C638" w14:textId="77777777" w:rsidR="00B603F2" w:rsidRPr="000453DA" w:rsidRDefault="00B603F2" w:rsidP="001A270C">
            <w:pPr>
              <w:pStyle w:val="TableParagraph"/>
              <w:spacing w:line="252" w:lineRule="exact"/>
              <w:ind w:left="153"/>
              <w:jc w:val="center"/>
              <w:rPr>
                <w:rFonts w:cs="Times New Roman"/>
                <w:b/>
                <w:sz w:val="20"/>
                <w:szCs w:val="20"/>
              </w:rPr>
            </w:pPr>
            <w:r w:rsidRPr="000453DA">
              <w:rPr>
                <w:rFonts w:cs="Times New Roman"/>
                <w:b/>
                <w:sz w:val="20"/>
                <w:szCs w:val="20"/>
              </w:rPr>
              <w:t>LEY 1801 del 29 de julio de 2016</w:t>
            </w:r>
          </w:p>
        </w:tc>
        <w:tc>
          <w:tcPr>
            <w:tcW w:w="7802" w:type="dxa"/>
            <w:vAlign w:val="center"/>
          </w:tcPr>
          <w:p w14:paraId="546247E8"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CÓDIGO DE POLICÍA</w:t>
            </w:r>
          </w:p>
        </w:tc>
      </w:tr>
      <w:tr w:rsidR="00B603F2" w:rsidRPr="000453DA" w14:paraId="0469CFC0" w14:textId="77777777" w:rsidTr="008D7AC8">
        <w:trPr>
          <w:trHeight w:val="20"/>
          <w:jc w:val="center"/>
        </w:trPr>
        <w:tc>
          <w:tcPr>
            <w:tcW w:w="2263" w:type="dxa"/>
            <w:vMerge w:val="restart"/>
            <w:vAlign w:val="center"/>
          </w:tcPr>
          <w:p w14:paraId="3610EB6B"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DECRETO 350/03</w:t>
            </w:r>
          </w:p>
        </w:tc>
        <w:tc>
          <w:tcPr>
            <w:tcW w:w="7802" w:type="dxa"/>
            <w:vAlign w:val="center"/>
          </w:tcPr>
          <w:p w14:paraId="422444A2"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“Por el cual se regulan las rifas, juegos, concursos, espectáculos públicos y eventos masivos en el Distrito Capital”</w:t>
            </w:r>
          </w:p>
        </w:tc>
      </w:tr>
      <w:tr w:rsidR="00B603F2" w:rsidRPr="000453DA" w14:paraId="5A9EFDAC" w14:textId="77777777" w:rsidTr="008D7AC8">
        <w:trPr>
          <w:trHeight w:val="20"/>
          <w:jc w:val="center"/>
        </w:trPr>
        <w:tc>
          <w:tcPr>
            <w:tcW w:w="2263" w:type="dxa"/>
            <w:vMerge/>
            <w:tcBorders>
              <w:top w:val="nil"/>
            </w:tcBorders>
            <w:vAlign w:val="center"/>
          </w:tcPr>
          <w:p w14:paraId="6A53A482" w14:textId="77777777" w:rsidR="00B603F2" w:rsidRPr="000453DA" w:rsidRDefault="00B603F2" w:rsidP="001A270C">
            <w:pPr>
              <w:pStyle w:val="TableParagraph"/>
              <w:spacing w:line="252" w:lineRule="exact"/>
              <w:ind w:left="153"/>
              <w:jc w:val="center"/>
              <w:rPr>
                <w:rFonts w:cs="Times New Roman"/>
                <w:b/>
                <w:sz w:val="20"/>
                <w:szCs w:val="20"/>
              </w:rPr>
            </w:pPr>
          </w:p>
        </w:tc>
        <w:tc>
          <w:tcPr>
            <w:tcW w:w="7802" w:type="dxa"/>
            <w:vAlign w:val="center"/>
          </w:tcPr>
          <w:p w14:paraId="25DAEC11"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Capítulo VI. De los espectáculos públicos y eventos masivos Artículo 17. Parágrafo Segundo Los eventos masivos deberán contar con las medidas de prevención y seguridad contempladas en el modelo de Plan de Emergencias General y Planes Tipo, que para tal efecto sea aprobado por la Dirección de Prevención y Atención de Emergencias de la secretaria de Gobierno.</w:t>
            </w:r>
          </w:p>
        </w:tc>
      </w:tr>
      <w:tr w:rsidR="00B603F2" w:rsidRPr="000453DA" w14:paraId="4AA84B57" w14:textId="77777777" w:rsidTr="008D7AC8">
        <w:trPr>
          <w:trHeight w:val="20"/>
          <w:jc w:val="center"/>
        </w:trPr>
        <w:tc>
          <w:tcPr>
            <w:tcW w:w="2263" w:type="dxa"/>
            <w:vMerge w:val="restart"/>
            <w:vAlign w:val="center"/>
          </w:tcPr>
          <w:p w14:paraId="143B9477"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DECRETO 332/04</w:t>
            </w:r>
          </w:p>
        </w:tc>
        <w:tc>
          <w:tcPr>
            <w:tcW w:w="7802" w:type="dxa"/>
            <w:vAlign w:val="center"/>
          </w:tcPr>
          <w:p w14:paraId="4CBB5B3F"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 xml:space="preserve">“Por el cual se organiza el régimen y el Sistema para la Prevención y Atención de Emergencias en </w:t>
            </w:r>
            <w:r w:rsidRPr="000453DA">
              <w:rPr>
                <w:rFonts w:eastAsia="Times New Roman" w:cs="Times New Roman"/>
                <w:color w:val="000000"/>
                <w:sz w:val="20"/>
                <w:szCs w:val="20"/>
                <w:lang w:val="es-CO"/>
              </w:rPr>
              <w:lastRenderedPageBreak/>
              <w:t>Bogotá Distrito Capital y se dictan otras disposiciones”</w:t>
            </w:r>
          </w:p>
        </w:tc>
      </w:tr>
      <w:tr w:rsidR="00B603F2" w:rsidRPr="000453DA" w14:paraId="5B7DDEB3" w14:textId="77777777" w:rsidTr="008D7AC8">
        <w:trPr>
          <w:trHeight w:val="20"/>
          <w:jc w:val="center"/>
        </w:trPr>
        <w:tc>
          <w:tcPr>
            <w:tcW w:w="2263" w:type="dxa"/>
            <w:vMerge/>
            <w:tcBorders>
              <w:top w:val="nil"/>
            </w:tcBorders>
            <w:vAlign w:val="center"/>
          </w:tcPr>
          <w:p w14:paraId="355F1F13" w14:textId="77777777" w:rsidR="00B603F2" w:rsidRPr="000453DA" w:rsidRDefault="00B603F2" w:rsidP="001A270C">
            <w:pPr>
              <w:pStyle w:val="TableParagraph"/>
              <w:spacing w:line="252" w:lineRule="exact"/>
              <w:ind w:left="153"/>
              <w:jc w:val="center"/>
              <w:rPr>
                <w:rFonts w:cs="Times New Roman"/>
                <w:b/>
                <w:sz w:val="20"/>
                <w:szCs w:val="20"/>
              </w:rPr>
            </w:pPr>
          </w:p>
        </w:tc>
        <w:tc>
          <w:tcPr>
            <w:tcW w:w="7802" w:type="dxa"/>
            <w:vAlign w:val="center"/>
          </w:tcPr>
          <w:p w14:paraId="1D37E6E8"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Artículo 7- Planes de Emergencias</w:t>
            </w:r>
          </w:p>
          <w:p w14:paraId="04A2254E"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Se adoptarán para cada una de las entidades y comités sectoriales, y establecerán con claridad cuáles son las funciones de respuesta, autoridades responsables de cumplirlos   y   los   recursos   que   se   pueden    y    deben    utilizar.  Parágrafo. La adopción de los planes corresponderá por comités sectoriales, al tenor del Decreto 87/03 y a los representantes legales de las entidades en los demás casos.</w:t>
            </w:r>
          </w:p>
        </w:tc>
      </w:tr>
      <w:tr w:rsidR="00B603F2" w:rsidRPr="000453DA" w14:paraId="5F9DC937" w14:textId="77777777" w:rsidTr="008D7AC8">
        <w:trPr>
          <w:trHeight w:val="20"/>
          <w:jc w:val="center"/>
        </w:trPr>
        <w:tc>
          <w:tcPr>
            <w:tcW w:w="2263" w:type="dxa"/>
            <w:vMerge/>
            <w:tcBorders>
              <w:top w:val="nil"/>
            </w:tcBorders>
            <w:vAlign w:val="center"/>
          </w:tcPr>
          <w:p w14:paraId="06D5702B" w14:textId="77777777" w:rsidR="00B603F2" w:rsidRPr="000453DA" w:rsidRDefault="00B603F2" w:rsidP="001A270C">
            <w:pPr>
              <w:pStyle w:val="TableParagraph"/>
              <w:spacing w:line="252" w:lineRule="exact"/>
              <w:ind w:left="153"/>
              <w:jc w:val="center"/>
              <w:rPr>
                <w:rFonts w:cs="Times New Roman"/>
                <w:b/>
                <w:sz w:val="20"/>
                <w:szCs w:val="20"/>
              </w:rPr>
            </w:pPr>
          </w:p>
        </w:tc>
        <w:tc>
          <w:tcPr>
            <w:tcW w:w="7802" w:type="dxa"/>
            <w:vAlign w:val="center"/>
          </w:tcPr>
          <w:p w14:paraId="453CCDC1"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Artículo 8 – Planes de Contingencia</w:t>
            </w:r>
          </w:p>
          <w:p w14:paraId="48AE3E6D"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Son aquellos que deben adoptarse para el Distrito Capital en su conjunto, sus entidades y sectores, por las mismas autoridades señaladas en el parágrafo del artículo 7 precedente, para responder específicamente a un tipo determinado de situación de calamidad, desastre o emergencia.</w:t>
            </w:r>
          </w:p>
        </w:tc>
      </w:tr>
      <w:tr w:rsidR="00B603F2" w:rsidRPr="000453DA" w14:paraId="163AE8F6" w14:textId="77777777" w:rsidTr="008D7AC8">
        <w:trPr>
          <w:trHeight w:val="20"/>
          <w:jc w:val="center"/>
        </w:trPr>
        <w:tc>
          <w:tcPr>
            <w:tcW w:w="2263" w:type="dxa"/>
            <w:vMerge w:val="restart"/>
            <w:vAlign w:val="center"/>
          </w:tcPr>
          <w:p w14:paraId="5FF3988C"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DECRETO 423/06</w:t>
            </w:r>
          </w:p>
        </w:tc>
        <w:tc>
          <w:tcPr>
            <w:tcW w:w="7802" w:type="dxa"/>
            <w:vAlign w:val="center"/>
          </w:tcPr>
          <w:p w14:paraId="1F302CFF"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“Por el cual se adopta el Plan Distrital para la prevención y Atención de Emergencias para Bogotá D.C.”</w:t>
            </w:r>
          </w:p>
        </w:tc>
      </w:tr>
      <w:tr w:rsidR="00B603F2" w:rsidRPr="000453DA" w14:paraId="7F02AF43" w14:textId="77777777" w:rsidTr="008D7AC8">
        <w:trPr>
          <w:trHeight w:val="20"/>
          <w:jc w:val="center"/>
        </w:trPr>
        <w:tc>
          <w:tcPr>
            <w:tcW w:w="2263" w:type="dxa"/>
            <w:vMerge/>
            <w:tcBorders>
              <w:top w:val="nil"/>
            </w:tcBorders>
            <w:vAlign w:val="center"/>
          </w:tcPr>
          <w:p w14:paraId="6D07F34A" w14:textId="77777777" w:rsidR="00B603F2" w:rsidRPr="000453DA" w:rsidRDefault="00B603F2" w:rsidP="001A270C">
            <w:pPr>
              <w:pStyle w:val="TableParagraph"/>
              <w:spacing w:line="252" w:lineRule="exact"/>
              <w:ind w:left="153"/>
              <w:jc w:val="center"/>
              <w:rPr>
                <w:rFonts w:cs="Times New Roman"/>
                <w:b/>
                <w:sz w:val="20"/>
                <w:szCs w:val="20"/>
              </w:rPr>
            </w:pPr>
          </w:p>
        </w:tc>
        <w:tc>
          <w:tcPr>
            <w:tcW w:w="7802" w:type="dxa"/>
            <w:vAlign w:val="center"/>
          </w:tcPr>
          <w:p w14:paraId="650D5A7D"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Artículo 18 - Planes de Emergencias.</w:t>
            </w:r>
          </w:p>
          <w:p w14:paraId="4C5549F2"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En armonía con el artículo 7º del decreto 332 de 2004 los Planes de Emergencias son instrumentos para la coordinación general y actuación frente a situaciones de calamidad, desastre o emergencia. Definen las funciones y actividades, responsables, procedimientos, organización y recursos aplicables para la atención de las emergencias independientemente de su origen o naturaleza.</w:t>
            </w:r>
          </w:p>
        </w:tc>
      </w:tr>
      <w:tr w:rsidR="00B603F2" w:rsidRPr="000453DA" w14:paraId="383F631A" w14:textId="77777777" w:rsidTr="008D7AC8">
        <w:trPr>
          <w:trHeight w:val="20"/>
          <w:jc w:val="center"/>
        </w:trPr>
        <w:tc>
          <w:tcPr>
            <w:tcW w:w="2263" w:type="dxa"/>
            <w:vMerge/>
            <w:tcBorders>
              <w:top w:val="nil"/>
            </w:tcBorders>
            <w:vAlign w:val="center"/>
          </w:tcPr>
          <w:p w14:paraId="250AA231" w14:textId="77777777" w:rsidR="00B603F2" w:rsidRPr="000453DA" w:rsidRDefault="00B603F2" w:rsidP="001A270C">
            <w:pPr>
              <w:pStyle w:val="TableParagraph"/>
              <w:spacing w:line="252" w:lineRule="exact"/>
              <w:ind w:left="153"/>
              <w:jc w:val="center"/>
              <w:rPr>
                <w:rFonts w:cs="Times New Roman"/>
                <w:b/>
                <w:sz w:val="20"/>
                <w:szCs w:val="20"/>
              </w:rPr>
            </w:pPr>
          </w:p>
        </w:tc>
        <w:tc>
          <w:tcPr>
            <w:tcW w:w="7802" w:type="dxa"/>
            <w:vAlign w:val="center"/>
          </w:tcPr>
          <w:p w14:paraId="23FCE73A"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Artículo 19 – Planes de Contingencia.</w:t>
            </w:r>
          </w:p>
        </w:tc>
      </w:tr>
      <w:tr w:rsidR="00B603F2" w:rsidRPr="000453DA" w14:paraId="62C0EE68" w14:textId="77777777" w:rsidTr="008D7AC8">
        <w:trPr>
          <w:trHeight w:val="20"/>
          <w:jc w:val="center"/>
        </w:trPr>
        <w:tc>
          <w:tcPr>
            <w:tcW w:w="2263" w:type="dxa"/>
            <w:vAlign w:val="center"/>
          </w:tcPr>
          <w:p w14:paraId="72C9BDC6"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Decreto 332 de 2004</w:t>
            </w:r>
          </w:p>
        </w:tc>
        <w:tc>
          <w:tcPr>
            <w:tcW w:w="7802" w:type="dxa"/>
            <w:vAlign w:val="center"/>
          </w:tcPr>
          <w:p w14:paraId="40825342"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Artículo 8º - los Planes de Contingencia son instrumentos complementarios a los planes de emergencias, que proveen información específica para la atención de desastres o emergencias derivadas de un riesgo o territorio en particular. Un plan de contingencia desarrolla en detalle aspectos pertinentes para la respuesta que solo son propios del riesgo y el territorio al que este referido. Los planes de contingencia se organizan por tipo de riesgo, tales como deslizamientos, inundaciones, incendios forestales, materiales peligrosos y aglomeraciones de público, entre otros. Los planes de continencia pueden ser desarrollados por la Administración Distrital en sus diferentes niveles (central, institucional o local), por el sector privado y por la comunidad.</w:t>
            </w:r>
          </w:p>
        </w:tc>
      </w:tr>
      <w:tr w:rsidR="00B603F2" w:rsidRPr="000453DA" w14:paraId="46EAE38F" w14:textId="77777777" w:rsidTr="008D7AC8">
        <w:trPr>
          <w:trHeight w:val="20"/>
          <w:jc w:val="center"/>
        </w:trPr>
        <w:tc>
          <w:tcPr>
            <w:tcW w:w="2263" w:type="dxa"/>
            <w:vMerge w:val="restart"/>
            <w:vAlign w:val="center"/>
          </w:tcPr>
          <w:p w14:paraId="385A73FA"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RESOLUCIÓN No. 375 /06</w:t>
            </w:r>
          </w:p>
        </w:tc>
        <w:tc>
          <w:tcPr>
            <w:tcW w:w="7802" w:type="dxa"/>
            <w:vAlign w:val="center"/>
          </w:tcPr>
          <w:p w14:paraId="012015A4"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“Por la cual se establecen las condiciones básicas para las empresas que prestan el servicio de logística en las aglomeraciones de público en el Distrito Capital”</w:t>
            </w:r>
          </w:p>
        </w:tc>
      </w:tr>
      <w:tr w:rsidR="00B603F2" w:rsidRPr="000453DA" w14:paraId="656DB3EB" w14:textId="77777777" w:rsidTr="008D7AC8">
        <w:trPr>
          <w:trHeight w:val="20"/>
          <w:jc w:val="center"/>
        </w:trPr>
        <w:tc>
          <w:tcPr>
            <w:tcW w:w="2263" w:type="dxa"/>
            <w:vMerge/>
            <w:tcBorders>
              <w:top w:val="nil"/>
            </w:tcBorders>
            <w:vAlign w:val="center"/>
          </w:tcPr>
          <w:p w14:paraId="3C28BA85" w14:textId="77777777" w:rsidR="00B603F2" w:rsidRPr="000453DA" w:rsidRDefault="00B603F2" w:rsidP="001A270C">
            <w:pPr>
              <w:pStyle w:val="TableParagraph"/>
              <w:spacing w:line="252" w:lineRule="exact"/>
              <w:ind w:left="153"/>
              <w:jc w:val="center"/>
              <w:rPr>
                <w:rFonts w:cs="Times New Roman"/>
                <w:b/>
                <w:sz w:val="20"/>
                <w:szCs w:val="20"/>
              </w:rPr>
            </w:pPr>
          </w:p>
        </w:tc>
        <w:tc>
          <w:tcPr>
            <w:tcW w:w="7802" w:type="dxa"/>
            <w:vAlign w:val="center"/>
          </w:tcPr>
          <w:p w14:paraId="01884FE5"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Artículo 2. Numeral 3. Capacitación mínima del personal</w:t>
            </w:r>
          </w:p>
        </w:tc>
      </w:tr>
      <w:tr w:rsidR="00B603F2" w:rsidRPr="000453DA" w14:paraId="5C2C39F6" w14:textId="77777777" w:rsidTr="008D7AC8">
        <w:trPr>
          <w:trHeight w:val="20"/>
          <w:jc w:val="center"/>
        </w:trPr>
        <w:tc>
          <w:tcPr>
            <w:tcW w:w="2263" w:type="dxa"/>
            <w:vMerge w:val="restart"/>
            <w:vAlign w:val="center"/>
          </w:tcPr>
          <w:p w14:paraId="6CAD7003"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DECRETO 633/07</w:t>
            </w:r>
          </w:p>
        </w:tc>
        <w:tc>
          <w:tcPr>
            <w:tcW w:w="7802" w:type="dxa"/>
            <w:vAlign w:val="center"/>
          </w:tcPr>
          <w:p w14:paraId="54AF17AD"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“Por el cual se dictan disposiciones en materia de prevención de riesgos en los lugares donde se presenten aglomeraciones de público y se deroga el Decreto 043 de 2006 el cual regulaba antes la materia”</w:t>
            </w:r>
          </w:p>
        </w:tc>
      </w:tr>
      <w:tr w:rsidR="00B603F2" w:rsidRPr="000453DA" w14:paraId="137A32F1" w14:textId="77777777" w:rsidTr="008D7AC8">
        <w:trPr>
          <w:trHeight w:val="20"/>
          <w:jc w:val="center"/>
        </w:trPr>
        <w:tc>
          <w:tcPr>
            <w:tcW w:w="2263" w:type="dxa"/>
            <w:vMerge/>
            <w:tcBorders>
              <w:top w:val="nil"/>
            </w:tcBorders>
            <w:vAlign w:val="center"/>
          </w:tcPr>
          <w:p w14:paraId="27B884B6" w14:textId="77777777" w:rsidR="00B603F2" w:rsidRPr="000453DA" w:rsidRDefault="00B603F2" w:rsidP="001A270C">
            <w:pPr>
              <w:pStyle w:val="TableParagraph"/>
              <w:spacing w:line="252" w:lineRule="exact"/>
              <w:ind w:left="153"/>
              <w:jc w:val="center"/>
              <w:rPr>
                <w:rFonts w:cs="Times New Roman"/>
                <w:b/>
                <w:sz w:val="20"/>
                <w:szCs w:val="20"/>
              </w:rPr>
            </w:pPr>
          </w:p>
        </w:tc>
        <w:tc>
          <w:tcPr>
            <w:tcW w:w="7802" w:type="dxa"/>
            <w:vAlign w:val="center"/>
          </w:tcPr>
          <w:p w14:paraId="6CC7F4A2"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Artículo 5- Planes de Contingencia</w:t>
            </w:r>
          </w:p>
          <w:p w14:paraId="4E00E5BC"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De conformidad con lo previsto en los artículos 8º y 9º del Decreto Extraordinario 919 /89 y en el artículo 15 del Decreto Distrital 332 /04, todas las entidades o personas públicas o privadas responsables de edificaciones, instalaciones o espacios en los cuales se realicen aglomeraciones de público, deberán preparar y observar planes de contingencia que incluyan los análisis de riesgos y las medidas de prevención, preparación y mitigación, en forma y condiciones que establezca la DPAE (hoy FOPAE).</w:t>
            </w:r>
          </w:p>
        </w:tc>
      </w:tr>
      <w:tr w:rsidR="00B603F2" w:rsidRPr="000453DA" w14:paraId="73D2AE5D" w14:textId="77777777" w:rsidTr="008D7AC8">
        <w:trPr>
          <w:trHeight w:val="20"/>
          <w:jc w:val="center"/>
        </w:trPr>
        <w:tc>
          <w:tcPr>
            <w:tcW w:w="2263" w:type="dxa"/>
            <w:vAlign w:val="center"/>
          </w:tcPr>
          <w:p w14:paraId="2C6A11A6"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ACUERDO</w:t>
            </w:r>
          </w:p>
          <w:p w14:paraId="7C33D229"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DISTRITAL 341 /08</w:t>
            </w:r>
          </w:p>
        </w:tc>
        <w:tc>
          <w:tcPr>
            <w:tcW w:w="7802" w:type="dxa"/>
            <w:vAlign w:val="center"/>
          </w:tcPr>
          <w:p w14:paraId="6B126C52"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“Por el cual se adiciona el acuerdo No. 30 de 2001 y se establece la relación de un simulacro de actuación en caso de un evento de calamidad pública de gran magnitud con la participación de todos los habitantes de la ciudad”</w:t>
            </w:r>
          </w:p>
          <w:p w14:paraId="3CD288B0"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Artículo 4. La Administración Distrital promoverá acciones para que todos los patrones con carácter de empresa y domicilio en la ciudad de Bogotá, de acuerdo con las normas en materia de riesgos profesionales y salud ocupacional, y en especial la Resolución 1016 de 1989 del Ministerio de la Protección Social, informe a la Dirección de Prevención y Atención de Emergencias –DPAE (hoy FOPAE)- sobre la implementación de sus planes de emergencia, para ello contará con un plazo de cuatro meses contados a partir de la aprobación del presente Acuerdo, a través del formulario electrónico que para este fin elabore esta entidad.</w:t>
            </w:r>
          </w:p>
        </w:tc>
      </w:tr>
      <w:tr w:rsidR="00B603F2" w:rsidRPr="000453DA" w14:paraId="3A66D0F7" w14:textId="77777777" w:rsidTr="008D7AC8">
        <w:trPr>
          <w:trHeight w:val="20"/>
          <w:jc w:val="center"/>
        </w:trPr>
        <w:tc>
          <w:tcPr>
            <w:tcW w:w="2263" w:type="dxa"/>
            <w:vMerge w:val="restart"/>
            <w:vAlign w:val="center"/>
          </w:tcPr>
          <w:p w14:paraId="7CCD3E5D" w14:textId="77777777" w:rsidR="00B603F2" w:rsidRPr="000453DA" w:rsidRDefault="00B603F2" w:rsidP="001A270C">
            <w:pPr>
              <w:pStyle w:val="TableParagraph"/>
              <w:ind w:left="90"/>
              <w:jc w:val="center"/>
              <w:rPr>
                <w:rFonts w:cs="Times New Roman"/>
                <w:b/>
                <w:sz w:val="20"/>
                <w:szCs w:val="20"/>
              </w:rPr>
            </w:pPr>
            <w:r w:rsidRPr="000453DA">
              <w:rPr>
                <w:rFonts w:cs="Times New Roman"/>
                <w:b/>
                <w:sz w:val="20"/>
                <w:szCs w:val="20"/>
              </w:rPr>
              <w:t>RESOLUCIÓN No. 004/09</w:t>
            </w:r>
          </w:p>
        </w:tc>
        <w:tc>
          <w:tcPr>
            <w:tcW w:w="7802" w:type="dxa"/>
            <w:vAlign w:val="center"/>
          </w:tcPr>
          <w:p w14:paraId="68DE7CCE"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“Por la cual se adopta la versión actualizada del Plan de Emergencias de Bogotá, el cual establece los parámetros e instrucciones y se definen políticas, sistemas de organización y procedimientos interinstitucionales para la administración de emergencias en Bogotá D.C.”</w:t>
            </w:r>
          </w:p>
        </w:tc>
      </w:tr>
      <w:tr w:rsidR="00B603F2" w:rsidRPr="000453DA" w14:paraId="17509C3C" w14:textId="77777777" w:rsidTr="008D7AC8">
        <w:trPr>
          <w:trHeight w:val="20"/>
          <w:jc w:val="center"/>
        </w:trPr>
        <w:tc>
          <w:tcPr>
            <w:tcW w:w="2263" w:type="dxa"/>
            <w:vMerge/>
            <w:tcBorders>
              <w:top w:val="nil"/>
            </w:tcBorders>
            <w:vAlign w:val="center"/>
          </w:tcPr>
          <w:p w14:paraId="156B5D50" w14:textId="77777777" w:rsidR="00B603F2" w:rsidRPr="000453DA" w:rsidRDefault="00B603F2" w:rsidP="001A270C">
            <w:pPr>
              <w:jc w:val="center"/>
              <w:rPr>
                <w:rFonts w:cs="Times New Roman"/>
                <w:sz w:val="20"/>
                <w:szCs w:val="20"/>
                <w:lang w:val="es-CO"/>
              </w:rPr>
            </w:pPr>
          </w:p>
        </w:tc>
        <w:tc>
          <w:tcPr>
            <w:tcW w:w="7802" w:type="dxa"/>
            <w:vAlign w:val="center"/>
          </w:tcPr>
          <w:p w14:paraId="52E787C6"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Deroga las Resoluciones 137/07, 195 y 196 del 2008.</w:t>
            </w:r>
          </w:p>
        </w:tc>
      </w:tr>
      <w:tr w:rsidR="00B603F2" w:rsidRPr="000453DA" w14:paraId="42D4E679" w14:textId="77777777" w:rsidTr="008D7AC8">
        <w:trPr>
          <w:trHeight w:val="20"/>
          <w:jc w:val="center"/>
        </w:trPr>
        <w:tc>
          <w:tcPr>
            <w:tcW w:w="2263" w:type="dxa"/>
            <w:vMerge/>
            <w:tcBorders>
              <w:top w:val="nil"/>
            </w:tcBorders>
            <w:vAlign w:val="center"/>
          </w:tcPr>
          <w:p w14:paraId="0A867374" w14:textId="77777777" w:rsidR="00B603F2" w:rsidRPr="000453DA" w:rsidRDefault="00B603F2" w:rsidP="001A270C">
            <w:pPr>
              <w:jc w:val="center"/>
              <w:rPr>
                <w:rFonts w:cs="Times New Roman"/>
                <w:sz w:val="20"/>
                <w:szCs w:val="20"/>
                <w:lang w:val="es-CO"/>
              </w:rPr>
            </w:pPr>
          </w:p>
        </w:tc>
        <w:tc>
          <w:tcPr>
            <w:tcW w:w="7802" w:type="dxa"/>
            <w:vAlign w:val="center"/>
          </w:tcPr>
          <w:p w14:paraId="6307F1D2" w14:textId="77777777" w:rsidR="00B603F2" w:rsidRPr="000453DA" w:rsidRDefault="00B603F2" w:rsidP="001A270C">
            <w:pPr>
              <w:contextualSpacing/>
              <w:rPr>
                <w:rFonts w:eastAsia="Times New Roman" w:cs="Times New Roman"/>
                <w:color w:val="000000"/>
                <w:sz w:val="20"/>
                <w:szCs w:val="20"/>
                <w:lang w:val="es-CO"/>
              </w:rPr>
            </w:pPr>
            <w:r w:rsidRPr="000453DA">
              <w:rPr>
                <w:rFonts w:eastAsia="Times New Roman" w:cs="Times New Roman"/>
                <w:color w:val="000000"/>
                <w:sz w:val="20"/>
                <w:szCs w:val="20"/>
                <w:lang w:val="es-CO"/>
              </w:rPr>
              <w:t>Capítulo 2.2. Fortalecimiento de las operaciones de emergencias.</w:t>
            </w:r>
          </w:p>
        </w:tc>
      </w:tr>
    </w:tbl>
    <w:p w14:paraId="7C9A79FC" w14:textId="77777777" w:rsidR="00B603F2" w:rsidRPr="000453DA" w:rsidRDefault="00B603F2" w:rsidP="00B603F2">
      <w:pPr>
        <w:widowControl w:val="0"/>
        <w:contextualSpacing/>
        <w:rPr>
          <w:szCs w:val="22"/>
        </w:rPr>
      </w:pPr>
    </w:p>
    <w:p w14:paraId="7779D68A" w14:textId="1B411BBF" w:rsidR="00C94781" w:rsidRDefault="00C94781" w:rsidP="00717D9F">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3</w:t>
      </w:r>
      <w:r w:rsidR="007A5195">
        <w:rPr>
          <w:noProof/>
        </w:rPr>
        <w:fldChar w:fldCharType="end"/>
      </w:r>
      <w:r>
        <w:t xml:space="preserve">. </w:t>
      </w:r>
      <w:r w:rsidRPr="00896242">
        <w:t>Normas Técnicas Colombianas.</w:t>
      </w:r>
    </w:p>
    <w:tbl>
      <w:tblPr>
        <w:tblStyle w:val="NormalTable0"/>
        <w:tblW w:w="10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8232"/>
      </w:tblGrid>
      <w:tr w:rsidR="00B603F2" w:rsidRPr="000453DA" w14:paraId="3F24C947" w14:textId="77777777" w:rsidTr="00812E8A">
        <w:trPr>
          <w:cantSplit/>
          <w:trHeight w:val="20"/>
          <w:tblHeader/>
          <w:jc w:val="center"/>
        </w:trPr>
        <w:tc>
          <w:tcPr>
            <w:tcW w:w="1980" w:type="dxa"/>
            <w:shd w:val="clear" w:color="auto" w:fill="D9E2F3" w:themeFill="accent1" w:themeFillTint="33"/>
            <w:vAlign w:val="center"/>
          </w:tcPr>
          <w:p w14:paraId="2A111331" w14:textId="77777777" w:rsidR="00B603F2" w:rsidRPr="000453DA" w:rsidRDefault="00B603F2" w:rsidP="00812E8A">
            <w:pPr>
              <w:pStyle w:val="TableParagraph"/>
              <w:spacing w:before="27"/>
              <w:ind w:left="87"/>
              <w:jc w:val="center"/>
              <w:rPr>
                <w:rFonts w:cs="Times New Roman"/>
                <w:b/>
                <w:sz w:val="18"/>
                <w:szCs w:val="18"/>
              </w:rPr>
            </w:pPr>
            <w:r w:rsidRPr="000453DA">
              <w:rPr>
                <w:rFonts w:cs="Times New Roman"/>
                <w:b/>
                <w:sz w:val="18"/>
                <w:szCs w:val="18"/>
              </w:rPr>
              <w:t>REGLAMENTACIÓN</w:t>
            </w:r>
          </w:p>
        </w:tc>
        <w:tc>
          <w:tcPr>
            <w:tcW w:w="8232" w:type="dxa"/>
            <w:shd w:val="clear" w:color="auto" w:fill="D9E2F3" w:themeFill="accent1" w:themeFillTint="33"/>
            <w:vAlign w:val="center"/>
          </w:tcPr>
          <w:p w14:paraId="6C1A11AB" w14:textId="77777777" w:rsidR="00B603F2" w:rsidRPr="000453DA" w:rsidRDefault="00B603F2" w:rsidP="00812E8A">
            <w:pPr>
              <w:pStyle w:val="TableParagraph"/>
              <w:spacing w:before="27"/>
              <w:ind w:left="87" w:right="2882"/>
              <w:jc w:val="center"/>
              <w:rPr>
                <w:rFonts w:cs="Times New Roman"/>
                <w:b/>
                <w:sz w:val="18"/>
                <w:szCs w:val="18"/>
              </w:rPr>
            </w:pPr>
            <w:r w:rsidRPr="000453DA">
              <w:rPr>
                <w:rFonts w:cs="Times New Roman"/>
                <w:b/>
                <w:sz w:val="18"/>
                <w:szCs w:val="18"/>
              </w:rPr>
              <w:t>CONTENIDO</w:t>
            </w:r>
          </w:p>
        </w:tc>
      </w:tr>
      <w:tr w:rsidR="00B603F2" w:rsidRPr="000453DA" w14:paraId="412FD4D2" w14:textId="77777777" w:rsidTr="00812E8A">
        <w:trPr>
          <w:trHeight w:val="20"/>
          <w:jc w:val="center"/>
        </w:trPr>
        <w:tc>
          <w:tcPr>
            <w:tcW w:w="1980" w:type="dxa"/>
            <w:vAlign w:val="center"/>
          </w:tcPr>
          <w:p w14:paraId="353B423D" w14:textId="77777777" w:rsidR="00B603F2" w:rsidRPr="000453DA" w:rsidRDefault="00B603F2" w:rsidP="00812E8A">
            <w:pPr>
              <w:pStyle w:val="TableParagraph"/>
              <w:spacing w:before="178"/>
              <w:ind w:left="358" w:right="347"/>
              <w:jc w:val="center"/>
              <w:rPr>
                <w:rFonts w:cs="Times New Roman"/>
                <w:b/>
                <w:sz w:val="20"/>
                <w:szCs w:val="20"/>
              </w:rPr>
            </w:pPr>
            <w:r w:rsidRPr="000453DA">
              <w:rPr>
                <w:rFonts w:cs="Times New Roman"/>
                <w:b/>
                <w:sz w:val="20"/>
                <w:szCs w:val="20"/>
              </w:rPr>
              <w:t>NTC-1700</w:t>
            </w:r>
          </w:p>
        </w:tc>
        <w:tc>
          <w:tcPr>
            <w:tcW w:w="8232" w:type="dxa"/>
            <w:vAlign w:val="center"/>
          </w:tcPr>
          <w:p w14:paraId="3D68F56A" w14:textId="77777777" w:rsidR="00B603F2" w:rsidRPr="000453DA" w:rsidRDefault="00B603F2" w:rsidP="00812E8A">
            <w:pPr>
              <w:pStyle w:val="TableParagraph"/>
              <w:spacing w:line="242" w:lineRule="auto"/>
              <w:ind w:left="69" w:right="63"/>
              <w:jc w:val="both"/>
              <w:rPr>
                <w:rFonts w:cs="Times New Roman"/>
                <w:sz w:val="20"/>
                <w:szCs w:val="20"/>
              </w:rPr>
            </w:pPr>
            <w:r w:rsidRPr="000453DA">
              <w:rPr>
                <w:rFonts w:cs="Times New Roman"/>
                <w:sz w:val="20"/>
                <w:szCs w:val="20"/>
              </w:rPr>
              <w:t>Higiene y Seguridad. Medidas de Seguridad en Edificaciones. Medios de Evacuación y Código NFPA 101.</w:t>
            </w:r>
          </w:p>
          <w:p w14:paraId="7E9BBE21" w14:textId="77777777" w:rsidR="00B603F2" w:rsidRPr="000453DA" w:rsidRDefault="00B603F2" w:rsidP="00812E8A">
            <w:pPr>
              <w:pStyle w:val="TableParagraph"/>
              <w:spacing w:line="248" w:lineRule="exact"/>
              <w:ind w:left="69"/>
              <w:jc w:val="both"/>
              <w:rPr>
                <w:rFonts w:cs="Times New Roman"/>
                <w:sz w:val="20"/>
                <w:szCs w:val="20"/>
              </w:rPr>
            </w:pPr>
            <w:r w:rsidRPr="000453DA">
              <w:rPr>
                <w:rFonts w:cs="Times New Roman"/>
                <w:sz w:val="20"/>
                <w:szCs w:val="20"/>
              </w:rPr>
              <w:t>Código de Seguridad Humana.</w:t>
            </w:r>
          </w:p>
          <w:p w14:paraId="37D9FF9C" w14:textId="77777777" w:rsidR="00B603F2" w:rsidRPr="000453DA" w:rsidRDefault="00B603F2" w:rsidP="00812E8A">
            <w:pPr>
              <w:pStyle w:val="TableParagraph"/>
              <w:ind w:left="69" w:right="57"/>
              <w:jc w:val="both"/>
              <w:rPr>
                <w:rFonts w:cs="Times New Roman"/>
                <w:sz w:val="20"/>
                <w:szCs w:val="20"/>
              </w:rPr>
            </w:pPr>
            <w:r w:rsidRPr="000453DA">
              <w:rPr>
                <w:rFonts w:cs="Times New Roman"/>
                <w:sz w:val="20"/>
                <w:szCs w:val="20"/>
              </w:rPr>
              <w:t>Establece cuales son los requerimientos que debe cumplir las edificaciones en cuanto a salidas de evacuación, escaleras de emergencia, iluminación de evacuación, sistema de protección especiales, número de personas máximo por unidad de área, entre otros requerimientos; parámetros que son analizados con base en el uso de los edificios es decir comercial, instituciones educativas, hospitales, industrias, entre otros.</w:t>
            </w:r>
          </w:p>
        </w:tc>
      </w:tr>
      <w:tr w:rsidR="00B603F2" w:rsidRPr="000453DA" w14:paraId="319E6B13" w14:textId="77777777" w:rsidTr="00812E8A">
        <w:trPr>
          <w:trHeight w:val="20"/>
          <w:jc w:val="center"/>
        </w:trPr>
        <w:tc>
          <w:tcPr>
            <w:tcW w:w="1980" w:type="dxa"/>
            <w:vAlign w:val="center"/>
          </w:tcPr>
          <w:p w14:paraId="538644D8" w14:textId="77777777" w:rsidR="00B603F2" w:rsidRPr="000453DA" w:rsidRDefault="00B603F2" w:rsidP="00812E8A">
            <w:pPr>
              <w:pStyle w:val="TableParagraph"/>
              <w:ind w:left="358" w:right="347"/>
              <w:jc w:val="center"/>
              <w:rPr>
                <w:rFonts w:cs="Times New Roman"/>
                <w:b/>
                <w:sz w:val="20"/>
                <w:szCs w:val="20"/>
              </w:rPr>
            </w:pPr>
            <w:r w:rsidRPr="000453DA">
              <w:rPr>
                <w:rFonts w:cs="Times New Roman"/>
                <w:b/>
                <w:sz w:val="20"/>
                <w:szCs w:val="20"/>
              </w:rPr>
              <w:t>NTC-2885</w:t>
            </w:r>
          </w:p>
        </w:tc>
        <w:tc>
          <w:tcPr>
            <w:tcW w:w="8232" w:type="dxa"/>
            <w:vAlign w:val="center"/>
          </w:tcPr>
          <w:p w14:paraId="610BEA22" w14:textId="77777777" w:rsidR="00B603F2" w:rsidRPr="000453DA" w:rsidRDefault="00B603F2" w:rsidP="00812E8A">
            <w:pPr>
              <w:pStyle w:val="TableParagraph"/>
              <w:spacing w:before="29"/>
              <w:ind w:left="69"/>
              <w:jc w:val="both"/>
              <w:rPr>
                <w:rFonts w:cs="Times New Roman"/>
                <w:sz w:val="20"/>
                <w:szCs w:val="20"/>
              </w:rPr>
            </w:pPr>
            <w:r w:rsidRPr="000453DA">
              <w:rPr>
                <w:rFonts w:cs="Times New Roman"/>
                <w:sz w:val="20"/>
                <w:szCs w:val="20"/>
              </w:rPr>
              <w:t>Higiene y Seguridad. Extintores Portátiles.</w:t>
            </w:r>
          </w:p>
          <w:p w14:paraId="21220820" w14:textId="77777777" w:rsidR="00B603F2" w:rsidRPr="000453DA" w:rsidRDefault="00B603F2" w:rsidP="00812E8A">
            <w:pPr>
              <w:pStyle w:val="TableParagraph"/>
              <w:spacing w:before="2"/>
              <w:ind w:left="69" w:right="57"/>
              <w:jc w:val="both"/>
              <w:rPr>
                <w:rFonts w:cs="Times New Roman"/>
                <w:sz w:val="20"/>
                <w:szCs w:val="20"/>
              </w:rPr>
            </w:pPr>
            <w:r w:rsidRPr="000453DA">
              <w:rPr>
                <w:rFonts w:cs="Times New Roman"/>
                <w:sz w:val="20"/>
                <w:szCs w:val="20"/>
              </w:rPr>
              <w:t xml:space="preserve">Establece en uno de sus apartes los requisitos para la inspección y mantenimiento de portátiles, igualmente el código 25 de la NFPA Standard </w:t>
            </w:r>
            <w:proofErr w:type="spellStart"/>
            <w:r w:rsidRPr="000453DA">
              <w:rPr>
                <w:rFonts w:cs="Times New Roman"/>
                <w:sz w:val="20"/>
                <w:szCs w:val="20"/>
              </w:rPr>
              <w:t>for</w:t>
            </w:r>
            <w:proofErr w:type="spellEnd"/>
            <w:r w:rsidRPr="000453DA">
              <w:rPr>
                <w:rFonts w:cs="Times New Roman"/>
                <w:sz w:val="20"/>
                <w:szCs w:val="20"/>
              </w:rPr>
              <w:t xml:space="preserve"> </w:t>
            </w:r>
            <w:proofErr w:type="spellStart"/>
            <w:r w:rsidRPr="000453DA">
              <w:rPr>
                <w:rFonts w:cs="Times New Roman"/>
                <w:sz w:val="20"/>
                <w:szCs w:val="20"/>
              </w:rPr>
              <w:t>the</w:t>
            </w:r>
            <w:proofErr w:type="spellEnd"/>
            <w:r w:rsidRPr="000453DA">
              <w:rPr>
                <w:rFonts w:cs="Times New Roman"/>
                <w:sz w:val="20"/>
                <w:szCs w:val="20"/>
              </w:rPr>
              <w:t xml:space="preserve"> </w:t>
            </w:r>
            <w:proofErr w:type="spellStart"/>
            <w:r w:rsidRPr="000453DA">
              <w:rPr>
                <w:rFonts w:cs="Times New Roman"/>
                <w:sz w:val="20"/>
                <w:szCs w:val="20"/>
              </w:rPr>
              <w:t>inspection</w:t>
            </w:r>
            <w:proofErr w:type="spellEnd"/>
            <w:r w:rsidRPr="000453DA">
              <w:rPr>
                <w:rFonts w:cs="Times New Roman"/>
                <w:sz w:val="20"/>
                <w:szCs w:val="20"/>
              </w:rPr>
              <w:t xml:space="preserve">, </w:t>
            </w:r>
            <w:proofErr w:type="spellStart"/>
            <w:r w:rsidRPr="000453DA">
              <w:rPr>
                <w:rFonts w:cs="Times New Roman"/>
                <w:sz w:val="20"/>
                <w:szCs w:val="20"/>
              </w:rPr>
              <w:t>testing</w:t>
            </w:r>
            <w:proofErr w:type="spellEnd"/>
            <w:r w:rsidRPr="000453DA">
              <w:rPr>
                <w:rFonts w:cs="Times New Roman"/>
                <w:sz w:val="20"/>
                <w:szCs w:val="20"/>
              </w:rPr>
              <w:t xml:space="preserve"> and </w:t>
            </w:r>
            <w:proofErr w:type="spellStart"/>
            <w:r w:rsidRPr="000453DA">
              <w:rPr>
                <w:rFonts w:cs="Times New Roman"/>
                <w:sz w:val="20"/>
                <w:szCs w:val="20"/>
              </w:rPr>
              <w:t>maintenance</w:t>
            </w:r>
            <w:proofErr w:type="spellEnd"/>
            <w:r w:rsidRPr="000453DA">
              <w:rPr>
                <w:rFonts w:cs="Times New Roman"/>
                <w:sz w:val="20"/>
                <w:szCs w:val="20"/>
              </w:rPr>
              <w:t xml:space="preserve"> </w:t>
            </w:r>
            <w:proofErr w:type="spellStart"/>
            <w:r w:rsidRPr="000453DA">
              <w:rPr>
                <w:rFonts w:cs="Times New Roman"/>
                <w:sz w:val="20"/>
                <w:szCs w:val="20"/>
              </w:rPr>
              <w:t>of</w:t>
            </w:r>
            <w:proofErr w:type="spellEnd"/>
            <w:r w:rsidRPr="000453DA">
              <w:rPr>
                <w:rFonts w:cs="Times New Roman"/>
                <w:sz w:val="20"/>
                <w:szCs w:val="20"/>
              </w:rPr>
              <w:t xml:space="preserve"> </w:t>
            </w:r>
            <w:proofErr w:type="spellStart"/>
            <w:r w:rsidRPr="000453DA">
              <w:rPr>
                <w:rFonts w:cs="Times New Roman"/>
                <w:sz w:val="20"/>
                <w:szCs w:val="20"/>
              </w:rPr>
              <w:t>Water</w:t>
            </w:r>
            <w:proofErr w:type="spellEnd"/>
            <w:r w:rsidRPr="000453DA">
              <w:rPr>
                <w:rFonts w:cs="Times New Roman"/>
                <w:sz w:val="20"/>
                <w:szCs w:val="20"/>
              </w:rPr>
              <w:t xml:space="preserve"> – </w:t>
            </w:r>
            <w:proofErr w:type="spellStart"/>
            <w:r w:rsidRPr="000453DA">
              <w:rPr>
                <w:rFonts w:cs="Times New Roman"/>
                <w:sz w:val="20"/>
                <w:szCs w:val="20"/>
              </w:rPr>
              <w:t>Based</w:t>
            </w:r>
            <w:proofErr w:type="spellEnd"/>
            <w:r w:rsidRPr="000453DA">
              <w:rPr>
                <w:rFonts w:cs="Times New Roman"/>
                <w:sz w:val="20"/>
                <w:szCs w:val="20"/>
              </w:rPr>
              <w:t xml:space="preserve"> </w:t>
            </w:r>
            <w:proofErr w:type="spellStart"/>
            <w:r w:rsidRPr="000453DA">
              <w:rPr>
                <w:rFonts w:cs="Times New Roman"/>
                <w:sz w:val="20"/>
                <w:szCs w:val="20"/>
              </w:rPr>
              <w:t>fire</w:t>
            </w:r>
            <w:proofErr w:type="spellEnd"/>
            <w:r w:rsidRPr="000453DA">
              <w:rPr>
                <w:rFonts w:cs="Times New Roman"/>
                <w:sz w:val="20"/>
                <w:szCs w:val="20"/>
              </w:rPr>
              <w:t xml:space="preserve"> </w:t>
            </w:r>
            <w:proofErr w:type="spellStart"/>
            <w:r w:rsidRPr="000453DA">
              <w:rPr>
                <w:rFonts w:cs="Times New Roman"/>
                <w:sz w:val="20"/>
                <w:szCs w:val="20"/>
              </w:rPr>
              <w:t>protection</w:t>
            </w:r>
            <w:proofErr w:type="spellEnd"/>
            <w:r w:rsidRPr="000453DA">
              <w:rPr>
                <w:rFonts w:cs="Times New Roman"/>
                <w:sz w:val="20"/>
                <w:szCs w:val="20"/>
              </w:rPr>
              <w:t xml:space="preserve"> </w:t>
            </w:r>
            <w:proofErr w:type="spellStart"/>
            <w:r w:rsidRPr="000453DA">
              <w:rPr>
                <w:rFonts w:cs="Times New Roman"/>
                <w:sz w:val="20"/>
                <w:szCs w:val="20"/>
              </w:rPr>
              <w:t>systems</w:t>
            </w:r>
            <w:proofErr w:type="spellEnd"/>
            <w:r w:rsidRPr="000453DA">
              <w:rPr>
                <w:rFonts w:cs="Times New Roman"/>
                <w:sz w:val="20"/>
                <w:szCs w:val="20"/>
              </w:rPr>
              <w:t xml:space="preserve"> USA: 2002. Establece la periodicidad y pruebas que se deben realizar sobre cada una de las partes componentes de un sistema hidráulico contra incendio.</w:t>
            </w:r>
          </w:p>
        </w:tc>
      </w:tr>
      <w:tr w:rsidR="00B603F2" w:rsidRPr="000453DA" w14:paraId="1DAE877C" w14:textId="77777777" w:rsidTr="00812E8A">
        <w:trPr>
          <w:trHeight w:val="20"/>
          <w:jc w:val="center"/>
        </w:trPr>
        <w:tc>
          <w:tcPr>
            <w:tcW w:w="1980" w:type="dxa"/>
            <w:vAlign w:val="center"/>
          </w:tcPr>
          <w:p w14:paraId="004B9E7F" w14:textId="77777777" w:rsidR="00B603F2" w:rsidRPr="000453DA" w:rsidRDefault="00B603F2" w:rsidP="00812E8A">
            <w:pPr>
              <w:pStyle w:val="TableParagraph"/>
              <w:ind w:left="358" w:right="347"/>
              <w:jc w:val="center"/>
              <w:rPr>
                <w:rFonts w:cs="Times New Roman"/>
                <w:b/>
                <w:sz w:val="20"/>
                <w:szCs w:val="20"/>
              </w:rPr>
            </w:pPr>
            <w:r w:rsidRPr="000453DA">
              <w:rPr>
                <w:rFonts w:cs="Times New Roman"/>
                <w:b/>
                <w:sz w:val="20"/>
                <w:szCs w:val="20"/>
              </w:rPr>
              <w:t>NTC-4140</w:t>
            </w:r>
          </w:p>
        </w:tc>
        <w:tc>
          <w:tcPr>
            <w:tcW w:w="8232" w:type="dxa"/>
            <w:vAlign w:val="center"/>
          </w:tcPr>
          <w:p w14:paraId="700C29DA" w14:textId="77777777" w:rsidR="00B603F2" w:rsidRPr="000453DA" w:rsidRDefault="00B603F2" w:rsidP="00812E8A">
            <w:pPr>
              <w:pStyle w:val="TableParagraph"/>
              <w:spacing w:line="247" w:lineRule="exact"/>
              <w:ind w:left="69"/>
              <w:jc w:val="both"/>
              <w:rPr>
                <w:rFonts w:cs="Times New Roman"/>
                <w:sz w:val="20"/>
                <w:szCs w:val="20"/>
              </w:rPr>
            </w:pPr>
            <w:r w:rsidRPr="000453DA">
              <w:rPr>
                <w:rFonts w:cs="Times New Roman"/>
                <w:sz w:val="20"/>
                <w:szCs w:val="20"/>
              </w:rPr>
              <w:t>Edificios. Pasillos y corredores. Esta norma establece las dimensiones mínimas y las características funcionales y constructivas que deben cumplir los pasillos y corredores en los edificios y espacios urbanos y</w:t>
            </w:r>
            <w:r w:rsidRPr="000453DA">
              <w:rPr>
                <w:rFonts w:cs="Times New Roman"/>
                <w:spacing w:val="-12"/>
                <w:sz w:val="20"/>
                <w:szCs w:val="20"/>
              </w:rPr>
              <w:t xml:space="preserve"> </w:t>
            </w:r>
            <w:r w:rsidRPr="000453DA">
              <w:rPr>
                <w:rFonts w:cs="Times New Roman"/>
                <w:sz w:val="20"/>
                <w:szCs w:val="20"/>
              </w:rPr>
              <w:t>rurales</w:t>
            </w:r>
          </w:p>
        </w:tc>
      </w:tr>
      <w:tr w:rsidR="00B603F2" w:rsidRPr="000453DA" w14:paraId="4C294611" w14:textId="77777777" w:rsidTr="00812E8A">
        <w:trPr>
          <w:trHeight w:val="20"/>
          <w:jc w:val="center"/>
        </w:trPr>
        <w:tc>
          <w:tcPr>
            <w:tcW w:w="1980" w:type="dxa"/>
            <w:vAlign w:val="center"/>
          </w:tcPr>
          <w:p w14:paraId="7E05E923" w14:textId="77777777" w:rsidR="00B603F2" w:rsidRPr="000453DA" w:rsidRDefault="00B603F2" w:rsidP="00812E8A">
            <w:pPr>
              <w:pStyle w:val="TableParagraph"/>
              <w:spacing w:before="1"/>
              <w:ind w:left="358" w:right="347"/>
              <w:jc w:val="center"/>
              <w:rPr>
                <w:rFonts w:cs="Times New Roman"/>
                <w:b/>
                <w:sz w:val="20"/>
                <w:szCs w:val="20"/>
              </w:rPr>
            </w:pPr>
            <w:r w:rsidRPr="000453DA">
              <w:rPr>
                <w:rFonts w:cs="Times New Roman"/>
                <w:b/>
                <w:sz w:val="20"/>
                <w:szCs w:val="20"/>
              </w:rPr>
              <w:t>NTC-4143</w:t>
            </w:r>
          </w:p>
        </w:tc>
        <w:tc>
          <w:tcPr>
            <w:tcW w:w="8232" w:type="dxa"/>
            <w:vAlign w:val="center"/>
          </w:tcPr>
          <w:p w14:paraId="43CDE078" w14:textId="77777777" w:rsidR="00B603F2" w:rsidRPr="000453DA" w:rsidRDefault="00B603F2" w:rsidP="00812E8A">
            <w:pPr>
              <w:pStyle w:val="TableParagraph"/>
              <w:ind w:left="69" w:right="56"/>
              <w:jc w:val="both"/>
              <w:rPr>
                <w:rFonts w:cs="Times New Roman"/>
                <w:sz w:val="20"/>
                <w:szCs w:val="20"/>
              </w:rPr>
            </w:pPr>
            <w:r w:rsidRPr="000453DA">
              <w:rPr>
                <w:rFonts w:cs="Times New Roman"/>
                <w:sz w:val="20"/>
                <w:szCs w:val="20"/>
              </w:rPr>
              <w:t>Edificios. Rampas fijas. Esta norma establece las dimensiones mínimas y las características generales que deben cumplir las rampas para los niveles de accesibilidad adecuado y básico, que se construyan en las edificaciones y los espacios urbanos para facilitar el acceso a las personas.</w:t>
            </w:r>
          </w:p>
        </w:tc>
      </w:tr>
      <w:tr w:rsidR="00B603F2" w:rsidRPr="000453DA" w14:paraId="6BDFF5FE" w14:textId="77777777" w:rsidTr="00812E8A">
        <w:trPr>
          <w:trHeight w:val="20"/>
          <w:jc w:val="center"/>
        </w:trPr>
        <w:tc>
          <w:tcPr>
            <w:tcW w:w="1980" w:type="dxa"/>
            <w:vAlign w:val="center"/>
          </w:tcPr>
          <w:p w14:paraId="1F648BC9" w14:textId="77777777" w:rsidR="00B603F2" w:rsidRPr="000453DA" w:rsidRDefault="00B603F2" w:rsidP="00812E8A">
            <w:pPr>
              <w:pStyle w:val="TableParagraph"/>
              <w:ind w:left="358" w:right="347"/>
              <w:jc w:val="center"/>
              <w:rPr>
                <w:rFonts w:cs="Times New Roman"/>
                <w:b/>
                <w:sz w:val="20"/>
                <w:szCs w:val="20"/>
              </w:rPr>
            </w:pPr>
            <w:r w:rsidRPr="000453DA">
              <w:rPr>
                <w:rFonts w:cs="Times New Roman"/>
                <w:b/>
                <w:sz w:val="20"/>
                <w:szCs w:val="20"/>
              </w:rPr>
              <w:t>NTC-4144</w:t>
            </w:r>
          </w:p>
        </w:tc>
        <w:tc>
          <w:tcPr>
            <w:tcW w:w="8232" w:type="dxa"/>
            <w:vAlign w:val="center"/>
          </w:tcPr>
          <w:p w14:paraId="6F535B3C" w14:textId="77777777" w:rsidR="00B603F2" w:rsidRPr="000453DA" w:rsidRDefault="00B603F2" w:rsidP="00812E8A">
            <w:pPr>
              <w:pStyle w:val="TableParagraph"/>
              <w:ind w:left="69" w:right="60"/>
              <w:jc w:val="both"/>
              <w:rPr>
                <w:rFonts w:cs="Times New Roman"/>
                <w:sz w:val="20"/>
                <w:szCs w:val="20"/>
              </w:rPr>
            </w:pPr>
            <w:r w:rsidRPr="000453DA">
              <w:rPr>
                <w:rFonts w:cs="Times New Roman"/>
                <w:sz w:val="20"/>
                <w:szCs w:val="20"/>
              </w:rPr>
              <w:t>Edificios. Señalización. Esta norma específica las características que deben tener las señales ubicadas en los edificios y en los espacios urbanos y rurales, utilizados para indicar la condición de accesibilidad a todas las personas, así como también indicar aquellos lugares donde se proporcione información, asistencia, orientación y comunicación.</w:t>
            </w:r>
          </w:p>
        </w:tc>
      </w:tr>
      <w:tr w:rsidR="00B603F2" w:rsidRPr="000453DA" w14:paraId="72DE0F4E" w14:textId="77777777" w:rsidTr="00812E8A">
        <w:trPr>
          <w:trHeight w:val="20"/>
          <w:jc w:val="center"/>
        </w:trPr>
        <w:tc>
          <w:tcPr>
            <w:tcW w:w="1980" w:type="dxa"/>
            <w:vAlign w:val="center"/>
          </w:tcPr>
          <w:p w14:paraId="66E6C583" w14:textId="77777777" w:rsidR="00B603F2" w:rsidRPr="000453DA" w:rsidRDefault="00B603F2" w:rsidP="00812E8A">
            <w:pPr>
              <w:pStyle w:val="TableParagraph"/>
              <w:spacing w:before="1"/>
              <w:ind w:left="358" w:right="347"/>
              <w:jc w:val="center"/>
              <w:rPr>
                <w:rFonts w:cs="Times New Roman"/>
                <w:b/>
                <w:sz w:val="20"/>
                <w:szCs w:val="20"/>
              </w:rPr>
            </w:pPr>
            <w:r w:rsidRPr="000453DA">
              <w:rPr>
                <w:rFonts w:cs="Times New Roman"/>
                <w:b/>
                <w:sz w:val="20"/>
                <w:szCs w:val="20"/>
              </w:rPr>
              <w:t>NTC-4145</w:t>
            </w:r>
          </w:p>
        </w:tc>
        <w:tc>
          <w:tcPr>
            <w:tcW w:w="8232" w:type="dxa"/>
            <w:vAlign w:val="center"/>
          </w:tcPr>
          <w:p w14:paraId="3E342E39" w14:textId="77777777" w:rsidR="00B603F2" w:rsidRPr="000453DA" w:rsidRDefault="00B603F2" w:rsidP="00812E8A">
            <w:pPr>
              <w:pStyle w:val="TableParagraph"/>
              <w:ind w:left="69" w:right="61"/>
              <w:jc w:val="both"/>
              <w:rPr>
                <w:rFonts w:cs="Times New Roman"/>
                <w:sz w:val="20"/>
                <w:szCs w:val="20"/>
              </w:rPr>
            </w:pPr>
            <w:r w:rsidRPr="000453DA">
              <w:rPr>
                <w:rFonts w:cs="Times New Roman"/>
                <w:sz w:val="20"/>
                <w:szCs w:val="20"/>
              </w:rPr>
              <w:t>Edificios. Escaleras. Establece las dimensiones mínimas y las características generales que deben cumplir las escaleras principales en los edificios y espacios</w:t>
            </w:r>
            <w:r w:rsidRPr="000453DA">
              <w:rPr>
                <w:rFonts w:cs="Times New Roman"/>
                <w:spacing w:val="21"/>
                <w:sz w:val="20"/>
                <w:szCs w:val="20"/>
              </w:rPr>
              <w:t xml:space="preserve"> </w:t>
            </w:r>
            <w:r w:rsidRPr="000453DA">
              <w:rPr>
                <w:rFonts w:cs="Times New Roman"/>
                <w:sz w:val="20"/>
                <w:szCs w:val="20"/>
              </w:rPr>
              <w:t>urbanos</w:t>
            </w:r>
            <w:r w:rsidRPr="000453DA">
              <w:rPr>
                <w:rFonts w:cs="Times New Roman"/>
                <w:spacing w:val="22"/>
                <w:sz w:val="20"/>
                <w:szCs w:val="20"/>
              </w:rPr>
              <w:t xml:space="preserve"> </w:t>
            </w:r>
            <w:r w:rsidRPr="000453DA">
              <w:rPr>
                <w:rFonts w:cs="Times New Roman"/>
                <w:sz w:val="20"/>
                <w:szCs w:val="20"/>
              </w:rPr>
              <w:t>y</w:t>
            </w:r>
            <w:r w:rsidRPr="000453DA">
              <w:rPr>
                <w:rFonts w:cs="Times New Roman"/>
                <w:spacing w:val="20"/>
                <w:sz w:val="20"/>
                <w:szCs w:val="20"/>
              </w:rPr>
              <w:t xml:space="preserve"> </w:t>
            </w:r>
            <w:r w:rsidRPr="000453DA">
              <w:rPr>
                <w:rFonts w:cs="Times New Roman"/>
                <w:sz w:val="20"/>
                <w:szCs w:val="20"/>
              </w:rPr>
              <w:t>rurales,</w:t>
            </w:r>
            <w:r w:rsidRPr="000453DA">
              <w:rPr>
                <w:rFonts w:cs="Times New Roman"/>
                <w:spacing w:val="22"/>
                <w:sz w:val="20"/>
                <w:szCs w:val="20"/>
              </w:rPr>
              <w:t xml:space="preserve"> </w:t>
            </w:r>
            <w:r w:rsidRPr="000453DA">
              <w:rPr>
                <w:rFonts w:cs="Times New Roman"/>
                <w:sz w:val="20"/>
                <w:szCs w:val="20"/>
              </w:rPr>
              <w:t>advirtiendo</w:t>
            </w:r>
            <w:r w:rsidRPr="000453DA">
              <w:rPr>
                <w:rFonts w:cs="Times New Roman"/>
                <w:spacing w:val="23"/>
                <w:sz w:val="20"/>
                <w:szCs w:val="20"/>
              </w:rPr>
              <w:t xml:space="preserve"> </w:t>
            </w:r>
            <w:r w:rsidRPr="000453DA">
              <w:rPr>
                <w:rFonts w:cs="Times New Roman"/>
                <w:sz w:val="20"/>
                <w:szCs w:val="20"/>
              </w:rPr>
              <w:t>que</w:t>
            </w:r>
            <w:r w:rsidRPr="000453DA">
              <w:rPr>
                <w:rFonts w:cs="Times New Roman"/>
                <w:spacing w:val="24"/>
                <w:sz w:val="20"/>
                <w:szCs w:val="20"/>
              </w:rPr>
              <w:t xml:space="preserve"> </w:t>
            </w:r>
            <w:r w:rsidRPr="000453DA">
              <w:rPr>
                <w:rFonts w:cs="Times New Roman"/>
                <w:sz w:val="20"/>
                <w:szCs w:val="20"/>
              </w:rPr>
              <w:t>no</w:t>
            </w:r>
            <w:r w:rsidRPr="000453DA">
              <w:rPr>
                <w:rFonts w:cs="Times New Roman"/>
                <w:spacing w:val="21"/>
                <w:sz w:val="20"/>
                <w:szCs w:val="20"/>
              </w:rPr>
              <w:t xml:space="preserve"> </w:t>
            </w:r>
            <w:r w:rsidRPr="000453DA">
              <w:rPr>
                <w:rFonts w:cs="Times New Roman"/>
                <w:sz w:val="20"/>
                <w:szCs w:val="20"/>
              </w:rPr>
              <w:t>se</w:t>
            </w:r>
            <w:r w:rsidRPr="000453DA">
              <w:rPr>
                <w:rFonts w:cs="Times New Roman"/>
                <w:spacing w:val="21"/>
                <w:sz w:val="20"/>
                <w:szCs w:val="20"/>
              </w:rPr>
              <w:t xml:space="preserve"> </w:t>
            </w:r>
            <w:r w:rsidRPr="000453DA">
              <w:rPr>
                <w:rFonts w:cs="Times New Roman"/>
                <w:sz w:val="20"/>
                <w:szCs w:val="20"/>
              </w:rPr>
              <w:t>constituyen</w:t>
            </w:r>
            <w:r w:rsidRPr="000453DA">
              <w:rPr>
                <w:rFonts w:cs="Times New Roman"/>
                <w:spacing w:val="24"/>
                <w:sz w:val="20"/>
                <w:szCs w:val="20"/>
              </w:rPr>
              <w:t xml:space="preserve"> </w:t>
            </w:r>
            <w:r w:rsidRPr="000453DA">
              <w:rPr>
                <w:rFonts w:cs="Times New Roman"/>
                <w:sz w:val="20"/>
                <w:szCs w:val="20"/>
              </w:rPr>
              <w:t>en</w:t>
            </w:r>
            <w:r w:rsidRPr="000453DA">
              <w:rPr>
                <w:rFonts w:cs="Times New Roman"/>
                <w:spacing w:val="21"/>
                <w:sz w:val="20"/>
                <w:szCs w:val="20"/>
              </w:rPr>
              <w:t xml:space="preserve"> </w:t>
            </w:r>
            <w:r w:rsidRPr="000453DA">
              <w:rPr>
                <w:rFonts w:cs="Times New Roman"/>
                <w:sz w:val="20"/>
                <w:szCs w:val="20"/>
              </w:rPr>
              <w:t>un</w:t>
            </w:r>
            <w:r w:rsidRPr="000453DA">
              <w:rPr>
                <w:rFonts w:cs="Times New Roman"/>
                <w:spacing w:val="21"/>
                <w:sz w:val="20"/>
                <w:szCs w:val="20"/>
              </w:rPr>
              <w:t xml:space="preserve"> </w:t>
            </w:r>
            <w:r w:rsidRPr="000453DA">
              <w:rPr>
                <w:rFonts w:cs="Times New Roman"/>
                <w:sz w:val="20"/>
                <w:szCs w:val="20"/>
              </w:rPr>
              <w:t>elemento idóneo para el logro de la accesibilidad plena.</w:t>
            </w:r>
          </w:p>
        </w:tc>
      </w:tr>
      <w:tr w:rsidR="00B603F2" w:rsidRPr="000453DA" w14:paraId="1BEE21EC" w14:textId="77777777" w:rsidTr="00812E8A">
        <w:trPr>
          <w:trHeight w:val="20"/>
          <w:jc w:val="center"/>
        </w:trPr>
        <w:tc>
          <w:tcPr>
            <w:tcW w:w="1980" w:type="dxa"/>
            <w:vAlign w:val="center"/>
          </w:tcPr>
          <w:p w14:paraId="4BFE11EE" w14:textId="77777777" w:rsidR="00B603F2" w:rsidRPr="000453DA" w:rsidRDefault="00B603F2" w:rsidP="00812E8A">
            <w:pPr>
              <w:pStyle w:val="TableParagraph"/>
              <w:spacing w:before="4"/>
              <w:jc w:val="center"/>
              <w:rPr>
                <w:rFonts w:cs="Times New Roman"/>
                <w:b/>
                <w:bCs/>
                <w:sz w:val="20"/>
                <w:szCs w:val="20"/>
              </w:rPr>
            </w:pPr>
            <w:r w:rsidRPr="000453DA">
              <w:rPr>
                <w:rFonts w:cs="Times New Roman"/>
                <w:b/>
                <w:bCs/>
                <w:sz w:val="20"/>
                <w:szCs w:val="20"/>
              </w:rPr>
              <w:t>NTC-ISO 31000</w:t>
            </w:r>
          </w:p>
        </w:tc>
        <w:tc>
          <w:tcPr>
            <w:tcW w:w="8232" w:type="dxa"/>
            <w:vAlign w:val="center"/>
          </w:tcPr>
          <w:p w14:paraId="6D02B532" w14:textId="77777777" w:rsidR="00B603F2" w:rsidRPr="000453DA" w:rsidRDefault="00B603F2" w:rsidP="00812E8A">
            <w:pPr>
              <w:pStyle w:val="TableParagraph"/>
              <w:spacing w:before="4"/>
              <w:ind w:right="61"/>
              <w:jc w:val="both"/>
              <w:rPr>
                <w:rFonts w:cs="Times New Roman"/>
                <w:bCs/>
                <w:sz w:val="20"/>
                <w:szCs w:val="20"/>
              </w:rPr>
            </w:pPr>
            <w:r w:rsidRPr="000453DA">
              <w:rPr>
                <w:rFonts w:cs="Times New Roman"/>
                <w:bCs/>
                <w:sz w:val="20"/>
                <w:szCs w:val="20"/>
              </w:rPr>
              <w:t>Gestión del riesgo.</w:t>
            </w:r>
          </w:p>
        </w:tc>
      </w:tr>
      <w:tr w:rsidR="00B603F2" w:rsidRPr="000453DA" w14:paraId="72359C87" w14:textId="77777777" w:rsidTr="00812E8A">
        <w:trPr>
          <w:trHeight w:val="20"/>
          <w:jc w:val="center"/>
        </w:trPr>
        <w:tc>
          <w:tcPr>
            <w:tcW w:w="1980" w:type="dxa"/>
            <w:vAlign w:val="center"/>
          </w:tcPr>
          <w:p w14:paraId="19981DCC" w14:textId="77777777" w:rsidR="00B603F2" w:rsidRPr="000453DA" w:rsidRDefault="00B603F2" w:rsidP="00812E8A">
            <w:pPr>
              <w:pStyle w:val="TableParagraph"/>
              <w:spacing w:before="4"/>
              <w:jc w:val="center"/>
              <w:rPr>
                <w:rFonts w:cs="Times New Roman"/>
                <w:b/>
                <w:bCs/>
                <w:sz w:val="20"/>
                <w:szCs w:val="20"/>
              </w:rPr>
            </w:pPr>
            <w:r w:rsidRPr="000453DA">
              <w:rPr>
                <w:rFonts w:cs="Times New Roman"/>
                <w:b/>
                <w:bCs/>
                <w:sz w:val="20"/>
                <w:szCs w:val="20"/>
              </w:rPr>
              <w:t>NTC – ISO 22301</w:t>
            </w:r>
          </w:p>
        </w:tc>
        <w:tc>
          <w:tcPr>
            <w:tcW w:w="8232" w:type="dxa"/>
            <w:vAlign w:val="center"/>
          </w:tcPr>
          <w:p w14:paraId="7BBBE463" w14:textId="77777777" w:rsidR="00B603F2" w:rsidRPr="000453DA" w:rsidRDefault="00B603F2" w:rsidP="00812E8A">
            <w:pPr>
              <w:pStyle w:val="TableParagraph"/>
              <w:spacing w:before="4"/>
              <w:ind w:right="61"/>
              <w:jc w:val="both"/>
              <w:rPr>
                <w:rFonts w:cs="Times New Roman"/>
                <w:bCs/>
                <w:sz w:val="20"/>
                <w:szCs w:val="20"/>
              </w:rPr>
            </w:pPr>
            <w:r w:rsidRPr="000453DA">
              <w:rPr>
                <w:rFonts w:cs="Times New Roman"/>
                <w:bCs/>
                <w:sz w:val="20"/>
                <w:szCs w:val="20"/>
              </w:rPr>
              <w:t>Sistema de gestión de continuidad de negocio.</w:t>
            </w:r>
          </w:p>
        </w:tc>
      </w:tr>
    </w:tbl>
    <w:p w14:paraId="07A17F7C" w14:textId="1BE13DEF" w:rsidR="00B603F2" w:rsidRPr="000453DA" w:rsidRDefault="00B603F2" w:rsidP="002E4F4C"/>
    <w:p w14:paraId="20829A8F" w14:textId="35C2A549" w:rsidR="002E4F4C" w:rsidRDefault="002E4F4C" w:rsidP="002E4F4C">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4</w:t>
      </w:r>
      <w:r w:rsidR="007A5195">
        <w:rPr>
          <w:noProof/>
        </w:rPr>
        <w:fldChar w:fldCharType="end"/>
      </w:r>
      <w:r>
        <w:t xml:space="preserve">. </w:t>
      </w:r>
      <w:r w:rsidRPr="00470307">
        <w:t>Otras Normas.</w:t>
      </w:r>
    </w:p>
    <w:tbl>
      <w:tblPr>
        <w:tblStyle w:val="NormalTable0"/>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7376"/>
      </w:tblGrid>
      <w:tr w:rsidR="00B603F2" w:rsidRPr="000453DA" w14:paraId="2775A96A" w14:textId="77777777" w:rsidTr="00FC3391">
        <w:trPr>
          <w:trHeight w:val="20"/>
          <w:jc w:val="center"/>
        </w:trPr>
        <w:tc>
          <w:tcPr>
            <w:tcW w:w="2689" w:type="dxa"/>
            <w:shd w:val="clear" w:color="auto" w:fill="D9E2F3" w:themeFill="accent1" w:themeFillTint="33"/>
          </w:tcPr>
          <w:p w14:paraId="59A46B4C" w14:textId="77777777" w:rsidR="00B603F2" w:rsidRPr="000453DA" w:rsidRDefault="00B603F2" w:rsidP="00B603F2">
            <w:pPr>
              <w:pStyle w:val="TableParagraph"/>
              <w:spacing w:before="27"/>
              <w:ind w:left="87"/>
              <w:jc w:val="center"/>
              <w:rPr>
                <w:rFonts w:cs="Times New Roman"/>
                <w:b/>
                <w:sz w:val="20"/>
                <w:szCs w:val="20"/>
              </w:rPr>
            </w:pPr>
            <w:r w:rsidRPr="000453DA">
              <w:rPr>
                <w:rFonts w:cs="Times New Roman"/>
                <w:b/>
                <w:sz w:val="20"/>
                <w:szCs w:val="20"/>
              </w:rPr>
              <w:t>REGLAMENTACIÓN</w:t>
            </w:r>
          </w:p>
        </w:tc>
        <w:tc>
          <w:tcPr>
            <w:tcW w:w="7376" w:type="dxa"/>
            <w:shd w:val="clear" w:color="auto" w:fill="D9E2F3" w:themeFill="accent1" w:themeFillTint="33"/>
          </w:tcPr>
          <w:p w14:paraId="13B525BE" w14:textId="77777777" w:rsidR="00B603F2" w:rsidRPr="000453DA" w:rsidRDefault="00B603F2" w:rsidP="00B603F2">
            <w:pPr>
              <w:pStyle w:val="TableParagraph"/>
              <w:spacing w:before="27"/>
              <w:ind w:left="87" w:right="252"/>
              <w:jc w:val="center"/>
              <w:rPr>
                <w:rFonts w:cs="Times New Roman"/>
                <w:b/>
                <w:sz w:val="20"/>
                <w:szCs w:val="20"/>
              </w:rPr>
            </w:pPr>
            <w:r w:rsidRPr="000453DA">
              <w:rPr>
                <w:rFonts w:cs="Times New Roman"/>
                <w:b/>
                <w:sz w:val="20"/>
                <w:szCs w:val="20"/>
              </w:rPr>
              <w:t>CONTENIDO</w:t>
            </w:r>
          </w:p>
        </w:tc>
      </w:tr>
      <w:tr w:rsidR="00B603F2" w:rsidRPr="000453DA" w14:paraId="5B6B1F57" w14:textId="77777777" w:rsidTr="002C63D0">
        <w:trPr>
          <w:trHeight w:val="20"/>
          <w:jc w:val="center"/>
        </w:trPr>
        <w:tc>
          <w:tcPr>
            <w:tcW w:w="2689" w:type="dxa"/>
            <w:vAlign w:val="center"/>
          </w:tcPr>
          <w:p w14:paraId="67F1149B" w14:textId="77777777" w:rsidR="00B603F2" w:rsidRPr="000453DA" w:rsidRDefault="00B603F2" w:rsidP="002C63D0">
            <w:pPr>
              <w:pStyle w:val="TableParagraph"/>
              <w:spacing w:before="66"/>
              <w:ind w:left="71"/>
              <w:jc w:val="center"/>
              <w:rPr>
                <w:rFonts w:cs="Times New Roman"/>
                <w:color w:val="000000" w:themeColor="text1"/>
                <w:sz w:val="20"/>
                <w:szCs w:val="20"/>
              </w:rPr>
            </w:pPr>
            <w:r w:rsidRPr="000453DA">
              <w:rPr>
                <w:rFonts w:cs="Times New Roman"/>
                <w:sz w:val="20"/>
                <w:szCs w:val="20"/>
              </w:rPr>
              <w:t>NFPA 101/</w:t>
            </w:r>
            <w:r w:rsidRPr="000453DA">
              <w:rPr>
                <w:rFonts w:cs="Times New Roman"/>
                <w:color w:val="000000" w:themeColor="text1"/>
                <w:sz w:val="20"/>
                <w:szCs w:val="20"/>
              </w:rPr>
              <w:t>21</w:t>
            </w:r>
          </w:p>
        </w:tc>
        <w:tc>
          <w:tcPr>
            <w:tcW w:w="7376" w:type="dxa"/>
            <w:vAlign w:val="center"/>
          </w:tcPr>
          <w:p w14:paraId="26B07AFE" w14:textId="77777777" w:rsidR="00B603F2" w:rsidRPr="000453DA" w:rsidRDefault="00B603F2" w:rsidP="002C63D0">
            <w:pPr>
              <w:pStyle w:val="TableParagraph"/>
              <w:spacing w:before="66"/>
              <w:ind w:left="69"/>
              <w:jc w:val="both"/>
              <w:rPr>
                <w:rFonts w:cs="Times New Roman"/>
                <w:sz w:val="20"/>
                <w:szCs w:val="20"/>
              </w:rPr>
            </w:pPr>
            <w:proofErr w:type="spellStart"/>
            <w:r w:rsidRPr="000453DA">
              <w:rPr>
                <w:rFonts w:cs="Times New Roman"/>
                <w:sz w:val="20"/>
                <w:szCs w:val="20"/>
              </w:rPr>
              <w:t>Life</w:t>
            </w:r>
            <w:proofErr w:type="spellEnd"/>
            <w:r w:rsidRPr="000453DA">
              <w:rPr>
                <w:rFonts w:cs="Times New Roman"/>
                <w:sz w:val="20"/>
                <w:szCs w:val="20"/>
              </w:rPr>
              <w:t xml:space="preserve"> </w:t>
            </w:r>
            <w:proofErr w:type="spellStart"/>
            <w:r w:rsidRPr="000453DA">
              <w:rPr>
                <w:rFonts w:cs="Times New Roman"/>
                <w:sz w:val="20"/>
                <w:szCs w:val="20"/>
              </w:rPr>
              <w:t>Satefy</w:t>
            </w:r>
            <w:proofErr w:type="spellEnd"/>
            <w:r w:rsidRPr="000453DA">
              <w:rPr>
                <w:rFonts w:cs="Times New Roman"/>
                <w:sz w:val="20"/>
                <w:szCs w:val="20"/>
              </w:rPr>
              <w:t xml:space="preserve"> </w:t>
            </w:r>
            <w:proofErr w:type="spellStart"/>
            <w:r w:rsidRPr="000453DA">
              <w:rPr>
                <w:rFonts w:cs="Times New Roman"/>
                <w:sz w:val="20"/>
                <w:szCs w:val="20"/>
              </w:rPr>
              <w:t>Code</w:t>
            </w:r>
            <w:proofErr w:type="spellEnd"/>
            <w:r w:rsidRPr="000453DA">
              <w:rPr>
                <w:rFonts w:cs="Times New Roman"/>
                <w:sz w:val="20"/>
                <w:szCs w:val="20"/>
              </w:rPr>
              <w:t>. (Código de Seguridad Humana).</w:t>
            </w:r>
          </w:p>
        </w:tc>
      </w:tr>
      <w:tr w:rsidR="00B603F2" w:rsidRPr="000453DA" w14:paraId="40ECFFAE" w14:textId="77777777" w:rsidTr="002C63D0">
        <w:trPr>
          <w:trHeight w:val="20"/>
          <w:jc w:val="center"/>
        </w:trPr>
        <w:tc>
          <w:tcPr>
            <w:tcW w:w="2689" w:type="dxa"/>
            <w:vAlign w:val="center"/>
          </w:tcPr>
          <w:p w14:paraId="496C52A1" w14:textId="77777777" w:rsidR="00B603F2" w:rsidRPr="000453DA" w:rsidRDefault="00B603F2" w:rsidP="002C63D0">
            <w:pPr>
              <w:pStyle w:val="TableParagraph"/>
              <w:ind w:left="71"/>
              <w:jc w:val="center"/>
              <w:rPr>
                <w:rFonts w:cs="Times New Roman"/>
                <w:sz w:val="20"/>
                <w:szCs w:val="20"/>
              </w:rPr>
            </w:pPr>
            <w:r w:rsidRPr="000453DA">
              <w:rPr>
                <w:rFonts w:cs="Times New Roman"/>
                <w:sz w:val="20"/>
                <w:szCs w:val="20"/>
              </w:rPr>
              <w:t>NFPA 1600/19</w:t>
            </w:r>
          </w:p>
        </w:tc>
        <w:tc>
          <w:tcPr>
            <w:tcW w:w="7376" w:type="dxa"/>
            <w:vAlign w:val="center"/>
          </w:tcPr>
          <w:p w14:paraId="5BAAC24E" w14:textId="77777777" w:rsidR="00B603F2" w:rsidRPr="000453DA" w:rsidRDefault="00B603F2" w:rsidP="002C63D0">
            <w:pPr>
              <w:pStyle w:val="TableParagraph"/>
              <w:spacing w:before="27"/>
              <w:ind w:left="69" w:right="57"/>
              <w:jc w:val="both"/>
              <w:rPr>
                <w:rFonts w:cs="Times New Roman"/>
                <w:sz w:val="20"/>
                <w:szCs w:val="20"/>
              </w:rPr>
            </w:pPr>
            <w:r w:rsidRPr="000453DA">
              <w:rPr>
                <w:rFonts w:cs="Times New Roman"/>
                <w:sz w:val="20"/>
                <w:szCs w:val="20"/>
                <w:lang w:val="en-US"/>
              </w:rPr>
              <w:t xml:space="preserve">Standard </w:t>
            </w:r>
            <w:proofErr w:type="spellStart"/>
            <w:r w:rsidRPr="000453DA">
              <w:rPr>
                <w:rFonts w:cs="Times New Roman"/>
                <w:sz w:val="20"/>
                <w:szCs w:val="20"/>
                <w:lang w:val="en-US"/>
              </w:rPr>
              <w:t>en</w:t>
            </w:r>
            <w:proofErr w:type="spellEnd"/>
            <w:r w:rsidRPr="000453DA">
              <w:rPr>
                <w:rFonts w:cs="Times New Roman"/>
                <w:sz w:val="20"/>
                <w:szCs w:val="20"/>
                <w:lang w:val="en-US"/>
              </w:rPr>
              <w:t xml:space="preserve"> Disaster/Emergency Management and Business Continuity Programs. </w:t>
            </w:r>
            <w:r w:rsidRPr="000453DA">
              <w:rPr>
                <w:rFonts w:cs="Times New Roman"/>
                <w:sz w:val="20"/>
                <w:szCs w:val="20"/>
              </w:rPr>
              <w:t>(Norma sobre manejo de Desastres, Emergencias y Programas para la Continuidad del Negocio).</w:t>
            </w:r>
          </w:p>
        </w:tc>
      </w:tr>
      <w:tr w:rsidR="00B603F2" w:rsidRPr="000453DA" w14:paraId="0D45AC51" w14:textId="77777777" w:rsidTr="002C63D0">
        <w:trPr>
          <w:trHeight w:val="20"/>
          <w:jc w:val="center"/>
        </w:trPr>
        <w:tc>
          <w:tcPr>
            <w:tcW w:w="2689" w:type="dxa"/>
            <w:vAlign w:val="center"/>
          </w:tcPr>
          <w:p w14:paraId="5F198BC7" w14:textId="77777777" w:rsidR="00B603F2" w:rsidRPr="000453DA" w:rsidRDefault="00B603F2" w:rsidP="002C63D0">
            <w:pPr>
              <w:pStyle w:val="TableParagraph"/>
              <w:ind w:left="71" w:right="57"/>
              <w:jc w:val="center"/>
              <w:rPr>
                <w:rFonts w:cs="Times New Roman"/>
                <w:sz w:val="20"/>
                <w:szCs w:val="20"/>
              </w:rPr>
            </w:pPr>
            <w:r w:rsidRPr="000453DA">
              <w:rPr>
                <w:rFonts w:cs="Times New Roman"/>
                <w:sz w:val="20"/>
                <w:szCs w:val="20"/>
              </w:rPr>
              <w:t>Convención sobre los Derechos de las Personas con Discapacidad y el Protocolo Facultativo</w:t>
            </w:r>
          </w:p>
        </w:tc>
        <w:tc>
          <w:tcPr>
            <w:tcW w:w="7376" w:type="dxa"/>
            <w:vAlign w:val="center"/>
          </w:tcPr>
          <w:p w14:paraId="72143BC3" w14:textId="77777777" w:rsidR="00B603F2" w:rsidRPr="000453DA" w:rsidRDefault="00B603F2" w:rsidP="002C63D0">
            <w:pPr>
              <w:pStyle w:val="TableParagraph"/>
              <w:ind w:left="69" w:right="62"/>
              <w:jc w:val="both"/>
              <w:rPr>
                <w:rFonts w:cs="Times New Roman"/>
                <w:sz w:val="20"/>
                <w:szCs w:val="20"/>
              </w:rPr>
            </w:pPr>
            <w:r w:rsidRPr="000453DA">
              <w:rPr>
                <w:rFonts w:cs="Times New Roman"/>
                <w:sz w:val="20"/>
                <w:szCs w:val="20"/>
              </w:rPr>
              <w:t>Naciones Unidas en el cual está la convención sobre los Derechos de las Personas con Discapacidad y el Protocolo Facultativo, a la cual le deben dar cumplimiento los estados parte (Colombia firmo en mayo de 2011).</w:t>
            </w:r>
            <w:r w:rsidRPr="000453DA">
              <w:rPr>
                <w:rFonts w:cs="Times New Roman"/>
                <w:spacing w:val="-1"/>
                <w:sz w:val="20"/>
                <w:szCs w:val="20"/>
              </w:rPr>
              <w:t xml:space="preserve"> </w:t>
            </w:r>
            <w:hyperlink r:id="rId12">
              <w:r w:rsidRPr="000453DA">
                <w:rPr>
                  <w:rFonts w:cs="Times New Roman"/>
                  <w:sz w:val="20"/>
                  <w:szCs w:val="20"/>
                </w:rPr>
                <w:t>http://www.un.org/esa/socdev/enable</w:t>
              </w:r>
            </w:hyperlink>
          </w:p>
        </w:tc>
      </w:tr>
    </w:tbl>
    <w:p w14:paraId="61EF860F" w14:textId="77777777" w:rsidR="00BB79E3" w:rsidRDefault="00BB79E3" w:rsidP="00036A1B"/>
    <w:p w14:paraId="1F62BD5A" w14:textId="77777777" w:rsidR="00717D9F" w:rsidRDefault="00717D9F" w:rsidP="00036A1B"/>
    <w:p w14:paraId="5BE59CCB" w14:textId="77777777" w:rsidR="00717D9F" w:rsidRDefault="00717D9F" w:rsidP="00036A1B"/>
    <w:p w14:paraId="3691B089" w14:textId="77777777" w:rsidR="00717D9F" w:rsidRDefault="00717D9F" w:rsidP="00036A1B">
      <w:pPr>
        <w:sectPr w:rsidR="00717D9F" w:rsidSect="002C392A">
          <w:headerReference w:type="default" r:id="rId13"/>
          <w:footerReference w:type="default" r:id="rId14"/>
          <w:pgSz w:w="11907" w:h="16840" w:code="9"/>
          <w:pgMar w:top="1021" w:right="1134" w:bottom="1021" w:left="1219" w:header="0" w:footer="930" w:gutter="0"/>
          <w:cols w:space="720"/>
          <w:docGrid w:linePitch="272"/>
        </w:sectPr>
      </w:pPr>
    </w:p>
    <w:p w14:paraId="050F0CEC" w14:textId="77777777" w:rsidR="00D33B90" w:rsidRPr="00D33B90" w:rsidRDefault="00D33B90" w:rsidP="00D33B90"/>
    <w:p w14:paraId="2A09A7A7" w14:textId="2125F029" w:rsidR="0013764E" w:rsidRDefault="0013764E" w:rsidP="0013764E">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5</w:t>
      </w:r>
      <w:r w:rsidR="007A5195">
        <w:rPr>
          <w:noProof/>
        </w:rPr>
        <w:fldChar w:fldCharType="end"/>
      </w:r>
      <w:r>
        <w:t xml:space="preserve">. </w:t>
      </w:r>
      <w:r w:rsidRPr="006E08E2">
        <w:t>Marco legal - normatividad prevención de emergencias en archivos</w:t>
      </w:r>
      <w:r>
        <w:t>.</w:t>
      </w:r>
    </w:p>
    <w:p w14:paraId="44E0F75F" w14:textId="77777777" w:rsidR="00B603F2" w:rsidRPr="000453DA" w:rsidRDefault="00B603F2" w:rsidP="00B603F2">
      <w:pPr>
        <w:rPr>
          <w:szCs w:val="22"/>
        </w:rPr>
      </w:pPr>
      <w:r w:rsidRPr="000453DA">
        <w:rPr>
          <w:noProof/>
          <w:lang w:eastAsia="es-CO"/>
        </w:rPr>
        <w:drawing>
          <wp:inline distT="0" distB="0" distL="0" distR="0" wp14:anchorId="6142AA13" wp14:editId="382F673D">
            <wp:extent cx="6134100" cy="3679545"/>
            <wp:effectExtent l="19050" t="0" r="19050" b="0"/>
            <wp:docPr id="467" name="Diagrama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2766767" w14:textId="77777777" w:rsidR="00BB79E3" w:rsidRPr="000453DA" w:rsidRDefault="00BB79E3" w:rsidP="00BB79E3"/>
    <w:p w14:paraId="6F7F80DA" w14:textId="77777777" w:rsidR="00B603F2" w:rsidRPr="000453DA" w:rsidRDefault="00B603F2" w:rsidP="000B73BF">
      <w:pPr>
        <w:pStyle w:val="Ttulo1"/>
      </w:pPr>
      <w:bookmarkStart w:id="3" w:name="_Toc178197190"/>
      <w:r w:rsidRPr="000453DA">
        <w:t>INTRODUCCIÓN</w:t>
      </w:r>
      <w:bookmarkEnd w:id="3"/>
    </w:p>
    <w:p w14:paraId="6E7FDC13" w14:textId="77777777" w:rsidR="00B603F2" w:rsidRPr="000453DA" w:rsidRDefault="00B603F2" w:rsidP="00B603F2">
      <w:pPr>
        <w:contextualSpacing/>
        <w:rPr>
          <w:szCs w:val="22"/>
        </w:rPr>
      </w:pPr>
      <w:r w:rsidRPr="000453DA">
        <w:rPr>
          <w:szCs w:val="22"/>
        </w:rPr>
        <w:t>Durante las actividades que se desarrollan en la entidad, los funcionarios y contratistas se encuentran expuestos a situaciones que pueden afectar el normal funcionamiento de los procesos del día a día. Estas situaciones pueden ser naturales, artificiales y sociales. Lo anterior muestra una variedad de eventos que pueden en cualquier momento afectar individual o colectivamente la vida cotidiana con graves consecuencias, tales como lesiones o muerte, daños a la propiedad, impacto en el medio ambiente, cambios funcionales y pérdidas económicas. Es por esto por lo que, dependiendo de cómo las entidades se preparen para una emergencia, podrán enfrentarla y salir airosa con las mínimas consecuencias.</w:t>
      </w:r>
    </w:p>
    <w:p w14:paraId="3A2AA58F" w14:textId="77777777" w:rsidR="00B603F2" w:rsidRPr="000453DA" w:rsidRDefault="00B603F2" w:rsidP="00B603F2">
      <w:pPr>
        <w:contextualSpacing/>
        <w:rPr>
          <w:szCs w:val="22"/>
        </w:rPr>
      </w:pPr>
    </w:p>
    <w:p w14:paraId="111E4514" w14:textId="77777777" w:rsidR="00B603F2" w:rsidRPr="000453DA" w:rsidRDefault="00B603F2" w:rsidP="00B603F2">
      <w:pPr>
        <w:contextualSpacing/>
        <w:rPr>
          <w:szCs w:val="22"/>
        </w:rPr>
      </w:pPr>
      <w:r w:rsidRPr="000453DA">
        <w:rPr>
          <w:szCs w:val="22"/>
        </w:rPr>
        <w:t>Todo plan de contingencia se basa en actividades de prevención y preparación y debe ser evaluado desde una perspectiva gerencial, funcional y operativa. En la Ley No. 9 de 1979, el Gobierno Nacional consideró en su legislación la necesidad de implementar primeros auxilios para los trabajadores en las empresas, instalaciones y recursos. Diez años después, mediante la Resolución No. 1016 de 1989, señaló la urgencia de implementar un plan de contingencia en Colombia, el cual estaría dividido en un sector preventivo, un sector reactivo o estructural y un sector activo o sector de control de emergencias.</w:t>
      </w:r>
    </w:p>
    <w:p w14:paraId="514CD9D8" w14:textId="77777777" w:rsidR="00B603F2" w:rsidRPr="000453DA" w:rsidRDefault="00B603F2" w:rsidP="00B603F2">
      <w:pPr>
        <w:contextualSpacing/>
        <w:rPr>
          <w:szCs w:val="22"/>
        </w:rPr>
      </w:pPr>
    </w:p>
    <w:p w14:paraId="0C4E1B8C" w14:textId="77777777" w:rsidR="00B603F2" w:rsidRPr="000453DA" w:rsidRDefault="00B603F2" w:rsidP="00B603F2">
      <w:pPr>
        <w:contextualSpacing/>
        <w:rPr>
          <w:szCs w:val="22"/>
        </w:rPr>
      </w:pPr>
      <w:r w:rsidRPr="000453DA">
        <w:rPr>
          <w:szCs w:val="22"/>
        </w:rPr>
        <w:t xml:space="preserve">Actualmente en Colombia se aplican estrictamente los planes de prevención, preparación y respuesta ante emergencias, tal como se describe en el artículo 2.2.4.6.8 del Decreto del Ministerio del Trabajo N° 1072 de 2015. “Obligación patronal” Figura 6 “Gestión de Peligros y Riesgos: Debe contar con disposiciones efectivas que establezcan medidas para identificar los peligros, evaluar los riesgos y establecer controles para evitar que la exposición de los equipos e instalaciones de los trabajadores y/o contratistas dañe la salud”; artículo 2.2.4.6.12 “Documentación” número 12 “Identificación de amenazas y evaluación de vulnerabilidades y planes correspondientes para la prevención, preparación y atención de emergencias” Artículo 2.2.4.6.20 “Evaluación de </w:t>
      </w:r>
      <w:r w:rsidRPr="000453DA">
        <w:rPr>
          <w:szCs w:val="22"/>
        </w:rPr>
        <w:lastRenderedPageBreak/>
        <w:t>la seguridad y salud en el trabajo Existencia de un indicador “Número 10 " plan para la estructura SG-SST del sistema de gestión, artículo 2.2.4.6.21 “Indicadores que evalúan el proceso del Sistema de Gestión de la Seguridad y Salud en el Trabajo SG-SST” numeral 11 “Ejecución del plan para la prevención y atención de emergencias”, y en el artículo 2.2.4.6.25 “Prevención, preparación y respuesta ante emergencias” con sus 13 numerales.</w:t>
      </w:r>
    </w:p>
    <w:p w14:paraId="2B8388CD" w14:textId="77777777" w:rsidR="00B603F2" w:rsidRPr="000453DA" w:rsidRDefault="00B603F2" w:rsidP="00B603F2">
      <w:pPr>
        <w:contextualSpacing/>
        <w:rPr>
          <w:szCs w:val="22"/>
        </w:rPr>
      </w:pPr>
    </w:p>
    <w:p w14:paraId="7023EA20" w14:textId="21BFE9E2" w:rsidR="00B603F2" w:rsidRPr="000453DA" w:rsidRDefault="0061576B" w:rsidP="00B603F2">
      <w:pPr>
        <w:contextualSpacing/>
        <w:rPr>
          <w:szCs w:val="22"/>
        </w:rPr>
      </w:pPr>
      <w:r>
        <w:rPr>
          <w:szCs w:val="22"/>
        </w:rPr>
        <w:t xml:space="preserve">La Secretaría Distrital de Gobierno – SDG </w:t>
      </w:r>
      <w:r w:rsidR="00B603F2" w:rsidRPr="000453DA">
        <w:rPr>
          <w:szCs w:val="22"/>
        </w:rPr>
        <w:t>con el objetivo de mejorar los núcleos de seguridad y prevención, implementan este plan de emergencia, para el control, en caso de cualquier emergencia, para sus sedes administrativas y sedes operativas</w:t>
      </w:r>
      <w:r>
        <w:rPr>
          <w:szCs w:val="22"/>
        </w:rPr>
        <w:t>.</w:t>
      </w:r>
    </w:p>
    <w:p w14:paraId="2CD9BCAC" w14:textId="77777777" w:rsidR="00B603F2" w:rsidRPr="000453DA" w:rsidRDefault="00B603F2" w:rsidP="00B603F2">
      <w:pPr>
        <w:contextualSpacing/>
        <w:rPr>
          <w:szCs w:val="22"/>
        </w:rPr>
      </w:pPr>
    </w:p>
    <w:p w14:paraId="3827CD74" w14:textId="494F13D4" w:rsidR="00B603F2" w:rsidRPr="000453DA" w:rsidRDefault="00B603F2" w:rsidP="00B603F2">
      <w:pPr>
        <w:contextualSpacing/>
        <w:rPr>
          <w:szCs w:val="22"/>
        </w:rPr>
      </w:pPr>
      <w:r w:rsidRPr="000453DA">
        <w:rPr>
          <w:szCs w:val="22"/>
        </w:rPr>
        <w:t xml:space="preserve">Para </w:t>
      </w:r>
      <w:r w:rsidR="0061576B">
        <w:rPr>
          <w:szCs w:val="22"/>
        </w:rPr>
        <w:t>la SDG</w:t>
      </w:r>
      <w:r w:rsidRPr="000453DA">
        <w:rPr>
          <w:szCs w:val="22"/>
        </w:rPr>
        <w:t>, es necesario respetar la normatividad legal vigente que rigen todas las entidades para preparar los planes de emergencia y principalmente. Esto se debe a actividades económicas relacionadas con nosotros cómo los servicios sociales con y sin residencia, incluidas las actividades sociales para obtener asesoramiento, bienestar, refugio, orientación y similares a jóvenes e infancia en la capital, para las entidades, los derechos, deben seguirse a través de operaciones de capacitación, opciones que les alternativas de desarrollo para sus vidas y se les genera iniciativas de formación.</w:t>
      </w:r>
    </w:p>
    <w:p w14:paraId="5E40F616" w14:textId="77777777" w:rsidR="00B603F2" w:rsidRPr="000453DA" w:rsidRDefault="00B603F2" w:rsidP="00EE2987"/>
    <w:p w14:paraId="7D2D9DAE" w14:textId="77777777" w:rsidR="00B603F2" w:rsidRPr="000453DA" w:rsidRDefault="00B603F2" w:rsidP="000B73BF">
      <w:pPr>
        <w:pStyle w:val="Ttulo1"/>
      </w:pPr>
      <w:bookmarkStart w:id="4" w:name="_Toc178197191"/>
      <w:r w:rsidRPr="000453DA">
        <w:t>JUSTIFICACIÓN</w:t>
      </w:r>
      <w:bookmarkEnd w:id="4"/>
    </w:p>
    <w:p w14:paraId="5AB50477" w14:textId="0D266583" w:rsidR="00B603F2" w:rsidRPr="000453DA" w:rsidRDefault="00B603F2" w:rsidP="000663EC">
      <w:pPr>
        <w:rPr>
          <w:szCs w:val="22"/>
        </w:rPr>
      </w:pPr>
      <w:r w:rsidRPr="000453DA">
        <w:rPr>
          <w:szCs w:val="22"/>
        </w:rPr>
        <w:t xml:space="preserve">El presente Plan de emergencias y Contingencia tiene como objetivo desarrollar y establecer los procedimientos adecuados para preparar al personal de la </w:t>
      </w:r>
      <w:r w:rsidRPr="000453DA">
        <w:rPr>
          <w:rStyle w:val="vortaltextarea"/>
          <w:color w:val="808080" w:themeColor="background1" w:themeShade="80"/>
          <w:szCs w:val="22"/>
        </w:rPr>
        <w:t>Escribir el nombre de la sede para la cual se está realizando el plan de prevención, preparación y respuesta ante emergencias</w:t>
      </w:r>
      <w:r w:rsidRPr="000453DA">
        <w:rPr>
          <w:rStyle w:val="vortaltextarea"/>
          <w:color w:val="BFBFBF" w:themeColor="background1" w:themeShade="BF"/>
        </w:rPr>
        <w:t xml:space="preserve">, </w:t>
      </w:r>
      <w:r w:rsidRPr="000453DA">
        <w:rPr>
          <w:szCs w:val="22"/>
        </w:rPr>
        <w:t>para el manejo de emergencias, permitiéndonos responder de manera rápida y eficiente ante cualquier emergencia que se presente en las instalaciones donde se están prestando los servicios.</w:t>
      </w:r>
    </w:p>
    <w:p w14:paraId="6D792C95" w14:textId="77777777" w:rsidR="00B603F2" w:rsidRPr="000453DA" w:rsidRDefault="00B603F2" w:rsidP="00B603F2">
      <w:pPr>
        <w:rPr>
          <w:szCs w:val="22"/>
        </w:rPr>
      </w:pPr>
    </w:p>
    <w:p w14:paraId="5CB04AC9" w14:textId="77777777" w:rsidR="00B603F2" w:rsidRPr="000453DA" w:rsidRDefault="00B603F2" w:rsidP="00B603F2">
      <w:pPr>
        <w:rPr>
          <w:szCs w:val="22"/>
        </w:rPr>
      </w:pPr>
      <w:r w:rsidRPr="000453DA">
        <w:rPr>
          <w:szCs w:val="22"/>
        </w:rPr>
        <w:t xml:space="preserve">Este plan tiene como objetivo minimizar los efectos y daños causados por eventos previsibles e inesperados, provocados por el hombre o naturales; Preparando las medidas necesarias para salvar vidas. </w:t>
      </w:r>
    </w:p>
    <w:p w14:paraId="7FA5A492" w14:textId="77777777" w:rsidR="00B603F2" w:rsidRPr="000453DA" w:rsidRDefault="00B603F2" w:rsidP="00E84EE7"/>
    <w:p w14:paraId="10A77026" w14:textId="77777777" w:rsidR="00B603F2" w:rsidRDefault="00B603F2" w:rsidP="00A47CB9">
      <w:pPr>
        <w:pStyle w:val="Ttulo1"/>
      </w:pPr>
      <w:bookmarkStart w:id="5" w:name="_Toc178197192"/>
      <w:r w:rsidRPr="000453DA">
        <w:t>OBJETIVOS</w:t>
      </w:r>
      <w:bookmarkEnd w:id="5"/>
    </w:p>
    <w:p w14:paraId="02862612" w14:textId="77777777" w:rsidR="00B603F2" w:rsidRPr="000453DA" w:rsidRDefault="00B603F2" w:rsidP="001B3981">
      <w:pPr>
        <w:pStyle w:val="Ttulo2"/>
      </w:pPr>
      <w:bookmarkStart w:id="6" w:name="_Toc178197193"/>
      <w:r w:rsidRPr="000453DA">
        <w:t>OBJETIVO GENERAL.</w:t>
      </w:r>
      <w:bookmarkEnd w:id="6"/>
    </w:p>
    <w:p w14:paraId="6F6F1FDB" w14:textId="77777777" w:rsidR="00B603F2" w:rsidRPr="000453DA" w:rsidRDefault="00B603F2" w:rsidP="00B603F2"/>
    <w:p w14:paraId="152611EB" w14:textId="78C26BFB" w:rsidR="00B603F2" w:rsidRPr="000453DA" w:rsidRDefault="00B603F2" w:rsidP="00B603F2">
      <w:pPr>
        <w:rPr>
          <w:szCs w:val="22"/>
        </w:rPr>
      </w:pPr>
      <w:r w:rsidRPr="000453DA">
        <w:rPr>
          <w:szCs w:val="22"/>
        </w:rPr>
        <w:t xml:space="preserve">Establecer los procedimientos y acciones que debe realizar el personal de la sede de la </w:t>
      </w:r>
      <w:r w:rsidRPr="000453DA">
        <w:rPr>
          <w:rStyle w:val="vortaltextarea"/>
          <w:color w:val="808080" w:themeColor="background1" w:themeShade="80"/>
          <w:szCs w:val="22"/>
        </w:rPr>
        <w:t>Escribir el nombre de la sede para la cual se está realizando el plan de prevención, preparación y respuesta ante emergencias</w:t>
      </w:r>
      <w:r w:rsidRPr="000453DA">
        <w:rPr>
          <w:szCs w:val="22"/>
        </w:rPr>
        <w:t xml:space="preserve">, en un caso particular, para prevenir o responder a una situación de emergencia, organizar el seguimiento de </w:t>
      </w:r>
      <w:proofErr w:type="gramStart"/>
      <w:r w:rsidRPr="000453DA">
        <w:rPr>
          <w:szCs w:val="22"/>
        </w:rPr>
        <w:t>las mismas</w:t>
      </w:r>
      <w:proofErr w:type="gramEnd"/>
      <w:r w:rsidRPr="000453DA">
        <w:rPr>
          <w:szCs w:val="22"/>
        </w:rPr>
        <w:t>, y evitar pérdidas humanas y materiales y económicas haciendo uso de los recursos disponibles de la sede.</w:t>
      </w:r>
    </w:p>
    <w:p w14:paraId="708A2A6D" w14:textId="77777777" w:rsidR="00B603F2" w:rsidRPr="000453DA" w:rsidRDefault="00B603F2" w:rsidP="00B603F2">
      <w:pPr>
        <w:rPr>
          <w:szCs w:val="22"/>
        </w:rPr>
      </w:pPr>
    </w:p>
    <w:p w14:paraId="7F8A916D" w14:textId="77777777" w:rsidR="00B603F2" w:rsidRPr="000453DA" w:rsidRDefault="00B603F2" w:rsidP="00B603F2">
      <w:pPr>
        <w:rPr>
          <w:szCs w:val="22"/>
        </w:rPr>
      </w:pPr>
      <w:r w:rsidRPr="000453DA">
        <w:rPr>
          <w:szCs w:val="22"/>
        </w:rPr>
        <w:t xml:space="preserve"> Además, establecer medidas de respuesta y prevención de emergencias para mitigar las amenazas, naturales o antrópicas, que puedan surgir en los espacios de almacenamiento que amenacen la preservación y el acceso a la memoria institucional.</w:t>
      </w:r>
    </w:p>
    <w:p w14:paraId="714FACF0" w14:textId="77777777" w:rsidR="00B603F2" w:rsidRPr="000453DA" w:rsidRDefault="00B603F2" w:rsidP="00E84EE7"/>
    <w:p w14:paraId="18AA6D07" w14:textId="77777777" w:rsidR="00B603F2" w:rsidRPr="000453DA" w:rsidRDefault="00B603F2" w:rsidP="00A47CB9">
      <w:pPr>
        <w:pStyle w:val="Ttulo2"/>
      </w:pPr>
      <w:bookmarkStart w:id="7" w:name="_Toc178197194"/>
      <w:r w:rsidRPr="000453DA">
        <w:t>OBJETIVOS ESPECÍFICOS.</w:t>
      </w:r>
      <w:bookmarkEnd w:id="7"/>
    </w:p>
    <w:p w14:paraId="5D255712" w14:textId="77777777" w:rsidR="00B603F2" w:rsidRPr="000453DA" w:rsidRDefault="00B603F2" w:rsidP="00B603F2">
      <w:pPr>
        <w:rPr>
          <w:rStyle w:val="vortaltextarea"/>
        </w:rPr>
      </w:pPr>
    </w:p>
    <w:p w14:paraId="7C8A29D9" w14:textId="71FDF468"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 xml:space="preserve">Conocer e identificar las debilidades internas, externas y naturales para determinar el Análisis de Vulnerabilidad de la </w:t>
      </w:r>
      <w:r w:rsidRPr="000453DA">
        <w:rPr>
          <w:rStyle w:val="vortaltextarea"/>
          <w:rFonts w:ascii="Garamond" w:hAnsi="Garamond"/>
        </w:rPr>
        <w:t>Escribir el nombre de la sede para la cual se está realizando el plan de prevención, preparación y respuesta ante emergencias</w:t>
      </w:r>
      <w:r w:rsidRPr="000453DA">
        <w:rPr>
          <w:rFonts w:ascii="Garamond" w:hAnsi="Garamond"/>
        </w:rPr>
        <w:t>.</w:t>
      </w:r>
    </w:p>
    <w:p w14:paraId="5B7461A4" w14:textId="77777777"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Implementar y desarrollar el Plan de Emergencia, Plan de Emergencias Médicas y Plan de Evacuación, acorde a las necesidades.</w:t>
      </w:r>
    </w:p>
    <w:p w14:paraId="1AD2BB81" w14:textId="4D223C32"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lastRenderedPageBreak/>
        <w:t xml:space="preserve">Reducir los daños a los recursos materiales, medio ambiente y bienes materiales, de las eventuales emergencias que se presenten en de la </w:t>
      </w:r>
      <w:r w:rsidRPr="000453DA">
        <w:rPr>
          <w:rStyle w:val="vortaltextarea"/>
          <w:rFonts w:ascii="Garamond" w:hAnsi="Garamond"/>
        </w:rPr>
        <w:t>Escribir el nombre de la sede para la cual se está realizando el plan de prevención, preparación y respuesta ante emergencias</w:t>
      </w:r>
      <w:r w:rsidR="001E4057" w:rsidRPr="000453DA">
        <w:rPr>
          <w:rFonts w:ascii="Garamond" w:hAnsi="Garamond"/>
        </w:rPr>
        <w:t>.</w:t>
      </w:r>
    </w:p>
    <w:p w14:paraId="216FFF0F" w14:textId="77777777"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Diseñar los procedimientos operativos normalizados para cada situación de emergencia, basada en el análisis de vulnerabilidad.</w:t>
      </w:r>
    </w:p>
    <w:p w14:paraId="6098A8F5" w14:textId="049065CA"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Capacitar y entrenar a la Brigada de Emergencias</w:t>
      </w:r>
      <w:r w:rsidRPr="000453DA">
        <w:rPr>
          <w:rFonts w:ascii="Garamond" w:eastAsia="Times New Roman" w:hAnsi="Garamond"/>
        </w:rPr>
        <w:t xml:space="preserve"> </w:t>
      </w:r>
      <w:r w:rsidRPr="000453DA">
        <w:rPr>
          <w:rFonts w:ascii="Garamond" w:hAnsi="Garamond"/>
        </w:rPr>
        <w:t xml:space="preserve">de la </w:t>
      </w:r>
      <w:r w:rsidRPr="000453DA">
        <w:rPr>
          <w:rStyle w:val="vortaltextarea"/>
          <w:rFonts w:ascii="Garamond" w:hAnsi="Garamond"/>
        </w:rPr>
        <w:t>Escribir el nombre de la sede para la cual se está realizando el plan de prevención, preparación y respuesta ante emergencias</w:t>
      </w:r>
      <w:r w:rsidRPr="000453DA">
        <w:rPr>
          <w:rFonts w:ascii="Garamond" w:hAnsi="Garamond"/>
        </w:rPr>
        <w:t xml:space="preserve"> para contribuir con la prevención, atención y preparación de emergencias.</w:t>
      </w:r>
    </w:p>
    <w:p w14:paraId="5B9695EB" w14:textId="77777777"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Evaluar el tiempo de reacción y acción; coordinada por la Brigada de Emergencias y Coordinadores de evacuación para orientar la movilización y salida de los ocupantes de las instalaciones, en caso de emergencia.</w:t>
      </w:r>
    </w:p>
    <w:p w14:paraId="3B024D2F" w14:textId="77777777"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Coordinar la intervención de los grupos internos (Comité y Brigada de emergencias), así como los organismos externos de socorro (Bomberos, Policía, Cruz Roja, Defensa Civil, Instituto de servicios públicos, etc.).</w:t>
      </w:r>
    </w:p>
    <w:p w14:paraId="6257E4BB" w14:textId="64209F02"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 xml:space="preserve">Establecer los procedimientos a seguir en caso de emergencia que garanticen la salida oportuna y segura del personal que labora y recibe prestación del servicio en las instalaciones de la </w:t>
      </w:r>
      <w:r w:rsidRPr="000453DA">
        <w:rPr>
          <w:rStyle w:val="vortaltextarea"/>
          <w:rFonts w:ascii="Garamond" w:hAnsi="Garamond"/>
        </w:rPr>
        <w:t xml:space="preserve">Escribir el nombre de la sede o </w:t>
      </w:r>
      <w:r w:rsidR="0061576B">
        <w:rPr>
          <w:rStyle w:val="vortaltextarea"/>
          <w:rFonts w:ascii="Garamond" w:hAnsi="Garamond"/>
        </w:rPr>
        <w:t xml:space="preserve"> </w:t>
      </w:r>
      <w:r w:rsidRPr="000453DA">
        <w:rPr>
          <w:rStyle w:val="vortaltextarea"/>
          <w:rFonts w:ascii="Garamond" w:hAnsi="Garamond"/>
        </w:rPr>
        <w:t xml:space="preserve"> para la cual se está realizando el plan de prevención, preparación y respuesta ante emergencias</w:t>
      </w:r>
      <w:r w:rsidRPr="000453DA">
        <w:rPr>
          <w:rFonts w:ascii="Garamond" w:hAnsi="Garamond"/>
        </w:rPr>
        <w:t>.</w:t>
      </w:r>
    </w:p>
    <w:p w14:paraId="60EEBFE9" w14:textId="3B361BAE"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 xml:space="preserve">Identificar los riesgos presentes en de la </w:t>
      </w:r>
      <w:r w:rsidRPr="000453DA">
        <w:rPr>
          <w:rStyle w:val="vortaltextarea"/>
          <w:rFonts w:ascii="Garamond" w:hAnsi="Garamond"/>
        </w:rPr>
        <w:t xml:space="preserve">Escribir el nombre de la sede o </w:t>
      </w:r>
      <w:r w:rsidR="0061576B">
        <w:rPr>
          <w:rStyle w:val="vortaltextarea"/>
          <w:rFonts w:ascii="Garamond" w:hAnsi="Garamond"/>
        </w:rPr>
        <w:t xml:space="preserve"> </w:t>
      </w:r>
      <w:r w:rsidRPr="000453DA">
        <w:rPr>
          <w:rStyle w:val="vortaltextarea"/>
          <w:rFonts w:ascii="Garamond" w:hAnsi="Garamond"/>
        </w:rPr>
        <w:t xml:space="preserve"> para la cual se está realizando el plan de prevención, preparación y respuesta ante emergencias </w:t>
      </w:r>
      <w:r w:rsidRPr="000453DA">
        <w:rPr>
          <w:rFonts w:ascii="Garamond" w:hAnsi="Garamond"/>
        </w:rPr>
        <w:t>y de este modo, establecer acciones preventivas y correctivas que reduzcan los efectos de una situación de riesgo en los espacios de archivos de la entidad.</w:t>
      </w:r>
    </w:p>
    <w:p w14:paraId="42452FA7" w14:textId="77777777"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 xml:space="preserve">Definir metodología para el manejo de los riesgos inminentes y el establecimiento de un plan de contingencia que cubra las medidas de reacción necesarias. </w:t>
      </w:r>
    </w:p>
    <w:p w14:paraId="7341E39F" w14:textId="309EEA66"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 xml:space="preserve">Orientar al personal brigadista en cual debe ser su aporte frente a la salvaguarda de la información en caso de una emergencia que afecte la integridad física de la documentación. </w:t>
      </w:r>
    </w:p>
    <w:p w14:paraId="41C62F51" w14:textId="53784131" w:rsidR="00B603F2" w:rsidRPr="000453DA" w:rsidRDefault="00B603F2" w:rsidP="00A421E3">
      <w:pPr>
        <w:pStyle w:val="Prrafodelista"/>
        <w:numPr>
          <w:ilvl w:val="0"/>
          <w:numId w:val="70"/>
        </w:numPr>
        <w:ind w:left="567" w:hanging="283"/>
        <w:rPr>
          <w:rFonts w:ascii="Garamond" w:hAnsi="Garamond"/>
        </w:rPr>
      </w:pPr>
      <w:r w:rsidRPr="000453DA">
        <w:rPr>
          <w:rFonts w:ascii="Garamond" w:hAnsi="Garamond"/>
        </w:rPr>
        <w:t xml:space="preserve">Establecer los procedimientos a seguir en caso de emergencia que garanticen la salida oportuna y segura del personal que labora y recibe prestación del servicio en las instalaciones de la </w:t>
      </w:r>
      <w:r w:rsidRPr="000453DA">
        <w:rPr>
          <w:rStyle w:val="vortaltextarea"/>
          <w:rFonts w:ascii="Garamond" w:hAnsi="Garamond"/>
        </w:rPr>
        <w:t xml:space="preserve">Escribir el nombre de la sede o </w:t>
      </w:r>
      <w:r w:rsidR="0061576B">
        <w:rPr>
          <w:rStyle w:val="vortaltextarea"/>
          <w:rFonts w:ascii="Garamond" w:hAnsi="Garamond"/>
        </w:rPr>
        <w:t xml:space="preserve"> </w:t>
      </w:r>
      <w:r w:rsidRPr="000453DA">
        <w:rPr>
          <w:rStyle w:val="vortaltextarea"/>
          <w:rFonts w:ascii="Garamond" w:hAnsi="Garamond"/>
        </w:rPr>
        <w:t xml:space="preserve"> para la cual se está realizando el plan de prevención, preparación y respuesta ante </w:t>
      </w:r>
      <w:r w:rsidR="00CE52C0" w:rsidRPr="000453DA">
        <w:rPr>
          <w:rStyle w:val="vortaltextarea"/>
          <w:rFonts w:ascii="Garamond" w:hAnsi="Garamond"/>
        </w:rPr>
        <w:t>emergencias</w:t>
      </w:r>
      <w:r w:rsidR="00CE52C0">
        <w:rPr>
          <w:rFonts w:ascii="Garamond" w:hAnsi="Garamond"/>
        </w:rPr>
        <w:t>.</w:t>
      </w:r>
    </w:p>
    <w:p w14:paraId="6B120745" w14:textId="6F374FF8"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 xml:space="preserve">Verificar el sistema de alarma a utilizar y el significado de dicha señal, para una oportuna reacción por parte de los servidores y visitantes de la </w:t>
      </w:r>
      <w:r w:rsidRPr="000453DA">
        <w:rPr>
          <w:rStyle w:val="vortaltextarea"/>
          <w:rFonts w:ascii="Garamond" w:hAnsi="Garamond"/>
        </w:rPr>
        <w:t xml:space="preserve">Escribir el nombre de la sede o </w:t>
      </w:r>
      <w:r w:rsidR="0061576B">
        <w:rPr>
          <w:rStyle w:val="vortaltextarea"/>
          <w:rFonts w:ascii="Garamond" w:hAnsi="Garamond"/>
        </w:rPr>
        <w:t xml:space="preserve"> </w:t>
      </w:r>
      <w:r w:rsidRPr="000453DA">
        <w:rPr>
          <w:rStyle w:val="vortaltextarea"/>
          <w:rFonts w:ascii="Garamond" w:hAnsi="Garamond"/>
        </w:rPr>
        <w:t xml:space="preserve"> para la cual se está realizando el plan de prevención, preparación y respuesta ante emergencias</w:t>
      </w:r>
      <w:r w:rsidRPr="000453DA">
        <w:rPr>
          <w:rFonts w:ascii="Garamond" w:hAnsi="Garamond"/>
        </w:rPr>
        <w:t xml:space="preserve">. </w:t>
      </w:r>
    </w:p>
    <w:p w14:paraId="2DADE1E5" w14:textId="16806864"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 xml:space="preserve">Establecer las rutas de evacuación para cada una de las áreas de la </w:t>
      </w:r>
      <w:r w:rsidRPr="000453DA">
        <w:rPr>
          <w:rStyle w:val="vortaltextarea"/>
          <w:rFonts w:ascii="Garamond" w:hAnsi="Garamond"/>
        </w:rPr>
        <w:t xml:space="preserve">Escribir el nombre de la sede o </w:t>
      </w:r>
      <w:r w:rsidR="0061576B">
        <w:rPr>
          <w:rStyle w:val="vortaltextarea"/>
          <w:rFonts w:ascii="Garamond" w:hAnsi="Garamond"/>
        </w:rPr>
        <w:t xml:space="preserve"> </w:t>
      </w:r>
      <w:r w:rsidRPr="000453DA">
        <w:rPr>
          <w:rStyle w:val="vortaltextarea"/>
          <w:rFonts w:ascii="Garamond" w:hAnsi="Garamond"/>
        </w:rPr>
        <w:t xml:space="preserve"> para la cual se está realizando el plan de prevención, preparación y respuesta ante emergencias</w:t>
      </w:r>
      <w:r w:rsidRPr="000453DA">
        <w:rPr>
          <w:rFonts w:ascii="Garamond" w:hAnsi="Garamond"/>
        </w:rPr>
        <w:t>, así como el punto de reunión final O punto de encuentro y conteo del personal.</w:t>
      </w:r>
    </w:p>
    <w:p w14:paraId="02BFE38A" w14:textId="77777777"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Garantizar la rápida identificación de las rutas y salidas de emergencia mediante una adecuada señalización de estas.</w:t>
      </w:r>
    </w:p>
    <w:p w14:paraId="1688D457" w14:textId="77777777"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Preparar, programar y realizar simulacros de emergencia para verificar la eficiencia del plan de emergencias.</w:t>
      </w:r>
    </w:p>
    <w:p w14:paraId="1A46D1B8" w14:textId="2209F1C6" w:rsidR="00B603F2" w:rsidRPr="000453DA" w:rsidRDefault="00B603F2" w:rsidP="00A421E3">
      <w:pPr>
        <w:pStyle w:val="Prrafodelista"/>
        <w:numPr>
          <w:ilvl w:val="0"/>
          <w:numId w:val="70"/>
        </w:numPr>
        <w:ind w:left="567" w:hanging="294"/>
        <w:rPr>
          <w:rFonts w:ascii="Garamond" w:hAnsi="Garamond"/>
        </w:rPr>
      </w:pPr>
      <w:r w:rsidRPr="000453DA">
        <w:rPr>
          <w:rFonts w:ascii="Garamond" w:hAnsi="Garamond"/>
        </w:rPr>
        <w:t xml:space="preserve">Socializar a los servidores de la </w:t>
      </w:r>
      <w:r w:rsidRPr="000453DA">
        <w:rPr>
          <w:rStyle w:val="vortaltextarea"/>
          <w:rFonts w:ascii="Garamond" w:hAnsi="Garamond"/>
        </w:rPr>
        <w:t xml:space="preserve">Escribir el nombre de la sede o </w:t>
      </w:r>
      <w:r w:rsidR="0061576B">
        <w:rPr>
          <w:rStyle w:val="vortaltextarea"/>
          <w:rFonts w:ascii="Garamond" w:hAnsi="Garamond"/>
        </w:rPr>
        <w:t xml:space="preserve"> </w:t>
      </w:r>
      <w:r w:rsidRPr="000453DA">
        <w:rPr>
          <w:rStyle w:val="vortaltextarea"/>
          <w:rFonts w:ascii="Garamond" w:hAnsi="Garamond"/>
        </w:rPr>
        <w:t xml:space="preserve"> para la cual se está realizando el plan de prevención, preparación y respuesta ante emergencias</w:t>
      </w:r>
      <w:r w:rsidRPr="000453DA">
        <w:rPr>
          <w:rFonts w:ascii="Garamond" w:hAnsi="Garamond"/>
        </w:rPr>
        <w:t xml:space="preserve"> los resultados obtenidos, después de cada práctica, para mejorar los próximos simulacros. </w:t>
      </w:r>
    </w:p>
    <w:p w14:paraId="29E84E98" w14:textId="77777777" w:rsidR="00B603F2" w:rsidRPr="000453DA" w:rsidRDefault="00B603F2" w:rsidP="00B603F2"/>
    <w:p w14:paraId="501BF363" w14:textId="77777777" w:rsidR="00B603F2" w:rsidRPr="000453DA" w:rsidRDefault="00B603F2" w:rsidP="00A47CB9">
      <w:pPr>
        <w:pStyle w:val="Ttulo1"/>
      </w:pPr>
      <w:bookmarkStart w:id="8" w:name="_Toc178197195"/>
      <w:r w:rsidRPr="000453DA">
        <w:lastRenderedPageBreak/>
        <w:t>ALCANCE</w:t>
      </w:r>
      <w:bookmarkEnd w:id="8"/>
    </w:p>
    <w:p w14:paraId="5B54F275" w14:textId="26D9DAFA" w:rsidR="00B603F2" w:rsidRPr="000453DA" w:rsidRDefault="00B603F2" w:rsidP="00B603F2">
      <w:pPr>
        <w:rPr>
          <w:szCs w:val="22"/>
        </w:rPr>
      </w:pPr>
      <w:r w:rsidRPr="000453DA">
        <w:rPr>
          <w:szCs w:val="22"/>
        </w:rPr>
        <w:t xml:space="preserve">El Plan de Preparación, Preparación y Respuesta ante Emergencias de la </w:t>
      </w:r>
      <w:r w:rsidRPr="000453DA">
        <w:rPr>
          <w:rStyle w:val="vortaltextarea"/>
          <w:color w:val="808080" w:themeColor="background1" w:themeShade="80"/>
          <w:szCs w:val="22"/>
        </w:rPr>
        <w:t xml:space="preserve">Escribir el nombre de la sede o </w:t>
      </w:r>
      <w:r w:rsidR="0061576B">
        <w:rPr>
          <w:rStyle w:val="vortaltextarea"/>
          <w:color w:val="808080" w:themeColor="background1" w:themeShade="80"/>
          <w:szCs w:val="22"/>
        </w:rPr>
        <w:t xml:space="preserve"> </w:t>
      </w:r>
      <w:r w:rsidRPr="000453DA">
        <w:rPr>
          <w:rStyle w:val="vortaltextarea"/>
          <w:color w:val="808080" w:themeColor="background1" w:themeShade="80"/>
          <w:szCs w:val="22"/>
        </w:rPr>
        <w:t xml:space="preserve"> para la cual se está realizando el plan de prevención, preparación y respuesta ante emergencias</w:t>
      </w:r>
      <w:r w:rsidRPr="000453DA">
        <w:rPr>
          <w:color w:val="808080" w:themeColor="background1" w:themeShade="80"/>
        </w:rPr>
        <w:t xml:space="preserve"> </w:t>
      </w:r>
      <w:r w:rsidRPr="000453DA">
        <w:rPr>
          <w:szCs w:val="22"/>
        </w:rPr>
        <w:t xml:space="preserve">tiene como objetivo incluir a todo el personal administrativo y operativo, así como a otro personal. Y organismos privados y comunitarios de respuesta a desastres y emergencias a nivel de Bogotá., al tiempo que desarrolla intervenciones antes y después de una emergencia. Estas acciones van desde atender una emergencia menor, hasta realizar una evacuación parcial en cualquier zona de la sede, hasta tener que evacuar completamente la sede y posterior cierre de esta.  </w:t>
      </w:r>
    </w:p>
    <w:p w14:paraId="64E65602" w14:textId="77777777" w:rsidR="00B603F2" w:rsidRPr="00A47CB9" w:rsidRDefault="00B603F2" w:rsidP="00B603F2">
      <w:pPr>
        <w:rPr>
          <w:b/>
          <w:szCs w:val="22"/>
        </w:rPr>
      </w:pPr>
    </w:p>
    <w:p w14:paraId="60187A5E" w14:textId="3C8C8706" w:rsidR="00BB79E3" w:rsidRPr="000453DA" w:rsidRDefault="00BB79E3" w:rsidP="00A47CB9">
      <w:pPr>
        <w:pStyle w:val="Ttulo1"/>
      </w:pPr>
      <w:bookmarkStart w:id="9" w:name="_Toc178197196"/>
      <w:r w:rsidRPr="000453DA">
        <w:t>CONDICIONES GENERALES</w:t>
      </w:r>
      <w:bookmarkEnd w:id="9"/>
    </w:p>
    <w:p w14:paraId="24672ECC" w14:textId="15249262" w:rsidR="00C56FA0" w:rsidRPr="000453DA" w:rsidRDefault="00C56FA0" w:rsidP="00C56FA0">
      <w:pPr>
        <w:shd w:val="clear" w:color="auto" w:fill="FFFFFF"/>
        <w:rPr>
          <w:szCs w:val="22"/>
        </w:rPr>
      </w:pPr>
      <w:r w:rsidRPr="000453DA">
        <w:rPr>
          <w:szCs w:val="22"/>
        </w:rPr>
        <w:t xml:space="preserve">El plan de </w:t>
      </w:r>
      <w:r w:rsidR="00445159" w:rsidRPr="000453DA">
        <w:rPr>
          <w:szCs w:val="22"/>
        </w:rPr>
        <w:t xml:space="preserve">preparación y respuesta ante emergencias </w:t>
      </w:r>
      <w:r w:rsidRPr="000453DA">
        <w:rPr>
          <w:szCs w:val="22"/>
        </w:rPr>
        <w:t>es un conjunto de acciones y procedimientos</w:t>
      </w:r>
      <w:r w:rsidR="00445159" w:rsidRPr="000453DA">
        <w:rPr>
          <w:szCs w:val="22"/>
        </w:rPr>
        <w:t xml:space="preserve"> administrativos y operativos destinados a la prevención </w:t>
      </w:r>
      <w:r w:rsidRPr="000453DA">
        <w:rPr>
          <w:szCs w:val="22"/>
        </w:rPr>
        <w:t xml:space="preserve">para la atención </w:t>
      </w:r>
      <w:r w:rsidR="00445159" w:rsidRPr="000453DA">
        <w:rPr>
          <w:szCs w:val="22"/>
        </w:rPr>
        <w:t>en forma oportuna y adecuada las situaciones de riesgo a las que se encuentra expuesta la entidad. Su finalidad es establecer los objetivos, políticas, estrategias y procedimientos a seguir cada una de las actividades del plan con el fin estar preparados ante la presencia de una emergencia, el plan debe ser socializado, difundido y puesto en práctica para todos los trabajadores independiente de su forma de contrato o vinculación de</w:t>
      </w:r>
      <w:r w:rsidR="000453DA" w:rsidRPr="000453DA">
        <w:rPr>
          <w:szCs w:val="22"/>
        </w:rPr>
        <w:t xml:space="preserve"> la Secretaría Distrital de Gobierno - SDG</w:t>
      </w:r>
      <w:r w:rsidRPr="000453DA">
        <w:rPr>
          <w:szCs w:val="22"/>
        </w:rPr>
        <w:t xml:space="preserve">. </w:t>
      </w:r>
    </w:p>
    <w:p w14:paraId="257B2133" w14:textId="77777777" w:rsidR="00C56FA0" w:rsidRPr="000453DA" w:rsidRDefault="00C56FA0" w:rsidP="00C56FA0">
      <w:pPr>
        <w:shd w:val="clear" w:color="auto" w:fill="FFFFFF"/>
        <w:spacing w:line="0" w:lineRule="auto"/>
        <w:rPr>
          <w:szCs w:val="22"/>
        </w:rPr>
      </w:pPr>
      <w:r w:rsidRPr="000453DA">
        <w:rPr>
          <w:szCs w:val="22"/>
        </w:rPr>
        <w:t xml:space="preserve">3.2 </w:t>
      </w:r>
    </w:p>
    <w:p w14:paraId="51CAE02D" w14:textId="0CD842B6" w:rsidR="00C56FA0" w:rsidRPr="000453DA" w:rsidRDefault="00C56FA0" w:rsidP="00C56FA0">
      <w:pPr>
        <w:shd w:val="clear" w:color="auto" w:fill="FFFFFF"/>
        <w:rPr>
          <w:szCs w:val="22"/>
        </w:rPr>
      </w:pPr>
    </w:p>
    <w:p w14:paraId="747AF5A0" w14:textId="65C881F2" w:rsidR="00445159" w:rsidRPr="000453DA" w:rsidRDefault="00C56FA0" w:rsidP="00C56FA0">
      <w:pPr>
        <w:shd w:val="clear" w:color="auto" w:fill="FFFFFF"/>
        <w:rPr>
          <w:szCs w:val="22"/>
        </w:rPr>
      </w:pPr>
      <w:r w:rsidRPr="000453DA">
        <w:rPr>
          <w:szCs w:val="22"/>
        </w:rPr>
        <w:t xml:space="preserve">Para el desarrollo y ejecución del plan de emergencias, es necesario tener en cuenta la identificación de amenazas y análisis de vulnerabilidad con los que se podrá determinar el riesgo potencial al que está expuesto la entidad, además será necesario definir la organización y los recursos </w:t>
      </w:r>
      <w:r w:rsidR="00445159" w:rsidRPr="000453DA">
        <w:rPr>
          <w:szCs w:val="22"/>
        </w:rPr>
        <w:t xml:space="preserve">requeridos </w:t>
      </w:r>
      <w:r w:rsidRPr="000453DA">
        <w:rPr>
          <w:szCs w:val="22"/>
        </w:rPr>
        <w:t xml:space="preserve">para la </w:t>
      </w:r>
      <w:r w:rsidR="00445159" w:rsidRPr="000453DA">
        <w:rPr>
          <w:szCs w:val="22"/>
        </w:rPr>
        <w:t>prevención</w:t>
      </w:r>
      <w:r w:rsidR="00710D60" w:rsidRPr="000453DA">
        <w:rPr>
          <w:szCs w:val="22"/>
        </w:rPr>
        <w:t xml:space="preserve"> y </w:t>
      </w:r>
      <w:r w:rsidRPr="000453DA">
        <w:rPr>
          <w:szCs w:val="22"/>
        </w:rPr>
        <w:t>atención de emergencias</w:t>
      </w:r>
      <w:r w:rsidR="00445159" w:rsidRPr="000453DA">
        <w:rPr>
          <w:szCs w:val="22"/>
        </w:rPr>
        <w:t>,</w:t>
      </w:r>
      <w:r w:rsidR="00710D60" w:rsidRPr="000453DA">
        <w:rPr>
          <w:szCs w:val="22"/>
        </w:rPr>
        <w:t xml:space="preserve"> el plan de evacuación, los planes operativos o de contingencia a llevar a cabo, así como el </w:t>
      </w:r>
      <w:r w:rsidRPr="000453DA">
        <w:rPr>
          <w:szCs w:val="22"/>
        </w:rPr>
        <w:t xml:space="preserve">control de las amenazas identificadas en la entidad, </w:t>
      </w:r>
    </w:p>
    <w:p w14:paraId="268F8AF2" w14:textId="77777777" w:rsidR="00445159" w:rsidRPr="000453DA" w:rsidRDefault="00445159" w:rsidP="00C56FA0">
      <w:pPr>
        <w:shd w:val="clear" w:color="auto" w:fill="FFFFFF"/>
        <w:rPr>
          <w:szCs w:val="22"/>
        </w:rPr>
      </w:pPr>
    </w:p>
    <w:p w14:paraId="7AF5B87F" w14:textId="77D5A214" w:rsidR="00445159" w:rsidRPr="000453DA" w:rsidRDefault="00C56FA0" w:rsidP="00C56FA0">
      <w:pPr>
        <w:shd w:val="clear" w:color="auto" w:fill="FFFFFF"/>
        <w:rPr>
          <w:szCs w:val="22"/>
        </w:rPr>
      </w:pPr>
      <w:r w:rsidRPr="000453DA">
        <w:rPr>
          <w:szCs w:val="22"/>
        </w:rPr>
        <w:t xml:space="preserve">Los recursos para el desarrollar el plan de emergencias, están compuestos por elementos técnicos, físicos, financieros o económicos, logísticos y humanos. </w:t>
      </w:r>
      <w:r w:rsidR="000453DA" w:rsidRPr="000453DA">
        <w:rPr>
          <w:szCs w:val="22"/>
        </w:rPr>
        <w:t xml:space="preserve">La SDG </w:t>
      </w:r>
      <w:r w:rsidR="00710D60" w:rsidRPr="000453DA">
        <w:rPr>
          <w:szCs w:val="22"/>
        </w:rPr>
        <w:t xml:space="preserve">cuenta con </w:t>
      </w:r>
      <w:r w:rsidRPr="000453DA">
        <w:rPr>
          <w:szCs w:val="22"/>
        </w:rPr>
        <w:t xml:space="preserve">los recursos necesarios para las medidas de prevención y control existentes al interior de la empresa para prevención, preparación y respuesta ante emergencias </w:t>
      </w:r>
      <w:r w:rsidR="00854F14" w:rsidRPr="000453DA">
        <w:rPr>
          <w:szCs w:val="22"/>
        </w:rPr>
        <w:t>de acuerdo con</w:t>
      </w:r>
      <w:r w:rsidRPr="000453DA">
        <w:rPr>
          <w:szCs w:val="22"/>
        </w:rPr>
        <w:t xml:space="preserve"> lo establecido en el Decreto 1072 de 2015 y Resolución 0312 de 2019. </w:t>
      </w:r>
    </w:p>
    <w:p w14:paraId="7486C658" w14:textId="77777777" w:rsidR="00445159" w:rsidRPr="000453DA" w:rsidRDefault="00445159" w:rsidP="00C56FA0">
      <w:pPr>
        <w:shd w:val="clear" w:color="auto" w:fill="FFFFFF"/>
        <w:rPr>
          <w:szCs w:val="22"/>
        </w:rPr>
      </w:pPr>
    </w:p>
    <w:p w14:paraId="5F83F8FD" w14:textId="5C65B553" w:rsidR="00C56FA0" w:rsidRPr="000453DA" w:rsidRDefault="00C56FA0" w:rsidP="00C56FA0">
      <w:pPr>
        <w:shd w:val="clear" w:color="auto" w:fill="FFFFFF"/>
        <w:rPr>
          <w:szCs w:val="22"/>
        </w:rPr>
      </w:pPr>
      <w:r w:rsidRPr="000453DA">
        <w:rPr>
          <w:szCs w:val="22"/>
        </w:rPr>
        <w:t>La actualización del</w:t>
      </w:r>
      <w:r w:rsidR="00710D60" w:rsidRPr="000453DA">
        <w:rPr>
          <w:szCs w:val="22"/>
        </w:rPr>
        <w:t xml:space="preserve"> plan de preparación y respuesta ante emergencias </w:t>
      </w:r>
      <w:r w:rsidRPr="000453DA">
        <w:rPr>
          <w:szCs w:val="22"/>
        </w:rPr>
        <w:t xml:space="preserve">se hará en forma anual, </w:t>
      </w:r>
      <w:r w:rsidR="009F3463" w:rsidRPr="000453DA">
        <w:rPr>
          <w:szCs w:val="22"/>
        </w:rPr>
        <w:t>de acuerdo con</w:t>
      </w:r>
      <w:r w:rsidRPr="000453DA">
        <w:rPr>
          <w:szCs w:val="22"/>
        </w:rPr>
        <w:t xml:space="preserve"> lo definido por la legislación.</w:t>
      </w:r>
    </w:p>
    <w:p w14:paraId="6FA1E579" w14:textId="77777777" w:rsidR="00864A35" w:rsidRPr="000453DA" w:rsidRDefault="00864A35" w:rsidP="00864A35"/>
    <w:p w14:paraId="737E6CF4" w14:textId="066614A3" w:rsidR="00B603F2" w:rsidRPr="000453DA" w:rsidRDefault="00854F14" w:rsidP="00854F14">
      <w:pPr>
        <w:pStyle w:val="Ttulo1"/>
      </w:pPr>
      <w:bookmarkStart w:id="10" w:name="_Toc178197197"/>
      <w:r>
        <w:t>GLOSARIO</w:t>
      </w:r>
      <w:bookmarkEnd w:id="10"/>
      <w:r w:rsidR="003463CE" w:rsidRPr="000453DA">
        <w:t xml:space="preserve"> </w:t>
      </w:r>
    </w:p>
    <w:p w14:paraId="7B357688" w14:textId="1B079BFA" w:rsidR="00854F14" w:rsidRDefault="00854F14" w:rsidP="00854F14">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6</w:t>
      </w:r>
      <w:r w:rsidR="007A5195">
        <w:rPr>
          <w:noProof/>
        </w:rPr>
        <w:fldChar w:fldCharType="end"/>
      </w:r>
      <w:r>
        <w:t xml:space="preserve">. </w:t>
      </w:r>
      <w:r w:rsidRPr="00D65284">
        <w:t>Definiciones</w:t>
      </w:r>
      <w:r>
        <w:t>.</w:t>
      </w:r>
    </w:p>
    <w:tbl>
      <w:tblPr>
        <w:tblStyle w:val="Tablaconcuadrcula6concolores-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7946"/>
      </w:tblGrid>
      <w:tr w:rsidR="003463CE" w:rsidRPr="000453DA" w14:paraId="2A13B7FD" w14:textId="77777777" w:rsidTr="00220D8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598" w:type="dxa"/>
            <w:tcBorders>
              <w:bottom w:val="none" w:sz="0" w:space="0" w:color="auto"/>
            </w:tcBorders>
            <w:shd w:val="clear" w:color="auto" w:fill="auto"/>
            <w:vAlign w:val="center"/>
          </w:tcPr>
          <w:p w14:paraId="2A289CEF" w14:textId="5F1D6DC6" w:rsidR="003463CE" w:rsidRPr="000453DA" w:rsidRDefault="003463CE" w:rsidP="00220D8F">
            <w:pPr>
              <w:jc w:val="center"/>
              <w:rPr>
                <w:color w:val="000000" w:themeColor="text1"/>
              </w:rPr>
            </w:pPr>
            <w:r w:rsidRPr="000453DA">
              <w:rPr>
                <w:color w:val="000000" w:themeColor="text1"/>
              </w:rPr>
              <w:t>TÉRMINO</w:t>
            </w:r>
          </w:p>
        </w:tc>
        <w:tc>
          <w:tcPr>
            <w:tcW w:w="7946" w:type="dxa"/>
            <w:tcBorders>
              <w:bottom w:val="none" w:sz="0" w:space="0" w:color="auto"/>
            </w:tcBorders>
            <w:shd w:val="clear" w:color="auto" w:fill="auto"/>
            <w:vAlign w:val="center"/>
          </w:tcPr>
          <w:p w14:paraId="73193BB0" w14:textId="048F3600" w:rsidR="003463CE" w:rsidRPr="000453DA" w:rsidRDefault="003463CE" w:rsidP="00220D8F">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0453DA">
              <w:rPr>
                <w:color w:val="000000" w:themeColor="text1"/>
              </w:rPr>
              <w:t>DEFINICIÓN</w:t>
            </w:r>
          </w:p>
        </w:tc>
      </w:tr>
      <w:tr w:rsidR="003463CE" w:rsidRPr="000453DA" w14:paraId="6E806C6D"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18631DC" w14:textId="08499EC8" w:rsidR="003463CE" w:rsidRPr="000453DA" w:rsidRDefault="003463CE" w:rsidP="00220D8F">
            <w:pPr>
              <w:jc w:val="center"/>
              <w:rPr>
                <w:color w:val="000000" w:themeColor="text1"/>
              </w:rPr>
            </w:pPr>
            <w:r w:rsidRPr="000453DA">
              <w:rPr>
                <w:color w:val="000000" w:themeColor="text1"/>
              </w:rPr>
              <w:t>Accidente</w:t>
            </w:r>
          </w:p>
        </w:tc>
        <w:tc>
          <w:tcPr>
            <w:tcW w:w="7946" w:type="dxa"/>
            <w:shd w:val="clear" w:color="auto" w:fill="auto"/>
            <w:vAlign w:val="center"/>
          </w:tcPr>
          <w:p w14:paraId="2433B3AB" w14:textId="0061EE0E" w:rsidR="003463CE" w:rsidRPr="000453DA" w:rsidRDefault="003463CE"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Evento o interrupción repentina no planeada de una actividad que da lugar a muerte, lesión, daño u otra pérdida a las personas, a la propiedad, al ambiente, a la calidad o perdida en el proceso.</w:t>
            </w:r>
          </w:p>
        </w:tc>
      </w:tr>
      <w:tr w:rsidR="003463CE" w:rsidRPr="000453DA" w14:paraId="2E8418D9"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4FCC9279" w14:textId="4F194C54" w:rsidR="003463CE" w:rsidRPr="000453DA" w:rsidRDefault="003463CE" w:rsidP="00220D8F">
            <w:pPr>
              <w:jc w:val="center"/>
              <w:rPr>
                <w:color w:val="000000" w:themeColor="text1"/>
              </w:rPr>
            </w:pPr>
            <w:r w:rsidRPr="000453DA">
              <w:rPr>
                <w:color w:val="000000" w:themeColor="text1"/>
              </w:rPr>
              <w:t>Activación</w:t>
            </w:r>
          </w:p>
        </w:tc>
        <w:tc>
          <w:tcPr>
            <w:tcW w:w="7946" w:type="dxa"/>
            <w:shd w:val="clear" w:color="auto" w:fill="auto"/>
            <w:vAlign w:val="center"/>
          </w:tcPr>
          <w:p w14:paraId="761C15FA" w14:textId="52DCAFE9" w:rsidR="003463CE" w:rsidRPr="000453DA" w:rsidRDefault="003463CE"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Despliegue efectivo de los recursos destinados a un incidente.</w:t>
            </w:r>
          </w:p>
        </w:tc>
      </w:tr>
      <w:tr w:rsidR="003463CE" w:rsidRPr="000453DA" w14:paraId="074CA9BC"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1CBA0E95" w14:textId="77556E8F" w:rsidR="003463CE" w:rsidRPr="000453DA" w:rsidRDefault="003463CE" w:rsidP="00220D8F">
            <w:pPr>
              <w:jc w:val="center"/>
              <w:rPr>
                <w:color w:val="000000" w:themeColor="text1"/>
              </w:rPr>
            </w:pPr>
            <w:r w:rsidRPr="000453DA">
              <w:rPr>
                <w:color w:val="000000" w:themeColor="text1"/>
              </w:rPr>
              <w:t>Alerta</w:t>
            </w:r>
          </w:p>
        </w:tc>
        <w:tc>
          <w:tcPr>
            <w:tcW w:w="7946" w:type="dxa"/>
            <w:shd w:val="clear" w:color="auto" w:fill="auto"/>
            <w:vAlign w:val="center"/>
          </w:tcPr>
          <w:p w14:paraId="28CE2420" w14:textId="67A82FB5" w:rsidR="003463CE" w:rsidRPr="000453DA" w:rsidRDefault="003463CE"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Estado o situación de vigilancia sobre la posibilidad de ocurrencia de un evento cualquiera. O acciones específicas de respuesta frente a una emergencia.</w:t>
            </w:r>
          </w:p>
        </w:tc>
      </w:tr>
      <w:tr w:rsidR="003463CE" w:rsidRPr="000453DA" w14:paraId="280D0858"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23183710" w14:textId="67962ACE" w:rsidR="003463CE" w:rsidRPr="000453DA" w:rsidRDefault="003463CE" w:rsidP="00220D8F">
            <w:pPr>
              <w:jc w:val="center"/>
              <w:rPr>
                <w:color w:val="000000" w:themeColor="text1"/>
              </w:rPr>
            </w:pPr>
            <w:r w:rsidRPr="000453DA">
              <w:rPr>
                <w:color w:val="000000" w:themeColor="text1"/>
              </w:rPr>
              <w:t>Alarma</w:t>
            </w:r>
          </w:p>
        </w:tc>
        <w:tc>
          <w:tcPr>
            <w:tcW w:w="7946" w:type="dxa"/>
            <w:shd w:val="clear" w:color="auto" w:fill="auto"/>
            <w:vAlign w:val="center"/>
          </w:tcPr>
          <w:p w14:paraId="73052944" w14:textId="20893838" w:rsidR="003463CE" w:rsidRPr="000453DA" w:rsidRDefault="003463CE"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Señal de aviso preestablecido que implica ejecutar una acción específica del plan de emergencia.</w:t>
            </w:r>
          </w:p>
        </w:tc>
      </w:tr>
      <w:tr w:rsidR="003463CE" w:rsidRPr="000453DA" w14:paraId="739830B4"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17862265" w14:textId="4B3E8361" w:rsidR="003463CE" w:rsidRPr="000453DA" w:rsidRDefault="003463CE" w:rsidP="00220D8F">
            <w:pPr>
              <w:jc w:val="center"/>
              <w:rPr>
                <w:color w:val="000000" w:themeColor="text1"/>
              </w:rPr>
            </w:pPr>
            <w:r w:rsidRPr="000453DA">
              <w:rPr>
                <w:color w:val="000000" w:themeColor="text1"/>
              </w:rPr>
              <w:t>Amenaza</w:t>
            </w:r>
          </w:p>
        </w:tc>
        <w:tc>
          <w:tcPr>
            <w:tcW w:w="7946" w:type="dxa"/>
            <w:shd w:val="clear" w:color="auto" w:fill="auto"/>
            <w:vAlign w:val="center"/>
          </w:tcPr>
          <w:p w14:paraId="0FE231AB" w14:textId="33163C0F" w:rsidR="003463CE" w:rsidRPr="000453DA" w:rsidRDefault="003463CE"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Condición latente derivada de la posible ocurrencia de un fenómeno físico de origen natural, socio-natural o antrópico no intencional, que puede causar daño a la población y sus bienes, la infraestructura, el ambiente y la economía pública y privada. Es un factor de riesgo externo.</w:t>
            </w:r>
          </w:p>
        </w:tc>
      </w:tr>
      <w:tr w:rsidR="003463CE" w:rsidRPr="000453DA" w14:paraId="6B4EFFBC"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40D2A20E" w14:textId="770AD8B2" w:rsidR="003463CE" w:rsidRPr="000453DA" w:rsidRDefault="003463CE" w:rsidP="00220D8F">
            <w:pPr>
              <w:jc w:val="center"/>
              <w:rPr>
                <w:color w:val="000000" w:themeColor="text1"/>
              </w:rPr>
            </w:pPr>
            <w:r w:rsidRPr="000453DA">
              <w:rPr>
                <w:color w:val="000000" w:themeColor="text1"/>
              </w:rPr>
              <w:t>Brigada</w:t>
            </w:r>
          </w:p>
        </w:tc>
        <w:tc>
          <w:tcPr>
            <w:tcW w:w="7946" w:type="dxa"/>
            <w:shd w:val="clear" w:color="auto" w:fill="auto"/>
            <w:vAlign w:val="center"/>
          </w:tcPr>
          <w:p w14:paraId="6B9FC4D5" w14:textId="7674A3CB" w:rsidR="003463CE" w:rsidRPr="000453DA" w:rsidRDefault="003463CE"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Una brigada es un grupo de personas debidamente organizadas y capacitadas para prevenir o controlar una emergencia.</w:t>
            </w:r>
          </w:p>
        </w:tc>
      </w:tr>
      <w:tr w:rsidR="003463CE" w:rsidRPr="000453DA" w14:paraId="7BDC89A5"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2612CEFD" w14:textId="535DFBFC" w:rsidR="003463CE" w:rsidRPr="000453DA" w:rsidRDefault="003463CE" w:rsidP="00220D8F">
            <w:pPr>
              <w:jc w:val="center"/>
              <w:rPr>
                <w:color w:val="000000" w:themeColor="text1"/>
              </w:rPr>
            </w:pPr>
            <w:r w:rsidRPr="000453DA">
              <w:rPr>
                <w:color w:val="000000" w:themeColor="text1"/>
                <w:szCs w:val="22"/>
              </w:rPr>
              <w:lastRenderedPageBreak/>
              <w:t>Cierre operacional</w:t>
            </w:r>
          </w:p>
        </w:tc>
        <w:tc>
          <w:tcPr>
            <w:tcW w:w="7946" w:type="dxa"/>
            <w:shd w:val="clear" w:color="auto" w:fill="auto"/>
            <w:vAlign w:val="center"/>
          </w:tcPr>
          <w:p w14:paraId="3A9B88D1" w14:textId="0808BC69" w:rsidR="003463CE" w:rsidRPr="000453DA" w:rsidRDefault="003463CE" w:rsidP="0057663A">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Desmovilización total de recursos.</w:t>
            </w:r>
          </w:p>
        </w:tc>
      </w:tr>
      <w:tr w:rsidR="003463CE" w:rsidRPr="000453DA" w14:paraId="0DABB94B"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23DD2ED" w14:textId="1DEE0C3B" w:rsidR="003463CE" w:rsidRPr="000453DA" w:rsidRDefault="003463CE" w:rsidP="00220D8F">
            <w:pPr>
              <w:jc w:val="center"/>
              <w:rPr>
                <w:color w:val="000000" w:themeColor="text1"/>
              </w:rPr>
            </w:pPr>
            <w:r w:rsidRPr="000453DA">
              <w:rPr>
                <w:color w:val="000000" w:themeColor="text1"/>
                <w:szCs w:val="22"/>
              </w:rPr>
              <w:t>Cierre administrativo</w:t>
            </w:r>
          </w:p>
        </w:tc>
        <w:tc>
          <w:tcPr>
            <w:tcW w:w="7946" w:type="dxa"/>
            <w:shd w:val="clear" w:color="auto" w:fill="auto"/>
            <w:vAlign w:val="center"/>
          </w:tcPr>
          <w:p w14:paraId="28D1A4CB" w14:textId="41E895B0" w:rsidR="003463CE" w:rsidRPr="000453DA" w:rsidRDefault="003463CE"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Realización de la reunión posterior al finalizar el ejercicio, la revisión y recopilación de los formularios correspondientes, la preparación y entrega del informe final a la gerencia.</w:t>
            </w:r>
          </w:p>
        </w:tc>
      </w:tr>
      <w:tr w:rsidR="003463CE" w:rsidRPr="000453DA" w14:paraId="4F07E832"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2DACA424" w14:textId="5A64463C" w:rsidR="003463CE" w:rsidRPr="000453DA" w:rsidRDefault="003463CE" w:rsidP="00220D8F">
            <w:pPr>
              <w:jc w:val="center"/>
              <w:rPr>
                <w:color w:val="000000" w:themeColor="text1"/>
              </w:rPr>
            </w:pPr>
            <w:r w:rsidRPr="000453DA">
              <w:rPr>
                <w:color w:val="000000" w:themeColor="text1"/>
                <w:szCs w:val="22"/>
              </w:rPr>
              <w:t>Coordinador</w:t>
            </w:r>
          </w:p>
        </w:tc>
        <w:tc>
          <w:tcPr>
            <w:tcW w:w="7946" w:type="dxa"/>
            <w:shd w:val="clear" w:color="auto" w:fill="auto"/>
            <w:vAlign w:val="center"/>
          </w:tcPr>
          <w:p w14:paraId="5321B41F" w14:textId="05C59074" w:rsidR="003463CE" w:rsidRPr="000453DA" w:rsidRDefault="003463CE"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Persona que dirige las acciones de dirección del Plan.</w:t>
            </w:r>
          </w:p>
        </w:tc>
      </w:tr>
      <w:tr w:rsidR="003463CE" w:rsidRPr="000453DA" w14:paraId="718F5B79"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17448F8" w14:textId="0D1F6E1F" w:rsidR="003463CE" w:rsidRPr="000453DA" w:rsidRDefault="00601894" w:rsidP="00220D8F">
            <w:pPr>
              <w:jc w:val="center"/>
              <w:rPr>
                <w:color w:val="000000" w:themeColor="text1"/>
              </w:rPr>
            </w:pPr>
            <w:r w:rsidRPr="000453DA">
              <w:rPr>
                <w:color w:val="000000" w:themeColor="text1"/>
                <w:szCs w:val="22"/>
              </w:rPr>
              <w:t>Comité local de emergencias – CLE</w:t>
            </w:r>
          </w:p>
        </w:tc>
        <w:tc>
          <w:tcPr>
            <w:tcW w:w="7946" w:type="dxa"/>
            <w:shd w:val="clear" w:color="auto" w:fill="auto"/>
            <w:vAlign w:val="center"/>
          </w:tcPr>
          <w:p w14:paraId="752041F5" w14:textId="3E0E5709" w:rsidR="003463CE" w:rsidRPr="000453DA" w:rsidRDefault="00601894"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es el órgano de coordinación interinstitucional local, organizado para discutir, estudiar y emprender todas aquellas acciones encaminadas a la reducción de los riesgos específicos de la localidad y a la preparación para la atención de las situaciones de emergencia que se den en ésta y cuya magnitud y complejidad no supere sus capacidades. Sus funciones están determinadas en el artículo 32 del Decreto 332/2004.</w:t>
            </w:r>
          </w:p>
        </w:tc>
      </w:tr>
      <w:tr w:rsidR="003463CE" w:rsidRPr="000453DA" w14:paraId="63FB3FF0"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2B5F8C2D" w14:textId="1A8B7641" w:rsidR="003463CE" w:rsidRPr="000453DA" w:rsidRDefault="00601894" w:rsidP="00220D8F">
            <w:pPr>
              <w:jc w:val="center"/>
              <w:rPr>
                <w:color w:val="000000" w:themeColor="text1"/>
              </w:rPr>
            </w:pPr>
            <w:r w:rsidRPr="000453DA">
              <w:rPr>
                <w:color w:val="000000" w:themeColor="text1"/>
                <w:szCs w:val="22"/>
              </w:rPr>
              <w:t>Comité de emergencia</w:t>
            </w:r>
          </w:p>
        </w:tc>
        <w:tc>
          <w:tcPr>
            <w:tcW w:w="7946" w:type="dxa"/>
            <w:shd w:val="clear" w:color="auto" w:fill="auto"/>
            <w:vAlign w:val="center"/>
          </w:tcPr>
          <w:p w14:paraId="0B9165CE" w14:textId="75436225" w:rsidR="003463CE" w:rsidRPr="000453DA" w:rsidRDefault="00601894"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Estructura responsable de diseñar y coordinar la ejecución de las actividades antes, durante y después de una emergencia o desastre y redactar los boletines de prensa en estos casos.</w:t>
            </w:r>
          </w:p>
        </w:tc>
      </w:tr>
      <w:tr w:rsidR="003463CE" w:rsidRPr="000453DA" w14:paraId="48CE4347"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3D31F30A" w14:textId="1EB4D5DE" w:rsidR="003463CE" w:rsidRPr="000453DA" w:rsidRDefault="00601894" w:rsidP="00220D8F">
            <w:pPr>
              <w:jc w:val="center"/>
              <w:rPr>
                <w:color w:val="000000" w:themeColor="text1"/>
              </w:rPr>
            </w:pPr>
            <w:r w:rsidRPr="000453DA">
              <w:rPr>
                <w:color w:val="000000" w:themeColor="text1"/>
                <w:szCs w:val="22"/>
              </w:rPr>
              <w:t>Coronavirus (</w:t>
            </w:r>
            <w:proofErr w:type="spellStart"/>
            <w:r w:rsidRPr="000453DA">
              <w:rPr>
                <w:color w:val="000000" w:themeColor="text1"/>
                <w:szCs w:val="22"/>
              </w:rPr>
              <w:t>CoV</w:t>
            </w:r>
            <w:proofErr w:type="spellEnd"/>
            <w:r w:rsidRPr="000453DA">
              <w:rPr>
                <w:color w:val="000000" w:themeColor="text1"/>
                <w:szCs w:val="22"/>
              </w:rPr>
              <w:t>)</w:t>
            </w:r>
          </w:p>
        </w:tc>
        <w:tc>
          <w:tcPr>
            <w:tcW w:w="7946" w:type="dxa"/>
            <w:shd w:val="clear" w:color="auto" w:fill="auto"/>
            <w:vAlign w:val="center"/>
          </w:tcPr>
          <w:p w14:paraId="40459768" w14:textId="019BE517" w:rsidR="003463CE" w:rsidRPr="000453DA" w:rsidRDefault="00601894"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Son una amplia familia de virus que pueden causar diversas afecciones, desde el resfriado común hasta enfermedades más graves.</w:t>
            </w:r>
          </w:p>
        </w:tc>
      </w:tr>
      <w:tr w:rsidR="003463CE" w:rsidRPr="000453DA" w14:paraId="23103160"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1E5734D6" w14:textId="6BC035AF" w:rsidR="003463CE" w:rsidRPr="000453DA" w:rsidRDefault="00236721" w:rsidP="00220D8F">
            <w:pPr>
              <w:jc w:val="center"/>
              <w:rPr>
                <w:color w:val="000000" w:themeColor="text1"/>
              </w:rPr>
            </w:pPr>
            <w:r w:rsidRPr="000453DA">
              <w:rPr>
                <w:color w:val="000000" w:themeColor="text1"/>
                <w:szCs w:val="22"/>
              </w:rPr>
              <w:t>Desastre</w:t>
            </w:r>
          </w:p>
        </w:tc>
        <w:tc>
          <w:tcPr>
            <w:tcW w:w="7946" w:type="dxa"/>
            <w:shd w:val="clear" w:color="auto" w:fill="auto"/>
            <w:vAlign w:val="center"/>
          </w:tcPr>
          <w:p w14:paraId="1292C159" w14:textId="61A8EDB5" w:rsidR="003463CE" w:rsidRPr="000453DA" w:rsidRDefault="00236721"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Es el daño o alteración de las condiciones normales de vida, las líneas vitales (agua, energía, teléfono, gas) donde se excede la capacidad respuesta de los recursos existentes.</w:t>
            </w:r>
          </w:p>
        </w:tc>
      </w:tr>
      <w:tr w:rsidR="003463CE" w:rsidRPr="000453DA" w14:paraId="7FD4C072"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2574E23C" w14:textId="5746F1E6" w:rsidR="003463CE" w:rsidRPr="000453DA" w:rsidRDefault="00236721" w:rsidP="00220D8F">
            <w:pPr>
              <w:jc w:val="center"/>
              <w:rPr>
                <w:color w:val="000000" w:themeColor="text1"/>
              </w:rPr>
            </w:pPr>
            <w:r w:rsidRPr="000453DA">
              <w:rPr>
                <w:color w:val="000000" w:themeColor="text1"/>
                <w:szCs w:val="22"/>
              </w:rPr>
              <w:t>Emergencia</w:t>
            </w:r>
          </w:p>
        </w:tc>
        <w:tc>
          <w:tcPr>
            <w:tcW w:w="7946" w:type="dxa"/>
            <w:shd w:val="clear" w:color="auto" w:fill="auto"/>
            <w:vAlign w:val="center"/>
          </w:tcPr>
          <w:p w14:paraId="1017E5BA" w14:textId="69D3EEAC" w:rsidR="003463CE" w:rsidRPr="000453DA" w:rsidRDefault="00236721"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Todo evento identificable en el tiempo, que produce un estado de perturbación funcional en el sistema, por la ocurrencia de un evento indeseable, que en su momento exige una respuesta mayor a la establecida mediante los recursos normalmente disponibles, produciendo una modificación sustancial pero temporal, sobre el sistema involucrado, el cual compromete a la comunidad o el ambiente, alterando los servicios e impidiendo el normal desarrollo de las actividades esenciales.</w:t>
            </w:r>
          </w:p>
        </w:tc>
      </w:tr>
      <w:tr w:rsidR="003463CE" w:rsidRPr="000453DA" w14:paraId="34E25903"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161925D9" w14:textId="1D62E892" w:rsidR="003463CE" w:rsidRPr="000453DA" w:rsidRDefault="00AF0085" w:rsidP="00220D8F">
            <w:pPr>
              <w:jc w:val="center"/>
              <w:rPr>
                <w:color w:val="000000" w:themeColor="text1"/>
              </w:rPr>
            </w:pPr>
            <w:r w:rsidRPr="000453DA">
              <w:rPr>
                <w:color w:val="000000" w:themeColor="text1"/>
                <w:szCs w:val="22"/>
              </w:rPr>
              <w:t>Evacuación</w:t>
            </w:r>
          </w:p>
        </w:tc>
        <w:tc>
          <w:tcPr>
            <w:tcW w:w="7946" w:type="dxa"/>
            <w:shd w:val="clear" w:color="auto" w:fill="auto"/>
            <w:vAlign w:val="center"/>
          </w:tcPr>
          <w:p w14:paraId="5DCDA290" w14:textId="0625F67A" w:rsidR="003463CE" w:rsidRPr="000453DA" w:rsidRDefault="00AF0085"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Actividad por medio de la cual se desaloja, de manera ordenada y segura un área o edificación que puede verse afectada por la ocurrencia de un evento peligroso a una zona segura.</w:t>
            </w:r>
          </w:p>
        </w:tc>
      </w:tr>
      <w:tr w:rsidR="003463CE" w:rsidRPr="000453DA" w14:paraId="133B12EF"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92E99FC" w14:textId="47024E15" w:rsidR="003463CE" w:rsidRPr="000453DA" w:rsidRDefault="00AF0085" w:rsidP="00220D8F">
            <w:pPr>
              <w:jc w:val="center"/>
              <w:rPr>
                <w:color w:val="000000" w:themeColor="text1"/>
              </w:rPr>
            </w:pPr>
            <w:r w:rsidRPr="000453DA">
              <w:rPr>
                <w:color w:val="000000" w:themeColor="text1"/>
                <w:szCs w:val="22"/>
              </w:rPr>
              <w:t>IDIGER</w:t>
            </w:r>
          </w:p>
        </w:tc>
        <w:tc>
          <w:tcPr>
            <w:tcW w:w="7946" w:type="dxa"/>
            <w:shd w:val="clear" w:color="auto" w:fill="auto"/>
            <w:vAlign w:val="center"/>
          </w:tcPr>
          <w:p w14:paraId="6BD631A2" w14:textId="47653A3D" w:rsidR="003463CE" w:rsidRPr="000453DA" w:rsidRDefault="00AF0085"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Instituto Distrital de Gestión del Riesgo y Cambio Climático</w:t>
            </w:r>
          </w:p>
        </w:tc>
      </w:tr>
      <w:tr w:rsidR="003463CE" w:rsidRPr="000453DA" w14:paraId="7F4DE25E"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C10DCD5" w14:textId="4D07FE0B" w:rsidR="003463CE" w:rsidRPr="000453DA" w:rsidRDefault="00AF0085" w:rsidP="00220D8F">
            <w:pPr>
              <w:jc w:val="center"/>
              <w:rPr>
                <w:color w:val="000000" w:themeColor="text1"/>
              </w:rPr>
            </w:pPr>
            <w:r w:rsidRPr="000453DA">
              <w:rPr>
                <w:color w:val="000000" w:themeColor="text1"/>
                <w:szCs w:val="22"/>
              </w:rPr>
              <w:t>Incendio</w:t>
            </w:r>
          </w:p>
        </w:tc>
        <w:tc>
          <w:tcPr>
            <w:tcW w:w="7946" w:type="dxa"/>
            <w:shd w:val="clear" w:color="auto" w:fill="auto"/>
            <w:vAlign w:val="center"/>
          </w:tcPr>
          <w:p w14:paraId="0DF4B199" w14:textId="0D3A7378" w:rsidR="003463CE" w:rsidRPr="000453DA" w:rsidRDefault="00AF0085"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Fenómeno que se presenta cuando uno o varios materiales combustibles o inflamables son consumidos en forma incontrolada por el fuego, generando pérdidas de vidas humanas y en bienes valores.</w:t>
            </w:r>
          </w:p>
        </w:tc>
      </w:tr>
      <w:tr w:rsidR="00AF0085" w:rsidRPr="000453DA" w14:paraId="75B505A2"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358FD6D2" w14:textId="65FCD457" w:rsidR="00AF0085" w:rsidRPr="000453DA" w:rsidRDefault="00AF0085" w:rsidP="00220D8F">
            <w:pPr>
              <w:jc w:val="center"/>
              <w:rPr>
                <w:color w:val="000000" w:themeColor="text1"/>
                <w:szCs w:val="22"/>
              </w:rPr>
            </w:pPr>
            <w:r w:rsidRPr="000453DA">
              <w:rPr>
                <w:color w:val="000000" w:themeColor="text1"/>
                <w:szCs w:val="22"/>
              </w:rPr>
              <w:t>Incidente o evento</w:t>
            </w:r>
          </w:p>
        </w:tc>
        <w:tc>
          <w:tcPr>
            <w:tcW w:w="7946" w:type="dxa"/>
            <w:shd w:val="clear" w:color="auto" w:fill="auto"/>
            <w:vAlign w:val="center"/>
          </w:tcPr>
          <w:p w14:paraId="6A3105B6" w14:textId="5A1FD303" w:rsidR="00AF0085" w:rsidRPr="000453DA" w:rsidRDefault="00AF0085" w:rsidP="00220D8F">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0453DA">
              <w:rPr>
                <w:color w:val="000000" w:themeColor="text1"/>
                <w:szCs w:val="22"/>
              </w:rPr>
              <w:t>Suceso de causa natural o por actividad humana que requiere la acción de personal de servicios de emergencias para proteger vidas, bienes y ambiente.</w:t>
            </w:r>
          </w:p>
        </w:tc>
      </w:tr>
      <w:tr w:rsidR="00AF0085" w:rsidRPr="000453DA" w14:paraId="4731B667"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23309018" w14:textId="45C1984F" w:rsidR="00AF0085" w:rsidRPr="000453DA" w:rsidRDefault="00AF0085" w:rsidP="00220D8F">
            <w:pPr>
              <w:jc w:val="center"/>
              <w:rPr>
                <w:color w:val="000000" w:themeColor="text1"/>
                <w:szCs w:val="22"/>
              </w:rPr>
            </w:pPr>
            <w:r w:rsidRPr="000453DA">
              <w:rPr>
                <w:color w:val="000000" w:themeColor="text1"/>
                <w:szCs w:val="22"/>
              </w:rPr>
              <w:t>Mapa</w:t>
            </w:r>
          </w:p>
        </w:tc>
        <w:tc>
          <w:tcPr>
            <w:tcW w:w="7946" w:type="dxa"/>
            <w:shd w:val="clear" w:color="auto" w:fill="auto"/>
            <w:vAlign w:val="center"/>
          </w:tcPr>
          <w:p w14:paraId="19149F58" w14:textId="4A052C25" w:rsidR="00AF0085" w:rsidRPr="000453DA" w:rsidRDefault="00AF0085" w:rsidP="00220D8F">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0453DA">
              <w:rPr>
                <w:color w:val="000000" w:themeColor="text1"/>
                <w:szCs w:val="22"/>
              </w:rPr>
              <w:t>Representación geográfica en una superficie de la tierra o de parte de ella en una superficie plana.</w:t>
            </w:r>
          </w:p>
        </w:tc>
      </w:tr>
      <w:tr w:rsidR="00AF0085" w:rsidRPr="000453DA" w14:paraId="0D206F9E"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4AA34704" w14:textId="01A688F1" w:rsidR="00AF0085" w:rsidRPr="000453DA" w:rsidRDefault="00AF0085" w:rsidP="00220D8F">
            <w:pPr>
              <w:jc w:val="center"/>
              <w:rPr>
                <w:color w:val="000000" w:themeColor="text1"/>
                <w:szCs w:val="22"/>
              </w:rPr>
            </w:pPr>
            <w:r w:rsidRPr="000453DA">
              <w:rPr>
                <w:color w:val="000000" w:themeColor="text1"/>
                <w:szCs w:val="22"/>
              </w:rPr>
              <w:t>MEC</w:t>
            </w:r>
          </w:p>
        </w:tc>
        <w:tc>
          <w:tcPr>
            <w:tcW w:w="7946" w:type="dxa"/>
            <w:shd w:val="clear" w:color="auto" w:fill="auto"/>
            <w:vAlign w:val="center"/>
          </w:tcPr>
          <w:p w14:paraId="74E8415C" w14:textId="15963037" w:rsidR="00AF0085" w:rsidRPr="000453DA" w:rsidRDefault="00AF0085" w:rsidP="00220D8F">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0453DA">
              <w:rPr>
                <w:color w:val="000000" w:themeColor="text1"/>
                <w:szCs w:val="22"/>
              </w:rPr>
              <w:t>Módulo de estabilización y clasificación de heridos.</w:t>
            </w:r>
          </w:p>
        </w:tc>
      </w:tr>
      <w:tr w:rsidR="00AF0085" w:rsidRPr="000453DA" w14:paraId="270B8B38"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77E83EF2" w14:textId="539B9308" w:rsidR="00AF0085" w:rsidRPr="000453DA" w:rsidRDefault="00AF0085" w:rsidP="00220D8F">
            <w:pPr>
              <w:jc w:val="center"/>
              <w:rPr>
                <w:color w:val="000000" w:themeColor="text1"/>
                <w:szCs w:val="22"/>
              </w:rPr>
            </w:pPr>
            <w:r w:rsidRPr="000453DA">
              <w:rPr>
                <w:color w:val="000000" w:themeColor="text1"/>
                <w:szCs w:val="22"/>
              </w:rPr>
              <w:t>Medidas de seguridad</w:t>
            </w:r>
          </w:p>
        </w:tc>
        <w:tc>
          <w:tcPr>
            <w:tcW w:w="7946" w:type="dxa"/>
            <w:shd w:val="clear" w:color="auto" w:fill="auto"/>
            <w:vAlign w:val="center"/>
          </w:tcPr>
          <w:p w14:paraId="23C3BBE2" w14:textId="0A4E61CB" w:rsidR="00AF0085" w:rsidRPr="000453DA" w:rsidRDefault="00AF0085" w:rsidP="00220D8F">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0453DA">
              <w:rPr>
                <w:color w:val="000000" w:themeColor="text1"/>
                <w:szCs w:val="22"/>
              </w:rPr>
              <w:t>Son aquellas acciones, para disminuir la probabilidad de un evento adverso.</w:t>
            </w:r>
          </w:p>
        </w:tc>
      </w:tr>
      <w:tr w:rsidR="00AF0085" w:rsidRPr="000453DA" w14:paraId="187A76D2"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42ADB49" w14:textId="3559D9CC" w:rsidR="00AF0085" w:rsidRPr="000453DA" w:rsidRDefault="00AF0085" w:rsidP="00220D8F">
            <w:pPr>
              <w:jc w:val="center"/>
              <w:rPr>
                <w:color w:val="000000" w:themeColor="text1"/>
                <w:szCs w:val="22"/>
              </w:rPr>
            </w:pPr>
            <w:r w:rsidRPr="000453DA">
              <w:rPr>
                <w:color w:val="000000" w:themeColor="text1"/>
                <w:szCs w:val="22"/>
              </w:rPr>
              <w:t>Mitigación</w:t>
            </w:r>
          </w:p>
        </w:tc>
        <w:tc>
          <w:tcPr>
            <w:tcW w:w="7946" w:type="dxa"/>
            <w:shd w:val="clear" w:color="auto" w:fill="auto"/>
            <w:vAlign w:val="center"/>
          </w:tcPr>
          <w:p w14:paraId="0B2B5577" w14:textId="44EA07D8" w:rsidR="00AF0085" w:rsidRPr="000453DA" w:rsidRDefault="00AF0085" w:rsidP="00220D8F">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0453DA">
              <w:rPr>
                <w:color w:val="000000" w:themeColor="text1"/>
                <w:szCs w:val="22"/>
              </w:rPr>
              <w:t xml:space="preserve">Toda acción que se refiere a reducir el riesgo existente. Corresponde a las medidas adoptadas antes de la ocurrencia de un siniestro, generalmente de carácter físico o estructural tendientes a minimizar o reducir las consecuencias </w:t>
            </w:r>
            <w:r w:rsidR="009F3463" w:rsidRPr="000453DA">
              <w:rPr>
                <w:color w:val="000000" w:themeColor="text1"/>
                <w:szCs w:val="22"/>
              </w:rPr>
              <w:t>de este</w:t>
            </w:r>
          </w:p>
        </w:tc>
      </w:tr>
      <w:tr w:rsidR="00AF0085" w:rsidRPr="000453DA" w14:paraId="383E7A33"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080879E" w14:textId="0ABF05C8" w:rsidR="00AF0085" w:rsidRPr="000453DA" w:rsidRDefault="00AF0085" w:rsidP="00220D8F">
            <w:pPr>
              <w:jc w:val="center"/>
              <w:rPr>
                <w:color w:val="000000" w:themeColor="text1"/>
                <w:szCs w:val="22"/>
              </w:rPr>
            </w:pPr>
            <w:r w:rsidRPr="000453DA">
              <w:rPr>
                <w:color w:val="000000" w:themeColor="text1"/>
                <w:szCs w:val="22"/>
              </w:rPr>
              <w:t>Objetivo de seguridad</w:t>
            </w:r>
          </w:p>
        </w:tc>
        <w:tc>
          <w:tcPr>
            <w:tcW w:w="7946" w:type="dxa"/>
            <w:shd w:val="clear" w:color="auto" w:fill="auto"/>
            <w:vAlign w:val="center"/>
          </w:tcPr>
          <w:p w14:paraId="6DDFA80A" w14:textId="4876CE32" w:rsidR="00AF0085" w:rsidRPr="000453DA" w:rsidRDefault="00AF0085" w:rsidP="00220D8F">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0453DA">
              <w:rPr>
                <w:color w:val="000000" w:themeColor="text1"/>
                <w:szCs w:val="22"/>
              </w:rPr>
              <w:t>Es quién vigila las condiciones de seguridad e implementa medidas para garantizar la seguridad de todo el personal involucrado.</w:t>
            </w:r>
          </w:p>
        </w:tc>
      </w:tr>
      <w:tr w:rsidR="003F010F" w:rsidRPr="000453DA" w14:paraId="78CE37E4"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1C907A01" w14:textId="3E15568B" w:rsidR="003463CE" w:rsidRPr="000453DA" w:rsidRDefault="00C5128B" w:rsidP="00220D8F">
            <w:pPr>
              <w:jc w:val="center"/>
              <w:rPr>
                <w:color w:val="000000" w:themeColor="text1"/>
              </w:rPr>
            </w:pPr>
            <w:r w:rsidRPr="000453DA">
              <w:rPr>
                <w:color w:val="000000" w:themeColor="text1"/>
                <w:szCs w:val="22"/>
              </w:rPr>
              <w:t>Organización</w:t>
            </w:r>
          </w:p>
        </w:tc>
        <w:tc>
          <w:tcPr>
            <w:tcW w:w="7946" w:type="dxa"/>
            <w:shd w:val="clear" w:color="auto" w:fill="auto"/>
            <w:vAlign w:val="center"/>
          </w:tcPr>
          <w:p w14:paraId="6DA54829" w14:textId="7A7A0C40" w:rsidR="003463CE" w:rsidRPr="000453DA" w:rsidRDefault="00C5128B"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Es toda aquella empresa, entidad, institución, establecimiento, actividad o persona de carácter público o privado, natural o jurídico. Quien desea implementar el Plan de Emergencia y Contingencia.</w:t>
            </w:r>
          </w:p>
        </w:tc>
      </w:tr>
      <w:tr w:rsidR="003F010F" w:rsidRPr="000453DA" w14:paraId="6F360AE7"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70B17B93" w14:textId="06FC08FD" w:rsidR="003463CE" w:rsidRPr="000453DA" w:rsidRDefault="00C5128B" w:rsidP="00220D8F">
            <w:pPr>
              <w:jc w:val="center"/>
              <w:rPr>
                <w:color w:val="000000" w:themeColor="text1"/>
              </w:rPr>
            </w:pPr>
            <w:r w:rsidRPr="000453DA">
              <w:rPr>
                <w:color w:val="000000" w:themeColor="text1"/>
                <w:szCs w:val="22"/>
              </w:rPr>
              <w:t>PAI</w:t>
            </w:r>
          </w:p>
        </w:tc>
        <w:tc>
          <w:tcPr>
            <w:tcW w:w="7946" w:type="dxa"/>
            <w:shd w:val="clear" w:color="auto" w:fill="auto"/>
            <w:vAlign w:val="center"/>
          </w:tcPr>
          <w:p w14:paraId="63DEA392" w14:textId="25CA8A21" w:rsidR="003463CE" w:rsidRPr="000453DA" w:rsidRDefault="00C5128B"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Plan de Acción del Incidente, expresión de los objetivos, estrategias, recursos y organización a cumplir durante un periodo operacional para controlar un incidente.</w:t>
            </w:r>
          </w:p>
        </w:tc>
      </w:tr>
      <w:tr w:rsidR="003F010F" w:rsidRPr="000453DA" w14:paraId="6D47690E"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D3660B8" w14:textId="0E5AF627" w:rsidR="003463CE" w:rsidRPr="000453DA" w:rsidRDefault="00C5128B" w:rsidP="00220D8F">
            <w:pPr>
              <w:jc w:val="center"/>
              <w:rPr>
                <w:color w:val="000000" w:themeColor="text1"/>
              </w:rPr>
            </w:pPr>
            <w:r w:rsidRPr="000453DA">
              <w:rPr>
                <w:color w:val="000000" w:themeColor="text1"/>
                <w:szCs w:val="22"/>
              </w:rPr>
              <w:t>Pandemia</w:t>
            </w:r>
          </w:p>
        </w:tc>
        <w:tc>
          <w:tcPr>
            <w:tcW w:w="7946" w:type="dxa"/>
            <w:shd w:val="clear" w:color="auto" w:fill="auto"/>
            <w:vAlign w:val="center"/>
          </w:tcPr>
          <w:p w14:paraId="0A294BA3" w14:textId="0E12AA72" w:rsidR="003463CE" w:rsidRPr="000453DA" w:rsidRDefault="00C5128B"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Enfermedad infecciosa que se ha propagado en un área geográficamente extensa, por ejemplo, en varios continentes o en todo el mundo, afectando a un número considerable de personas.</w:t>
            </w:r>
          </w:p>
        </w:tc>
      </w:tr>
      <w:tr w:rsidR="003F010F" w:rsidRPr="000453DA" w14:paraId="4D5C0836"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1705EE84" w14:textId="2B4A910F" w:rsidR="003463CE" w:rsidRPr="000453DA" w:rsidRDefault="00C5128B" w:rsidP="00220D8F">
            <w:pPr>
              <w:jc w:val="center"/>
              <w:rPr>
                <w:color w:val="000000" w:themeColor="text1"/>
              </w:rPr>
            </w:pPr>
            <w:r w:rsidRPr="000453DA">
              <w:rPr>
                <w:color w:val="000000" w:themeColor="text1"/>
                <w:szCs w:val="22"/>
              </w:rPr>
              <w:lastRenderedPageBreak/>
              <w:t>Plan de emergencia</w:t>
            </w:r>
          </w:p>
        </w:tc>
        <w:tc>
          <w:tcPr>
            <w:tcW w:w="7946" w:type="dxa"/>
            <w:shd w:val="clear" w:color="auto" w:fill="auto"/>
            <w:vAlign w:val="center"/>
          </w:tcPr>
          <w:p w14:paraId="599BE98F" w14:textId="5D2B994C" w:rsidR="003463CE" w:rsidRPr="000453DA" w:rsidRDefault="00C5128B"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El Plan de Emergencia y Contingencias es el instrumento principal que define las políticas, los sistemas de organización y los procedimientos generales aplicables para enfrentar de manera oportuna, eficiente y eficaz las situaciones de calamidad, desastre o emergencia, en sus distintas fases. Con el fin de mitigar o reducir los efectos negativos o lesivos de las situaciones que se presenten en la Organización.</w:t>
            </w:r>
          </w:p>
        </w:tc>
      </w:tr>
      <w:tr w:rsidR="003F010F" w:rsidRPr="000453DA" w14:paraId="038F55C3"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EB3E3B8" w14:textId="4C96AC08" w:rsidR="003463CE" w:rsidRPr="000453DA" w:rsidRDefault="00BA7576" w:rsidP="00220D8F">
            <w:pPr>
              <w:jc w:val="center"/>
              <w:rPr>
                <w:color w:val="000000" w:themeColor="text1"/>
              </w:rPr>
            </w:pPr>
            <w:r w:rsidRPr="000453DA">
              <w:rPr>
                <w:color w:val="000000" w:themeColor="text1"/>
                <w:szCs w:val="22"/>
              </w:rPr>
              <w:t>Pandemia</w:t>
            </w:r>
          </w:p>
        </w:tc>
        <w:tc>
          <w:tcPr>
            <w:tcW w:w="7946" w:type="dxa"/>
            <w:shd w:val="clear" w:color="auto" w:fill="auto"/>
            <w:vAlign w:val="center"/>
          </w:tcPr>
          <w:p w14:paraId="3633FD76" w14:textId="3FBD740B" w:rsidR="003463CE" w:rsidRPr="000453DA" w:rsidRDefault="00BA7576"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Enfermedad infecciosa que se ha propagado en un área geográficamente extensa, por ejemplo, en varios continentes o en todo el mundo, afectando a un número considerable de personas.</w:t>
            </w:r>
          </w:p>
        </w:tc>
      </w:tr>
      <w:tr w:rsidR="00BA7576" w:rsidRPr="000453DA" w14:paraId="6BFE1355"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213CDFFD" w14:textId="618EE9AF" w:rsidR="00BA7576" w:rsidRPr="000453DA" w:rsidRDefault="00BA7576" w:rsidP="00220D8F">
            <w:pPr>
              <w:jc w:val="center"/>
              <w:rPr>
                <w:color w:val="000000" w:themeColor="text1"/>
              </w:rPr>
            </w:pPr>
            <w:r w:rsidRPr="000453DA">
              <w:rPr>
                <w:color w:val="000000" w:themeColor="text1"/>
                <w:szCs w:val="22"/>
              </w:rPr>
              <w:t>Planificar</w:t>
            </w:r>
          </w:p>
        </w:tc>
        <w:tc>
          <w:tcPr>
            <w:tcW w:w="7946" w:type="dxa"/>
            <w:shd w:val="clear" w:color="auto" w:fill="auto"/>
            <w:vAlign w:val="center"/>
          </w:tcPr>
          <w:p w14:paraId="3769AC27" w14:textId="432E6EC6" w:rsidR="00BA7576" w:rsidRPr="000453DA" w:rsidRDefault="00BA7576"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Formular objetivos y determinar las actividades y los recursos para lograrlos</w:t>
            </w:r>
          </w:p>
        </w:tc>
      </w:tr>
      <w:tr w:rsidR="00BA7576" w:rsidRPr="000453DA" w14:paraId="21359AA5"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73A1E931" w14:textId="394EB5AD" w:rsidR="00BA7576" w:rsidRPr="000453DA" w:rsidRDefault="00BA7576" w:rsidP="00220D8F">
            <w:pPr>
              <w:jc w:val="center"/>
              <w:rPr>
                <w:color w:val="000000" w:themeColor="text1"/>
              </w:rPr>
            </w:pPr>
            <w:r w:rsidRPr="000453DA">
              <w:rPr>
                <w:color w:val="000000" w:themeColor="text1"/>
                <w:szCs w:val="22"/>
              </w:rPr>
              <w:t>Plano</w:t>
            </w:r>
          </w:p>
        </w:tc>
        <w:tc>
          <w:tcPr>
            <w:tcW w:w="7946" w:type="dxa"/>
            <w:shd w:val="clear" w:color="auto" w:fill="auto"/>
            <w:vAlign w:val="center"/>
          </w:tcPr>
          <w:p w14:paraId="257C00C0" w14:textId="5A1EFEDE" w:rsidR="00BA7576" w:rsidRPr="000453DA" w:rsidRDefault="00BA7576"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Representación gráfica en una superficie y mediante procedimientos técnicos, de un terreno, de la planta de un edificio, entre otros.</w:t>
            </w:r>
          </w:p>
        </w:tc>
      </w:tr>
      <w:tr w:rsidR="00BA7576" w:rsidRPr="000453DA" w14:paraId="227857FA"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24AFA42B" w14:textId="03258300" w:rsidR="00BA7576" w:rsidRPr="000453DA" w:rsidRDefault="00BA7576" w:rsidP="00220D8F">
            <w:pPr>
              <w:jc w:val="center"/>
              <w:rPr>
                <w:color w:val="000000" w:themeColor="text1"/>
              </w:rPr>
            </w:pPr>
            <w:r w:rsidRPr="000453DA">
              <w:rPr>
                <w:color w:val="000000" w:themeColor="text1"/>
                <w:szCs w:val="22"/>
              </w:rPr>
              <w:t>PMU</w:t>
            </w:r>
          </w:p>
        </w:tc>
        <w:tc>
          <w:tcPr>
            <w:tcW w:w="7946" w:type="dxa"/>
            <w:shd w:val="clear" w:color="auto" w:fill="auto"/>
            <w:vAlign w:val="center"/>
          </w:tcPr>
          <w:p w14:paraId="0139D3A0" w14:textId="069B7ECC" w:rsidR="00BA7576" w:rsidRPr="000453DA" w:rsidRDefault="00BA7576"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Puesto de Mando Unificado; Lugar donde se ejerce función de comando. Es una función prevista en el Sistema Comando de Incidentes (SCI) y esta se aplica cuando varias instituciones toman acuerdos conjuntos para manejar un incidente donde cada institución conserva su autoridad, responsabilidad y obligación de rendir cuentas.</w:t>
            </w:r>
          </w:p>
        </w:tc>
      </w:tr>
      <w:tr w:rsidR="00BA7576" w:rsidRPr="000453DA" w14:paraId="6AEE6E6F"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0DB087EC" w14:textId="71BAF9D4" w:rsidR="00BA7576" w:rsidRPr="000453DA" w:rsidRDefault="003F010F" w:rsidP="00220D8F">
            <w:pPr>
              <w:jc w:val="center"/>
              <w:rPr>
                <w:color w:val="000000" w:themeColor="text1"/>
              </w:rPr>
            </w:pPr>
            <w:r w:rsidRPr="000453DA">
              <w:rPr>
                <w:color w:val="000000" w:themeColor="text1"/>
                <w:szCs w:val="22"/>
              </w:rPr>
              <w:t>Procedimiento operativo normalizado</w:t>
            </w:r>
          </w:p>
        </w:tc>
        <w:tc>
          <w:tcPr>
            <w:tcW w:w="7946" w:type="dxa"/>
            <w:shd w:val="clear" w:color="auto" w:fill="auto"/>
            <w:vAlign w:val="center"/>
          </w:tcPr>
          <w:p w14:paraId="485B202E" w14:textId="47428CB9" w:rsidR="00BA7576" w:rsidRPr="000453DA" w:rsidRDefault="00BA7576"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Es la base para la realización de tareas necesarias y determinantes para el control de un tipo de emergencia. Define el objetivo particular y los responsables de la ejecución de cada una de las acciones operativas en la respuesta a la Emergencia.</w:t>
            </w:r>
          </w:p>
        </w:tc>
      </w:tr>
      <w:tr w:rsidR="00BA7576" w:rsidRPr="000453DA" w14:paraId="7597122F"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6C226714" w14:textId="39C9843B" w:rsidR="00BA7576" w:rsidRPr="000453DA" w:rsidRDefault="003F010F" w:rsidP="00220D8F">
            <w:pPr>
              <w:jc w:val="center"/>
              <w:rPr>
                <w:color w:val="000000" w:themeColor="text1"/>
              </w:rPr>
            </w:pPr>
            <w:r w:rsidRPr="000453DA">
              <w:rPr>
                <w:color w:val="000000" w:themeColor="text1"/>
                <w:szCs w:val="22"/>
              </w:rPr>
              <w:t>Preparación</w:t>
            </w:r>
          </w:p>
        </w:tc>
        <w:tc>
          <w:tcPr>
            <w:tcW w:w="7946" w:type="dxa"/>
            <w:shd w:val="clear" w:color="auto" w:fill="auto"/>
            <w:vAlign w:val="center"/>
          </w:tcPr>
          <w:p w14:paraId="7ED968D1" w14:textId="5A87CEC1" w:rsidR="00BA7576" w:rsidRPr="000453DA" w:rsidRDefault="00BA7576"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Toda acción tendiente a fortalecer la capacidad de las comunidades de responder a una emergencia de manera eficaz y eficiente.</w:t>
            </w:r>
          </w:p>
        </w:tc>
      </w:tr>
      <w:tr w:rsidR="00BA7576" w:rsidRPr="000453DA" w14:paraId="6472D50B"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46D9A83" w14:textId="49F9F67A" w:rsidR="00BA7576" w:rsidRPr="000453DA" w:rsidRDefault="003F010F" w:rsidP="00220D8F">
            <w:pPr>
              <w:jc w:val="center"/>
              <w:rPr>
                <w:color w:val="000000" w:themeColor="text1"/>
              </w:rPr>
            </w:pPr>
            <w:r w:rsidRPr="000453DA">
              <w:rPr>
                <w:color w:val="000000" w:themeColor="text1"/>
                <w:szCs w:val="22"/>
              </w:rPr>
              <w:t>Prevención</w:t>
            </w:r>
          </w:p>
        </w:tc>
        <w:tc>
          <w:tcPr>
            <w:tcW w:w="7946" w:type="dxa"/>
            <w:shd w:val="clear" w:color="auto" w:fill="auto"/>
            <w:vAlign w:val="center"/>
          </w:tcPr>
          <w:p w14:paraId="0BCD779F" w14:textId="71CD374B" w:rsidR="00BA7576" w:rsidRPr="000453DA" w:rsidRDefault="003F010F"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Toda acción tendiente a evitar la generación de nuevos riesgos.</w:t>
            </w:r>
          </w:p>
        </w:tc>
      </w:tr>
      <w:tr w:rsidR="00BA7576" w:rsidRPr="000453DA" w14:paraId="20F82CFF"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244451B0" w14:textId="038BB6D6" w:rsidR="00BA7576" w:rsidRPr="000453DA" w:rsidRDefault="003F010F" w:rsidP="00220D8F">
            <w:pPr>
              <w:jc w:val="center"/>
              <w:rPr>
                <w:color w:val="000000" w:themeColor="text1"/>
              </w:rPr>
            </w:pPr>
            <w:r w:rsidRPr="000453DA">
              <w:rPr>
                <w:color w:val="000000" w:themeColor="text1"/>
                <w:szCs w:val="22"/>
              </w:rPr>
              <w:t>Punto de encuentro</w:t>
            </w:r>
          </w:p>
        </w:tc>
        <w:tc>
          <w:tcPr>
            <w:tcW w:w="7946" w:type="dxa"/>
            <w:shd w:val="clear" w:color="auto" w:fill="auto"/>
            <w:vAlign w:val="center"/>
          </w:tcPr>
          <w:p w14:paraId="6BFE971D" w14:textId="7A2F31A8" w:rsidR="00BA7576" w:rsidRPr="000453DA" w:rsidRDefault="003F010F"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Sitio seguro, definido para la llegada del personal en caso de evacuación.</w:t>
            </w:r>
          </w:p>
        </w:tc>
      </w:tr>
      <w:tr w:rsidR="003F010F" w:rsidRPr="000453DA" w14:paraId="071A5F9D"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105D544F" w14:textId="59A09641" w:rsidR="003F010F" w:rsidRPr="000453DA" w:rsidRDefault="003F010F" w:rsidP="00220D8F">
            <w:pPr>
              <w:jc w:val="center"/>
              <w:rPr>
                <w:color w:val="000000" w:themeColor="text1"/>
              </w:rPr>
            </w:pPr>
            <w:r w:rsidRPr="000453DA">
              <w:rPr>
                <w:color w:val="000000" w:themeColor="text1"/>
                <w:szCs w:val="22"/>
              </w:rPr>
              <w:t>Recurso</w:t>
            </w:r>
          </w:p>
        </w:tc>
        <w:tc>
          <w:tcPr>
            <w:tcW w:w="7946" w:type="dxa"/>
            <w:shd w:val="clear" w:color="auto" w:fill="auto"/>
            <w:vAlign w:val="center"/>
          </w:tcPr>
          <w:p w14:paraId="6778246D" w14:textId="5F740AD3" w:rsidR="003F010F" w:rsidRPr="000453DA" w:rsidRDefault="003F010F"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Equipamiento y persona disponibles o potencialmente disponibles para su asignación táctica a un incidente.</w:t>
            </w:r>
          </w:p>
        </w:tc>
      </w:tr>
      <w:tr w:rsidR="003F010F" w:rsidRPr="000453DA" w14:paraId="5684E883"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2BC5D908" w14:textId="25098F62" w:rsidR="003F010F" w:rsidRPr="000453DA" w:rsidRDefault="003F010F" w:rsidP="00220D8F">
            <w:pPr>
              <w:jc w:val="center"/>
              <w:rPr>
                <w:color w:val="000000" w:themeColor="text1"/>
              </w:rPr>
            </w:pPr>
            <w:r w:rsidRPr="000453DA">
              <w:rPr>
                <w:color w:val="000000" w:themeColor="text1"/>
                <w:szCs w:val="22"/>
              </w:rPr>
              <w:t>Riesgo</w:t>
            </w:r>
          </w:p>
        </w:tc>
        <w:tc>
          <w:tcPr>
            <w:tcW w:w="7946" w:type="dxa"/>
            <w:shd w:val="clear" w:color="auto" w:fill="auto"/>
            <w:vAlign w:val="center"/>
          </w:tcPr>
          <w:p w14:paraId="6023BFE0" w14:textId="57626903" w:rsidR="003F010F" w:rsidRPr="000453DA" w:rsidRDefault="003F010F"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El daño potencial que, sobre la población y sus bienes, la infraestructura, el ambiente y la economía pública y privada, pueda causarse por la ocurrencia de amenazas de origen natural, socio-natural o antrópico no intencional, que se extiende más allá de los espacios privados o actividades particulares de las personas y organizaciones y que por su magnitud, velocidad y contingencia hace necesario un proceso de gestión que involucre al Estado y a la sociedad.</w:t>
            </w:r>
          </w:p>
        </w:tc>
      </w:tr>
      <w:tr w:rsidR="003F010F" w:rsidRPr="000453DA" w14:paraId="6259DDF4"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8D731D8" w14:textId="772E4508" w:rsidR="003F010F" w:rsidRPr="000453DA" w:rsidRDefault="003F010F" w:rsidP="00220D8F">
            <w:pPr>
              <w:jc w:val="center"/>
              <w:rPr>
                <w:color w:val="000000" w:themeColor="text1"/>
              </w:rPr>
            </w:pPr>
            <w:r w:rsidRPr="000453DA">
              <w:rPr>
                <w:color w:val="000000" w:themeColor="text1"/>
                <w:szCs w:val="22"/>
              </w:rPr>
              <w:t>SCI</w:t>
            </w:r>
          </w:p>
        </w:tc>
        <w:tc>
          <w:tcPr>
            <w:tcW w:w="7946" w:type="dxa"/>
            <w:shd w:val="clear" w:color="auto" w:fill="auto"/>
            <w:vAlign w:val="center"/>
          </w:tcPr>
          <w:p w14:paraId="52A01531" w14:textId="4C34E697" w:rsidR="003F010F" w:rsidRPr="000453DA" w:rsidRDefault="003F010F"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Sistema Comando de Incidentes. Es la combinación de instalaciones, equipamientos, personal, procedimientos y comunicaciones, operando en una estructura organizacional común, con la responsabilidad de administrar los recursos asignados para lograr efectivamente los objetivos pertinentes a un evento, incidente u operativo.</w:t>
            </w:r>
          </w:p>
        </w:tc>
      </w:tr>
      <w:tr w:rsidR="00B02F2F" w:rsidRPr="000453DA" w14:paraId="5635BE4B"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3FCD8140" w14:textId="7FC72BF5" w:rsidR="00B02F2F" w:rsidRPr="000453DA" w:rsidRDefault="00B02F2F" w:rsidP="00220D8F">
            <w:pPr>
              <w:jc w:val="center"/>
              <w:rPr>
                <w:color w:val="000000" w:themeColor="text1"/>
                <w:szCs w:val="22"/>
              </w:rPr>
            </w:pPr>
            <w:r w:rsidRPr="000453DA">
              <w:rPr>
                <w:color w:val="000000" w:themeColor="text1"/>
                <w:szCs w:val="22"/>
              </w:rPr>
              <w:t>SDRG-CC</w:t>
            </w:r>
          </w:p>
        </w:tc>
        <w:tc>
          <w:tcPr>
            <w:tcW w:w="7946" w:type="dxa"/>
            <w:shd w:val="clear" w:color="auto" w:fill="auto"/>
            <w:vAlign w:val="center"/>
          </w:tcPr>
          <w:p w14:paraId="49E44B9E" w14:textId="48C84E8E" w:rsidR="00B02F2F" w:rsidRPr="000453DA" w:rsidRDefault="00B02F2F" w:rsidP="00220D8F">
            <w:pP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0453DA">
              <w:rPr>
                <w:color w:val="000000" w:themeColor="text1"/>
                <w:szCs w:val="22"/>
              </w:rPr>
              <w:t>Sistema Distrital de gestión de Riesgos y cambio Climático</w:t>
            </w:r>
          </w:p>
        </w:tc>
      </w:tr>
      <w:tr w:rsidR="003F010F" w:rsidRPr="000453DA" w14:paraId="569D3321"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1251015" w14:textId="4F8A1BBF" w:rsidR="003F010F" w:rsidRPr="000453DA" w:rsidRDefault="003F010F" w:rsidP="00220D8F">
            <w:pPr>
              <w:jc w:val="center"/>
              <w:rPr>
                <w:color w:val="000000" w:themeColor="text1"/>
              </w:rPr>
            </w:pPr>
            <w:r w:rsidRPr="000453DA">
              <w:rPr>
                <w:color w:val="000000" w:themeColor="text1"/>
                <w:szCs w:val="22"/>
              </w:rPr>
              <w:t>Servicios</w:t>
            </w:r>
          </w:p>
        </w:tc>
        <w:tc>
          <w:tcPr>
            <w:tcW w:w="7946" w:type="dxa"/>
            <w:shd w:val="clear" w:color="auto" w:fill="auto"/>
            <w:vAlign w:val="center"/>
          </w:tcPr>
          <w:p w14:paraId="15E6E99F" w14:textId="0B6D7946" w:rsidR="003F010F" w:rsidRPr="000453DA" w:rsidRDefault="003F010F"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Son todos aquellos servicios que satisfacen las necesidades básicas de la población.</w:t>
            </w:r>
          </w:p>
        </w:tc>
      </w:tr>
      <w:tr w:rsidR="003F010F" w:rsidRPr="000453DA" w14:paraId="0C90C0E0"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53829372" w14:textId="31CAD01A" w:rsidR="003F010F" w:rsidRPr="000453DA" w:rsidRDefault="003F010F" w:rsidP="00220D8F">
            <w:pPr>
              <w:jc w:val="center"/>
              <w:rPr>
                <w:color w:val="000000" w:themeColor="text1"/>
              </w:rPr>
            </w:pPr>
            <w:r w:rsidRPr="000453DA">
              <w:rPr>
                <w:color w:val="000000" w:themeColor="text1"/>
                <w:szCs w:val="22"/>
              </w:rPr>
              <w:t>Simulacros</w:t>
            </w:r>
          </w:p>
        </w:tc>
        <w:tc>
          <w:tcPr>
            <w:tcW w:w="7946" w:type="dxa"/>
            <w:shd w:val="clear" w:color="auto" w:fill="auto"/>
            <w:vAlign w:val="center"/>
          </w:tcPr>
          <w:p w14:paraId="535F5D72" w14:textId="4C876C33" w:rsidR="003F010F" w:rsidRPr="000453DA" w:rsidRDefault="003F010F"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Procesos programados de simulación de una emergencia para poner a prueba los planes de contingencia, como parte del entrenamiento de las brigadas y de toda la comunidad usuaria del Plan de emergencias.</w:t>
            </w:r>
          </w:p>
        </w:tc>
      </w:tr>
      <w:tr w:rsidR="003F010F" w:rsidRPr="000453DA" w14:paraId="09C4536D"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09CEA431" w14:textId="6F858CE3" w:rsidR="003F010F" w:rsidRPr="000453DA" w:rsidRDefault="003F010F" w:rsidP="00220D8F">
            <w:pPr>
              <w:jc w:val="center"/>
              <w:rPr>
                <w:color w:val="000000" w:themeColor="text1"/>
              </w:rPr>
            </w:pPr>
            <w:r w:rsidRPr="000453DA">
              <w:rPr>
                <w:color w:val="000000" w:themeColor="text1"/>
                <w:szCs w:val="22"/>
              </w:rPr>
              <w:t>Sistema de alarma</w:t>
            </w:r>
          </w:p>
        </w:tc>
        <w:tc>
          <w:tcPr>
            <w:tcW w:w="7946" w:type="dxa"/>
            <w:shd w:val="clear" w:color="auto" w:fill="auto"/>
            <w:vAlign w:val="center"/>
          </w:tcPr>
          <w:p w14:paraId="577DA233" w14:textId="33BD1F10" w:rsidR="003F010F" w:rsidRPr="000453DA" w:rsidRDefault="003F010F"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Medio audible y/o visual que permite avisar que ocurre un evento y pone en riesgo la integridad de personas, animales o propiedades.</w:t>
            </w:r>
          </w:p>
        </w:tc>
      </w:tr>
      <w:tr w:rsidR="003F010F" w:rsidRPr="000453DA" w14:paraId="5C8D8C34"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4FD9B80E" w14:textId="0FB9AC83" w:rsidR="003F010F" w:rsidRPr="000453DA" w:rsidRDefault="003F010F" w:rsidP="00220D8F">
            <w:pPr>
              <w:jc w:val="center"/>
              <w:rPr>
                <w:color w:val="000000" w:themeColor="text1"/>
              </w:rPr>
            </w:pPr>
            <w:r w:rsidRPr="000453DA">
              <w:rPr>
                <w:color w:val="000000" w:themeColor="text1"/>
                <w:szCs w:val="22"/>
              </w:rPr>
              <w:t>Suministros</w:t>
            </w:r>
          </w:p>
        </w:tc>
        <w:tc>
          <w:tcPr>
            <w:tcW w:w="7946" w:type="dxa"/>
            <w:shd w:val="clear" w:color="auto" w:fill="auto"/>
            <w:vAlign w:val="center"/>
          </w:tcPr>
          <w:p w14:paraId="6E76BF15" w14:textId="7E1661B2" w:rsidR="003F010F" w:rsidRPr="000453DA" w:rsidRDefault="003F010F"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Son elementos, los suministros humanitarios o de emergencia son los productos, materiales y equipos utilizados por las Organizaciones para la atención de los desastres, así como los requeridos para la atención de las necesidades de la población afectada.</w:t>
            </w:r>
          </w:p>
        </w:tc>
      </w:tr>
      <w:tr w:rsidR="003F010F" w:rsidRPr="000453DA" w14:paraId="4C9FD0FC" w14:textId="77777777" w:rsidTr="00220D8F">
        <w:trPr>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0FD068E3" w14:textId="04EAF6EF" w:rsidR="003F010F" w:rsidRPr="000453DA" w:rsidRDefault="003F010F" w:rsidP="00220D8F">
            <w:pPr>
              <w:jc w:val="center"/>
              <w:rPr>
                <w:color w:val="000000" w:themeColor="text1"/>
              </w:rPr>
            </w:pPr>
            <w:r w:rsidRPr="000453DA">
              <w:rPr>
                <w:color w:val="000000" w:themeColor="text1"/>
                <w:szCs w:val="22"/>
              </w:rPr>
              <w:t>Vulnerabilidad</w:t>
            </w:r>
          </w:p>
        </w:tc>
        <w:tc>
          <w:tcPr>
            <w:tcW w:w="7946" w:type="dxa"/>
            <w:shd w:val="clear" w:color="auto" w:fill="auto"/>
            <w:vAlign w:val="center"/>
          </w:tcPr>
          <w:p w14:paraId="49549332" w14:textId="79842C5D" w:rsidR="003F010F" w:rsidRPr="000453DA" w:rsidRDefault="003F010F" w:rsidP="00220D8F">
            <w:pPr>
              <w:cnfStyle w:val="000000000000" w:firstRow="0" w:lastRow="0" w:firstColumn="0" w:lastColumn="0" w:oddVBand="0" w:evenVBand="0" w:oddHBand="0" w:evenHBand="0" w:firstRowFirstColumn="0" w:firstRowLastColumn="0" w:lastRowFirstColumn="0" w:lastRowLastColumn="0"/>
              <w:rPr>
                <w:color w:val="000000" w:themeColor="text1"/>
              </w:rPr>
            </w:pPr>
            <w:r w:rsidRPr="000453DA">
              <w:rPr>
                <w:color w:val="000000" w:themeColor="text1"/>
                <w:szCs w:val="22"/>
              </w:rPr>
              <w:t>Característica propia de un elemento o grupo de elementos expuestos a una amenaza, relacionada con su incapacidad física, económica, política o social de anticipar, resistir y recuperarse del daño sufrido cuando opera dicha amenaza. Es un factor de riesgo interno.</w:t>
            </w:r>
          </w:p>
        </w:tc>
      </w:tr>
      <w:tr w:rsidR="003F010F" w:rsidRPr="000453DA" w14:paraId="11113E7B" w14:textId="77777777" w:rsidTr="00220D8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8" w:type="dxa"/>
            <w:shd w:val="clear" w:color="auto" w:fill="auto"/>
            <w:vAlign w:val="center"/>
          </w:tcPr>
          <w:p w14:paraId="33E2EF49" w14:textId="0FF8D829" w:rsidR="003F010F" w:rsidRPr="000453DA" w:rsidRDefault="003F010F" w:rsidP="00220D8F">
            <w:pPr>
              <w:jc w:val="center"/>
              <w:rPr>
                <w:color w:val="000000" w:themeColor="text1"/>
              </w:rPr>
            </w:pPr>
            <w:r w:rsidRPr="000453DA">
              <w:rPr>
                <w:color w:val="000000" w:themeColor="text1"/>
                <w:szCs w:val="22"/>
              </w:rPr>
              <w:t>Zona de impacto</w:t>
            </w:r>
          </w:p>
        </w:tc>
        <w:tc>
          <w:tcPr>
            <w:tcW w:w="7946" w:type="dxa"/>
            <w:shd w:val="clear" w:color="auto" w:fill="auto"/>
            <w:vAlign w:val="center"/>
          </w:tcPr>
          <w:p w14:paraId="24028E13" w14:textId="268E9723" w:rsidR="003F010F" w:rsidRPr="000453DA" w:rsidRDefault="003F010F" w:rsidP="00220D8F">
            <w:pPr>
              <w:cnfStyle w:val="000000100000" w:firstRow="0" w:lastRow="0" w:firstColumn="0" w:lastColumn="0" w:oddVBand="0" w:evenVBand="0" w:oddHBand="1" w:evenHBand="0" w:firstRowFirstColumn="0" w:firstRowLastColumn="0" w:lastRowFirstColumn="0" w:lastRowLastColumn="0"/>
              <w:rPr>
                <w:color w:val="000000" w:themeColor="text1"/>
              </w:rPr>
            </w:pPr>
            <w:r w:rsidRPr="000453DA">
              <w:rPr>
                <w:color w:val="000000" w:themeColor="text1"/>
                <w:szCs w:val="22"/>
              </w:rPr>
              <w:t>Área afectada directamente por un incidente, evento o emergencia, de origen natural o antrópico, que sufre daños, fallas o deterioro en su estructura y funcionamiento normal.</w:t>
            </w:r>
          </w:p>
        </w:tc>
      </w:tr>
    </w:tbl>
    <w:p w14:paraId="2ADDFC61" w14:textId="2002D30C" w:rsidR="00B603F2" w:rsidRPr="001E195A" w:rsidRDefault="00B603F2" w:rsidP="00515E49">
      <w:pPr>
        <w:pStyle w:val="Ttulo1"/>
      </w:pPr>
      <w:bookmarkStart w:id="11" w:name="_Toc178197198"/>
      <w:r w:rsidRPr="001E195A">
        <w:lastRenderedPageBreak/>
        <w:t>INFORMACIÓN GENERAL</w:t>
      </w:r>
      <w:bookmarkEnd w:id="11"/>
    </w:p>
    <w:p w14:paraId="2127E4BD" w14:textId="42155C70" w:rsidR="00B603F2" w:rsidRDefault="001634F1" w:rsidP="00515E49">
      <w:pPr>
        <w:pStyle w:val="Ttulo2"/>
      </w:pPr>
      <w:bookmarkStart w:id="12" w:name="_Toc178197199"/>
      <w:r w:rsidRPr="001E195A">
        <w:t>INFORMACIÓN BÁSICA DE LA ORGANIZACIÓN.</w:t>
      </w:r>
      <w:bookmarkEnd w:id="12"/>
    </w:p>
    <w:p w14:paraId="4E9D0EBA" w14:textId="1D39E387" w:rsidR="00DC444F" w:rsidRDefault="00DC444F" w:rsidP="00DC444F">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7</w:t>
      </w:r>
      <w:r w:rsidR="007A5195">
        <w:rPr>
          <w:noProof/>
        </w:rPr>
        <w:fldChar w:fldCharType="end"/>
      </w:r>
      <w:r>
        <w:t xml:space="preserve">. </w:t>
      </w:r>
      <w:r w:rsidRPr="00004396">
        <w:t>Información sede principal</w:t>
      </w:r>
      <w:r>
        <w:t>.</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5"/>
        <w:gridCol w:w="2015"/>
        <w:gridCol w:w="328"/>
        <w:gridCol w:w="864"/>
        <w:gridCol w:w="735"/>
        <w:gridCol w:w="560"/>
        <w:gridCol w:w="3131"/>
      </w:tblGrid>
      <w:tr w:rsidR="00B603F2" w:rsidRPr="000453DA" w14:paraId="2BA7F2AB" w14:textId="77777777" w:rsidTr="00DC444F">
        <w:trPr>
          <w:trHeight w:val="20"/>
          <w:jc w:val="center"/>
        </w:trPr>
        <w:tc>
          <w:tcPr>
            <w:tcW w:w="9498" w:type="dxa"/>
            <w:gridSpan w:val="7"/>
            <w:shd w:val="clear" w:color="auto" w:fill="D9E2F3" w:themeFill="accent1" w:themeFillTint="33"/>
          </w:tcPr>
          <w:p w14:paraId="127EF5CA" w14:textId="654310B2" w:rsidR="00B603F2" w:rsidRPr="000453DA" w:rsidRDefault="00B603F2" w:rsidP="00B603F2">
            <w:pPr>
              <w:pStyle w:val="TableParagraph"/>
              <w:ind w:left="71"/>
              <w:jc w:val="center"/>
              <w:rPr>
                <w:rFonts w:cs="Times New Roman"/>
                <w:b/>
                <w:bCs/>
              </w:rPr>
            </w:pPr>
            <w:r w:rsidRPr="000453DA">
              <w:rPr>
                <w:rFonts w:cs="Times New Roman"/>
                <w:b/>
                <w:bCs/>
              </w:rPr>
              <w:t xml:space="preserve">SEDE PRINCIPAL </w:t>
            </w:r>
            <w:r w:rsidR="000453DA" w:rsidRPr="000453DA">
              <w:rPr>
                <w:rFonts w:cs="Times New Roman"/>
                <w:b/>
                <w:bCs/>
              </w:rPr>
              <w:t>SDG</w:t>
            </w:r>
          </w:p>
        </w:tc>
      </w:tr>
      <w:tr w:rsidR="00B603F2" w:rsidRPr="000453DA" w14:paraId="272E0BE3" w14:textId="77777777" w:rsidTr="00DC444F">
        <w:trPr>
          <w:trHeight w:val="20"/>
          <w:jc w:val="center"/>
        </w:trPr>
        <w:tc>
          <w:tcPr>
            <w:tcW w:w="1865" w:type="dxa"/>
            <w:tcBorders>
              <w:bottom w:val="single" w:sz="4" w:space="0" w:color="000000"/>
            </w:tcBorders>
            <w:shd w:val="clear" w:color="auto" w:fill="D9E2F3" w:themeFill="accent1" w:themeFillTint="33"/>
            <w:vAlign w:val="center"/>
          </w:tcPr>
          <w:p w14:paraId="65154B02" w14:textId="77777777" w:rsidR="00B603F2" w:rsidRPr="000453DA" w:rsidRDefault="00B603F2" w:rsidP="00B603F2">
            <w:pPr>
              <w:pStyle w:val="TableParagraph"/>
              <w:ind w:left="71"/>
              <w:rPr>
                <w:rFonts w:cs="Times New Roman"/>
              </w:rPr>
            </w:pPr>
            <w:r w:rsidRPr="000453DA">
              <w:rPr>
                <w:rFonts w:cs="Times New Roman"/>
              </w:rPr>
              <w:t>Actividad económica</w:t>
            </w:r>
          </w:p>
        </w:tc>
        <w:tc>
          <w:tcPr>
            <w:tcW w:w="7633" w:type="dxa"/>
            <w:gridSpan w:val="6"/>
            <w:vAlign w:val="center"/>
          </w:tcPr>
          <w:p w14:paraId="6F5EE96E" w14:textId="52D63D22" w:rsidR="00B603F2" w:rsidRPr="00530378" w:rsidRDefault="00530378" w:rsidP="00B603F2">
            <w:pPr>
              <w:pStyle w:val="TableParagraph"/>
              <w:ind w:left="72"/>
              <w:rPr>
                <w:rFonts w:cs="Times New Roman"/>
                <w:color w:val="A6A6A6" w:themeColor="background1" w:themeShade="A6"/>
              </w:rPr>
            </w:pPr>
            <w:r w:rsidRPr="00530378">
              <w:rPr>
                <w:rFonts w:cs="Times New Roman"/>
                <w:color w:val="A6A6A6" w:themeColor="background1" w:themeShade="A6"/>
              </w:rPr>
              <w:t>Escriba el código y descripción de la actividad económica</w:t>
            </w:r>
            <w:r w:rsidR="00E753DB">
              <w:rPr>
                <w:rFonts w:cs="Times New Roman"/>
                <w:color w:val="A6A6A6" w:themeColor="background1" w:themeShade="A6"/>
              </w:rPr>
              <w:t xml:space="preserve"> de la entidad.</w:t>
            </w:r>
          </w:p>
        </w:tc>
      </w:tr>
      <w:tr w:rsidR="00B603F2" w:rsidRPr="000453DA" w14:paraId="6D261ED3" w14:textId="77777777" w:rsidTr="00DC444F">
        <w:trPr>
          <w:trHeight w:val="20"/>
          <w:jc w:val="center"/>
        </w:trPr>
        <w:tc>
          <w:tcPr>
            <w:tcW w:w="1865" w:type="dxa"/>
            <w:shd w:val="clear" w:color="auto" w:fill="D9E2F3" w:themeFill="accent1" w:themeFillTint="33"/>
            <w:vAlign w:val="center"/>
          </w:tcPr>
          <w:p w14:paraId="2C8ABEBC" w14:textId="77777777" w:rsidR="00B603F2" w:rsidRPr="000453DA" w:rsidRDefault="00B603F2" w:rsidP="00B603F2">
            <w:pPr>
              <w:pStyle w:val="TableParagraph"/>
              <w:ind w:left="71"/>
              <w:rPr>
                <w:rFonts w:cs="Times New Roman"/>
              </w:rPr>
            </w:pPr>
            <w:r w:rsidRPr="000453DA">
              <w:rPr>
                <w:rFonts w:cs="Times New Roman"/>
              </w:rPr>
              <w:t>Centro de trabajo</w:t>
            </w:r>
          </w:p>
        </w:tc>
        <w:tc>
          <w:tcPr>
            <w:tcW w:w="2343" w:type="dxa"/>
            <w:gridSpan w:val="2"/>
            <w:vAlign w:val="center"/>
          </w:tcPr>
          <w:p w14:paraId="61C3FFC5" w14:textId="77777777" w:rsidR="00B603F2" w:rsidRPr="000453DA" w:rsidRDefault="00B603F2" w:rsidP="00B603F2">
            <w:pPr>
              <w:pStyle w:val="TableParagraph"/>
              <w:ind w:left="72"/>
              <w:rPr>
                <w:rFonts w:cs="Times New Roman"/>
              </w:rPr>
            </w:pPr>
            <w:r w:rsidRPr="000453DA">
              <w:rPr>
                <w:rFonts w:cs="Times New Roman"/>
              </w:rPr>
              <w:t>Sede administrativa</w:t>
            </w:r>
          </w:p>
        </w:tc>
        <w:tc>
          <w:tcPr>
            <w:tcW w:w="864" w:type="dxa"/>
            <w:shd w:val="clear" w:color="auto" w:fill="D9E2F3" w:themeFill="accent1" w:themeFillTint="33"/>
            <w:vAlign w:val="center"/>
          </w:tcPr>
          <w:p w14:paraId="373821BA" w14:textId="77777777" w:rsidR="00B603F2" w:rsidRPr="000453DA" w:rsidRDefault="00B603F2" w:rsidP="00B603F2">
            <w:pPr>
              <w:pStyle w:val="TableParagraph"/>
              <w:ind w:left="41"/>
              <w:rPr>
                <w:rFonts w:cs="Times New Roman"/>
              </w:rPr>
            </w:pPr>
            <w:r w:rsidRPr="000453DA">
              <w:rPr>
                <w:rFonts w:cs="Times New Roman"/>
              </w:rPr>
              <w:t>Director</w:t>
            </w:r>
          </w:p>
        </w:tc>
        <w:tc>
          <w:tcPr>
            <w:tcW w:w="4426" w:type="dxa"/>
            <w:gridSpan w:val="3"/>
            <w:vAlign w:val="center"/>
          </w:tcPr>
          <w:p w14:paraId="7F72AB64" w14:textId="1FA0F6E2" w:rsidR="00B603F2" w:rsidRPr="000453DA" w:rsidRDefault="00BB79E3" w:rsidP="00B603F2">
            <w:pPr>
              <w:pStyle w:val="TableParagraph"/>
              <w:ind w:left="73"/>
              <w:rPr>
                <w:rFonts w:cs="Times New Roman"/>
              </w:rPr>
            </w:pPr>
            <w:r w:rsidRPr="001E195A">
              <w:rPr>
                <w:rFonts w:cs="Times New Roman"/>
                <w:color w:val="A6A6A6" w:themeColor="background1" w:themeShade="A6"/>
              </w:rPr>
              <w:t xml:space="preserve">Escriba el nombre del </w:t>
            </w:r>
            <w:r w:rsidR="000453DA" w:rsidRPr="001E195A">
              <w:rPr>
                <w:rFonts w:cs="Times New Roman"/>
                <w:color w:val="A6A6A6" w:themeColor="background1" w:themeShade="A6"/>
              </w:rPr>
              <w:t>Secretario de Gobierno</w:t>
            </w:r>
          </w:p>
        </w:tc>
      </w:tr>
      <w:tr w:rsidR="00B603F2" w:rsidRPr="000453DA" w14:paraId="1FCBF95E" w14:textId="77777777" w:rsidTr="00DC444F">
        <w:trPr>
          <w:trHeight w:val="20"/>
          <w:jc w:val="center"/>
        </w:trPr>
        <w:tc>
          <w:tcPr>
            <w:tcW w:w="1865" w:type="dxa"/>
            <w:shd w:val="clear" w:color="auto" w:fill="D9E2F3" w:themeFill="accent1" w:themeFillTint="33"/>
            <w:vAlign w:val="center"/>
          </w:tcPr>
          <w:p w14:paraId="6A797C76" w14:textId="77777777" w:rsidR="00B603F2" w:rsidRPr="000453DA" w:rsidRDefault="00B603F2" w:rsidP="00B603F2">
            <w:pPr>
              <w:pStyle w:val="TableParagraph"/>
              <w:ind w:left="71"/>
              <w:rPr>
                <w:rFonts w:cs="Times New Roman"/>
              </w:rPr>
            </w:pPr>
            <w:r w:rsidRPr="000453DA">
              <w:rPr>
                <w:rFonts w:cs="Times New Roman"/>
              </w:rPr>
              <w:t>Dirección</w:t>
            </w:r>
          </w:p>
        </w:tc>
        <w:tc>
          <w:tcPr>
            <w:tcW w:w="3207" w:type="dxa"/>
            <w:gridSpan w:val="3"/>
            <w:vAlign w:val="center"/>
          </w:tcPr>
          <w:p w14:paraId="51A8A5CA" w14:textId="295C89B7" w:rsidR="00B603F2" w:rsidRPr="000453DA" w:rsidRDefault="000453DA" w:rsidP="00BB79E3">
            <w:pPr>
              <w:pStyle w:val="TableParagraph"/>
              <w:ind w:left="72"/>
              <w:rPr>
                <w:rFonts w:cs="Times New Roman"/>
              </w:rPr>
            </w:pPr>
            <w:r w:rsidRPr="000453DA">
              <w:rPr>
                <w:rFonts w:cs="Times New Roman"/>
              </w:rPr>
              <w:t>Calle 11 No. 8 – 17</w:t>
            </w:r>
          </w:p>
        </w:tc>
        <w:tc>
          <w:tcPr>
            <w:tcW w:w="1295" w:type="dxa"/>
            <w:gridSpan w:val="2"/>
            <w:shd w:val="clear" w:color="auto" w:fill="D9E2F3" w:themeFill="accent1" w:themeFillTint="33"/>
            <w:vAlign w:val="center"/>
          </w:tcPr>
          <w:p w14:paraId="4DED17F0" w14:textId="77777777" w:rsidR="00B603F2" w:rsidRPr="000453DA" w:rsidRDefault="00B603F2" w:rsidP="00B603F2">
            <w:pPr>
              <w:pStyle w:val="TableParagraph"/>
              <w:ind w:left="195" w:right="180"/>
              <w:jc w:val="center"/>
              <w:rPr>
                <w:rFonts w:cs="Times New Roman"/>
              </w:rPr>
            </w:pPr>
            <w:r w:rsidRPr="000453DA">
              <w:rPr>
                <w:rFonts w:cs="Times New Roman"/>
              </w:rPr>
              <w:t>Teléfono</w:t>
            </w:r>
          </w:p>
        </w:tc>
        <w:tc>
          <w:tcPr>
            <w:tcW w:w="3131" w:type="dxa"/>
            <w:vAlign w:val="center"/>
          </w:tcPr>
          <w:p w14:paraId="1BBC3F10" w14:textId="33B56359" w:rsidR="00B603F2" w:rsidRPr="000453DA" w:rsidRDefault="003F6CC7" w:rsidP="00B603F2">
            <w:pPr>
              <w:pStyle w:val="TableParagraph"/>
              <w:ind w:left="535"/>
              <w:rPr>
                <w:rFonts w:cs="Times New Roman"/>
              </w:rPr>
            </w:pPr>
            <w:r w:rsidRPr="003F6CC7">
              <w:rPr>
                <w:rFonts w:cs="Times New Roman"/>
              </w:rPr>
              <w:t>(571) 3826060 - 3387000</w:t>
            </w:r>
          </w:p>
        </w:tc>
      </w:tr>
      <w:tr w:rsidR="00B603F2" w:rsidRPr="000453DA" w14:paraId="33BF7FF2" w14:textId="77777777" w:rsidTr="00DC444F">
        <w:trPr>
          <w:trHeight w:val="20"/>
          <w:jc w:val="center"/>
        </w:trPr>
        <w:tc>
          <w:tcPr>
            <w:tcW w:w="1865" w:type="dxa"/>
            <w:shd w:val="clear" w:color="auto" w:fill="D9E2F3" w:themeFill="accent1" w:themeFillTint="33"/>
            <w:vAlign w:val="center"/>
          </w:tcPr>
          <w:p w14:paraId="6F2A5999" w14:textId="77777777" w:rsidR="00B603F2" w:rsidRPr="000453DA" w:rsidRDefault="00B603F2" w:rsidP="00B603F2">
            <w:pPr>
              <w:pStyle w:val="TableParagraph"/>
              <w:ind w:left="71"/>
              <w:rPr>
                <w:rFonts w:cs="Times New Roman"/>
              </w:rPr>
            </w:pPr>
            <w:r w:rsidRPr="000453DA">
              <w:rPr>
                <w:rFonts w:cs="Times New Roman"/>
              </w:rPr>
              <w:t>Barrio</w:t>
            </w:r>
          </w:p>
        </w:tc>
        <w:tc>
          <w:tcPr>
            <w:tcW w:w="2015" w:type="dxa"/>
            <w:vAlign w:val="center"/>
          </w:tcPr>
          <w:p w14:paraId="46BC233D" w14:textId="7A1766B5" w:rsidR="00B603F2" w:rsidRPr="000453DA" w:rsidRDefault="001E195A" w:rsidP="00B603F2">
            <w:pPr>
              <w:pStyle w:val="TableParagraph"/>
              <w:ind w:left="72"/>
              <w:rPr>
                <w:rFonts w:cs="Times New Roman"/>
              </w:rPr>
            </w:pPr>
            <w:r w:rsidRPr="000453DA">
              <w:rPr>
                <w:rFonts w:cs="Times New Roman"/>
              </w:rPr>
              <w:t>Edificio Liévano</w:t>
            </w:r>
          </w:p>
        </w:tc>
        <w:tc>
          <w:tcPr>
            <w:tcW w:w="1927" w:type="dxa"/>
            <w:gridSpan w:val="3"/>
            <w:shd w:val="clear" w:color="auto" w:fill="D9E2F3" w:themeFill="accent1" w:themeFillTint="33"/>
            <w:vAlign w:val="center"/>
          </w:tcPr>
          <w:p w14:paraId="3AA0C14A" w14:textId="77777777" w:rsidR="00B603F2" w:rsidRPr="000453DA" w:rsidRDefault="00B603F2" w:rsidP="00B603F2">
            <w:pPr>
              <w:pStyle w:val="TableParagraph"/>
              <w:ind w:left="195" w:right="181"/>
              <w:jc w:val="center"/>
              <w:rPr>
                <w:rFonts w:cs="Times New Roman"/>
              </w:rPr>
            </w:pPr>
            <w:r w:rsidRPr="000453DA">
              <w:rPr>
                <w:rFonts w:cs="Times New Roman"/>
              </w:rPr>
              <w:t>Correo electrónico</w:t>
            </w:r>
          </w:p>
        </w:tc>
        <w:tc>
          <w:tcPr>
            <w:tcW w:w="3691" w:type="dxa"/>
            <w:gridSpan w:val="2"/>
            <w:vAlign w:val="center"/>
          </w:tcPr>
          <w:p w14:paraId="4423FD76" w14:textId="02AE6662" w:rsidR="00B603F2" w:rsidRPr="000453DA" w:rsidRDefault="00F03A32" w:rsidP="00B603F2">
            <w:pPr>
              <w:widowControl/>
              <w:autoSpaceDE/>
              <w:autoSpaceDN/>
              <w:ind w:left="192"/>
              <w:rPr>
                <w:rFonts w:cs="Times New Roman"/>
                <w:lang w:val="es-ES" w:eastAsia="en-US"/>
              </w:rPr>
            </w:pPr>
            <w:r w:rsidRPr="00F03A32">
              <w:rPr>
                <w:rFonts w:cs="Times New Roman"/>
                <w:lang w:val="es-ES" w:eastAsia="en-US"/>
              </w:rPr>
              <w:t>joseg.corderog@gobiernobogota.gov.co</w:t>
            </w:r>
          </w:p>
        </w:tc>
      </w:tr>
      <w:tr w:rsidR="00B603F2" w:rsidRPr="000453DA" w14:paraId="5ADFCE93" w14:textId="77777777" w:rsidTr="00DC444F">
        <w:trPr>
          <w:trHeight w:val="20"/>
          <w:jc w:val="center"/>
        </w:trPr>
        <w:tc>
          <w:tcPr>
            <w:tcW w:w="1865" w:type="dxa"/>
            <w:vMerge w:val="restart"/>
            <w:shd w:val="clear" w:color="auto" w:fill="D9E2F3" w:themeFill="accent1" w:themeFillTint="33"/>
            <w:vAlign w:val="center"/>
          </w:tcPr>
          <w:p w14:paraId="549C25DA" w14:textId="77777777" w:rsidR="00B603F2" w:rsidRPr="000453DA" w:rsidRDefault="00B603F2" w:rsidP="00B603F2">
            <w:pPr>
              <w:pStyle w:val="TableParagraph"/>
              <w:ind w:left="71"/>
              <w:rPr>
                <w:rFonts w:cs="Times New Roman"/>
              </w:rPr>
            </w:pPr>
            <w:r w:rsidRPr="000453DA">
              <w:rPr>
                <w:rFonts w:cs="Times New Roman"/>
              </w:rPr>
              <w:t>Horario de trabajo</w:t>
            </w:r>
          </w:p>
        </w:tc>
        <w:tc>
          <w:tcPr>
            <w:tcW w:w="2343" w:type="dxa"/>
            <w:gridSpan w:val="2"/>
            <w:vAlign w:val="center"/>
          </w:tcPr>
          <w:p w14:paraId="05650C38" w14:textId="77777777" w:rsidR="00B603F2" w:rsidRPr="000453DA" w:rsidRDefault="00B603F2" w:rsidP="00B603F2">
            <w:pPr>
              <w:pStyle w:val="TableParagraph"/>
              <w:spacing w:line="201" w:lineRule="exact"/>
              <w:ind w:left="72"/>
              <w:rPr>
                <w:rFonts w:cs="Times New Roman"/>
              </w:rPr>
            </w:pPr>
            <w:r w:rsidRPr="000453DA">
              <w:rPr>
                <w:rFonts w:cs="Times New Roman"/>
              </w:rPr>
              <w:t>Administrativos</w:t>
            </w:r>
          </w:p>
        </w:tc>
        <w:tc>
          <w:tcPr>
            <w:tcW w:w="5290" w:type="dxa"/>
            <w:gridSpan w:val="4"/>
            <w:vAlign w:val="center"/>
          </w:tcPr>
          <w:p w14:paraId="109262AA" w14:textId="786BD457" w:rsidR="00B603F2" w:rsidRPr="000453DA" w:rsidRDefault="00B603F2" w:rsidP="00B603F2">
            <w:pPr>
              <w:pStyle w:val="TableParagraph"/>
              <w:spacing w:line="201" w:lineRule="exact"/>
              <w:ind w:left="101"/>
              <w:rPr>
                <w:rFonts w:cs="Times New Roman"/>
              </w:rPr>
            </w:pPr>
            <w:r w:rsidRPr="000453DA">
              <w:rPr>
                <w:rFonts w:cs="Times New Roman"/>
              </w:rPr>
              <w:t xml:space="preserve">Lunes a viernes de </w:t>
            </w:r>
            <w:r w:rsidR="001E195A">
              <w:rPr>
                <w:rFonts w:cs="Times New Roman"/>
              </w:rPr>
              <w:t>7</w:t>
            </w:r>
            <w:r w:rsidRPr="000453DA">
              <w:rPr>
                <w:rFonts w:cs="Times New Roman"/>
              </w:rPr>
              <w:t>:</w:t>
            </w:r>
            <w:r w:rsidR="001E195A">
              <w:rPr>
                <w:rFonts w:cs="Times New Roman"/>
              </w:rPr>
              <w:t>00</w:t>
            </w:r>
            <w:r w:rsidRPr="000453DA">
              <w:rPr>
                <w:rFonts w:cs="Times New Roman"/>
              </w:rPr>
              <w:t xml:space="preserve"> am a 6:30 pm </w:t>
            </w:r>
          </w:p>
        </w:tc>
      </w:tr>
      <w:tr w:rsidR="00B603F2" w:rsidRPr="000453DA" w14:paraId="09418CFF" w14:textId="77777777" w:rsidTr="00DC444F">
        <w:trPr>
          <w:trHeight w:val="20"/>
          <w:jc w:val="center"/>
        </w:trPr>
        <w:tc>
          <w:tcPr>
            <w:tcW w:w="1865" w:type="dxa"/>
            <w:vMerge/>
            <w:tcBorders>
              <w:top w:val="single" w:sz="4" w:space="0" w:color="000000"/>
            </w:tcBorders>
            <w:shd w:val="clear" w:color="auto" w:fill="D9E2F3" w:themeFill="accent1" w:themeFillTint="33"/>
            <w:vAlign w:val="center"/>
          </w:tcPr>
          <w:p w14:paraId="5704CDCB" w14:textId="77777777" w:rsidR="00B603F2" w:rsidRPr="000453DA" w:rsidRDefault="00B603F2" w:rsidP="00B603F2">
            <w:pPr>
              <w:rPr>
                <w:rFonts w:cs="Times New Roman"/>
                <w:lang w:val="es-CO"/>
              </w:rPr>
            </w:pPr>
          </w:p>
        </w:tc>
        <w:tc>
          <w:tcPr>
            <w:tcW w:w="2343" w:type="dxa"/>
            <w:gridSpan w:val="2"/>
            <w:vAlign w:val="center"/>
          </w:tcPr>
          <w:p w14:paraId="6E57D044" w14:textId="77777777" w:rsidR="00B603F2" w:rsidRPr="000453DA" w:rsidRDefault="00B603F2" w:rsidP="00B603F2">
            <w:pPr>
              <w:pStyle w:val="TableParagraph"/>
              <w:ind w:left="72"/>
              <w:rPr>
                <w:rFonts w:cs="Times New Roman"/>
              </w:rPr>
            </w:pPr>
            <w:r w:rsidRPr="000453DA">
              <w:rPr>
                <w:rFonts w:cs="Times New Roman"/>
              </w:rPr>
              <w:t>Operativos</w:t>
            </w:r>
          </w:p>
        </w:tc>
        <w:tc>
          <w:tcPr>
            <w:tcW w:w="5290" w:type="dxa"/>
            <w:gridSpan w:val="4"/>
            <w:vAlign w:val="center"/>
          </w:tcPr>
          <w:p w14:paraId="39DDB3A5" w14:textId="74A25289" w:rsidR="00B603F2" w:rsidRPr="000453DA" w:rsidRDefault="00B603F2" w:rsidP="00B603F2">
            <w:pPr>
              <w:pStyle w:val="TableParagraph"/>
              <w:spacing w:line="206" w:lineRule="exact"/>
              <w:ind w:left="101" w:right="83"/>
              <w:rPr>
                <w:rFonts w:cs="Times New Roman"/>
              </w:rPr>
            </w:pPr>
            <w:r w:rsidRPr="000453DA">
              <w:rPr>
                <w:rFonts w:cs="Times New Roman"/>
              </w:rPr>
              <w:t xml:space="preserve">Lunes a viernes de </w:t>
            </w:r>
            <w:r w:rsidR="001E195A">
              <w:rPr>
                <w:rFonts w:cs="Times New Roman"/>
              </w:rPr>
              <w:t>7:00</w:t>
            </w:r>
            <w:r w:rsidRPr="000453DA">
              <w:rPr>
                <w:rFonts w:cs="Times New Roman"/>
              </w:rPr>
              <w:t xml:space="preserve"> am a 6:30 pm</w:t>
            </w:r>
          </w:p>
        </w:tc>
      </w:tr>
    </w:tbl>
    <w:p w14:paraId="32CAD420" w14:textId="77777777" w:rsidR="00B603F2" w:rsidRPr="000453DA" w:rsidRDefault="00B603F2" w:rsidP="00B603F2"/>
    <w:p w14:paraId="4D8F5815" w14:textId="37102D24" w:rsidR="00B603F2" w:rsidRDefault="00B603F2" w:rsidP="00596451">
      <w:pPr>
        <w:pStyle w:val="Ttulo2"/>
      </w:pPr>
      <w:bookmarkStart w:id="13" w:name="_Toc178197200"/>
      <w:r w:rsidRPr="001E195A">
        <w:t>INFORMACION GENERAL DE LA SEDE</w:t>
      </w:r>
      <w:bookmarkEnd w:id="13"/>
    </w:p>
    <w:p w14:paraId="3C77EFFB" w14:textId="06CA3853" w:rsidR="001634F1" w:rsidRDefault="001634F1" w:rsidP="001634F1">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8</w:t>
      </w:r>
      <w:r w:rsidR="007A5195">
        <w:rPr>
          <w:noProof/>
        </w:rPr>
        <w:fldChar w:fldCharType="end"/>
      </w:r>
      <w:r>
        <w:t xml:space="preserve">. </w:t>
      </w:r>
      <w:r w:rsidRPr="00913EF0">
        <w:t>Información de la sede</w:t>
      </w:r>
      <w: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0"/>
        <w:gridCol w:w="2913"/>
        <w:gridCol w:w="64"/>
        <w:gridCol w:w="1276"/>
        <w:gridCol w:w="431"/>
        <w:gridCol w:w="1837"/>
      </w:tblGrid>
      <w:tr w:rsidR="00B603F2" w:rsidRPr="000453DA" w14:paraId="204FA5BD" w14:textId="77777777" w:rsidTr="001634F1">
        <w:trPr>
          <w:cantSplit/>
          <w:trHeight w:val="20"/>
          <w:jc w:val="center"/>
        </w:trPr>
        <w:tc>
          <w:tcPr>
            <w:tcW w:w="2830" w:type="dxa"/>
            <w:shd w:val="clear" w:color="auto" w:fill="D9E2F3" w:themeFill="accent1" w:themeFillTint="33"/>
            <w:vAlign w:val="center"/>
          </w:tcPr>
          <w:p w14:paraId="33FB895C" w14:textId="77777777" w:rsidR="00B603F2" w:rsidRPr="000453DA" w:rsidRDefault="00B603F2" w:rsidP="00B603F2">
            <w:pPr>
              <w:rPr>
                <w:b/>
                <w:sz w:val="18"/>
                <w:szCs w:val="18"/>
              </w:rPr>
            </w:pPr>
            <w:r w:rsidRPr="000453DA">
              <w:rPr>
                <w:b/>
                <w:sz w:val="18"/>
                <w:szCs w:val="18"/>
              </w:rPr>
              <w:t>Localidad</w:t>
            </w:r>
          </w:p>
        </w:tc>
        <w:tc>
          <w:tcPr>
            <w:tcW w:w="2913" w:type="dxa"/>
            <w:vAlign w:val="center"/>
          </w:tcPr>
          <w:p w14:paraId="53D14DF6" w14:textId="5D769F76" w:rsidR="00B603F2" w:rsidRPr="000453DA" w:rsidRDefault="00B603F2" w:rsidP="00B603F2">
            <w:pPr>
              <w:rPr>
                <w:rFonts w:eastAsia="MS ??"/>
                <w:color w:val="808080" w:themeColor="background1" w:themeShade="80"/>
                <w:kern w:val="48"/>
                <w:sz w:val="18"/>
                <w:szCs w:val="18"/>
                <w:lang w:val="es-ES" w:eastAsia="es-CO"/>
              </w:rPr>
            </w:pPr>
            <w:r w:rsidRPr="000453DA">
              <w:rPr>
                <w:color w:val="808080" w:themeColor="background1" w:themeShade="80"/>
                <w:sz w:val="18"/>
                <w:szCs w:val="18"/>
              </w:rPr>
              <w:t xml:space="preserve">Escribir la localidad en la que se encuentra ubicada la sede </w:t>
            </w:r>
          </w:p>
        </w:tc>
        <w:tc>
          <w:tcPr>
            <w:tcW w:w="1771" w:type="dxa"/>
            <w:gridSpan w:val="3"/>
            <w:shd w:val="clear" w:color="auto" w:fill="D9E2F3" w:themeFill="accent1" w:themeFillTint="33"/>
            <w:vAlign w:val="center"/>
          </w:tcPr>
          <w:p w14:paraId="1FA8B168" w14:textId="77777777" w:rsidR="00B603F2" w:rsidRPr="000453DA" w:rsidRDefault="00B603F2" w:rsidP="00B603F2">
            <w:pPr>
              <w:jc w:val="center"/>
              <w:rPr>
                <w:rFonts w:eastAsia="MS ??"/>
                <w:b/>
                <w:kern w:val="48"/>
                <w:sz w:val="18"/>
                <w:szCs w:val="18"/>
                <w:lang w:val="es-ES" w:eastAsia="es-CO"/>
              </w:rPr>
            </w:pPr>
            <w:r w:rsidRPr="000453DA">
              <w:rPr>
                <w:rFonts w:eastAsia="MS ??"/>
                <w:b/>
                <w:kern w:val="48"/>
                <w:sz w:val="18"/>
                <w:szCs w:val="18"/>
                <w:lang w:val="es-ES" w:eastAsia="es-CO"/>
              </w:rPr>
              <w:t>Barrio</w:t>
            </w:r>
          </w:p>
        </w:tc>
        <w:tc>
          <w:tcPr>
            <w:tcW w:w="1837" w:type="dxa"/>
            <w:vAlign w:val="center"/>
          </w:tcPr>
          <w:p w14:paraId="25AAB0DC" w14:textId="20796F57" w:rsidR="00B603F2" w:rsidRPr="000453DA" w:rsidRDefault="00B603F2" w:rsidP="00B603F2">
            <w:pPr>
              <w:rPr>
                <w:rFonts w:eastAsia="MS ??"/>
                <w:color w:val="808080" w:themeColor="background1" w:themeShade="80"/>
                <w:kern w:val="48"/>
                <w:sz w:val="18"/>
                <w:szCs w:val="18"/>
                <w:lang w:val="es-ES" w:eastAsia="es-CO"/>
              </w:rPr>
            </w:pPr>
            <w:r w:rsidRPr="000453DA">
              <w:rPr>
                <w:color w:val="808080" w:themeColor="background1" w:themeShade="80"/>
                <w:sz w:val="18"/>
                <w:szCs w:val="18"/>
              </w:rPr>
              <w:t xml:space="preserve">Escribir el barrio en el que se encuentra ubicada la sede </w:t>
            </w:r>
          </w:p>
        </w:tc>
      </w:tr>
      <w:tr w:rsidR="00B603F2" w:rsidRPr="000453DA" w14:paraId="4D583093" w14:textId="77777777" w:rsidTr="001634F1">
        <w:trPr>
          <w:cantSplit/>
          <w:trHeight w:val="20"/>
          <w:jc w:val="center"/>
        </w:trPr>
        <w:tc>
          <w:tcPr>
            <w:tcW w:w="2830" w:type="dxa"/>
            <w:shd w:val="clear" w:color="auto" w:fill="D9E2F3" w:themeFill="accent1" w:themeFillTint="33"/>
            <w:vAlign w:val="center"/>
          </w:tcPr>
          <w:p w14:paraId="2A9617E2" w14:textId="77777777" w:rsidR="00B603F2" w:rsidRPr="000453DA" w:rsidRDefault="00B603F2" w:rsidP="00B603F2">
            <w:pPr>
              <w:rPr>
                <w:b/>
                <w:sz w:val="18"/>
                <w:szCs w:val="18"/>
              </w:rPr>
            </w:pPr>
            <w:r w:rsidRPr="000453DA">
              <w:rPr>
                <w:b/>
                <w:sz w:val="18"/>
                <w:szCs w:val="18"/>
              </w:rPr>
              <w:t>Dirección</w:t>
            </w:r>
          </w:p>
        </w:tc>
        <w:tc>
          <w:tcPr>
            <w:tcW w:w="6521" w:type="dxa"/>
            <w:gridSpan w:val="5"/>
            <w:vAlign w:val="center"/>
          </w:tcPr>
          <w:p w14:paraId="5B1EF2DF" w14:textId="625666D0" w:rsidR="00B603F2" w:rsidRPr="000453DA" w:rsidRDefault="00B603F2" w:rsidP="00B603F2">
            <w:pPr>
              <w:rPr>
                <w:rFonts w:eastAsia="MS ??"/>
                <w:color w:val="808080" w:themeColor="background1" w:themeShade="80"/>
                <w:kern w:val="48"/>
                <w:sz w:val="18"/>
                <w:szCs w:val="18"/>
                <w:lang w:val="es-ES" w:eastAsia="es-CO"/>
              </w:rPr>
            </w:pPr>
            <w:r w:rsidRPr="000453DA">
              <w:rPr>
                <w:color w:val="808080" w:themeColor="background1" w:themeShade="80"/>
                <w:sz w:val="18"/>
                <w:szCs w:val="18"/>
              </w:rPr>
              <w:t xml:space="preserve">Escribir la dirección en la que se encuentra ubicada la sede </w:t>
            </w:r>
          </w:p>
        </w:tc>
      </w:tr>
      <w:tr w:rsidR="00B603F2" w:rsidRPr="000453DA" w14:paraId="5F09AA85" w14:textId="77777777" w:rsidTr="001634F1">
        <w:trPr>
          <w:cantSplit/>
          <w:trHeight w:val="20"/>
          <w:jc w:val="center"/>
        </w:trPr>
        <w:tc>
          <w:tcPr>
            <w:tcW w:w="2830" w:type="dxa"/>
            <w:shd w:val="clear" w:color="auto" w:fill="D9E2F3" w:themeFill="accent1" w:themeFillTint="33"/>
            <w:vAlign w:val="center"/>
          </w:tcPr>
          <w:p w14:paraId="4B4C4FE4" w14:textId="77777777" w:rsidR="00B603F2" w:rsidRPr="000453DA" w:rsidRDefault="00B603F2" w:rsidP="00B603F2">
            <w:pPr>
              <w:rPr>
                <w:b/>
                <w:sz w:val="18"/>
                <w:szCs w:val="18"/>
              </w:rPr>
            </w:pPr>
            <w:r w:rsidRPr="000453DA">
              <w:rPr>
                <w:b/>
                <w:sz w:val="18"/>
                <w:szCs w:val="18"/>
              </w:rPr>
              <w:t>Teléfono</w:t>
            </w:r>
          </w:p>
        </w:tc>
        <w:tc>
          <w:tcPr>
            <w:tcW w:w="6521" w:type="dxa"/>
            <w:gridSpan w:val="5"/>
            <w:shd w:val="clear" w:color="auto" w:fill="auto"/>
            <w:vAlign w:val="center"/>
          </w:tcPr>
          <w:p w14:paraId="49A1CB86" w14:textId="602BEE03" w:rsidR="00B603F2" w:rsidRPr="000453DA" w:rsidRDefault="00B603F2" w:rsidP="00B603F2">
            <w:pPr>
              <w:rPr>
                <w:color w:val="808080" w:themeColor="background1" w:themeShade="80"/>
                <w:sz w:val="18"/>
                <w:szCs w:val="18"/>
              </w:rPr>
            </w:pPr>
            <w:r w:rsidRPr="000453DA">
              <w:rPr>
                <w:color w:val="808080" w:themeColor="background1" w:themeShade="80"/>
                <w:sz w:val="18"/>
                <w:szCs w:val="18"/>
              </w:rPr>
              <w:t xml:space="preserve">Escribir el número telefónico y extensión de la sede </w:t>
            </w:r>
          </w:p>
        </w:tc>
      </w:tr>
      <w:tr w:rsidR="00B603F2" w:rsidRPr="000453DA" w14:paraId="7D9FFF15" w14:textId="77777777" w:rsidTr="001634F1">
        <w:trPr>
          <w:cantSplit/>
          <w:trHeight w:val="20"/>
          <w:jc w:val="center"/>
        </w:trPr>
        <w:tc>
          <w:tcPr>
            <w:tcW w:w="2830" w:type="dxa"/>
            <w:shd w:val="clear" w:color="auto" w:fill="D9E2F3" w:themeFill="accent1" w:themeFillTint="33"/>
            <w:vAlign w:val="center"/>
          </w:tcPr>
          <w:p w14:paraId="10DF9E2A" w14:textId="77777777" w:rsidR="00B603F2" w:rsidRPr="000453DA" w:rsidRDefault="00B603F2" w:rsidP="00B603F2">
            <w:pPr>
              <w:jc w:val="left"/>
              <w:rPr>
                <w:rFonts w:eastAsia="MS ??"/>
                <w:b/>
                <w:kern w:val="48"/>
                <w:sz w:val="18"/>
                <w:szCs w:val="18"/>
                <w:lang w:val="es-ES" w:eastAsia="es-CO"/>
              </w:rPr>
            </w:pPr>
            <w:r w:rsidRPr="000453DA">
              <w:rPr>
                <w:rFonts w:eastAsia="MS ??"/>
                <w:b/>
                <w:kern w:val="48"/>
                <w:sz w:val="18"/>
                <w:szCs w:val="18"/>
                <w:lang w:val="es-ES" w:eastAsia="es-CO"/>
              </w:rPr>
              <w:t>Representante legal de la Entidad</w:t>
            </w:r>
          </w:p>
        </w:tc>
        <w:tc>
          <w:tcPr>
            <w:tcW w:w="6521" w:type="dxa"/>
            <w:gridSpan w:val="5"/>
            <w:shd w:val="clear" w:color="auto" w:fill="auto"/>
            <w:vAlign w:val="center"/>
          </w:tcPr>
          <w:p w14:paraId="6DC36FAC" w14:textId="77777777" w:rsidR="00B603F2" w:rsidRPr="000453DA" w:rsidRDefault="00B603F2" w:rsidP="00B603F2">
            <w:pPr>
              <w:rPr>
                <w:color w:val="808080" w:themeColor="background1" w:themeShade="80"/>
                <w:sz w:val="18"/>
                <w:szCs w:val="18"/>
              </w:rPr>
            </w:pPr>
            <w:r w:rsidRPr="000453DA">
              <w:rPr>
                <w:color w:val="808080" w:themeColor="background1" w:themeShade="80"/>
                <w:sz w:val="18"/>
                <w:szCs w:val="18"/>
              </w:rPr>
              <w:t>Escribir nombre del representante legal de la entidad</w:t>
            </w:r>
          </w:p>
        </w:tc>
      </w:tr>
      <w:tr w:rsidR="00B603F2" w:rsidRPr="000453DA" w14:paraId="379EE401" w14:textId="77777777" w:rsidTr="001634F1">
        <w:trPr>
          <w:cantSplit/>
          <w:trHeight w:val="20"/>
          <w:jc w:val="center"/>
        </w:trPr>
        <w:tc>
          <w:tcPr>
            <w:tcW w:w="2830" w:type="dxa"/>
            <w:shd w:val="clear" w:color="auto" w:fill="D9E2F3" w:themeFill="accent1" w:themeFillTint="33"/>
            <w:vAlign w:val="center"/>
          </w:tcPr>
          <w:p w14:paraId="7E09D484" w14:textId="77777777" w:rsidR="00B603F2" w:rsidRPr="000453DA" w:rsidRDefault="00B603F2" w:rsidP="00B603F2">
            <w:pPr>
              <w:jc w:val="left"/>
              <w:rPr>
                <w:rFonts w:eastAsia="MS ??"/>
                <w:b/>
                <w:kern w:val="48"/>
                <w:sz w:val="18"/>
                <w:szCs w:val="18"/>
                <w:lang w:val="es-ES" w:eastAsia="es-CO"/>
              </w:rPr>
            </w:pPr>
            <w:r w:rsidRPr="000453DA">
              <w:rPr>
                <w:rFonts w:eastAsia="MS ??"/>
                <w:b/>
                <w:kern w:val="48"/>
                <w:sz w:val="18"/>
                <w:szCs w:val="18"/>
                <w:lang w:val="es-ES" w:eastAsia="es-CO"/>
              </w:rPr>
              <w:t>Coordinador o responsable de la sede</w:t>
            </w:r>
          </w:p>
        </w:tc>
        <w:tc>
          <w:tcPr>
            <w:tcW w:w="6521" w:type="dxa"/>
            <w:gridSpan w:val="5"/>
            <w:tcBorders>
              <w:bottom w:val="single" w:sz="4" w:space="0" w:color="auto"/>
            </w:tcBorders>
            <w:shd w:val="clear" w:color="auto" w:fill="auto"/>
            <w:vAlign w:val="center"/>
          </w:tcPr>
          <w:p w14:paraId="5A2AD0F3" w14:textId="77777777" w:rsidR="00B603F2" w:rsidRPr="000453DA" w:rsidRDefault="00B603F2" w:rsidP="00B603F2">
            <w:pPr>
              <w:jc w:val="center"/>
              <w:rPr>
                <w:rFonts w:eastAsia="MS ??"/>
                <w:color w:val="808080" w:themeColor="background1" w:themeShade="80"/>
                <w:kern w:val="48"/>
                <w:sz w:val="18"/>
                <w:szCs w:val="18"/>
                <w:lang w:val="es-ES" w:eastAsia="es-CO"/>
              </w:rPr>
            </w:pPr>
            <w:r w:rsidRPr="000453DA">
              <w:rPr>
                <w:color w:val="808080" w:themeColor="background1" w:themeShade="80"/>
                <w:sz w:val="18"/>
                <w:szCs w:val="18"/>
              </w:rPr>
              <w:t>Escribir nombre del Coordinador o responsable de la sede</w:t>
            </w:r>
          </w:p>
        </w:tc>
      </w:tr>
      <w:tr w:rsidR="00B603F2" w:rsidRPr="000453DA" w14:paraId="79EB3B2B" w14:textId="77777777" w:rsidTr="001634F1">
        <w:trPr>
          <w:cantSplit/>
          <w:trHeight w:val="20"/>
          <w:jc w:val="center"/>
        </w:trPr>
        <w:tc>
          <w:tcPr>
            <w:tcW w:w="2830" w:type="dxa"/>
            <w:shd w:val="clear" w:color="auto" w:fill="D9E2F3" w:themeFill="accent1" w:themeFillTint="33"/>
          </w:tcPr>
          <w:p w14:paraId="659DB927" w14:textId="77777777" w:rsidR="00B603F2" w:rsidRPr="000453DA" w:rsidRDefault="00B603F2" w:rsidP="00B603F2">
            <w:pPr>
              <w:tabs>
                <w:tab w:val="right" w:pos="2407"/>
              </w:tabs>
              <w:spacing w:before="60"/>
              <w:rPr>
                <w:b/>
                <w:sz w:val="18"/>
                <w:szCs w:val="18"/>
              </w:rPr>
            </w:pPr>
            <w:r w:rsidRPr="000453DA">
              <w:rPr>
                <w:b/>
                <w:sz w:val="18"/>
                <w:szCs w:val="18"/>
              </w:rPr>
              <w:t>Correo de la sede</w:t>
            </w:r>
          </w:p>
        </w:tc>
        <w:tc>
          <w:tcPr>
            <w:tcW w:w="6521" w:type="dxa"/>
            <w:gridSpan w:val="5"/>
            <w:tcBorders>
              <w:bottom w:val="single" w:sz="4" w:space="0" w:color="auto"/>
            </w:tcBorders>
            <w:shd w:val="clear" w:color="auto" w:fill="auto"/>
            <w:vAlign w:val="center"/>
          </w:tcPr>
          <w:p w14:paraId="6ED4EF3F" w14:textId="3E0DE371" w:rsidR="00B603F2" w:rsidRPr="000453DA" w:rsidRDefault="00B603F2" w:rsidP="00B603F2">
            <w:pPr>
              <w:spacing w:before="60"/>
              <w:rPr>
                <w:color w:val="808080" w:themeColor="background1" w:themeShade="80"/>
                <w:sz w:val="18"/>
                <w:szCs w:val="18"/>
              </w:rPr>
            </w:pPr>
            <w:r w:rsidRPr="000453DA">
              <w:rPr>
                <w:color w:val="808080" w:themeColor="background1" w:themeShade="80"/>
                <w:sz w:val="18"/>
                <w:szCs w:val="18"/>
              </w:rPr>
              <w:t xml:space="preserve">Escribir el correo electrónico de la sede </w:t>
            </w:r>
          </w:p>
        </w:tc>
      </w:tr>
      <w:tr w:rsidR="00B603F2" w:rsidRPr="000453DA" w14:paraId="3F0DE37B" w14:textId="77777777" w:rsidTr="001634F1">
        <w:trPr>
          <w:cantSplit/>
          <w:trHeight w:val="20"/>
          <w:jc w:val="center"/>
        </w:trPr>
        <w:tc>
          <w:tcPr>
            <w:tcW w:w="2830" w:type="dxa"/>
            <w:tcBorders>
              <w:bottom w:val="single" w:sz="4" w:space="0" w:color="auto"/>
            </w:tcBorders>
            <w:shd w:val="clear" w:color="auto" w:fill="D9E2F3" w:themeFill="accent1" w:themeFillTint="33"/>
          </w:tcPr>
          <w:p w14:paraId="5049E76B" w14:textId="39687FEB" w:rsidR="00B603F2" w:rsidRPr="000453DA" w:rsidRDefault="00B603F2" w:rsidP="00B603F2">
            <w:pPr>
              <w:tabs>
                <w:tab w:val="right" w:pos="2407"/>
              </w:tabs>
              <w:jc w:val="left"/>
              <w:rPr>
                <w:b/>
                <w:sz w:val="18"/>
                <w:szCs w:val="18"/>
              </w:rPr>
            </w:pPr>
            <w:r w:rsidRPr="000453DA">
              <w:rPr>
                <w:b/>
                <w:sz w:val="18"/>
                <w:szCs w:val="18"/>
              </w:rPr>
              <w:t>Funcionarios Directos</w:t>
            </w:r>
          </w:p>
        </w:tc>
        <w:tc>
          <w:tcPr>
            <w:tcW w:w="2977" w:type="dxa"/>
            <w:gridSpan w:val="2"/>
            <w:tcBorders>
              <w:bottom w:val="single" w:sz="4" w:space="0" w:color="auto"/>
            </w:tcBorders>
            <w:shd w:val="clear" w:color="auto" w:fill="auto"/>
            <w:vAlign w:val="center"/>
          </w:tcPr>
          <w:p w14:paraId="3E3FC505" w14:textId="77777777" w:rsidR="00B603F2" w:rsidRPr="000453DA" w:rsidRDefault="00B603F2" w:rsidP="00B603F2">
            <w:pPr>
              <w:ind w:left="73"/>
              <w:rPr>
                <w:color w:val="808080" w:themeColor="background1" w:themeShade="80"/>
                <w:sz w:val="18"/>
                <w:szCs w:val="18"/>
              </w:rPr>
            </w:pPr>
            <w:r w:rsidRPr="000453DA">
              <w:rPr>
                <w:color w:val="808080" w:themeColor="background1" w:themeShade="80"/>
                <w:sz w:val="18"/>
                <w:szCs w:val="18"/>
              </w:rPr>
              <w:t xml:space="preserve">Escribir la cantidad de funcionarios </w:t>
            </w:r>
          </w:p>
          <w:p w14:paraId="2F761FCB" w14:textId="15242EDE" w:rsidR="00B603F2" w:rsidRPr="000453DA" w:rsidRDefault="00B603F2" w:rsidP="00B603F2">
            <w:pPr>
              <w:ind w:left="73"/>
              <w:rPr>
                <w:sz w:val="18"/>
                <w:szCs w:val="18"/>
              </w:rPr>
            </w:pPr>
            <w:r w:rsidRPr="000453DA">
              <w:rPr>
                <w:color w:val="808080" w:themeColor="background1" w:themeShade="80"/>
                <w:sz w:val="18"/>
                <w:szCs w:val="18"/>
              </w:rPr>
              <w:t xml:space="preserve">Que se prestan sus servicios en la sede </w:t>
            </w:r>
          </w:p>
        </w:tc>
        <w:tc>
          <w:tcPr>
            <w:tcW w:w="1276" w:type="dxa"/>
            <w:tcBorders>
              <w:bottom w:val="single" w:sz="4" w:space="0" w:color="auto"/>
            </w:tcBorders>
            <w:shd w:val="clear" w:color="auto" w:fill="D9E2F3" w:themeFill="accent1" w:themeFillTint="33"/>
            <w:vAlign w:val="center"/>
          </w:tcPr>
          <w:p w14:paraId="61AE7374" w14:textId="77777777" w:rsidR="00B603F2" w:rsidRPr="000453DA" w:rsidRDefault="00B603F2" w:rsidP="00B603F2">
            <w:pPr>
              <w:rPr>
                <w:b/>
                <w:sz w:val="18"/>
                <w:szCs w:val="18"/>
              </w:rPr>
            </w:pPr>
            <w:r w:rsidRPr="000453DA">
              <w:rPr>
                <w:b/>
                <w:sz w:val="18"/>
                <w:szCs w:val="18"/>
              </w:rPr>
              <w:t>Contratistas</w:t>
            </w:r>
          </w:p>
        </w:tc>
        <w:tc>
          <w:tcPr>
            <w:tcW w:w="2268" w:type="dxa"/>
            <w:gridSpan w:val="2"/>
            <w:tcBorders>
              <w:bottom w:val="single" w:sz="4" w:space="0" w:color="auto"/>
            </w:tcBorders>
            <w:shd w:val="clear" w:color="auto" w:fill="auto"/>
            <w:vAlign w:val="center"/>
          </w:tcPr>
          <w:p w14:paraId="7C9018A1" w14:textId="3D2052F6" w:rsidR="00B603F2" w:rsidRPr="000453DA" w:rsidRDefault="00B603F2" w:rsidP="00B603F2">
            <w:pPr>
              <w:ind w:left="68"/>
              <w:rPr>
                <w:sz w:val="18"/>
                <w:szCs w:val="18"/>
              </w:rPr>
            </w:pPr>
            <w:r w:rsidRPr="000453DA">
              <w:rPr>
                <w:color w:val="808080" w:themeColor="background1" w:themeShade="80"/>
                <w:sz w:val="18"/>
                <w:szCs w:val="18"/>
              </w:rPr>
              <w:t>Escribir la cantidad de funcionarios que prestan sus servicios en la sede</w:t>
            </w:r>
          </w:p>
        </w:tc>
      </w:tr>
      <w:tr w:rsidR="00B603F2" w:rsidRPr="000453DA" w14:paraId="38445AC1" w14:textId="77777777" w:rsidTr="001634F1">
        <w:trPr>
          <w:cantSplit/>
          <w:trHeight w:val="20"/>
          <w:jc w:val="center"/>
        </w:trPr>
        <w:tc>
          <w:tcPr>
            <w:tcW w:w="2830" w:type="dxa"/>
            <w:shd w:val="clear" w:color="auto" w:fill="D9E2F3" w:themeFill="accent1" w:themeFillTint="33"/>
            <w:vAlign w:val="center"/>
          </w:tcPr>
          <w:p w14:paraId="12DCBD6D" w14:textId="77777777" w:rsidR="00B603F2" w:rsidRPr="000453DA" w:rsidRDefault="00B603F2" w:rsidP="00B603F2">
            <w:pPr>
              <w:tabs>
                <w:tab w:val="right" w:pos="2407"/>
              </w:tabs>
              <w:spacing w:before="60"/>
              <w:jc w:val="left"/>
              <w:rPr>
                <w:b/>
                <w:sz w:val="18"/>
                <w:szCs w:val="18"/>
              </w:rPr>
            </w:pPr>
            <w:r w:rsidRPr="000453DA">
              <w:rPr>
                <w:b/>
                <w:sz w:val="18"/>
                <w:szCs w:val="18"/>
              </w:rPr>
              <w:t>Horario de trabajo Personal en general</w:t>
            </w:r>
          </w:p>
        </w:tc>
        <w:tc>
          <w:tcPr>
            <w:tcW w:w="6521" w:type="dxa"/>
            <w:gridSpan w:val="5"/>
            <w:tcBorders>
              <w:bottom w:val="single" w:sz="4" w:space="0" w:color="auto"/>
            </w:tcBorders>
            <w:shd w:val="clear" w:color="auto" w:fill="auto"/>
            <w:vAlign w:val="center"/>
          </w:tcPr>
          <w:p w14:paraId="395BCCF9" w14:textId="4517F00B" w:rsidR="00B603F2" w:rsidRPr="000453DA" w:rsidRDefault="00B603F2" w:rsidP="00B603F2">
            <w:pPr>
              <w:spacing w:before="60"/>
              <w:ind w:left="77"/>
              <w:rPr>
                <w:color w:val="808080" w:themeColor="background1" w:themeShade="80"/>
                <w:sz w:val="18"/>
                <w:szCs w:val="18"/>
              </w:rPr>
            </w:pPr>
            <w:r w:rsidRPr="000453DA">
              <w:rPr>
                <w:color w:val="808080" w:themeColor="background1" w:themeShade="80"/>
                <w:sz w:val="18"/>
                <w:szCs w:val="18"/>
              </w:rPr>
              <w:t>Escribir el horario establecido de trabajo del personal en general en la sede</w:t>
            </w:r>
            <w:r w:rsidR="0061576B">
              <w:rPr>
                <w:color w:val="808080" w:themeColor="background1" w:themeShade="80"/>
                <w:sz w:val="18"/>
                <w:szCs w:val="18"/>
              </w:rPr>
              <w:t>:</w:t>
            </w:r>
          </w:p>
          <w:p w14:paraId="11D34626" w14:textId="77777777" w:rsidR="00B603F2" w:rsidRPr="000453DA" w:rsidRDefault="00B603F2" w:rsidP="00A421E3">
            <w:pPr>
              <w:pStyle w:val="Prrafodelista"/>
              <w:numPr>
                <w:ilvl w:val="0"/>
                <w:numId w:val="66"/>
              </w:numPr>
              <w:spacing w:after="0"/>
              <w:ind w:left="357" w:hanging="221"/>
              <w:rPr>
                <w:rFonts w:ascii="Garamond" w:hAnsi="Garamond"/>
                <w:color w:val="808080" w:themeColor="background1" w:themeShade="80"/>
                <w:sz w:val="18"/>
                <w:szCs w:val="18"/>
              </w:rPr>
            </w:pPr>
            <w:r w:rsidRPr="000453DA">
              <w:rPr>
                <w:rFonts w:ascii="Garamond" w:hAnsi="Garamond"/>
                <w:color w:val="808080" w:themeColor="background1" w:themeShade="80"/>
                <w:sz w:val="18"/>
                <w:szCs w:val="18"/>
              </w:rPr>
              <w:t>Lunes a Viernes: 7:15 am – 4.30 pm</w:t>
            </w:r>
          </w:p>
          <w:p w14:paraId="7136E38A" w14:textId="77777777" w:rsidR="00B603F2" w:rsidRPr="000453DA" w:rsidRDefault="00B603F2" w:rsidP="00A421E3">
            <w:pPr>
              <w:pStyle w:val="Prrafodelista"/>
              <w:numPr>
                <w:ilvl w:val="0"/>
                <w:numId w:val="66"/>
              </w:numPr>
              <w:spacing w:after="0"/>
              <w:ind w:left="357" w:hanging="221"/>
              <w:rPr>
                <w:rFonts w:ascii="Garamond" w:hAnsi="Garamond"/>
                <w:color w:val="808080" w:themeColor="background1" w:themeShade="80"/>
                <w:sz w:val="18"/>
                <w:szCs w:val="18"/>
              </w:rPr>
            </w:pPr>
            <w:r w:rsidRPr="000453DA">
              <w:rPr>
                <w:rFonts w:ascii="Garamond" w:hAnsi="Garamond"/>
                <w:color w:val="808080" w:themeColor="background1" w:themeShade="80"/>
                <w:sz w:val="18"/>
                <w:szCs w:val="18"/>
              </w:rPr>
              <w:t>Sábados: 8:00 am – 12:30 pm</w:t>
            </w:r>
          </w:p>
          <w:p w14:paraId="61C406C3" w14:textId="77777777" w:rsidR="00B603F2" w:rsidRPr="000453DA" w:rsidRDefault="00B603F2" w:rsidP="00A421E3">
            <w:pPr>
              <w:pStyle w:val="Prrafodelista"/>
              <w:numPr>
                <w:ilvl w:val="0"/>
                <w:numId w:val="66"/>
              </w:numPr>
              <w:spacing w:after="0"/>
              <w:ind w:left="357" w:hanging="221"/>
              <w:rPr>
                <w:rFonts w:ascii="Garamond" w:hAnsi="Garamond"/>
                <w:color w:val="808080" w:themeColor="background1" w:themeShade="80"/>
                <w:sz w:val="18"/>
                <w:szCs w:val="18"/>
              </w:rPr>
            </w:pPr>
            <w:r w:rsidRPr="000453DA">
              <w:rPr>
                <w:rFonts w:ascii="Garamond" w:hAnsi="Garamond"/>
                <w:color w:val="808080" w:themeColor="background1" w:themeShade="80"/>
                <w:sz w:val="18"/>
                <w:szCs w:val="18"/>
              </w:rPr>
              <w:t>Domingo: No hay atención</w:t>
            </w:r>
          </w:p>
        </w:tc>
      </w:tr>
      <w:tr w:rsidR="00B603F2" w:rsidRPr="000453DA" w14:paraId="31A5EEFD" w14:textId="77777777" w:rsidTr="001634F1">
        <w:trPr>
          <w:cantSplit/>
          <w:trHeight w:val="20"/>
          <w:jc w:val="center"/>
        </w:trPr>
        <w:tc>
          <w:tcPr>
            <w:tcW w:w="2830" w:type="dxa"/>
            <w:shd w:val="clear" w:color="auto" w:fill="D9E2F3" w:themeFill="accent1" w:themeFillTint="33"/>
            <w:vAlign w:val="center"/>
          </w:tcPr>
          <w:p w14:paraId="315A77E1" w14:textId="77777777" w:rsidR="00B603F2" w:rsidRPr="000453DA" w:rsidRDefault="00B603F2" w:rsidP="00B603F2">
            <w:pPr>
              <w:rPr>
                <w:rFonts w:eastAsia="MS ??"/>
                <w:b/>
                <w:kern w:val="48"/>
                <w:sz w:val="18"/>
                <w:szCs w:val="18"/>
                <w:lang w:val="es-ES" w:eastAsia="es-CO"/>
              </w:rPr>
            </w:pPr>
            <w:r w:rsidRPr="000453DA">
              <w:rPr>
                <w:rFonts w:eastAsia="MS ??"/>
                <w:b/>
                <w:kern w:val="48"/>
                <w:sz w:val="18"/>
                <w:szCs w:val="18"/>
                <w:lang w:val="es-ES" w:eastAsia="es-CO"/>
              </w:rPr>
              <w:t>Horario de atención al publico</w:t>
            </w:r>
          </w:p>
        </w:tc>
        <w:tc>
          <w:tcPr>
            <w:tcW w:w="6521" w:type="dxa"/>
            <w:gridSpan w:val="5"/>
            <w:tcBorders>
              <w:bottom w:val="single" w:sz="4" w:space="0" w:color="auto"/>
            </w:tcBorders>
            <w:shd w:val="clear" w:color="auto" w:fill="auto"/>
            <w:vAlign w:val="center"/>
          </w:tcPr>
          <w:p w14:paraId="76B5BD70" w14:textId="396C45FA" w:rsidR="00B603F2" w:rsidRPr="000453DA" w:rsidRDefault="00B603F2" w:rsidP="00B603F2">
            <w:pPr>
              <w:ind w:left="77"/>
              <w:rPr>
                <w:color w:val="808080" w:themeColor="background1" w:themeShade="80"/>
                <w:sz w:val="18"/>
                <w:szCs w:val="18"/>
              </w:rPr>
            </w:pPr>
            <w:r w:rsidRPr="000453DA">
              <w:rPr>
                <w:color w:val="808080" w:themeColor="background1" w:themeShade="80"/>
                <w:sz w:val="18"/>
                <w:szCs w:val="18"/>
              </w:rPr>
              <w:t>Escribir el horario establecido de atención al público en general en la sede:</w:t>
            </w:r>
          </w:p>
          <w:p w14:paraId="35317590" w14:textId="77777777" w:rsidR="00B603F2" w:rsidRPr="000453DA" w:rsidRDefault="00B603F2" w:rsidP="00A421E3">
            <w:pPr>
              <w:pStyle w:val="Prrafodelista"/>
              <w:numPr>
                <w:ilvl w:val="0"/>
                <w:numId w:val="67"/>
              </w:numPr>
              <w:ind w:left="357" w:hanging="216"/>
              <w:rPr>
                <w:rFonts w:ascii="Garamond" w:hAnsi="Garamond"/>
                <w:color w:val="808080" w:themeColor="background1" w:themeShade="80"/>
                <w:sz w:val="18"/>
                <w:szCs w:val="18"/>
              </w:rPr>
            </w:pPr>
            <w:r w:rsidRPr="000453DA">
              <w:rPr>
                <w:rFonts w:ascii="Garamond" w:hAnsi="Garamond"/>
                <w:color w:val="808080" w:themeColor="background1" w:themeShade="80"/>
                <w:sz w:val="18"/>
                <w:szCs w:val="18"/>
              </w:rPr>
              <w:t>Lunes a viernes: 7:15 am – 4.30 pm</w:t>
            </w:r>
          </w:p>
          <w:p w14:paraId="4577E32A" w14:textId="77777777" w:rsidR="00B603F2" w:rsidRPr="000453DA" w:rsidRDefault="00B603F2" w:rsidP="00A421E3">
            <w:pPr>
              <w:pStyle w:val="Prrafodelista"/>
              <w:numPr>
                <w:ilvl w:val="0"/>
                <w:numId w:val="67"/>
              </w:numPr>
              <w:ind w:left="357" w:hanging="216"/>
              <w:rPr>
                <w:rFonts w:ascii="Garamond" w:hAnsi="Garamond"/>
                <w:color w:val="808080" w:themeColor="background1" w:themeShade="80"/>
                <w:sz w:val="18"/>
                <w:szCs w:val="18"/>
              </w:rPr>
            </w:pPr>
            <w:r w:rsidRPr="000453DA">
              <w:rPr>
                <w:rFonts w:ascii="Garamond" w:hAnsi="Garamond"/>
                <w:color w:val="808080" w:themeColor="background1" w:themeShade="80"/>
                <w:sz w:val="18"/>
                <w:szCs w:val="18"/>
              </w:rPr>
              <w:t>Sábados: 8:00 am – 12:30 pm</w:t>
            </w:r>
          </w:p>
          <w:p w14:paraId="23529189" w14:textId="77777777" w:rsidR="00B603F2" w:rsidRPr="000453DA" w:rsidRDefault="00B603F2" w:rsidP="00A421E3">
            <w:pPr>
              <w:pStyle w:val="Prrafodelista"/>
              <w:numPr>
                <w:ilvl w:val="0"/>
                <w:numId w:val="67"/>
              </w:numPr>
              <w:spacing w:after="0"/>
              <w:ind w:left="357" w:hanging="216"/>
              <w:rPr>
                <w:rFonts w:ascii="Garamond" w:hAnsi="Garamond"/>
                <w:color w:val="808080" w:themeColor="background1" w:themeShade="80"/>
                <w:sz w:val="18"/>
                <w:szCs w:val="18"/>
              </w:rPr>
            </w:pPr>
            <w:r w:rsidRPr="000453DA">
              <w:rPr>
                <w:rFonts w:ascii="Garamond" w:hAnsi="Garamond"/>
                <w:color w:val="808080" w:themeColor="background1" w:themeShade="80"/>
                <w:sz w:val="18"/>
                <w:szCs w:val="18"/>
              </w:rPr>
              <w:t>Domingo: No hay atención</w:t>
            </w:r>
          </w:p>
        </w:tc>
      </w:tr>
      <w:tr w:rsidR="00B603F2" w:rsidRPr="000453DA" w14:paraId="7847C0FB" w14:textId="77777777" w:rsidTr="001634F1">
        <w:trPr>
          <w:cantSplit/>
          <w:trHeight w:val="20"/>
          <w:jc w:val="center"/>
        </w:trPr>
        <w:tc>
          <w:tcPr>
            <w:tcW w:w="2830" w:type="dxa"/>
            <w:vMerge w:val="restart"/>
            <w:shd w:val="clear" w:color="auto" w:fill="D9E2F3" w:themeFill="accent1" w:themeFillTint="33"/>
            <w:vAlign w:val="center"/>
          </w:tcPr>
          <w:p w14:paraId="1450A380" w14:textId="0BD85345" w:rsidR="00B603F2" w:rsidRPr="000453DA" w:rsidRDefault="00B603F2" w:rsidP="0057663A">
            <w:pPr>
              <w:tabs>
                <w:tab w:val="right" w:pos="2407"/>
              </w:tabs>
              <w:spacing w:before="60"/>
              <w:jc w:val="left"/>
              <w:rPr>
                <w:b/>
                <w:sz w:val="18"/>
                <w:szCs w:val="18"/>
              </w:rPr>
            </w:pPr>
            <w:r w:rsidRPr="000453DA">
              <w:rPr>
                <w:b/>
                <w:sz w:val="18"/>
                <w:szCs w:val="18"/>
              </w:rPr>
              <w:t>Personal promedio que se encuentra en las instalaciones de la sede</w:t>
            </w:r>
          </w:p>
        </w:tc>
        <w:tc>
          <w:tcPr>
            <w:tcW w:w="2977" w:type="dxa"/>
            <w:gridSpan w:val="2"/>
            <w:tcBorders>
              <w:bottom w:val="single" w:sz="4" w:space="0" w:color="auto"/>
            </w:tcBorders>
            <w:shd w:val="clear" w:color="auto" w:fill="auto"/>
            <w:vAlign w:val="center"/>
          </w:tcPr>
          <w:p w14:paraId="749D2F14" w14:textId="77777777" w:rsidR="00B603F2" w:rsidRPr="000453DA" w:rsidRDefault="00B603F2" w:rsidP="00B603F2">
            <w:pPr>
              <w:spacing w:before="60"/>
              <w:rPr>
                <w:rFonts w:eastAsia="MS ??"/>
                <w:kern w:val="48"/>
                <w:sz w:val="18"/>
                <w:szCs w:val="18"/>
                <w:lang w:val="es-ES" w:eastAsia="es-CO"/>
              </w:rPr>
            </w:pPr>
            <w:r w:rsidRPr="000453DA">
              <w:rPr>
                <w:rFonts w:eastAsia="MS ??"/>
                <w:kern w:val="48"/>
                <w:sz w:val="18"/>
                <w:szCs w:val="18"/>
                <w:lang w:val="es-ES" w:eastAsia="es-CO"/>
              </w:rPr>
              <w:t>Personal Fijo – funcionarios -Planta</w:t>
            </w:r>
          </w:p>
        </w:tc>
        <w:tc>
          <w:tcPr>
            <w:tcW w:w="3544" w:type="dxa"/>
            <w:gridSpan w:val="3"/>
            <w:tcBorders>
              <w:bottom w:val="single" w:sz="4" w:space="0" w:color="auto"/>
            </w:tcBorders>
            <w:shd w:val="clear" w:color="auto" w:fill="auto"/>
          </w:tcPr>
          <w:p w14:paraId="4D23FA57" w14:textId="4C0B5F74" w:rsidR="00B603F2" w:rsidRPr="000453DA" w:rsidRDefault="00B603F2" w:rsidP="00B603F2">
            <w:pPr>
              <w:pStyle w:val="Prrafodelista"/>
              <w:spacing w:before="60" w:after="0" w:line="240" w:lineRule="auto"/>
              <w:ind w:left="0"/>
              <w:contextualSpacing w:val="0"/>
              <w:jc w:val="left"/>
              <w:rPr>
                <w:rFonts w:ascii="Garamond" w:eastAsia="MS ??" w:hAnsi="Garamond"/>
                <w:color w:val="808080" w:themeColor="background1" w:themeShade="80"/>
                <w:kern w:val="48"/>
                <w:sz w:val="18"/>
                <w:szCs w:val="18"/>
                <w:lang w:val="es-ES" w:eastAsia="es-CO"/>
              </w:rPr>
            </w:pPr>
            <w:r w:rsidRPr="000453DA">
              <w:rPr>
                <w:rFonts w:ascii="Garamond" w:eastAsia="Times New Roman" w:hAnsi="Garamond"/>
                <w:color w:val="808080" w:themeColor="background1" w:themeShade="80"/>
                <w:sz w:val="18"/>
                <w:szCs w:val="18"/>
                <w:lang w:eastAsia="es-ES"/>
              </w:rPr>
              <w:t xml:space="preserve">Escribir </w:t>
            </w:r>
            <w:r w:rsidRPr="000453DA">
              <w:rPr>
                <w:rFonts w:ascii="Garamond" w:hAnsi="Garamond"/>
                <w:color w:val="808080" w:themeColor="background1" w:themeShade="80"/>
                <w:sz w:val="18"/>
                <w:szCs w:val="18"/>
              </w:rPr>
              <w:t xml:space="preserve">la cantidad de funcionarios Que </w:t>
            </w:r>
            <w:r w:rsidR="0057663A" w:rsidRPr="000453DA">
              <w:rPr>
                <w:rFonts w:ascii="Garamond" w:hAnsi="Garamond"/>
                <w:color w:val="808080" w:themeColor="background1" w:themeShade="80"/>
                <w:sz w:val="18"/>
                <w:szCs w:val="18"/>
              </w:rPr>
              <w:t>se encuentran</w:t>
            </w:r>
            <w:r w:rsidRPr="000453DA">
              <w:rPr>
                <w:rFonts w:ascii="Garamond" w:hAnsi="Garamond"/>
                <w:color w:val="808080" w:themeColor="background1" w:themeShade="80"/>
                <w:sz w:val="18"/>
                <w:szCs w:val="18"/>
              </w:rPr>
              <w:t xml:space="preserve"> por lo </w:t>
            </w:r>
            <w:r w:rsidR="0057663A" w:rsidRPr="000453DA">
              <w:rPr>
                <w:rFonts w:ascii="Garamond" w:hAnsi="Garamond"/>
                <w:color w:val="808080" w:themeColor="background1" w:themeShade="80"/>
                <w:sz w:val="18"/>
                <w:szCs w:val="18"/>
              </w:rPr>
              <w:t>general en</w:t>
            </w:r>
            <w:r w:rsidRPr="000453DA">
              <w:rPr>
                <w:rFonts w:ascii="Garamond" w:hAnsi="Garamond"/>
                <w:color w:val="808080" w:themeColor="background1" w:themeShade="80"/>
                <w:sz w:val="18"/>
                <w:szCs w:val="18"/>
              </w:rPr>
              <w:t xml:space="preserve"> la</w:t>
            </w:r>
            <w:r w:rsidRPr="000453DA">
              <w:rPr>
                <w:rFonts w:ascii="Garamond" w:eastAsia="Times New Roman" w:hAnsi="Garamond"/>
                <w:color w:val="808080" w:themeColor="background1" w:themeShade="80"/>
                <w:sz w:val="18"/>
                <w:szCs w:val="18"/>
                <w:lang w:eastAsia="es-ES"/>
              </w:rPr>
              <w:t xml:space="preserve"> sede </w:t>
            </w:r>
          </w:p>
        </w:tc>
      </w:tr>
      <w:tr w:rsidR="00B603F2" w:rsidRPr="000453DA" w14:paraId="40E4BD77" w14:textId="77777777" w:rsidTr="001634F1">
        <w:trPr>
          <w:cantSplit/>
          <w:trHeight w:val="20"/>
          <w:jc w:val="center"/>
        </w:trPr>
        <w:tc>
          <w:tcPr>
            <w:tcW w:w="2830" w:type="dxa"/>
            <w:vMerge/>
            <w:shd w:val="clear" w:color="auto" w:fill="D9E2F3" w:themeFill="accent1" w:themeFillTint="33"/>
            <w:vAlign w:val="center"/>
          </w:tcPr>
          <w:p w14:paraId="73C3542B" w14:textId="77777777" w:rsidR="00B603F2" w:rsidRPr="000453DA" w:rsidRDefault="00B603F2" w:rsidP="00B603F2">
            <w:pPr>
              <w:spacing w:before="60"/>
              <w:rPr>
                <w:b/>
                <w:sz w:val="18"/>
                <w:szCs w:val="18"/>
              </w:rPr>
            </w:pPr>
          </w:p>
        </w:tc>
        <w:tc>
          <w:tcPr>
            <w:tcW w:w="2977" w:type="dxa"/>
            <w:gridSpan w:val="2"/>
            <w:tcBorders>
              <w:bottom w:val="single" w:sz="4" w:space="0" w:color="auto"/>
            </w:tcBorders>
            <w:shd w:val="clear" w:color="auto" w:fill="auto"/>
            <w:vAlign w:val="center"/>
          </w:tcPr>
          <w:p w14:paraId="2780E08C" w14:textId="77777777" w:rsidR="00B603F2" w:rsidRPr="000453DA" w:rsidRDefault="00B603F2" w:rsidP="00B603F2">
            <w:pPr>
              <w:spacing w:before="60"/>
              <w:rPr>
                <w:rFonts w:eastAsia="MS ??"/>
                <w:kern w:val="48"/>
                <w:sz w:val="18"/>
                <w:szCs w:val="18"/>
                <w:lang w:val="es-ES" w:eastAsia="es-CO"/>
              </w:rPr>
            </w:pPr>
            <w:r w:rsidRPr="000453DA">
              <w:rPr>
                <w:rFonts w:eastAsia="MS ??"/>
                <w:kern w:val="48"/>
                <w:sz w:val="18"/>
                <w:szCs w:val="18"/>
                <w:lang w:val="es-ES" w:eastAsia="es-CO"/>
              </w:rPr>
              <w:t>Personal Fijo - Contratistas</w:t>
            </w:r>
          </w:p>
        </w:tc>
        <w:tc>
          <w:tcPr>
            <w:tcW w:w="3544" w:type="dxa"/>
            <w:gridSpan w:val="3"/>
            <w:tcBorders>
              <w:bottom w:val="single" w:sz="4" w:space="0" w:color="auto"/>
            </w:tcBorders>
            <w:shd w:val="clear" w:color="auto" w:fill="auto"/>
          </w:tcPr>
          <w:p w14:paraId="16331621" w14:textId="1FA93525" w:rsidR="00B603F2" w:rsidRPr="000453DA" w:rsidRDefault="00B603F2" w:rsidP="00B603F2">
            <w:pPr>
              <w:spacing w:before="60"/>
              <w:jc w:val="left"/>
              <w:rPr>
                <w:rFonts w:eastAsia="MS ??"/>
                <w:color w:val="808080" w:themeColor="background1" w:themeShade="80"/>
                <w:kern w:val="48"/>
                <w:sz w:val="18"/>
                <w:szCs w:val="18"/>
                <w:lang w:val="es-ES" w:eastAsia="es-CO"/>
              </w:rPr>
            </w:pPr>
            <w:r w:rsidRPr="000453DA">
              <w:rPr>
                <w:color w:val="808080" w:themeColor="background1" w:themeShade="80"/>
                <w:sz w:val="18"/>
                <w:szCs w:val="18"/>
              </w:rPr>
              <w:t xml:space="preserve">Escribir la cantidad de contratistas que </w:t>
            </w:r>
            <w:r w:rsidR="0057663A" w:rsidRPr="000453DA">
              <w:rPr>
                <w:color w:val="808080" w:themeColor="background1" w:themeShade="80"/>
                <w:sz w:val="18"/>
                <w:szCs w:val="18"/>
              </w:rPr>
              <w:t>se encuentran</w:t>
            </w:r>
            <w:r w:rsidRPr="000453DA">
              <w:rPr>
                <w:color w:val="808080" w:themeColor="background1" w:themeShade="80"/>
                <w:sz w:val="18"/>
                <w:szCs w:val="18"/>
              </w:rPr>
              <w:t xml:space="preserve"> por lo general en la sede</w:t>
            </w:r>
          </w:p>
        </w:tc>
      </w:tr>
      <w:tr w:rsidR="00B603F2" w:rsidRPr="000453DA" w14:paraId="672690E4" w14:textId="77777777" w:rsidTr="001634F1">
        <w:trPr>
          <w:cantSplit/>
          <w:trHeight w:val="20"/>
          <w:jc w:val="center"/>
        </w:trPr>
        <w:tc>
          <w:tcPr>
            <w:tcW w:w="2830" w:type="dxa"/>
            <w:vMerge/>
            <w:shd w:val="clear" w:color="auto" w:fill="D9E2F3" w:themeFill="accent1" w:themeFillTint="33"/>
            <w:vAlign w:val="center"/>
          </w:tcPr>
          <w:p w14:paraId="22455107" w14:textId="77777777" w:rsidR="00B603F2" w:rsidRPr="000453DA" w:rsidRDefault="00B603F2" w:rsidP="00B603F2">
            <w:pPr>
              <w:spacing w:before="60"/>
              <w:rPr>
                <w:b/>
                <w:sz w:val="18"/>
                <w:szCs w:val="18"/>
              </w:rPr>
            </w:pPr>
          </w:p>
        </w:tc>
        <w:tc>
          <w:tcPr>
            <w:tcW w:w="2977" w:type="dxa"/>
            <w:gridSpan w:val="2"/>
            <w:tcBorders>
              <w:bottom w:val="single" w:sz="4" w:space="0" w:color="auto"/>
            </w:tcBorders>
            <w:shd w:val="clear" w:color="auto" w:fill="auto"/>
            <w:vAlign w:val="center"/>
          </w:tcPr>
          <w:p w14:paraId="5842485E" w14:textId="77777777" w:rsidR="00B603F2" w:rsidRPr="000453DA" w:rsidRDefault="00B603F2" w:rsidP="00B603F2">
            <w:pPr>
              <w:spacing w:before="60"/>
              <w:rPr>
                <w:rFonts w:eastAsia="MS ??"/>
                <w:kern w:val="48"/>
                <w:sz w:val="18"/>
                <w:szCs w:val="18"/>
                <w:lang w:val="es-ES" w:eastAsia="es-CO"/>
              </w:rPr>
            </w:pPr>
            <w:r w:rsidRPr="000453DA">
              <w:rPr>
                <w:rFonts w:eastAsia="MS ??"/>
                <w:kern w:val="48"/>
                <w:sz w:val="18"/>
                <w:szCs w:val="18"/>
                <w:lang w:val="es-ES" w:eastAsia="es-CO"/>
              </w:rPr>
              <w:t>Personal Flotante (NNAJ- Usuarios)</w:t>
            </w:r>
          </w:p>
        </w:tc>
        <w:tc>
          <w:tcPr>
            <w:tcW w:w="3544" w:type="dxa"/>
            <w:gridSpan w:val="3"/>
            <w:tcBorders>
              <w:bottom w:val="single" w:sz="4" w:space="0" w:color="auto"/>
            </w:tcBorders>
            <w:shd w:val="clear" w:color="auto" w:fill="auto"/>
          </w:tcPr>
          <w:p w14:paraId="01DF1B4A" w14:textId="77777777" w:rsidR="00B603F2" w:rsidRPr="000453DA" w:rsidRDefault="00B603F2" w:rsidP="00B603F2">
            <w:pPr>
              <w:spacing w:before="60"/>
              <w:jc w:val="left"/>
              <w:rPr>
                <w:rFonts w:eastAsia="MS ??"/>
                <w:color w:val="808080" w:themeColor="background1" w:themeShade="80"/>
                <w:kern w:val="48"/>
                <w:sz w:val="18"/>
                <w:szCs w:val="18"/>
                <w:lang w:val="es-ES" w:eastAsia="es-CO"/>
              </w:rPr>
            </w:pPr>
            <w:r w:rsidRPr="000453DA">
              <w:rPr>
                <w:color w:val="808080" w:themeColor="background1" w:themeShade="80"/>
                <w:sz w:val="18"/>
                <w:szCs w:val="18"/>
              </w:rPr>
              <w:t>Escribir la cantidad promedio de NNAJ- Usuarios- visitantes que se encuentran en las instalaciones de la sede diariamente</w:t>
            </w:r>
          </w:p>
        </w:tc>
      </w:tr>
      <w:tr w:rsidR="00B603F2" w:rsidRPr="000453DA" w14:paraId="297D728C" w14:textId="77777777" w:rsidTr="001634F1">
        <w:trPr>
          <w:cantSplit/>
          <w:trHeight w:val="20"/>
          <w:jc w:val="center"/>
        </w:trPr>
        <w:tc>
          <w:tcPr>
            <w:tcW w:w="2830" w:type="dxa"/>
            <w:vMerge/>
            <w:shd w:val="clear" w:color="auto" w:fill="D9E2F3" w:themeFill="accent1" w:themeFillTint="33"/>
            <w:vAlign w:val="center"/>
          </w:tcPr>
          <w:p w14:paraId="4D915EB6" w14:textId="77777777" w:rsidR="00B603F2" w:rsidRPr="000453DA" w:rsidRDefault="00B603F2" w:rsidP="00B603F2">
            <w:pPr>
              <w:spacing w:before="60"/>
              <w:rPr>
                <w:b/>
                <w:sz w:val="18"/>
                <w:szCs w:val="18"/>
              </w:rPr>
            </w:pPr>
          </w:p>
        </w:tc>
        <w:tc>
          <w:tcPr>
            <w:tcW w:w="2977" w:type="dxa"/>
            <w:gridSpan w:val="2"/>
            <w:tcBorders>
              <w:bottom w:val="single" w:sz="4" w:space="0" w:color="auto"/>
            </w:tcBorders>
            <w:shd w:val="clear" w:color="auto" w:fill="auto"/>
            <w:vAlign w:val="center"/>
          </w:tcPr>
          <w:p w14:paraId="5CEB3B77" w14:textId="77777777" w:rsidR="00B603F2" w:rsidRPr="000453DA" w:rsidRDefault="00B603F2" w:rsidP="00B603F2">
            <w:pPr>
              <w:spacing w:before="60"/>
              <w:rPr>
                <w:rFonts w:eastAsia="MS ??"/>
                <w:kern w:val="48"/>
                <w:sz w:val="18"/>
                <w:szCs w:val="18"/>
                <w:lang w:val="es-ES" w:eastAsia="es-CO"/>
              </w:rPr>
            </w:pPr>
            <w:r w:rsidRPr="000453DA">
              <w:rPr>
                <w:rFonts w:eastAsia="MS ??"/>
                <w:kern w:val="48"/>
                <w:sz w:val="18"/>
                <w:szCs w:val="18"/>
                <w:lang w:val="es-ES" w:eastAsia="es-CO"/>
              </w:rPr>
              <w:t>Personas con Discapacidad</w:t>
            </w:r>
          </w:p>
        </w:tc>
        <w:tc>
          <w:tcPr>
            <w:tcW w:w="3544" w:type="dxa"/>
            <w:gridSpan w:val="3"/>
            <w:tcBorders>
              <w:bottom w:val="single" w:sz="4" w:space="0" w:color="auto"/>
            </w:tcBorders>
            <w:shd w:val="clear" w:color="auto" w:fill="auto"/>
          </w:tcPr>
          <w:p w14:paraId="47552BC8" w14:textId="4CF680BD" w:rsidR="00B603F2" w:rsidRPr="000453DA" w:rsidRDefault="00B603F2" w:rsidP="00B603F2">
            <w:pPr>
              <w:spacing w:before="60"/>
              <w:jc w:val="left"/>
              <w:rPr>
                <w:rFonts w:eastAsia="MS ??"/>
                <w:color w:val="808080" w:themeColor="background1" w:themeShade="80"/>
                <w:kern w:val="48"/>
                <w:sz w:val="18"/>
                <w:szCs w:val="18"/>
                <w:lang w:val="es-ES" w:eastAsia="es-CO"/>
              </w:rPr>
            </w:pPr>
            <w:r w:rsidRPr="000453DA">
              <w:rPr>
                <w:color w:val="808080" w:themeColor="background1" w:themeShade="80"/>
                <w:sz w:val="18"/>
                <w:szCs w:val="18"/>
              </w:rPr>
              <w:t>Escribir la cantidad de personas que asisten a la sede y presentan algún tipo de discapacidad.</w:t>
            </w:r>
          </w:p>
        </w:tc>
      </w:tr>
      <w:tr w:rsidR="00B603F2" w:rsidRPr="000453DA" w14:paraId="54250DEB" w14:textId="77777777" w:rsidTr="001634F1">
        <w:trPr>
          <w:cantSplit/>
          <w:trHeight w:val="20"/>
          <w:jc w:val="center"/>
        </w:trPr>
        <w:tc>
          <w:tcPr>
            <w:tcW w:w="2830" w:type="dxa"/>
            <w:shd w:val="clear" w:color="auto" w:fill="D9E2F3" w:themeFill="accent1" w:themeFillTint="33"/>
            <w:vAlign w:val="center"/>
          </w:tcPr>
          <w:p w14:paraId="4CA024FF" w14:textId="1FAA5028" w:rsidR="00B603F2" w:rsidRPr="000453DA" w:rsidRDefault="00B603F2" w:rsidP="00B603F2">
            <w:pPr>
              <w:tabs>
                <w:tab w:val="right" w:pos="2407"/>
              </w:tabs>
              <w:spacing w:before="60"/>
              <w:jc w:val="left"/>
              <w:rPr>
                <w:b/>
                <w:sz w:val="18"/>
                <w:szCs w:val="18"/>
              </w:rPr>
            </w:pPr>
            <w:r w:rsidRPr="000453DA">
              <w:rPr>
                <w:b/>
                <w:sz w:val="18"/>
                <w:szCs w:val="18"/>
              </w:rPr>
              <w:t xml:space="preserve">Capacidad instalada - Cobertura de adultos </w:t>
            </w:r>
            <w:r w:rsidR="005E3DA6" w:rsidRPr="000453DA">
              <w:rPr>
                <w:b/>
                <w:sz w:val="18"/>
                <w:szCs w:val="18"/>
              </w:rPr>
              <w:t>(Total</w:t>
            </w:r>
            <w:r w:rsidRPr="000453DA">
              <w:rPr>
                <w:b/>
                <w:sz w:val="18"/>
                <w:szCs w:val="18"/>
              </w:rPr>
              <w:t>)</w:t>
            </w:r>
          </w:p>
        </w:tc>
        <w:tc>
          <w:tcPr>
            <w:tcW w:w="6521" w:type="dxa"/>
            <w:gridSpan w:val="5"/>
            <w:tcBorders>
              <w:bottom w:val="single" w:sz="4" w:space="0" w:color="auto"/>
            </w:tcBorders>
            <w:shd w:val="clear" w:color="auto" w:fill="auto"/>
            <w:vAlign w:val="center"/>
          </w:tcPr>
          <w:p w14:paraId="36B8370F" w14:textId="77777777" w:rsidR="00B603F2" w:rsidRPr="000453DA" w:rsidRDefault="00B603F2" w:rsidP="00B603F2">
            <w:pPr>
              <w:spacing w:before="60"/>
              <w:jc w:val="center"/>
              <w:rPr>
                <w:color w:val="808080" w:themeColor="background1" w:themeShade="80"/>
                <w:sz w:val="18"/>
                <w:szCs w:val="18"/>
              </w:rPr>
            </w:pPr>
            <w:r w:rsidRPr="000453DA">
              <w:rPr>
                <w:color w:val="808080" w:themeColor="background1" w:themeShade="80"/>
                <w:sz w:val="18"/>
                <w:szCs w:val="18"/>
              </w:rPr>
              <w:t>Escribir la cantidad máxima de personas que se pueden atender en la sede según su capacidad instalada.</w:t>
            </w:r>
          </w:p>
        </w:tc>
      </w:tr>
      <w:tr w:rsidR="00B603F2" w:rsidRPr="000453DA" w14:paraId="0B67CFD0" w14:textId="77777777" w:rsidTr="001634F1">
        <w:trPr>
          <w:cantSplit/>
          <w:trHeight w:val="20"/>
          <w:jc w:val="center"/>
        </w:trPr>
        <w:tc>
          <w:tcPr>
            <w:tcW w:w="2830" w:type="dxa"/>
            <w:shd w:val="clear" w:color="auto" w:fill="D9E2F3" w:themeFill="accent1" w:themeFillTint="33"/>
            <w:vAlign w:val="center"/>
          </w:tcPr>
          <w:p w14:paraId="2C93D78D" w14:textId="0595E428" w:rsidR="00B603F2" w:rsidRPr="000453DA" w:rsidRDefault="00B603F2" w:rsidP="00B603F2">
            <w:pPr>
              <w:tabs>
                <w:tab w:val="right" w:pos="2407"/>
              </w:tabs>
              <w:spacing w:before="60"/>
              <w:jc w:val="left"/>
              <w:rPr>
                <w:b/>
                <w:sz w:val="18"/>
                <w:szCs w:val="18"/>
              </w:rPr>
            </w:pPr>
            <w:r w:rsidRPr="000453DA">
              <w:rPr>
                <w:b/>
                <w:sz w:val="18"/>
                <w:szCs w:val="18"/>
              </w:rPr>
              <w:t xml:space="preserve">Capacidad </w:t>
            </w:r>
            <w:r w:rsidR="005E3DA6" w:rsidRPr="000453DA">
              <w:rPr>
                <w:b/>
                <w:sz w:val="18"/>
                <w:szCs w:val="18"/>
              </w:rPr>
              <w:t>instalada -</w:t>
            </w:r>
            <w:r w:rsidRPr="000453DA">
              <w:rPr>
                <w:b/>
                <w:sz w:val="18"/>
                <w:szCs w:val="18"/>
              </w:rPr>
              <w:t xml:space="preserve"> Cobertura de NNAJ </w:t>
            </w:r>
            <w:proofErr w:type="gramStart"/>
            <w:r w:rsidRPr="000453DA">
              <w:rPr>
                <w:b/>
                <w:sz w:val="18"/>
                <w:szCs w:val="18"/>
              </w:rPr>
              <w:t>( Total</w:t>
            </w:r>
            <w:proofErr w:type="gramEnd"/>
            <w:r w:rsidRPr="000453DA">
              <w:rPr>
                <w:b/>
                <w:sz w:val="18"/>
                <w:szCs w:val="18"/>
              </w:rPr>
              <w:t>)</w:t>
            </w:r>
          </w:p>
        </w:tc>
        <w:tc>
          <w:tcPr>
            <w:tcW w:w="6521" w:type="dxa"/>
            <w:gridSpan w:val="5"/>
            <w:tcBorders>
              <w:bottom w:val="single" w:sz="4" w:space="0" w:color="auto"/>
            </w:tcBorders>
            <w:shd w:val="clear" w:color="auto" w:fill="auto"/>
            <w:vAlign w:val="center"/>
          </w:tcPr>
          <w:p w14:paraId="3EC0F445" w14:textId="77777777" w:rsidR="00B603F2" w:rsidRPr="000453DA" w:rsidRDefault="00B603F2" w:rsidP="00B603F2">
            <w:pPr>
              <w:spacing w:before="60"/>
              <w:jc w:val="center"/>
              <w:rPr>
                <w:color w:val="808080" w:themeColor="background1" w:themeShade="80"/>
                <w:sz w:val="18"/>
                <w:szCs w:val="18"/>
              </w:rPr>
            </w:pPr>
            <w:r w:rsidRPr="000453DA">
              <w:rPr>
                <w:color w:val="808080" w:themeColor="background1" w:themeShade="80"/>
                <w:sz w:val="18"/>
                <w:szCs w:val="18"/>
              </w:rPr>
              <w:t>Escribir la cantidad máxima de NNAJ que se pueden atender en la sede según su capacidad instalada.</w:t>
            </w:r>
          </w:p>
        </w:tc>
      </w:tr>
      <w:tr w:rsidR="00B603F2" w:rsidRPr="000453DA" w14:paraId="45094303" w14:textId="77777777" w:rsidTr="001634F1">
        <w:trPr>
          <w:cantSplit/>
          <w:trHeight w:val="20"/>
          <w:jc w:val="center"/>
        </w:trPr>
        <w:tc>
          <w:tcPr>
            <w:tcW w:w="2830" w:type="dxa"/>
            <w:shd w:val="clear" w:color="auto" w:fill="D9E2F3" w:themeFill="accent1" w:themeFillTint="33"/>
          </w:tcPr>
          <w:p w14:paraId="289C22C0" w14:textId="77777777" w:rsidR="00B603F2" w:rsidRPr="000453DA" w:rsidRDefault="00B603F2" w:rsidP="00B603F2">
            <w:pPr>
              <w:spacing w:before="60"/>
              <w:ind w:left="209"/>
              <w:jc w:val="center"/>
              <w:rPr>
                <w:b/>
                <w:sz w:val="18"/>
                <w:szCs w:val="18"/>
              </w:rPr>
            </w:pPr>
            <w:r w:rsidRPr="000453DA">
              <w:rPr>
                <w:b/>
                <w:sz w:val="18"/>
                <w:szCs w:val="18"/>
              </w:rPr>
              <w:t>ASEGURADORA</w:t>
            </w:r>
          </w:p>
        </w:tc>
        <w:tc>
          <w:tcPr>
            <w:tcW w:w="2977" w:type="dxa"/>
            <w:gridSpan w:val="2"/>
            <w:shd w:val="clear" w:color="auto" w:fill="D9E2F3" w:themeFill="accent1" w:themeFillTint="33"/>
          </w:tcPr>
          <w:p w14:paraId="08EDDE78" w14:textId="77777777" w:rsidR="00B603F2" w:rsidRPr="000453DA" w:rsidRDefault="00B603F2" w:rsidP="00B603F2">
            <w:pPr>
              <w:spacing w:before="60"/>
              <w:ind w:left="73"/>
              <w:jc w:val="center"/>
              <w:rPr>
                <w:b/>
                <w:sz w:val="18"/>
                <w:szCs w:val="18"/>
              </w:rPr>
            </w:pPr>
            <w:r w:rsidRPr="000453DA">
              <w:rPr>
                <w:b/>
                <w:sz w:val="18"/>
                <w:szCs w:val="18"/>
              </w:rPr>
              <w:t>TIPO</w:t>
            </w:r>
          </w:p>
        </w:tc>
        <w:tc>
          <w:tcPr>
            <w:tcW w:w="3544" w:type="dxa"/>
            <w:gridSpan w:val="3"/>
            <w:shd w:val="clear" w:color="auto" w:fill="D9E2F3" w:themeFill="accent1" w:themeFillTint="33"/>
          </w:tcPr>
          <w:p w14:paraId="287C5658" w14:textId="77777777" w:rsidR="00B603F2" w:rsidRPr="000453DA" w:rsidRDefault="00B603F2" w:rsidP="00B603F2">
            <w:pPr>
              <w:spacing w:before="60"/>
              <w:ind w:left="-68" w:hanging="69"/>
              <w:jc w:val="center"/>
              <w:rPr>
                <w:b/>
                <w:sz w:val="18"/>
                <w:szCs w:val="18"/>
              </w:rPr>
            </w:pPr>
            <w:r w:rsidRPr="000453DA">
              <w:rPr>
                <w:b/>
                <w:sz w:val="18"/>
                <w:szCs w:val="18"/>
              </w:rPr>
              <w:t>TIEMPO O DURACIÓN DE LA PÓLIZA</w:t>
            </w:r>
          </w:p>
        </w:tc>
      </w:tr>
      <w:tr w:rsidR="00B603F2" w:rsidRPr="000453DA" w14:paraId="5BD0B9B4" w14:textId="77777777" w:rsidTr="001634F1">
        <w:trPr>
          <w:cantSplit/>
          <w:trHeight w:val="20"/>
          <w:jc w:val="center"/>
        </w:trPr>
        <w:tc>
          <w:tcPr>
            <w:tcW w:w="2830" w:type="dxa"/>
            <w:vAlign w:val="center"/>
          </w:tcPr>
          <w:p w14:paraId="0F5CAA27" w14:textId="77777777" w:rsidR="00B603F2" w:rsidRPr="000453DA" w:rsidRDefault="00B603F2" w:rsidP="00B603F2">
            <w:pPr>
              <w:jc w:val="center"/>
              <w:rPr>
                <w:sz w:val="18"/>
                <w:szCs w:val="18"/>
              </w:rPr>
            </w:pPr>
            <w:r w:rsidRPr="000453DA">
              <w:rPr>
                <w:sz w:val="18"/>
                <w:szCs w:val="18"/>
              </w:rPr>
              <w:lastRenderedPageBreak/>
              <w:t>ARL POSITIVA</w:t>
            </w:r>
          </w:p>
        </w:tc>
        <w:tc>
          <w:tcPr>
            <w:tcW w:w="2977" w:type="dxa"/>
            <w:gridSpan w:val="2"/>
            <w:vAlign w:val="center"/>
          </w:tcPr>
          <w:p w14:paraId="70F84865" w14:textId="77777777" w:rsidR="00B603F2" w:rsidRPr="000453DA" w:rsidRDefault="00B603F2" w:rsidP="00B603F2">
            <w:pPr>
              <w:spacing w:before="60"/>
              <w:jc w:val="center"/>
              <w:rPr>
                <w:sz w:val="18"/>
                <w:szCs w:val="18"/>
              </w:rPr>
            </w:pPr>
            <w:r w:rsidRPr="000453DA">
              <w:rPr>
                <w:sz w:val="18"/>
                <w:szCs w:val="18"/>
              </w:rPr>
              <w:t>RIESGOS LABORALES</w:t>
            </w:r>
          </w:p>
        </w:tc>
        <w:tc>
          <w:tcPr>
            <w:tcW w:w="3544" w:type="dxa"/>
            <w:gridSpan w:val="3"/>
            <w:vAlign w:val="center"/>
          </w:tcPr>
          <w:p w14:paraId="7FFE4DAA" w14:textId="77777777" w:rsidR="00B603F2" w:rsidRPr="000453DA" w:rsidRDefault="00B603F2" w:rsidP="00B603F2">
            <w:pPr>
              <w:spacing w:before="60"/>
              <w:rPr>
                <w:sz w:val="18"/>
                <w:szCs w:val="18"/>
              </w:rPr>
            </w:pPr>
            <w:r w:rsidRPr="000453DA">
              <w:rPr>
                <w:sz w:val="18"/>
                <w:szCs w:val="18"/>
              </w:rPr>
              <w:t xml:space="preserve">Personal de planta: Indefinido </w:t>
            </w:r>
          </w:p>
          <w:p w14:paraId="59F66014" w14:textId="77777777" w:rsidR="00B603F2" w:rsidRPr="000453DA" w:rsidRDefault="00B603F2" w:rsidP="00B603F2">
            <w:pPr>
              <w:spacing w:before="60"/>
              <w:rPr>
                <w:sz w:val="18"/>
                <w:szCs w:val="18"/>
              </w:rPr>
            </w:pPr>
            <w:r w:rsidRPr="000453DA">
              <w:rPr>
                <w:sz w:val="18"/>
                <w:szCs w:val="18"/>
              </w:rPr>
              <w:t>Contratistas: Según duración del contrato</w:t>
            </w:r>
          </w:p>
        </w:tc>
      </w:tr>
    </w:tbl>
    <w:p w14:paraId="229AC5D3" w14:textId="26A3EB5F" w:rsidR="00E84EE7" w:rsidRPr="000453DA" w:rsidRDefault="00E84EE7" w:rsidP="00B603F2"/>
    <w:p w14:paraId="69CAC6BE" w14:textId="68AB77A9" w:rsidR="00B603F2" w:rsidRDefault="001634F1" w:rsidP="001634F1">
      <w:pPr>
        <w:pStyle w:val="Ttulo2"/>
      </w:pPr>
      <w:bookmarkStart w:id="14" w:name="_Toc178197201"/>
      <w:r w:rsidRPr="001E195A">
        <w:t>GEOREFERENCIACIÓN DE LA ORGANIZACIÓN (A NIVEL INTERNO – EXTERNO).</w:t>
      </w:r>
      <w:bookmarkEnd w:id="14"/>
    </w:p>
    <w:p w14:paraId="1D2DA0A4" w14:textId="226FF1DC" w:rsidR="004000AA" w:rsidRDefault="004000AA" w:rsidP="002404FE">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9</w:t>
      </w:r>
      <w:r w:rsidR="007A5195">
        <w:rPr>
          <w:noProof/>
        </w:rPr>
        <w:fldChar w:fldCharType="end"/>
      </w:r>
      <w:r>
        <w:t xml:space="preserve">. </w:t>
      </w:r>
      <w:r w:rsidRPr="00AC1784">
        <w:t>Ubicación geográfica de la sede</w:t>
      </w:r>
      <w:r>
        <w:t>.</w:t>
      </w: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1278"/>
        <w:gridCol w:w="4659"/>
      </w:tblGrid>
      <w:tr w:rsidR="00B603F2" w:rsidRPr="000453DA" w14:paraId="6E9460FB" w14:textId="77777777" w:rsidTr="00F53A92">
        <w:trPr>
          <w:trHeight w:val="20"/>
          <w:jc w:val="center"/>
        </w:trPr>
        <w:tc>
          <w:tcPr>
            <w:tcW w:w="9634" w:type="dxa"/>
            <w:gridSpan w:val="3"/>
            <w:shd w:val="clear" w:color="auto" w:fill="D9E2F3" w:themeFill="accent1" w:themeFillTint="33"/>
            <w:vAlign w:val="center"/>
          </w:tcPr>
          <w:p w14:paraId="1D7D64E5" w14:textId="49F56468" w:rsidR="00B603F2" w:rsidRPr="000453DA" w:rsidRDefault="00B603F2" w:rsidP="002404FE">
            <w:pPr>
              <w:pStyle w:val="TableParagraph"/>
              <w:tabs>
                <w:tab w:val="left" w:pos="284"/>
              </w:tabs>
              <w:ind w:left="142" w:right="145"/>
              <w:jc w:val="center"/>
              <w:rPr>
                <w:rFonts w:cs="Times New Roman"/>
                <w:b/>
                <w:sz w:val="20"/>
                <w:szCs w:val="20"/>
              </w:rPr>
            </w:pPr>
            <w:r w:rsidRPr="000453DA">
              <w:rPr>
                <w:rFonts w:cs="Times New Roman"/>
                <w:b/>
                <w:sz w:val="20"/>
                <w:szCs w:val="20"/>
              </w:rPr>
              <w:t>UBICACIÓN GEOGRÁFICA</w:t>
            </w:r>
          </w:p>
        </w:tc>
      </w:tr>
      <w:tr w:rsidR="00B603F2" w:rsidRPr="000453DA" w14:paraId="6B633551" w14:textId="77777777" w:rsidTr="00F53A92">
        <w:trPr>
          <w:trHeight w:val="20"/>
          <w:jc w:val="center"/>
        </w:trPr>
        <w:tc>
          <w:tcPr>
            <w:tcW w:w="9634" w:type="dxa"/>
            <w:gridSpan w:val="3"/>
            <w:vAlign w:val="center"/>
          </w:tcPr>
          <w:p w14:paraId="7CE15412" w14:textId="7082C581" w:rsidR="00B603F2" w:rsidRPr="000453DA" w:rsidRDefault="00B603F2" w:rsidP="004000AA">
            <w:pPr>
              <w:pStyle w:val="NormalWeb"/>
              <w:ind w:left="142" w:right="145"/>
              <w:rPr>
                <w:rFonts w:eastAsia="Times New Roman" w:cs="Times New Roman"/>
                <w:color w:val="BFBFBF" w:themeColor="background1" w:themeShade="BF"/>
                <w:sz w:val="18"/>
                <w:szCs w:val="18"/>
                <w:lang w:val="es-CO"/>
              </w:rPr>
            </w:pPr>
            <w:r w:rsidRPr="000453DA">
              <w:rPr>
                <w:rFonts w:cs="Times New Roman"/>
                <w:sz w:val="20"/>
                <w:szCs w:val="20"/>
              </w:rPr>
              <w:t xml:space="preserve">Descripción: </w:t>
            </w:r>
            <w:r w:rsidRPr="000453DA">
              <w:rPr>
                <w:rFonts w:eastAsia="Times New Roman" w:cs="Times New Roman"/>
                <w:color w:val="808080" w:themeColor="background1" w:themeShade="80"/>
                <w:sz w:val="20"/>
                <w:szCs w:val="20"/>
                <w:lang w:val="es-CO"/>
              </w:rPr>
              <w:t xml:space="preserve">Realizar </w:t>
            </w:r>
            <w:r w:rsidRPr="000453DA">
              <w:rPr>
                <w:rFonts w:cs="Times New Roman"/>
                <w:color w:val="808080" w:themeColor="background1" w:themeShade="80"/>
                <w:sz w:val="20"/>
                <w:szCs w:val="20"/>
                <w:lang w:val="es-CO"/>
              </w:rPr>
              <w:t xml:space="preserve">descripción de la ubicación de la sede, ejemplo: La </w:t>
            </w:r>
            <w:r w:rsidR="0061576B">
              <w:rPr>
                <w:rFonts w:cs="Times New Roman"/>
                <w:color w:val="808080" w:themeColor="background1" w:themeShade="80"/>
                <w:sz w:val="20"/>
                <w:szCs w:val="20"/>
                <w:lang w:val="es-CO"/>
              </w:rPr>
              <w:t xml:space="preserve">Alcaldía Local de Puente Aranda </w:t>
            </w:r>
            <w:r w:rsidRPr="000453DA">
              <w:rPr>
                <w:rFonts w:cs="Times New Roman"/>
                <w:color w:val="808080" w:themeColor="background1" w:themeShade="80"/>
                <w:sz w:val="20"/>
                <w:szCs w:val="20"/>
                <w:lang w:val="es-CO"/>
              </w:rPr>
              <w:t xml:space="preserve">está ubicado en el departamento de Cundinamarca en el área centro occidente de la ciudad de Bogotá (Puente Aranda). La zona está integrada por la estación de policía, multitud de pequeñas empresas manufactureras, colegios, </w:t>
            </w:r>
            <w:r w:rsidR="0061576B" w:rsidRPr="000453DA">
              <w:rPr>
                <w:rFonts w:cs="Times New Roman"/>
                <w:color w:val="808080" w:themeColor="background1" w:themeShade="80"/>
                <w:sz w:val="20"/>
                <w:szCs w:val="20"/>
                <w:lang w:val="es-CO"/>
              </w:rPr>
              <w:t>centros comerciales</w:t>
            </w:r>
            <w:r w:rsidRPr="000453DA">
              <w:rPr>
                <w:rFonts w:cs="Times New Roman"/>
                <w:color w:val="808080" w:themeColor="background1" w:themeShade="80"/>
                <w:sz w:val="20"/>
                <w:szCs w:val="20"/>
                <w:lang w:val="es-CO"/>
              </w:rPr>
              <w:t xml:space="preserve"> y por viviendas</w:t>
            </w:r>
            <w:r w:rsidRPr="000453DA">
              <w:rPr>
                <w:rFonts w:cs="Times New Roman"/>
                <w:color w:val="808080" w:themeColor="background1" w:themeShade="80"/>
                <w:sz w:val="20"/>
                <w:szCs w:val="20"/>
              </w:rPr>
              <w:t>.</w:t>
            </w:r>
          </w:p>
        </w:tc>
      </w:tr>
      <w:tr w:rsidR="00B603F2" w:rsidRPr="000453DA" w14:paraId="01CA553D" w14:textId="77777777" w:rsidTr="00F53A92">
        <w:trPr>
          <w:trHeight w:val="20"/>
          <w:jc w:val="center"/>
        </w:trPr>
        <w:tc>
          <w:tcPr>
            <w:tcW w:w="3697" w:type="dxa"/>
            <w:vMerge w:val="restart"/>
            <w:vAlign w:val="center"/>
          </w:tcPr>
          <w:p w14:paraId="39D4A954" w14:textId="77777777" w:rsidR="00B603F2" w:rsidRPr="000453DA" w:rsidRDefault="00B603F2" w:rsidP="004000AA">
            <w:pPr>
              <w:pStyle w:val="TableParagraph"/>
              <w:ind w:left="1044" w:right="1030"/>
              <w:jc w:val="center"/>
              <w:rPr>
                <w:rFonts w:cs="Times New Roman"/>
                <w:sz w:val="20"/>
                <w:szCs w:val="20"/>
              </w:rPr>
            </w:pPr>
            <w:r w:rsidRPr="000453DA">
              <w:rPr>
                <w:rFonts w:cs="Times New Roman"/>
                <w:sz w:val="20"/>
                <w:szCs w:val="20"/>
              </w:rPr>
              <w:t>Perímetro</w:t>
            </w:r>
          </w:p>
        </w:tc>
        <w:tc>
          <w:tcPr>
            <w:tcW w:w="1278" w:type="dxa"/>
            <w:vAlign w:val="center"/>
          </w:tcPr>
          <w:p w14:paraId="2E70DFB2" w14:textId="77777777" w:rsidR="00B603F2" w:rsidRPr="000453DA" w:rsidRDefault="00B603F2" w:rsidP="004000AA">
            <w:pPr>
              <w:pStyle w:val="TableParagraph"/>
              <w:ind w:left="172" w:right="161"/>
              <w:jc w:val="center"/>
              <w:rPr>
                <w:rFonts w:cs="Times New Roman"/>
                <w:sz w:val="20"/>
                <w:szCs w:val="20"/>
              </w:rPr>
            </w:pPr>
            <w:r w:rsidRPr="000453DA">
              <w:rPr>
                <w:rFonts w:cs="Times New Roman"/>
                <w:sz w:val="20"/>
                <w:szCs w:val="20"/>
              </w:rPr>
              <w:t>Norte</w:t>
            </w:r>
          </w:p>
        </w:tc>
        <w:tc>
          <w:tcPr>
            <w:tcW w:w="4659" w:type="dxa"/>
            <w:vAlign w:val="center"/>
          </w:tcPr>
          <w:p w14:paraId="3B4283E2" w14:textId="2FCA0A03" w:rsidR="00B603F2" w:rsidRPr="000453DA" w:rsidRDefault="00B603F2" w:rsidP="00A421E3">
            <w:pPr>
              <w:pStyle w:val="NormalWeb"/>
              <w:numPr>
                <w:ilvl w:val="0"/>
                <w:numId w:val="68"/>
              </w:numPr>
              <w:ind w:left="426" w:right="289" w:hanging="140"/>
              <w:rPr>
                <w:rFonts w:eastAsia="Times New Roman" w:cs="Times New Roman"/>
                <w:color w:val="808080" w:themeColor="background1" w:themeShade="80"/>
                <w:sz w:val="18"/>
                <w:szCs w:val="18"/>
                <w:lang w:val="es-CO"/>
              </w:rPr>
            </w:pPr>
            <w:r w:rsidRPr="000453DA">
              <w:rPr>
                <w:rFonts w:cs="Times New Roman"/>
                <w:color w:val="808080" w:themeColor="background1" w:themeShade="80"/>
                <w:sz w:val="18"/>
                <w:szCs w:val="18"/>
                <w:lang w:val="es-CO"/>
              </w:rPr>
              <w:t xml:space="preserve">Escribir con que edificación, parque o </w:t>
            </w:r>
            <w:r w:rsidRPr="000453DA">
              <w:rPr>
                <w:rFonts w:eastAsia="Times New Roman" w:cs="Times New Roman"/>
                <w:color w:val="808080" w:themeColor="background1" w:themeShade="80"/>
                <w:sz w:val="18"/>
                <w:szCs w:val="18"/>
                <w:lang w:val="es-CO"/>
              </w:rPr>
              <w:t>vía</w:t>
            </w:r>
            <w:r w:rsidRPr="000453DA">
              <w:rPr>
                <w:rFonts w:cs="Times New Roman"/>
                <w:color w:val="808080" w:themeColor="background1" w:themeShade="80"/>
                <w:sz w:val="18"/>
                <w:szCs w:val="18"/>
                <w:lang w:val="es-CO"/>
              </w:rPr>
              <w:t xml:space="preserve"> colinda la sede</w:t>
            </w:r>
            <w:r w:rsidRPr="000453DA">
              <w:rPr>
                <w:rFonts w:eastAsia="Times New Roman" w:cs="Times New Roman"/>
                <w:color w:val="808080" w:themeColor="background1" w:themeShade="80"/>
                <w:sz w:val="18"/>
                <w:szCs w:val="18"/>
                <w:lang w:val="es-CO"/>
              </w:rPr>
              <w:t xml:space="preserve"> hacia el Norte</w:t>
            </w:r>
            <w:r w:rsidRPr="000453DA">
              <w:rPr>
                <w:rFonts w:cs="Times New Roman"/>
                <w:color w:val="808080" w:themeColor="background1" w:themeShade="80"/>
                <w:sz w:val="18"/>
                <w:szCs w:val="18"/>
                <w:lang w:val="es-CO"/>
              </w:rPr>
              <w:t>.</w:t>
            </w:r>
          </w:p>
        </w:tc>
      </w:tr>
      <w:tr w:rsidR="00B603F2" w:rsidRPr="000453DA" w14:paraId="1B1ADBBF" w14:textId="77777777" w:rsidTr="00F53A92">
        <w:trPr>
          <w:trHeight w:val="20"/>
          <w:jc w:val="center"/>
        </w:trPr>
        <w:tc>
          <w:tcPr>
            <w:tcW w:w="3697" w:type="dxa"/>
            <w:vMerge/>
            <w:tcBorders>
              <w:top w:val="nil"/>
            </w:tcBorders>
            <w:vAlign w:val="center"/>
          </w:tcPr>
          <w:p w14:paraId="4A34BA5C" w14:textId="77777777" w:rsidR="00B603F2" w:rsidRPr="000453DA" w:rsidRDefault="00B603F2" w:rsidP="004000AA">
            <w:pPr>
              <w:jc w:val="center"/>
              <w:rPr>
                <w:rFonts w:cs="Times New Roman"/>
                <w:sz w:val="20"/>
                <w:szCs w:val="20"/>
                <w:lang w:val="es-CO"/>
              </w:rPr>
            </w:pPr>
          </w:p>
        </w:tc>
        <w:tc>
          <w:tcPr>
            <w:tcW w:w="1278" w:type="dxa"/>
            <w:vAlign w:val="center"/>
          </w:tcPr>
          <w:p w14:paraId="63DE33EA" w14:textId="77777777" w:rsidR="00B603F2" w:rsidRPr="000453DA" w:rsidRDefault="00B603F2" w:rsidP="004000AA">
            <w:pPr>
              <w:pStyle w:val="TableParagraph"/>
              <w:ind w:left="172" w:right="161"/>
              <w:jc w:val="center"/>
              <w:rPr>
                <w:rFonts w:cs="Times New Roman"/>
                <w:sz w:val="20"/>
                <w:szCs w:val="20"/>
              </w:rPr>
            </w:pPr>
            <w:r w:rsidRPr="000453DA">
              <w:rPr>
                <w:rFonts w:cs="Times New Roman"/>
                <w:sz w:val="20"/>
                <w:szCs w:val="20"/>
              </w:rPr>
              <w:t>Sur</w:t>
            </w:r>
          </w:p>
        </w:tc>
        <w:tc>
          <w:tcPr>
            <w:tcW w:w="4659" w:type="dxa"/>
            <w:vAlign w:val="center"/>
          </w:tcPr>
          <w:p w14:paraId="5E7A7657" w14:textId="2A149037" w:rsidR="00B603F2" w:rsidRPr="000453DA" w:rsidRDefault="00B603F2" w:rsidP="00A421E3">
            <w:pPr>
              <w:pStyle w:val="TableParagraph"/>
              <w:numPr>
                <w:ilvl w:val="0"/>
                <w:numId w:val="68"/>
              </w:numPr>
              <w:ind w:left="404" w:hanging="162"/>
              <w:jc w:val="both"/>
              <w:rPr>
                <w:rFonts w:eastAsia="Times New Roman" w:cs="Times New Roman"/>
                <w:color w:val="808080" w:themeColor="background1" w:themeShade="80"/>
                <w:sz w:val="18"/>
                <w:szCs w:val="18"/>
                <w:lang w:val="es-CO" w:eastAsia="es-ES"/>
              </w:rPr>
            </w:pPr>
            <w:r w:rsidRPr="000453DA">
              <w:rPr>
                <w:rFonts w:eastAsia="Times New Roman" w:cs="Times New Roman"/>
                <w:color w:val="808080" w:themeColor="background1" w:themeShade="80"/>
                <w:sz w:val="18"/>
                <w:szCs w:val="18"/>
                <w:lang w:val="es-CO" w:eastAsia="es-ES"/>
              </w:rPr>
              <w:t>Escribir con que edificación, parque o vía colinda la sede hacia el SUR.</w:t>
            </w:r>
          </w:p>
        </w:tc>
      </w:tr>
      <w:tr w:rsidR="00B603F2" w:rsidRPr="000453DA" w14:paraId="32C86549" w14:textId="77777777" w:rsidTr="00F53A92">
        <w:trPr>
          <w:trHeight w:val="20"/>
          <w:jc w:val="center"/>
        </w:trPr>
        <w:tc>
          <w:tcPr>
            <w:tcW w:w="3697" w:type="dxa"/>
            <w:vMerge/>
            <w:tcBorders>
              <w:top w:val="nil"/>
            </w:tcBorders>
            <w:vAlign w:val="center"/>
          </w:tcPr>
          <w:p w14:paraId="706CF6B1" w14:textId="77777777" w:rsidR="00B603F2" w:rsidRPr="000453DA" w:rsidRDefault="00B603F2" w:rsidP="004000AA">
            <w:pPr>
              <w:jc w:val="center"/>
              <w:rPr>
                <w:rFonts w:cs="Times New Roman"/>
                <w:sz w:val="20"/>
                <w:szCs w:val="20"/>
                <w:lang w:val="es-CO"/>
              </w:rPr>
            </w:pPr>
          </w:p>
        </w:tc>
        <w:tc>
          <w:tcPr>
            <w:tcW w:w="1278" w:type="dxa"/>
            <w:vAlign w:val="center"/>
          </w:tcPr>
          <w:p w14:paraId="1F40C902" w14:textId="77777777" w:rsidR="00B603F2" w:rsidRPr="000453DA" w:rsidRDefault="00B603F2" w:rsidP="004000AA">
            <w:pPr>
              <w:pStyle w:val="TableParagraph"/>
              <w:ind w:left="172" w:right="161"/>
              <w:jc w:val="center"/>
              <w:rPr>
                <w:rFonts w:cs="Times New Roman"/>
                <w:sz w:val="20"/>
                <w:szCs w:val="20"/>
              </w:rPr>
            </w:pPr>
            <w:r w:rsidRPr="000453DA">
              <w:rPr>
                <w:rFonts w:cs="Times New Roman"/>
                <w:sz w:val="20"/>
                <w:szCs w:val="20"/>
              </w:rPr>
              <w:t>Oriente</w:t>
            </w:r>
          </w:p>
        </w:tc>
        <w:tc>
          <w:tcPr>
            <w:tcW w:w="4659" w:type="dxa"/>
            <w:vAlign w:val="center"/>
          </w:tcPr>
          <w:p w14:paraId="136C0A00" w14:textId="1E487745" w:rsidR="00B603F2" w:rsidRPr="000453DA" w:rsidRDefault="00B603F2" w:rsidP="00A421E3">
            <w:pPr>
              <w:pStyle w:val="TableParagraph"/>
              <w:numPr>
                <w:ilvl w:val="0"/>
                <w:numId w:val="68"/>
              </w:numPr>
              <w:ind w:left="404" w:hanging="162"/>
              <w:jc w:val="both"/>
              <w:rPr>
                <w:rFonts w:eastAsia="Times New Roman" w:cs="Times New Roman"/>
                <w:color w:val="808080" w:themeColor="background1" w:themeShade="80"/>
                <w:sz w:val="18"/>
                <w:szCs w:val="18"/>
                <w:lang w:val="es-CO" w:eastAsia="es-ES"/>
              </w:rPr>
            </w:pPr>
            <w:r w:rsidRPr="000453DA">
              <w:rPr>
                <w:rFonts w:eastAsia="Times New Roman" w:cs="Times New Roman"/>
                <w:color w:val="808080" w:themeColor="background1" w:themeShade="80"/>
                <w:sz w:val="18"/>
                <w:szCs w:val="18"/>
                <w:lang w:val="es-CO" w:eastAsia="es-ES"/>
              </w:rPr>
              <w:t>Escribir con que edificación, parque o vía colinda la sede hacia el Oriente.</w:t>
            </w:r>
          </w:p>
        </w:tc>
      </w:tr>
      <w:tr w:rsidR="00B603F2" w:rsidRPr="000453DA" w14:paraId="0317B029" w14:textId="77777777" w:rsidTr="00F53A92">
        <w:trPr>
          <w:trHeight w:val="20"/>
          <w:jc w:val="center"/>
        </w:trPr>
        <w:tc>
          <w:tcPr>
            <w:tcW w:w="3697" w:type="dxa"/>
            <w:vMerge/>
            <w:tcBorders>
              <w:top w:val="nil"/>
            </w:tcBorders>
            <w:vAlign w:val="center"/>
          </w:tcPr>
          <w:p w14:paraId="4CE27FB4" w14:textId="77777777" w:rsidR="00B603F2" w:rsidRPr="000453DA" w:rsidRDefault="00B603F2" w:rsidP="004000AA">
            <w:pPr>
              <w:jc w:val="center"/>
              <w:rPr>
                <w:rFonts w:cs="Times New Roman"/>
                <w:sz w:val="20"/>
                <w:szCs w:val="20"/>
                <w:lang w:val="es-CO"/>
              </w:rPr>
            </w:pPr>
          </w:p>
        </w:tc>
        <w:tc>
          <w:tcPr>
            <w:tcW w:w="1278" w:type="dxa"/>
            <w:vAlign w:val="center"/>
          </w:tcPr>
          <w:p w14:paraId="284A0298" w14:textId="77777777" w:rsidR="00B603F2" w:rsidRPr="000453DA" w:rsidRDefault="00B603F2" w:rsidP="004000AA">
            <w:pPr>
              <w:pStyle w:val="TableParagraph"/>
              <w:ind w:left="172" w:right="164"/>
              <w:jc w:val="center"/>
              <w:rPr>
                <w:rFonts w:cs="Times New Roman"/>
                <w:sz w:val="20"/>
                <w:szCs w:val="20"/>
              </w:rPr>
            </w:pPr>
            <w:r w:rsidRPr="000453DA">
              <w:rPr>
                <w:rFonts w:cs="Times New Roman"/>
                <w:sz w:val="20"/>
                <w:szCs w:val="20"/>
              </w:rPr>
              <w:t>Occidente</w:t>
            </w:r>
          </w:p>
        </w:tc>
        <w:tc>
          <w:tcPr>
            <w:tcW w:w="4659" w:type="dxa"/>
            <w:vAlign w:val="center"/>
          </w:tcPr>
          <w:p w14:paraId="3A5251C4" w14:textId="09EA9CF8" w:rsidR="00B603F2" w:rsidRPr="000453DA" w:rsidRDefault="00B603F2" w:rsidP="00A421E3">
            <w:pPr>
              <w:pStyle w:val="TableParagraph"/>
              <w:numPr>
                <w:ilvl w:val="0"/>
                <w:numId w:val="68"/>
              </w:numPr>
              <w:ind w:left="404" w:hanging="162"/>
              <w:jc w:val="both"/>
              <w:rPr>
                <w:rFonts w:eastAsia="Times New Roman" w:cs="Times New Roman"/>
                <w:color w:val="808080" w:themeColor="background1" w:themeShade="80"/>
                <w:sz w:val="18"/>
                <w:szCs w:val="18"/>
                <w:lang w:val="es-CO" w:eastAsia="es-ES"/>
              </w:rPr>
            </w:pPr>
            <w:r w:rsidRPr="000453DA">
              <w:rPr>
                <w:rFonts w:eastAsia="Times New Roman" w:cs="Times New Roman"/>
                <w:color w:val="808080" w:themeColor="background1" w:themeShade="80"/>
                <w:sz w:val="18"/>
                <w:szCs w:val="18"/>
                <w:lang w:val="es-CO" w:eastAsia="es-ES"/>
              </w:rPr>
              <w:t>Escribir con que edificación, parque o vía colinda la sede hacia el Occidente.</w:t>
            </w:r>
          </w:p>
        </w:tc>
      </w:tr>
      <w:tr w:rsidR="00B603F2" w:rsidRPr="000453DA" w14:paraId="7BAB7430" w14:textId="77777777" w:rsidTr="00F53A92">
        <w:trPr>
          <w:trHeight w:val="20"/>
          <w:jc w:val="center"/>
        </w:trPr>
        <w:tc>
          <w:tcPr>
            <w:tcW w:w="3697" w:type="dxa"/>
            <w:vAlign w:val="center"/>
          </w:tcPr>
          <w:p w14:paraId="3ECDD436" w14:textId="77777777" w:rsidR="00B603F2" w:rsidRPr="000453DA" w:rsidRDefault="00B603F2" w:rsidP="004000AA">
            <w:pPr>
              <w:pStyle w:val="TableParagraph"/>
              <w:ind w:left="1041" w:right="1030"/>
              <w:jc w:val="center"/>
              <w:rPr>
                <w:rFonts w:cs="Times New Roman"/>
                <w:sz w:val="20"/>
                <w:szCs w:val="20"/>
              </w:rPr>
            </w:pPr>
            <w:r w:rsidRPr="000453DA">
              <w:rPr>
                <w:rFonts w:cs="Times New Roman"/>
                <w:sz w:val="20"/>
                <w:szCs w:val="20"/>
              </w:rPr>
              <w:t>Vías de acceso</w:t>
            </w:r>
          </w:p>
        </w:tc>
        <w:tc>
          <w:tcPr>
            <w:tcW w:w="5937" w:type="dxa"/>
            <w:gridSpan w:val="2"/>
            <w:vAlign w:val="center"/>
          </w:tcPr>
          <w:p w14:paraId="7952E1C0" w14:textId="55898902" w:rsidR="00B603F2" w:rsidRPr="000453DA" w:rsidRDefault="00B603F2" w:rsidP="004000AA">
            <w:pPr>
              <w:pStyle w:val="TableParagraph"/>
              <w:ind w:left="1305" w:right="1298"/>
              <w:jc w:val="center"/>
              <w:rPr>
                <w:rFonts w:cs="Times New Roman"/>
                <w:sz w:val="20"/>
                <w:szCs w:val="20"/>
              </w:rPr>
            </w:pPr>
            <w:r w:rsidRPr="0061576B">
              <w:rPr>
                <w:rFonts w:eastAsia="Times New Roman" w:cs="Times New Roman"/>
                <w:color w:val="808080" w:themeColor="background1" w:themeShade="80"/>
                <w:sz w:val="18"/>
                <w:szCs w:val="18"/>
                <w:lang w:val="es-CO" w:eastAsia="es-ES"/>
              </w:rPr>
              <w:t>Realizar descripción de las vías de acceso con las cuales cuenta la sede</w:t>
            </w:r>
          </w:p>
        </w:tc>
      </w:tr>
    </w:tbl>
    <w:p w14:paraId="7B9555F0" w14:textId="0433948E" w:rsidR="00B603F2" w:rsidRPr="000453DA" w:rsidRDefault="00B603F2" w:rsidP="00B603F2"/>
    <w:p w14:paraId="2B0EC5CF" w14:textId="64F13973" w:rsidR="00B603F2" w:rsidRDefault="00D821DA" w:rsidP="00595C25">
      <w:pPr>
        <w:pStyle w:val="Ttulo2"/>
      </w:pPr>
      <w:bookmarkStart w:id="15" w:name="_Toc178197202"/>
      <w:r w:rsidRPr="001E195A">
        <w:t>PLANO DE LOCALIZACIÓN DE LA SEDE</w:t>
      </w:r>
      <w:bookmarkEnd w:id="15"/>
    </w:p>
    <w:p w14:paraId="3B7ABB7E" w14:textId="1619E4C8" w:rsidR="005805F8" w:rsidRDefault="005805F8" w:rsidP="005805F8">
      <w:pPr>
        <w:pStyle w:val="Descripcin"/>
        <w:keepNext/>
        <w:jc w:val="center"/>
      </w:pPr>
      <w:r>
        <w:t xml:space="preserve">Ilustración </w:t>
      </w:r>
      <w:r w:rsidR="007A5195">
        <w:fldChar w:fldCharType="begin"/>
      </w:r>
      <w:r w:rsidR="007A5195">
        <w:instrText xml:space="preserve"> SEQ Ilustración \* ARABIC </w:instrText>
      </w:r>
      <w:r w:rsidR="007A5195">
        <w:fldChar w:fldCharType="separate"/>
      </w:r>
      <w:r w:rsidR="00B4149B">
        <w:rPr>
          <w:noProof/>
        </w:rPr>
        <w:t>1</w:t>
      </w:r>
      <w:r w:rsidR="007A5195">
        <w:rPr>
          <w:noProof/>
        </w:rPr>
        <w:fldChar w:fldCharType="end"/>
      </w:r>
      <w:r>
        <w:t>. P</w:t>
      </w:r>
      <w:r w:rsidRPr="0014770E">
        <w:t>lano de localización de la sede</w:t>
      </w:r>
      <w:r>
        <w:t>.</w:t>
      </w:r>
    </w:p>
    <w:tbl>
      <w:tblPr>
        <w:tblStyle w:val="TableNormal"/>
        <w:tblW w:w="9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0"/>
      </w:tblGrid>
      <w:tr w:rsidR="00B603F2" w:rsidRPr="000453DA" w14:paraId="2CA69261" w14:textId="77777777" w:rsidTr="001E195A">
        <w:trPr>
          <w:trHeight w:val="70"/>
          <w:jc w:val="center"/>
        </w:trPr>
        <w:tc>
          <w:tcPr>
            <w:tcW w:w="9650" w:type="dxa"/>
            <w:shd w:val="clear" w:color="auto" w:fill="D9E2F3" w:themeFill="accent1" w:themeFillTint="33"/>
          </w:tcPr>
          <w:p w14:paraId="70C76625" w14:textId="77777777" w:rsidR="00B603F2" w:rsidRPr="000453DA" w:rsidRDefault="00B603F2" w:rsidP="005805F8">
            <w:pPr>
              <w:pStyle w:val="TableParagraph"/>
              <w:ind w:right="145"/>
              <w:jc w:val="both"/>
              <w:rPr>
                <w:rFonts w:cs="Times New Roman"/>
                <w:b/>
                <w:sz w:val="20"/>
                <w:szCs w:val="20"/>
              </w:rPr>
            </w:pPr>
            <w:r w:rsidRPr="000453DA">
              <w:rPr>
                <w:rFonts w:cs="Times New Roman"/>
                <w:b/>
                <w:sz w:val="20"/>
                <w:szCs w:val="20"/>
              </w:rPr>
              <w:t>Descripción:</w:t>
            </w:r>
          </w:p>
        </w:tc>
      </w:tr>
      <w:tr w:rsidR="00B603F2" w:rsidRPr="000453DA" w14:paraId="7684A0C5" w14:textId="77777777" w:rsidTr="005805F8">
        <w:trPr>
          <w:trHeight w:val="2066"/>
          <w:jc w:val="center"/>
        </w:trPr>
        <w:tc>
          <w:tcPr>
            <w:tcW w:w="9650" w:type="dxa"/>
          </w:tcPr>
          <w:p w14:paraId="0D4A4D50" w14:textId="77777777" w:rsidR="00B603F2" w:rsidRPr="000453DA" w:rsidRDefault="00B603F2" w:rsidP="00595C25">
            <w:pPr>
              <w:pStyle w:val="NormalWeb"/>
              <w:ind w:right="289"/>
              <w:rPr>
                <w:rFonts w:cs="Times New Roman"/>
                <w:sz w:val="20"/>
                <w:szCs w:val="20"/>
              </w:rPr>
            </w:pPr>
            <w:r w:rsidRPr="000453DA">
              <w:rPr>
                <w:rFonts w:cs="Times New Roman"/>
                <w:color w:val="808080" w:themeColor="background1" w:themeShade="80"/>
                <w:sz w:val="18"/>
                <w:szCs w:val="18"/>
                <w:lang w:val="es-CO"/>
              </w:rPr>
              <w:t>Insertar Grafico de plano de localización de la sede</w:t>
            </w:r>
          </w:p>
        </w:tc>
      </w:tr>
    </w:tbl>
    <w:p w14:paraId="591893EF" w14:textId="784CDEBE" w:rsidR="00B603F2" w:rsidRPr="000453DA" w:rsidRDefault="00B603F2" w:rsidP="00B603F2"/>
    <w:p w14:paraId="1EF02718" w14:textId="1C19FB6B" w:rsidR="00B603F2" w:rsidRDefault="00D821DA" w:rsidP="005424D3">
      <w:pPr>
        <w:pStyle w:val="Ttulo2"/>
      </w:pPr>
      <w:bookmarkStart w:id="16" w:name="_Toc178197203"/>
      <w:r w:rsidRPr="001E195A">
        <w:t>PLANO DE LOCALIZACIÓN PUNTO DE ENCUENTRO DE LA SEDE</w:t>
      </w:r>
      <w:bookmarkEnd w:id="16"/>
    </w:p>
    <w:p w14:paraId="3731B678" w14:textId="5C2ECE83" w:rsidR="00CD06B9" w:rsidRDefault="00CD06B9" w:rsidP="00CD06B9">
      <w:pPr>
        <w:pStyle w:val="Descripcin"/>
        <w:keepNext/>
        <w:jc w:val="center"/>
      </w:pPr>
      <w:r>
        <w:t xml:space="preserve">Ilustración </w:t>
      </w:r>
      <w:r w:rsidR="007A5195">
        <w:fldChar w:fldCharType="begin"/>
      </w:r>
      <w:r w:rsidR="007A5195">
        <w:instrText xml:space="preserve"> SEQ Ilustración \* ARABIC </w:instrText>
      </w:r>
      <w:r w:rsidR="007A5195">
        <w:fldChar w:fldCharType="separate"/>
      </w:r>
      <w:r w:rsidR="00B4149B">
        <w:rPr>
          <w:noProof/>
        </w:rPr>
        <w:t>2</w:t>
      </w:r>
      <w:r w:rsidR="007A5195">
        <w:rPr>
          <w:noProof/>
        </w:rPr>
        <w:fldChar w:fldCharType="end"/>
      </w:r>
      <w:r>
        <w:t xml:space="preserve">. </w:t>
      </w:r>
      <w:r w:rsidRPr="00122E4F">
        <w:t>plano de localización del punto de encuentro de la sede</w:t>
      </w:r>
      <w:r>
        <w:t>.</w:t>
      </w:r>
    </w:p>
    <w:tbl>
      <w:tblPr>
        <w:tblStyle w:val="TableNormal"/>
        <w:tblW w:w="9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0"/>
      </w:tblGrid>
      <w:tr w:rsidR="001E195A" w:rsidRPr="001E195A" w14:paraId="0FDD3A15" w14:textId="77777777" w:rsidTr="001E195A">
        <w:trPr>
          <w:trHeight w:val="225"/>
          <w:jc w:val="center"/>
        </w:trPr>
        <w:tc>
          <w:tcPr>
            <w:tcW w:w="9650" w:type="dxa"/>
            <w:shd w:val="clear" w:color="auto" w:fill="D9E2F3" w:themeFill="accent1" w:themeFillTint="33"/>
          </w:tcPr>
          <w:p w14:paraId="7E189370" w14:textId="77777777" w:rsidR="00B603F2" w:rsidRPr="001E195A" w:rsidRDefault="00B603F2" w:rsidP="00CD06B9">
            <w:pPr>
              <w:pStyle w:val="TableParagraph"/>
              <w:tabs>
                <w:tab w:val="left" w:pos="142"/>
              </w:tabs>
              <w:ind w:right="145"/>
              <w:rPr>
                <w:rFonts w:cs="Times New Roman"/>
                <w:b/>
                <w:sz w:val="20"/>
                <w:szCs w:val="20"/>
              </w:rPr>
            </w:pPr>
            <w:r w:rsidRPr="001E195A">
              <w:rPr>
                <w:rFonts w:cs="Times New Roman"/>
                <w:b/>
                <w:sz w:val="20"/>
                <w:szCs w:val="20"/>
              </w:rPr>
              <w:t>Descripción:</w:t>
            </w:r>
          </w:p>
        </w:tc>
      </w:tr>
      <w:tr w:rsidR="00B603F2" w:rsidRPr="000453DA" w14:paraId="5B619BE4" w14:textId="77777777" w:rsidTr="00864A35">
        <w:trPr>
          <w:trHeight w:val="1962"/>
          <w:jc w:val="center"/>
        </w:trPr>
        <w:tc>
          <w:tcPr>
            <w:tcW w:w="9650" w:type="dxa"/>
          </w:tcPr>
          <w:p w14:paraId="3509FDFD" w14:textId="6AE4A154" w:rsidR="00B603F2" w:rsidRPr="000453DA" w:rsidRDefault="00B603F2" w:rsidP="00CD06B9">
            <w:pPr>
              <w:pStyle w:val="TableParagraph"/>
              <w:rPr>
                <w:rFonts w:cs="Times New Roman"/>
                <w:sz w:val="20"/>
                <w:szCs w:val="20"/>
              </w:rPr>
            </w:pPr>
            <w:r w:rsidRPr="000453DA">
              <w:rPr>
                <w:rFonts w:eastAsia="Times New Roman" w:cs="Times New Roman"/>
                <w:color w:val="808080" w:themeColor="background1" w:themeShade="80"/>
                <w:sz w:val="18"/>
                <w:szCs w:val="18"/>
                <w:lang w:val="es-CO"/>
              </w:rPr>
              <w:t xml:space="preserve">Insertar Grafico de plano de localización del punto de encuentro de la sede </w:t>
            </w:r>
          </w:p>
        </w:tc>
      </w:tr>
    </w:tbl>
    <w:p w14:paraId="696BDE39" w14:textId="77777777" w:rsidR="00B603F2" w:rsidRPr="001E195A" w:rsidRDefault="00B603F2" w:rsidP="00B603F2">
      <w:pPr>
        <w:rPr>
          <w:b/>
        </w:rPr>
      </w:pPr>
    </w:p>
    <w:p w14:paraId="6A391DBA" w14:textId="6DAFCBF2" w:rsidR="00B603F2" w:rsidRDefault="00D821DA" w:rsidP="00FD084B">
      <w:pPr>
        <w:pStyle w:val="Ttulo2"/>
      </w:pPr>
      <w:bookmarkStart w:id="17" w:name="_Toc178197204"/>
      <w:r w:rsidRPr="001E195A">
        <w:lastRenderedPageBreak/>
        <w:t>RUTA DE EVACUACIÓN</w:t>
      </w:r>
      <w:bookmarkEnd w:id="17"/>
    </w:p>
    <w:p w14:paraId="56649C39" w14:textId="021942DD" w:rsidR="00FD084B" w:rsidRDefault="00FD084B" w:rsidP="00FD084B">
      <w:pPr>
        <w:pStyle w:val="Descripcin"/>
        <w:keepNext/>
        <w:jc w:val="center"/>
      </w:pPr>
      <w:r>
        <w:t xml:space="preserve">Ilustración </w:t>
      </w:r>
      <w:r w:rsidR="007A5195">
        <w:fldChar w:fldCharType="begin"/>
      </w:r>
      <w:r w:rsidR="007A5195">
        <w:instrText xml:space="preserve"> SEQ Ilustración \* ARABIC </w:instrText>
      </w:r>
      <w:r w:rsidR="007A5195">
        <w:fldChar w:fldCharType="separate"/>
      </w:r>
      <w:r w:rsidR="00B4149B">
        <w:rPr>
          <w:noProof/>
        </w:rPr>
        <w:t>3</w:t>
      </w:r>
      <w:r w:rsidR="007A5195">
        <w:rPr>
          <w:noProof/>
        </w:rPr>
        <w:fldChar w:fldCharType="end"/>
      </w:r>
      <w:r>
        <w:t xml:space="preserve">. </w:t>
      </w:r>
      <w:r w:rsidRPr="00DA0B62">
        <w:t>plano de rutas de evacuación externas e internas.</w:t>
      </w:r>
    </w:p>
    <w:tbl>
      <w:tblPr>
        <w:tblStyle w:val="TableNormal"/>
        <w:tblW w:w="9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0"/>
      </w:tblGrid>
      <w:tr w:rsidR="00B603F2" w:rsidRPr="000453DA" w14:paraId="3A4514CE" w14:textId="77777777" w:rsidTr="001E195A">
        <w:trPr>
          <w:trHeight w:val="314"/>
          <w:jc w:val="center"/>
        </w:trPr>
        <w:tc>
          <w:tcPr>
            <w:tcW w:w="9650" w:type="dxa"/>
            <w:shd w:val="clear" w:color="auto" w:fill="D9E2F3" w:themeFill="accent1" w:themeFillTint="33"/>
          </w:tcPr>
          <w:p w14:paraId="2C364D6D" w14:textId="2351071D" w:rsidR="00B603F2" w:rsidRPr="000453DA" w:rsidRDefault="00B603F2" w:rsidP="00B603F2">
            <w:pPr>
              <w:pStyle w:val="TableParagraph"/>
              <w:rPr>
                <w:rFonts w:cs="Times New Roman"/>
                <w:b/>
                <w:sz w:val="20"/>
                <w:szCs w:val="20"/>
              </w:rPr>
            </w:pPr>
            <w:r w:rsidRPr="000453DA">
              <w:rPr>
                <w:rFonts w:cs="Times New Roman"/>
                <w:b/>
                <w:sz w:val="20"/>
                <w:szCs w:val="20"/>
              </w:rPr>
              <w:t>Descripción:</w:t>
            </w:r>
            <w:r w:rsidRPr="000453DA">
              <w:rPr>
                <w:rFonts w:cs="Times New Roman"/>
                <w:sz w:val="20"/>
                <w:szCs w:val="20"/>
              </w:rPr>
              <w:t xml:space="preserve"> </w:t>
            </w:r>
            <w:r w:rsidRPr="0061576B">
              <w:rPr>
                <w:rFonts w:eastAsia="Times New Roman" w:cs="Times New Roman"/>
                <w:color w:val="808080" w:themeColor="background1" w:themeShade="80"/>
                <w:sz w:val="18"/>
                <w:szCs w:val="18"/>
                <w:lang w:val="es-CO"/>
              </w:rPr>
              <w:t>realizar descripción de la ruta de evacuación de la sede</w:t>
            </w:r>
            <w:r w:rsidRPr="000453DA">
              <w:rPr>
                <w:rFonts w:cs="Times New Roman"/>
                <w:color w:val="BFBFBF" w:themeColor="background1" w:themeShade="BF"/>
                <w:sz w:val="18"/>
                <w:szCs w:val="18"/>
                <w:lang w:val="es-CO"/>
              </w:rPr>
              <w:t xml:space="preserve"> </w:t>
            </w:r>
          </w:p>
        </w:tc>
      </w:tr>
      <w:tr w:rsidR="00B603F2" w:rsidRPr="000453DA" w14:paraId="355470AA" w14:textId="77777777" w:rsidTr="00864A35">
        <w:trPr>
          <w:trHeight w:val="2127"/>
          <w:jc w:val="center"/>
        </w:trPr>
        <w:tc>
          <w:tcPr>
            <w:tcW w:w="9650" w:type="dxa"/>
          </w:tcPr>
          <w:p w14:paraId="073C043F" w14:textId="77777777" w:rsidR="00B603F2" w:rsidRPr="0061576B" w:rsidRDefault="00B603F2" w:rsidP="00483E42">
            <w:pPr>
              <w:pStyle w:val="TableParagraph"/>
              <w:rPr>
                <w:rFonts w:eastAsia="Times New Roman" w:cs="Times New Roman"/>
                <w:color w:val="808080" w:themeColor="background1" w:themeShade="80"/>
                <w:sz w:val="18"/>
                <w:szCs w:val="18"/>
                <w:lang w:val="es-CO"/>
              </w:rPr>
            </w:pPr>
            <w:r w:rsidRPr="0061576B">
              <w:rPr>
                <w:rFonts w:eastAsia="Times New Roman" w:cs="Times New Roman"/>
                <w:color w:val="808080" w:themeColor="background1" w:themeShade="80"/>
                <w:sz w:val="18"/>
                <w:szCs w:val="18"/>
                <w:lang w:val="es-CO"/>
              </w:rPr>
              <w:t>Insertar Grafico de plano de rutas de evacuación externas e internas.</w:t>
            </w:r>
          </w:p>
          <w:p w14:paraId="247B9D76" w14:textId="77777777" w:rsidR="00B603F2" w:rsidRPr="000453DA" w:rsidRDefault="00B603F2" w:rsidP="00B603F2">
            <w:pPr>
              <w:pStyle w:val="TableParagraph"/>
              <w:ind w:left="70"/>
              <w:rPr>
                <w:rFonts w:cs="Times New Roman"/>
                <w:sz w:val="20"/>
                <w:szCs w:val="20"/>
                <w:lang w:val="es-CO"/>
              </w:rPr>
            </w:pPr>
          </w:p>
        </w:tc>
      </w:tr>
    </w:tbl>
    <w:p w14:paraId="0372F776" w14:textId="77777777" w:rsidR="00B603F2" w:rsidRPr="000453DA" w:rsidRDefault="00B603F2" w:rsidP="00FD084B"/>
    <w:p w14:paraId="4F0C14D1" w14:textId="024E1F97" w:rsidR="00B603F2" w:rsidRDefault="00010582" w:rsidP="00483E42">
      <w:pPr>
        <w:pStyle w:val="Ttulo2"/>
      </w:pPr>
      <w:bookmarkStart w:id="18" w:name="_Toc178197205"/>
      <w:r w:rsidRPr="001E195A">
        <w:t>RUTA PARA AYUDA EXTERNA BOMBEROS (MAPA RUTA)</w:t>
      </w:r>
      <w:bookmarkEnd w:id="18"/>
    </w:p>
    <w:p w14:paraId="063EE02F" w14:textId="61B0D6F2" w:rsidR="00483E42" w:rsidRDefault="00483E42" w:rsidP="00483E42">
      <w:pPr>
        <w:pStyle w:val="Descripcin"/>
        <w:keepNext/>
        <w:jc w:val="center"/>
      </w:pPr>
      <w:r>
        <w:t xml:space="preserve">Ilustración </w:t>
      </w:r>
      <w:r w:rsidR="007A5195">
        <w:fldChar w:fldCharType="begin"/>
      </w:r>
      <w:r w:rsidR="007A5195">
        <w:instrText xml:space="preserve"> SEQ Ilustración \* ARABIC </w:instrText>
      </w:r>
      <w:r w:rsidR="007A5195">
        <w:fldChar w:fldCharType="separate"/>
      </w:r>
      <w:r w:rsidR="00B4149B">
        <w:rPr>
          <w:noProof/>
        </w:rPr>
        <w:t>4</w:t>
      </w:r>
      <w:r w:rsidR="007A5195">
        <w:rPr>
          <w:noProof/>
        </w:rPr>
        <w:fldChar w:fldCharType="end"/>
      </w:r>
      <w:r>
        <w:t xml:space="preserve">. </w:t>
      </w:r>
      <w:r w:rsidRPr="004C3CF9">
        <w:t>ruta de desplazamiento de central de bomberos a Sede</w:t>
      </w:r>
      <w:r>
        <w:t>.</w:t>
      </w:r>
    </w:p>
    <w:tbl>
      <w:tblPr>
        <w:tblStyle w:val="TableNormal"/>
        <w:tblW w:w="9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0"/>
      </w:tblGrid>
      <w:tr w:rsidR="00B603F2" w:rsidRPr="000453DA" w14:paraId="6E08B8B2" w14:textId="77777777" w:rsidTr="001E195A">
        <w:trPr>
          <w:trHeight w:val="279"/>
          <w:jc w:val="center"/>
        </w:trPr>
        <w:tc>
          <w:tcPr>
            <w:tcW w:w="9650" w:type="dxa"/>
            <w:shd w:val="clear" w:color="auto" w:fill="D9E2F3" w:themeFill="accent1" w:themeFillTint="33"/>
          </w:tcPr>
          <w:p w14:paraId="1D8763B4" w14:textId="77777777" w:rsidR="00B603F2" w:rsidRPr="000453DA" w:rsidRDefault="00B603F2" w:rsidP="00B603F2">
            <w:pPr>
              <w:pStyle w:val="TableParagraph"/>
              <w:ind w:right="441"/>
              <w:rPr>
                <w:rFonts w:cs="Times New Roman"/>
                <w:b/>
                <w:sz w:val="20"/>
                <w:szCs w:val="20"/>
              </w:rPr>
            </w:pPr>
            <w:r w:rsidRPr="000453DA">
              <w:rPr>
                <w:rFonts w:cs="Times New Roman"/>
                <w:sz w:val="20"/>
                <w:szCs w:val="20"/>
              </w:rPr>
              <w:t xml:space="preserve">Descripción: </w:t>
            </w:r>
            <w:r w:rsidRPr="0061576B">
              <w:rPr>
                <w:rFonts w:eastAsia="Times New Roman" w:cs="Times New Roman"/>
                <w:color w:val="808080" w:themeColor="background1" w:themeShade="80"/>
                <w:sz w:val="18"/>
                <w:szCs w:val="18"/>
                <w:lang w:val="es-CO"/>
              </w:rPr>
              <w:t>Escribir el Nombre de la estación de bomberos más cercana, su dirección y teléfono</w:t>
            </w:r>
            <w:r w:rsidRPr="000453DA">
              <w:rPr>
                <w:rFonts w:cs="Times New Roman"/>
                <w:sz w:val="20"/>
                <w:szCs w:val="20"/>
              </w:rPr>
              <w:t xml:space="preserve"> </w:t>
            </w:r>
          </w:p>
        </w:tc>
      </w:tr>
      <w:tr w:rsidR="00B603F2" w:rsidRPr="000453DA" w14:paraId="74B119C8" w14:textId="77777777" w:rsidTr="00B603F2">
        <w:trPr>
          <w:trHeight w:val="1959"/>
          <w:jc w:val="center"/>
        </w:trPr>
        <w:tc>
          <w:tcPr>
            <w:tcW w:w="9650" w:type="dxa"/>
          </w:tcPr>
          <w:p w14:paraId="5FA2695E" w14:textId="334FE320" w:rsidR="00B603F2" w:rsidRPr="000453DA" w:rsidRDefault="00B603F2" w:rsidP="00483E42">
            <w:pPr>
              <w:pStyle w:val="TableParagraph"/>
              <w:rPr>
                <w:rFonts w:eastAsia="Times New Roman" w:cs="Times New Roman"/>
                <w:color w:val="BFBFBF" w:themeColor="background1" w:themeShade="BF"/>
                <w:sz w:val="18"/>
                <w:szCs w:val="18"/>
                <w:lang w:val="es-CO"/>
              </w:rPr>
            </w:pPr>
            <w:r w:rsidRPr="0061576B">
              <w:rPr>
                <w:rFonts w:eastAsia="Times New Roman" w:cs="Times New Roman"/>
                <w:color w:val="808080" w:themeColor="background1" w:themeShade="80"/>
                <w:sz w:val="18"/>
                <w:szCs w:val="18"/>
                <w:lang w:val="es-CO"/>
              </w:rPr>
              <w:t xml:space="preserve">Insertar </w:t>
            </w:r>
            <w:r w:rsidR="009B5085" w:rsidRPr="0061576B">
              <w:rPr>
                <w:rFonts w:eastAsia="Times New Roman" w:cs="Times New Roman"/>
                <w:color w:val="808080" w:themeColor="background1" w:themeShade="80"/>
                <w:sz w:val="18"/>
                <w:szCs w:val="18"/>
                <w:lang w:val="es-CO"/>
              </w:rPr>
              <w:t>gráfico con ruta</w:t>
            </w:r>
            <w:r w:rsidRPr="0061576B">
              <w:rPr>
                <w:rFonts w:eastAsia="Times New Roman" w:cs="Times New Roman"/>
                <w:color w:val="808080" w:themeColor="background1" w:themeShade="80"/>
                <w:sz w:val="18"/>
                <w:szCs w:val="18"/>
                <w:lang w:val="es-CO"/>
              </w:rPr>
              <w:t xml:space="preserve"> de desplazamiento de central de bomberos a Sede </w:t>
            </w:r>
          </w:p>
        </w:tc>
      </w:tr>
    </w:tbl>
    <w:p w14:paraId="4936F74E" w14:textId="77777777" w:rsidR="00B603F2" w:rsidRPr="003F33E5" w:rsidRDefault="00B603F2" w:rsidP="00B603F2">
      <w:pPr>
        <w:rPr>
          <w:b/>
        </w:rPr>
      </w:pPr>
    </w:p>
    <w:p w14:paraId="5CBA49AB" w14:textId="6A0DC3ED" w:rsidR="00B603F2" w:rsidRDefault="00010582" w:rsidP="003F33E5">
      <w:pPr>
        <w:pStyle w:val="Ttulo2"/>
        <w:rPr>
          <w:lang w:val="pt-BR"/>
        </w:rPr>
      </w:pPr>
      <w:bookmarkStart w:id="19" w:name="_Toc178197206"/>
      <w:r w:rsidRPr="006913CC">
        <w:rPr>
          <w:lang w:val="pt-BR"/>
        </w:rPr>
        <w:t>HOSPITAL O CLÍNICA CERCANA (MAPA RUTA)</w:t>
      </w:r>
      <w:bookmarkEnd w:id="19"/>
    </w:p>
    <w:p w14:paraId="7D5C4479" w14:textId="607754DB" w:rsidR="003F33E5" w:rsidRDefault="003F33E5" w:rsidP="003F33E5">
      <w:pPr>
        <w:pStyle w:val="Descripcin"/>
        <w:keepNext/>
        <w:jc w:val="center"/>
      </w:pPr>
      <w:r>
        <w:t xml:space="preserve">Ilustración </w:t>
      </w:r>
      <w:r w:rsidR="007A5195">
        <w:fldChar w:fldCharType="begin"/>
      </w:r>
      <w:r w:rsidR="007A5195">
        <w:instrText xml:space="preserve"> SEQ Ilustración \* ARABIC </w:instrText>
      </w:r>
      <w:r w:rsidR="007A5195">
        <w:fldChar w:fldCharType="separate"/>
      </w:r>
      <w:r w:rsidR="00B4149B">
        <w:rPr>
          <w:noProof/>
        </w:rPr>
        <w:t>5</w:t>
      </w:r>
      <w:r w:rsidR="007A5195">
        <w:rPr>
          <w:noProof/>
        </w:rPr>
        <w:fldChar w:fldCharType="end"/>
      </w:r>
      <w:r>
        <w:t xml:space="preserve">. </w:t>
      </w:r>
      <w:r w:rsidRPr="00DF055B">
        <w:t>ruta de desplazamiento desde la Sede al Hospital</w:t>
      </w:r>
      <w:r>
        <w:t>.</w:t>
      </w:r>
    </w:p>
    <w:tbl>
      <w:tblPr>
        <w:tblStyle w:val="TableNormal"/>
        <w:tblW w:w="9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0"/>
      </w:tblGrid>
      <w:tr w:rsidR="00B603F2" w:rsidRPr="000453DA" w14:paraId="7F3AE7A4" w14:textId="77777777" w:rsidTr="001E195A">
        <w:trPr>
          <w:trHeight w:val="448"/>
          <w:jc w:val="center"/>
        </w:trPr>
        <w:tc>
          <w:tcPr>
            <w:tcW w:w="9650" w:type="dxa"/>
            <w:shd w:val="clear" w:color="auto" w:fill="D9E2F3" w:themeFill="accent1" w:themeFillTint="33"/>
          </w:tcPr>
          <w:p w14:paraId="71A91942" w14:textId="77777777" w:rsidR="00B603F2" w:rsidRPr="000453DA" w:rsidRDefault="00B603F2" w:rsidP="00B603F2">
            <w:pPr>
              <w:pStyle w:val="TableParagraph"/>
              <w:rPr>
                <w:rFonts w:cs="Times New Roman"/>
                <w:b/>
                <w:sz w:val="20"/>
                <w:szCs w:val="20"/>
              </w:rPr>
            </w:pPr>
            <w:r w:rsidRPr="000453DA">
              <w:rPr>
                <w:rFonts w:cs="Times New Roman"/>
                <w:sz w:val="20"/>
                <w:szCs w:val="20"/>
              </w:rPr>
              <w:t xml:space="preserve">Descripción: </w:t>
            </w:r>
            <w:r w:rsidRPr="0061576B">
              <w:rPr>
                <w:rFonts w:eastAsia="Times New Roman" w:cs="Times New Roman"/>
                <w:color w:val="808080" w:themeColor="background1" w:themeShade="80"/>
                <w:sz w:val="18"/>
                <w:szCs w:val="18"/>
                <w:lang w:val="es-CO"/>
              </w:rPr>
              <w:t>Escribir el Nombre de la clínica o hospital más cercana, su dirección y teléfono</w:t>
            </w:r>
          </w:p>
        </w:tc>
      </w:tr>
      <w:tr w:rsidR="00B603F2" w:rsidRPr="000453DA" w14:paraId="48113D85" w14:textId="77777777" w:rsidTr="00B603F2">
        <w:trPr>
          <w:trHeight w:val="1845"/>
          <w:jc w:val="center"/>
        </w:trPr>
        <w:tc>
          <w:tcPr>
            <w:tcW w:w="9650" w:type="dxa"/>
          </w:tcPr>
          <w:p w14:paraId="11D589B9" w14:textId="180241D2" w:rsidR="00B603F2" w:rsidRPr="000453DA" w:rsidRDefault="00B603F2" w:rsidP="003F33E5">
            <w:pPr>
              <w:pStyle w:val="TableParagraph"/>
              <w:rPr>
                <w:rFonts w:cs="Times New Roman"/>
                <w:sz w:val="20"/>
                <w:szCs w:val="20"/>
              </w:rPr>
            </w:pPr>
            <w:r w:rsidRPr="0061576B">
              <w:rPr>
                <w:rFonts w:eastAsia="Times New Roman" w:cs="Times New Roman"/>
                <w:color w:val="808080" w:themeColor="background1" w:themeShade="80"/>
                <w:sz w:val="18"/>
                <w:szCs w:val="18"/>
                <w:lang w:val="es-CO"/>
              </w:rPr>
              <w:t>Insertar grafico con ruta de desplazamiento desde la Sede al Hospital</w:t>
            </w:r>
          </w:p>
        </w:tc>
      </w:tr>
    </w:tbl>
    <w:p w14:paraId="587203D0" w14:textId="1BAD6CCC" w:rsidR="00B603F2" w:rsidRDefault="00B603F2" w:rsidP="00B603F2">
      <w:pPr>
        <w:ind w:left="360"/>
      </w:pPr>
    </w:p>
    <w:p w14:paraId="29091D01" w14:textId="67C2FF05" w:rsidR="00B603F2" w:rsidRPr="001E195A" w:rsidRDefault="00010582" w:rsidP="00D821DA">
      <w:pPr>
        <w:pStyle w:val="Ttulo2"/>
      </w:pPr>
      <w:bookmarkStart w:id="20" w:name="_Toc178197207"/>
      <w:r w:rsidRPr="001E195A">
        <w:t>CARACTERÍSTICAS GENERALES DE LA EDIFICACIÓN</w:t>
      </w:r>
      <w:bookmarkEnd w:id="20"/>
    </w:p>
    <w:p w14:paraId="37FC2027" w14:textId="25A899DA" w:rsidR="00D821DA" w:rsidRDefault="00D821DA" w:rsidP="00D821DA">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10</w:t>
      </w:r>
      <w:r w:rsidR="007A5195">
        <w:rPr>
          <w:noProof/>
        </w:rPr>
        <w:fldChar w:fldCharType="end"/>
      </w:r>
      <w:r>
        <w:t xml:space="preserve">. </w:t>
      </w:r>
      <w:r w:rsidRPr="00246835">
        <w:t>Características de la sede.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9"/>
        <w:gridCol w:w="2126"/>
        <w:gridCol w:w="2977"/>
        <w:gridCol w:w="1984"/>
      </w:tblGrid>
      <w:tr w:rsidR="00B603F2" w:rsidRPr="000453DA" w14:paraId="18D2C33D" w14:textId="77777777" w:rsidTr="00965954">
        <w:trPr>
          <w:cantSplit/>
          <w:trHeight w:val="20"/>
          <w:tblHeader/>
          <w:jc w:val="center"/>
        </w:trPr>
        <w:tc>
          <w:tcPr>
            <w:tcW w:w="9776" w:type="dxa"/>
            <w:gridSpan w:val="4"/>
            <w:shd w:val="clear" w:color="auto" w:fill="D9E2F3" w:themeFill="accent1" w:themeFillTint="33"/>
            <w:vAlign w:val="center"/>
          </w:tcPr>
          <w:p w14:paraId="6E0033DE" w14:textId="77777777" w:rsidR="00B603F2" w:rsidRPr="000453DA" w:rsidRDefault="00B603F2" w:rsidP="00B603F2">
            <w:pPr>
              <w:spacing w:before="60"/>
              <w:jc w:val="center"/>
              <w:rPr>
                <w:b/>
              </w:rPr>
            </w:pPr>
            <w:r w:rsidRPr="000453DA">
              <w:rPr>
                <w:b/>
              </w:rPr>
              <w:t>CARACTERÍSTICAS GENERALES DE LA EDIFICACIÓN</w:t>
            </w:r>
          </w:p>
        </w:tc>
      </w:tr>
      <w:tr w:rsidR="00B603F2" w:rsidRPr="000453DA" w14:paraId="42F37F8A" w14:textId="77777777" w:rsidTr="00965954">
        <w:trPr>
          <w:cantSplit/>
          <w:trHeight w:val="20"/>
          <w:jc w:val="center"/>
        </w:trPr>
        <w:tc>
          <w:tcPr>
            <w:tcW w:w="9776" w:type="dxa"/>
            <w:gridSpan w:val="4"/>
            <w:shd w:val="clear" w:color="auto" w:fill="auto"/>
            <w:vAlign w:val="center"/>
          </w:tcPr>
          <w:p w14:paraId="6898AABD" w14:textId="4103654B" w:rsidR="00B603F2" w:rsidRPr="000453DA" w:rsidRDefault="00C06C76" w:rsidP="00B603F2">
            <w:pPr>
              <w:autoSpaceDE w:val="0"/>
              <w:autoSpaceDN w:val="0"/>
              <w:adjustRightInd w:val="0"/>
              <w:ind w:left="60" w:right="217"/>
              <w:contextualSpacing/>
              <w:rPr>
                <w:color w:val="BFBFBF" w:themeColor="background1" w:themeShade="BF"/>
                <w:sz w:val="18"/>
                <w:szCs w:val="18"/>
              </w:rPr>
            </w:pPr>
            <w:r w:rsidRPr="000453DA">
              <w:rPr>
                <w:color w:val="000000"/>
                <w:lang w:val="es-ES_tradnl" w:bidi="es-ES"/>
              </w:rPr>
              <w:t>Descripción</w:t>
            </w:r>
            <w:r w:rsidR="00B603F2" w:rsidRPr="000453DA">
              <w:rPr>
                <w:color w:val="000000"/>
                <w:lang w:val="es-ES_tradnl" w:bidi="es-ES"/>
              </w:rPr>
              <w:t>:</w:t>
            </w:r>
            <w:r w:rsidR="00B603F2" w:rsidRPr="000453DA">
              <w:rPr>
                <w:color w:val="BFBFBF" w:themeColor="background1" w:themeShade="BF"/>
                <w:sz w:val="18"/>
                <w:szCs w:val="18"/>
              </w:rPr>
              <w:t xml:space="preserve"> </w:t>
            </w:r>
            <w:r w:rsidR="00B603F2" w:rsidRPr="000453DA">
              <w:rPr>
                <w:color w:val="808080" w:themeColor="background1" w:themeShade="80"/>
                <w:sz w:val="18"/>
                <w:szCs w:val="18"/>
              </w:rPr>
              <w:t>Realizar descripción general de la construcción de la sede (EJEMPLO): Construcción de un nivel cimentación en concreto armado, muros estructurales y vigas en concreto, placa armada y fundida, muros divisorios en ladrillo prensado. Fachada muro exterior en ladrillo prensado, pañetado, estucado y pintado en vinilo, cuenta con 5 patios de una sola planta, distribuidos uniforme mente. Pisos en baldosa, algunos en concreto (patios) y techo en teja. Ventanas y puertas en material metálico y vidrio, baños y cocina en enchapes cerámicos.</w:t>
            </w:r>
          </w:p>
          <w:p w14:paraId="43DAFB9D" w14:textId="77777777" w:rsidR="00B603F2" w:rsidRPr="000453DA" w:rsidRDefault="00B603F2" w:rsidP="00B603F2">
            <w:pPr>
              <w:widowControl w:val="0"/>
              <w:autoSpaceDE w:val="0"/>
              <w:autoSpaceDN w:val="0"/>
              <w:jc w:val="left"/>
              <w:rPr>
                <w:sz w:val="16"/>
                <w:szCs w:val="18"/>
              </w:rPr>
            </w:pPr>
          </w:p>
        </w:tc>
      </w:tr>
      <w:tr w:rsidR="00B603F2" w:rsidRPr="000453DA" w14:paraId="39ABADC7" w14:textId="77777777" w:rsidTr="00965954">
        <w:trPr>
          <w:cantSplit/>
          <w:trHeight w:val="20"/>
          <w:jc w:val="center"/>
        </w:trPr>
        <w:tc>
          <w:tcPr>
            <w:tcW w:w="2689" w:type="dxa"/>
            <w:shd w:val="clear" w:color="auto" w:fill="FFFFFF" w:themeFill="background1"/>
            <w:vAlign w:val="center"/>
          </w:tcPr>
          <w:p w14:paraId="1270B23E"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lastRenderedPageBreak/>
              <w:t>Terreno (m2)</w:t>
            </w:r>
          </w:p>
        </w:tc>
        <w:tc>
          <w:tcPr>
            <w:tcW w:w="2126" w:type="dxa"/>
            <w:shd w:val="clear" w:color="auto" w:fill="FFFFFF" w:themeFill="background1"/>
            <w:vAlign w:val="center"/>
          </w:tcPr>
          <w:p w14:paraId="0872B797" w14:textId="77777777"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Escribir el área de la Unidad o sede, en caso de no saberla escribir no se posee información</w:t>
            </w:r>
            <w:r w:rsidRPr="000453DA">
              <w:rPr>
                <w:color w:val="808080" w:themeColor="background1" w:themeShade="80"/>
                <w:lang w:val="es-ES_tradnl" w:bidi="es-ES"/>
              </w:rPr>
              <w:t xml:space="preserve"> </w:t>
            </w:r>
          </w:p>
        </w:tc>
        <w:tc>
          <w:tcPr>
            <w:tcW w:w="2977" w:type="dxa"/>
            <w:shd w:val="clear" w:color="auto" w:fill="FFFFFF" w:themeFill="background1"/>
            <w:vAlign w:val="center"/>
          </w:tcPr>
          <w:p w14:paraId="33F9BEC6"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Construidos (m2)</w:t>
            </w:r>
          </w:p>
        </w:tc>
        <w:tc>
          <w:tcPr>
            <w:tcW w:w="1984" w:type="dxa"/>
            <w:shd w:val="clear" w:color="auto" w:fill="FFFFFF" w:themeFill="background1"/>
          </w:tcPr>
          <w:p w14:paraId="0F187E23" w14:textId="77777777" w:rsidR="00B603F2" w:rsidRPr="000453DA" w:rsidRDefault="00B603F2" w:rsidP="00B603F2">
            <w:pPr>
              <w:widowControl w:val="0"/>
              <w:autoSpaceDE w:val="0"/>
              <w:autoSpaceDN w:val="0"/>
              <w:jc w:val="left"/>
              <w:rPr>
                <w:color w:val="808080" w:themeColor="background1" w:themeShade="80"/>
                <w:lang w:val="es-ES_tradnl" w:bidi="es-ES"/>
              </w:rPr>
            </w:pPr>
            <w:r w:rsidRPr="000453DA">
              <w:rPr>
                <w:color w:val="808080" w:themeColor="background1" w:themeShade="80"/>
                <w:sz w:val="18"/>
                <w:szCs w:val="18"/>
              </w:rPr>
              <w:t xml:space="preserve">Escribir el número de </w:t>
            </w:r>
          </w:p>
        </w:tc>
      </w:tr>
      <w:tr w:rsidR="00B603F2" w:rsidRPr="000453DA" w14:paraId="2F612260" w14:textId="77777777" w:rsidTr="00965954">
        <w:trPr>
          <w:cantSplit/>
          <w:trHeight w:val="20"/>
          <w:jc w:val="center"/>
        </w:trPr>
        <w:tc>
          <w:tcPr>
            <w:tcW w:w="2689" w:type="dxa"/>
            <w:shd w:val="clear" w:color="auto" w:fill="FFFFFF" w:themeFill="background1"/>
            <w:vAlign w:val="center"/>
          </w:tcPr>
          <w:p w14:paraId="0A367374"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Número de pisos:</w:t>
            </w:r>
          </w:p>
        </w:tc>
        <w:tc>
          <w:tcPr>
            <w:tcW w:w="2126" w:type="dxa"/>
            <w:shd w:val="clear" w:color="auto" w:fill="FFFFFF" w:themeFill="background1"/>
            <w:vAlign w:val="center"/>
          </w:tcPr>
          <w:p w14:paraId="65F7D98B" w14:textId="77777777"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Escribir el número de pisos con que cuenta la Unidad o sede</w:t>
            </w:r>
          </w:p>
        </w:tc>
        <w:tc>
          <w:tcPr>
            <w:tcW w:w="2977" w:type="dxa"/>
            <w:shd w:val="clear" w:color="auto" w:fill="FFFFFF" w:themeFill="background1"/>
            <w:vAlign w:val="center"/>
          </w:tcPr>
          <w:p w14:paraId="7061905F"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Número de entradas y salidas de emergencia con que cuenta la sede:</w:t>
            </w:r>
          </w:p>
        </w:tc>
        <w:tc>
          <w:tcPr>
            <w:tcW w:w="1984" w:type="dxa"/>
            <w:shd w:val="clear" w:color="auto" w:fill="FFFFFF" w:themeFill="background1"/>
          </w:tcPr>
          <w:p w14:paraId="69EC7569" w14:textId="14646A7B"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 xml:space="preserve">Escribir el número de entradas y salidas de emergencia de la </w:t>
            </w:r>
            <w:proofErr w:type="gramStart"/>
            <w:r w:rsidRPr="000453DA">
              <w:rPr>
                <w:color w:val="808080" w:themeColor="background1" w:themeShade="80"/>
                <w:sz w:val="18"/>
                <w:szCs w:val="18"/>
              </w:rPr>
              <w:t>sede  y</w:t>
            </w:r>
            <w:proofErr w:type="gramEnd"/>
            <w:r w:rsidRPr="000453DA">
              <w:rPr>
                <w:color w:val="808080" w:themeColor="background1" w:themeShade="80"/>
                <w:sz w:val="18"/>
                <w:szCs w:val="18"/>
              </w:rPr>
              <w:t xml:space="preserve"> su ubicación</w:t>
            </w:r>
            <w:r w:rsidRPr="000453DA">
              <w:rPr>
                <w:color w:val="808080" w:themeColor="background1" w:themeShade="80"/>
                <w:lang w:val="es-ES_tradnl" w:bidi="es-ES"/>
              </w:rPr>
              <w:t xml:space="preserve"> </w:t>
            </w:r>
          </w:p>
        </w:tc>
      </w:tr>
      <w:tr w:rsidR="00B603F2" w:rsidRPr="000453DA" w14:paraId="1F1F0615" w14:textId="77777777" w:rsidTr="00965954">
        <w:trPr>
          <w:cantSplit/>
          <w:trHeight w:val="20"/>
          <w:jc w:val="center"/>
        </w:trPr>
        <w:tc>
          <w:tcPr>
            <w:tcW w:w="2689" w:type="dxa"/>
            <w:shd w:val="clear" w:color="auto" w:fill="FFFFFF" w:themeFill="background1"/>
            <w:vAlign w:val="center"/>
          </w:tcPr>
          <w:p w14:paraId="3C707F90"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Tiempo de construcción:</w:t>
            </w:r>
          </w:p>
        </w:tc>
        <w:tc>
          <w:tcPr>
            <w:tcW w:w="2126" w:type="dxa"/>
            <w:shd w:val="clear" w:color="auto" w:fill="FFFFFF" w:themeFill="background1"/>
            <w:vAlign w:val="center"/>
          </w:tcPr>
          <w:p w14:paraId="42DA841D" w14:textId="5C456618"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 xml:space="preserve">Escribir el número de años de construida la </w:t>
            </w:r>
            <w:r w:rsidR="00BB5C98" w:rsidRPr="000453DA">
              <w:rPr>
                <w:color w:val="808080" w:themeColor="background1" w:themeShade="80"/>
                <w:sz w:val="18"/>
                <w:szCs w:val="18"/>
              </w:rPr>
              <w:t>sede,</w:t>
            </w:r>
            <w:r w:rsidRPr="000453DA">
              <w:rPr>
                <w:color w:val="808080" w:themeColor="background1" w:themeShade="80"/>
                <w:sz w:val="18"/>
                <w:szCs w:val="18"/>
              </w:rPr>
              <w:t xml:space="preserve"> en caso de no saberla escribir no se posee información</w:t>
            </w:r>
          </w:p>
        </w:tc>
        <w:tc>
          <w:tcPr>
            <w:tcW w:w="2977" w:type="dxa"/>
            <w:shd w:val="clear" w:color="auto" w:fill="FFFFFF" w:themeFill="background1"/>
            <w:vAlign w:val="center"/>
          </w:tcPr>
          <w:p w14:paraId="540B2D57"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Cumple con el Código de Sismo Resistencia</w:t>
            </w:r>
          </w:p>
        </w:tc>
        <w:tc>
          <w:tcPr>
            <w:tcW w:w="1984" w:type="dxa"/>
            <w:shd w:val="clear" w:color="auto" w:fill="FFFFFF" w:themeFill="background1"/>
          </w:tcPr>
          <w:p w14:paraId="4BD75685" w14:textId="77777777" w:rsidR="00B603F2" w:rsidRPr="000453DA" w:rsidRDefault="00B603F2" w:rsidP="00B603F2">
            <w:pPr>
              <w:widowControl w:val="0"/>
              <w:autoSpaceDE w:val="0"/>
              <w:autoSpaceDN w:val="0"/>
              <w:rPr>
                <w:color w:val="000000"/>
                <w:lang w:val="es-ES_tradnl" w:bidi="es-ES"/>
              </w:rPr>
            </w:pPr>
            <w:r w:rsidRPr="000453DA">
              <w:rPr>
                <w:color w:val="000000"/>
                <w:lang w:val="es-ES_tradnl" w:bidi="es-ES"/>
              </w:rPr>
              <w:t>No se cuenta con la Información.</w:t>
            </w:r>
          </w:p>
        </w:tc>
      </w:tr>
      <w:tr w:rsidR="00B603F2" w:rsidRPr="000453DA" w14:paraId="0463C522" w14:textId="77777777" w:rsidTr="00965954">
        <w:trPr>
          <w:cantSplit/>
          <w:trHeight w:val="20"/>
          <w:jc w:val="center"/>
        </w:trPr>
        <w:tc>
          <w:tcPr>
            <w:tcW w:w="2689" w:type="dxa"/>
            <w:shd w:val="clear" w:color="auto" w:fill="FFFFFF" w:themeFill="background1"/>
            <w:vAlign w:val="center"/>
          </w:tcPr>
          <w:p w14:paraId="04391E56"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Redes contra incendio</w:t>
            </w:r>
          </w:p>
        </w:tc>
        <w:tc>
          <w:tcPr>
            <w:tcW w:w="2126" w:type="dxa"/>
            <w:shd w:val="clear" w:color="auto" w:fill="FFFFFF" w:themeFill="background1"/>
          </w:tcPr>
          <w:p w14:paraId="1E4D8064" w14:textId="2C70817D"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 xml:space="preserve">Escribir si se cuenta o no con </w:t>
            </w:r>
            <w:r w:rsidR="00BB5C98" w:rsidRPr="000453DA">
              <w:rPr>
                <w:color w:val="808080" w:themeColor="background1" w:themeShade="80"/>
                <w:sz w:val="18"/>
                <w:szCs w:val="18"/>
              </w:rPr>
              <w:t>redes contra</w:t>
            </w:r>
            <w:r w:rsidRPr="000453DA">
              <w:rPr>
                <w:color w:val="808080" w:themeColor="background1" w:themeShade="80"/>
                <w:sz w:val="18"/>
                <w:szCs w:val="18"/>
              </w:rPr>
              <w:t xml:space="preserve"> incendio en la Unidad o sede </w:t>
            </w:r>
          </w:p>
        </w:tc>
        <w:tc>
          <w:tcPr>
            <w:tcW w:w="2977" w:type="dxa"/>
            <w:shd w:val="clear" w:color="auto" w:fill="FFFFFF" w:themeFill="background1"/>
            <w:vAlign w:val="center"/>
          </w:tcPr>
          <w:p w14:paraId="1E434A2E"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Sistema de detección de Humo y/o Calor</w:t>
            </w:r>
          </w:p>
        </w:tc>
        <w:tc>
          <w:tcPr>
            <w:tcW w:w="1984" w:type="dxa"/>
            <w:shd w:val="clear" w:color="auto" w:fill="FFFFFF" w:themeFill="background1"/>
          </w:tcPr>
          <w:p w14:paraId="168195FD" w14:textId="77777777"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 xml:space="preserve">Escribir si se cuenta o no con sistemas de detección de humo y/o calor en la Unidad o sede </w:t>
            </w:r>
          </w:p>
        </w:tc>
      </w:tr>
      <w:tr w:rsidR="00B603F2" w:rsidRPr="000453DA" w14:paraId="2F33E889" w14:textId="77777777" w:rsidTr="00965954">
        <w:trPr>
          <w:cantSplit/>
          <w:trHeight w:val="20"/>
          <w:jc w:val="center"/>
        </w:trPr>
        <w:tc>
          <w:tcPr>
            <w:tcW w:w="2689" w:type="dxa"/>
            <w:shd w:val="clear" w:color="auto" w:fill="FFFFFF" w:themeFill="background1"/>
            <w:vAlign w:val="center"/>
          </w:tcPr>
          <w:p w14:paraId="028E6200"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Hidrantes</w:t>
            </w:r>
          </w:p>
        </w:tc>
        <w:tc>
          <w:tcPr>
            <w:tcW w:w="2126" w:type="dxa"/>
            <w:shd w:val="clear" w:color="auto" w:fill="FFFFFF" w:themeFill="background1"/>
          </w:tcPr>
          <w:p w14:paraId="2B5259C4" w14:textId="77777777"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 xml:space="preserve">Escribir si se cuenta o no con hidrantes a las afueras de la Unidad o sede </w:t>
            </w:r>
          </w:p>
        </w:tc>
        <w:tc>
          <w:tcPr>
            <w:tcW w:w="2977" w:type="dxa"/>
            <w:shd w:val="clear" w:color="auto" w:fill="FFFFFF" w:themeFill="background1"/>
            <w:vAlign w:val="center"/>
          </w:tcPr>
          <w:p w14:paraId="114A7DCA"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Equipos de comunicación</w:t>
            </w:r>
          </w:p>
        </w:tc>
        <w:tc>
          <w:tcPr>
            <w:tcW w:w="1984" w:type="dxa"/>
            <w:shd w:val="clear" w:color="auto" w:fill="FFFFFF" w:themeFill="background1"/>
          </w:tcPr>
          <w:p w14:paraId="71C860BB" w14:textId="77777777"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 xml:space="preserve">Escribir si se cuenta o no con equipos de comunicación -Radios en la Unidad o sede </w:t>
            </w:r>
          </w:p>
        </w:tc>
      </w:tr>
      <w:tr w:rsidR="00B603F2" w:rsidRPr="000453DA" w14:paraId="6C29BFB6" w14:textId="77777777" w:rsidTr="00965954">
        <w:trPr>
          <w:cantSplit/>
          <w:trHeight w:val="20"/>
          <w:jc w:val="center"/>
        </w:trPr>
        <w:tc>
          <w:tcPr>
            <w:tcW w:w="2689" w:type="dxa"/>
            <w:shd w:val="clear" w:color="auto" w:fill="FFFFFF" w:themeFill="background1"/>
            <w:vAlign w:val="center"/>
          </w:tcPr>
          <w:p w14:paraId="756C9A52"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Sistema de Alarma</w:t>
            </w:r>
          </w:p>
        </w:tc>
        <w:tc>
          <w:tcPr>
            <w:tcW w:w="2126" w:type="dxa"/>
            <w:shd w:val="clear" w:color="auto" w:fill="FFFFFF" w:themeFill="background1"/>
          </w:tcPr>
          <w:p w14:paraId="626931B9" w14:textId="77777777"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 xml:space="preserve">Escribir si se cuenta o no sistema de alarma de emergencia en la Unidad o sede </w:t>
            </w:r>
          </w:p>
        </w:tc>
        <w:tc>
          <w:tcPr>
            <w:tcW w:w="2977" w:type="dxa"/>
            <w:shd w:val="clear" w:color="auto" w:fill="FFFFFF" w:themeFill="background1"/>
            <w:vAlign w:val="center"/>
          </w:tcPr>
          <w:p w14:paraId="78A582CF"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Tanque de reserva H2O</w:t>
            </w:r>
          </w:p>
        </w:tc>
        <w:tc>
          <w:tcPr>
            <w:tcW w:w="1984" w:type="dxa"/>
            <w:shd w:val="clear" w:color="auto" w:fill="FFFFFF" w:themeFill="background1"/>
          </w:tcPr>
          <w:p w14:paraId="00984207" w14:textId="77777777"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 xml:space="preserve">Escribir si se cuenta o no con Tanque de reserva H2O en la Unidad o sede </w:t>
            </w:r>
          </w:p>
        </w:tc>
      </w:tr>
      <w:tr w:rsidR="00B603F2" w:rsidRPr="000453DA" w14:paraId="5342F3C0" w14:textId="77777777" w:rsidTr="00965954">
        <w:trPr>
          <w:cantSplit/>
          <w:trHeight w:val="20"/>
          <w:jc w:val="center"/>
        </w:trPr>
        <w:tc>
          <w:tcPr>
            <w:tcW w:w="2689" w:type="dxa"/>
            <w:shd w:val="clear" w:color="auto" w:fill="FFFFFF" w:themeFill="background1"/>
            <w:vAlign w:val="center"/>
          </w:tcPr>
          <w:p w14:paraId="18AC99AA"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Sótano</w:t>
            </w:r>
          </w:p>
        </w:tc>
        <w:tc>
          <w:tcPr>
            <w:tcW w:w="2126" w:type="dxa"/>
            <w:shd w:val="clear" w:color="auto" w:fill="FFFFFF" w:themeFill="background1"/>
          </w:tcPr>
          <w:p w14:paraId="308FC708" w14:textId="56CB1F64" w:rsidR="00B603F2" w:rsidRPr="000453DA" w:rsidRDefault="00B603F2" w:rsidP="00B603F2">
            <w:pPr>
              <w:widowControl w:val="0"/>
              <w:autoSpaceDE w:val="0"/>
              <w:autoSpaceDN w:val="0"/>
              <w:rPr>
                <w:color w:val="7F7F7F" w:themeColor="text1" w:themeTint="80"/>
                <w:lang w:val="es-ES_tradnl" w:bidi="es-ES"/>
              </w:rPr>
            </w:pPr>
            <w:r w:rsidRPr="000453DA">
              <w:rPr>
                <w:color w:val="7F7F7F" w:themeColor="text1" w:themeTint="80"/>
                <w:sz w:val="18"/>
                <w:szCs w:val="18"/>
              </w:rPr>
              <w:t xml:space="preserve">Escribir si en las instalaciones de la sede se tiene </w:t>
            </w:r>
            <w:r w:rsidR="001E4057" w:rsidRPr="000453DA">
              <w:rPr>
                <w:color w:val="7F7F7F" w:themeColor="text1" w:themeTint="80"/>
                <w:sz w:val="18"/>
                <w:szCs w:val="18"/>
              </w:rPr>
              <w:t>sótano</w:t>
            </w:r>
          </w:p>
        </w:tc>
        <w:tc>
          <w:tcPr>
            <w:tcW w:w="2977" w:type="dxa"/>
            <w:shd w:val="clear" w:color="auto" w:fill="FFFFFF" w:themeFill="background1"/>
            <w:vAlign w:val="center"/>
          </w:tcPr>
          <w:p w14:paraId="16D34132"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Planta de Energía</w:t>
            </w:r>
          </w:p>
        </w:tc>
        <w:tc>
          <w:tcPr>
            <w:tcW w:w="1984" w:type="dxa"/>
            <w:shd w:val="clear" w:color="auto" w:fill="FFFFFF" w:themeFill="background1"/>
          </w:tcPr>
          <w:p w14:paraId="4178D2FC" w14:textId="77777777"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 xml:space="preserve">Escribir si se cuenta o no con Planta de Energía en la Unidad o sede </w:t>
            </w:r>
          </w:p>
        </w:tc>
      </w:tr>
      <w:tr w:rsidR="00B603F2" w:rsidRPr="000453DA" w14:paraId="266BFF39" w14:textId="77777777" w:rsidTr="00965954">
        <w:trPr>
          <w:cantSplit/>
          <w:trHeight w:val="20"/>
          <w:jc w:val="center"/>
        </w:trPr>
        <w:tc>
          <w:tcPr>
            <w:tcW w:w="2689" w:type="dxa"/>
            <w:shd w:val="clear" w:color="auto" w:fill="FFFFFF" w:themeFill="background1"/>
            <w:vAlign w:val="center"/>
          </w:tcPr>
          <w:p w14:paraId="4A8DDD4C"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Área de Reciclaje</w:t>
            </w:r>
          </w:p>
        </w:tc>
        <w:tc>
          <w:tcPr>
            <w:tcW w:w="2126" w:type="dxa"/>
            <w:shd w:val="clear" w:color="auto" w:fill="FFFFFF" w:themeFill="background1"/>
          </w:tcPr>
          <w:p w14:paraId="3F6F9090" w14:textId="34CA49D7" w:rsidR="00B603F2" w:rsidRPr="000453DA" w:rsidRDefault="00B603F2" w:rsidP="00B603F2">
            <w:pPr>
              <w:widowControl w:val="0"/>
              <w:autoSpaceDE w:val="0"/>
              <w:autoSpaceDN w:val="0"/>
              <w:rPr>
                <w:color w:val="7F7F7F" w:themeColor="text1" w:themeTint="80"/>
                <w:lang w:val="es-ES_tradnl" w:bidi="es-ES"/>
              </w:rPr>
            </w:pPr>
            <w:r w:rsidRPr="000453DA">
              <w:rPr>
                <w:color w:val="7F7F7F" w:themeColor="text1" w:themeTint="80"/>
                <w:sz w:val="18"/>
                <w:szCs w:val="18"/>
              </w:rPr>
              <w:t xml:space="preserve">Escribir si en las instalaciones de la sede se tiene área de reciclaje o </w:t>
            </w:r>
            <w:r w:rsidR="001E4057" w:rsidRPr="000453DA">
              <w:rPr>
                <w:color w:val="7F7F7F" w:themeColor="text1" w:themeTint="80"/>
                <w:sz w:val="18"/>
                <w:szCs w:val="18"/>
              </w:rPr>
              <w:t>basuras</w:t>
            </w:r>
          </w:p>
        </w:tc>
        <w:tc>
          <w:tcPr>
            <w:tcW w:w="2977" w:type="dxa"/>
            <w:shd w:val="clear" w:color="auto" w:fill="FFFFFF" w:themeFill="background1"/>
            <w:vAlign w:val="center"/>
          </w:tcPr>
          <w:p w14:paraId="3609C9FE"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Enfermería</w:t>
            </w:r>
          </w:p>
        </w:tc>
        <w:tc>
          <w:tcPr>
            <w:tcW w:w="1984" w:type="dxa"/>
            <w:shd w:val="clear" w:color="auto" w:fill="FFFFFF" w:themeFill="background1"/>
          </w:tcPr>
          <w:p w14:paraId="3096DB68" w14:textId="77777777"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 xml:space="preserve">Escribir si se cuenta o no con enfermería en la Unidad o sede </w:t>
            </w:r>
          </w:p>
        </w:tc>
      </w:tr>
      <w:tr w:rsidR="00B603F2" w:rsidRPr="000453DA" w14:paraId="70978974" w14:textId="77777777" w:rsidTr="00965954">
        <w:trPr>
          <w:cantSplit/>
          <w:trHeight w:val="20"/>
          <w:jc w:val="center"/>
        </w:trPr>
        <w:tc>
          <w:tcPr>
            <w:tcW w:w="2689" w:type="dxa"/>
            <w:shd w:val="clear" w:color="auto" w:fill="FFFFFF" w:themeFill="background1"/>
            <w:vAlign w:val="center"/>
          </w:tcPr>
          <w:p w14:paraId="182AEA67"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Conducto de basuras</w:t>
            </w:r>
          </w:p>
        </w:tc>
        <w:tc>
          <w:tcPr>
            <w:tcW w:w="2126" w:type="dxa"/>
            <w:shd w:val="clear" w:color="auto" w:fill="FFFFFF" w:themeFill="background1"/>
          </w:tcPr>
          <w:p w14:paraId="416F29D7" w14:textId="2FF8A02D" w:rsidR="00B603F2" w:rsidRPr="000453DA" w:rsidRDefault="00B603F2" w:rsidP="00B603F2">
            <w:pPr>
              <w:widowControl w:val="0"/>
              <w:autoSpaceDE w:val="0"/>
              <w:autoSpaceDN w:val="0"/>
              <w:rPr>
                <w:color w:val="7F7F7F" w:themeColor="text1" w:themeTint="80"/>
                <w:lang w:val="es-ES_tradnl" w:bidi="es-ES"/>
              </w:rPr>
            </w:pPr>
            <w:r w:rsidRPr="000453DA">
              <w:rPr>
                <w:color w:val="7F7F7F" w:themeColor="text1" w:themeTint="80"/>
                <w:sz w:val="18"/>
                <w:szCs w:val="18"/>
              </w:rPr>
              <w:t>Escribir si en las instalaciones de la sede se tiene conducto de basuras.</w:t>
            </w:r>
          </w:p>
        </w:tc>
        <w:tc>
          <w:tcPr>
            <w:tcW w:w="2977" w:type="dxa"/>
            <w:shd w:val="clear" w:color="auto" w:fill="FFFFFF" w:themeFill="background1"/>
            <w:vAlign w:val="center"/>
          </w:tcPr>
          <w:p w14:paraId="60A4EE53" w14:textId="77777777" w:rsidR="00B603F2" w:rsidRPr="000453DA" w:rsidRDefault="00B603F2" w:rsidP="00B603F2">
            <w:pPr>
              <w:widowControl w:val="0"/>
              <w:autoSpaceDE w:val="0"/>
              <w:autoSpaceDN w:val="0"/>
              <w:jc w:val="left"/>
              <w:rPr>
                <w:color w:val="000000"/>
                <w:lang w:val="es-ES_tradnl" w:bidi="es-ES"/>
              </w:rPr>
            </w:pPr>
            <w:r w:rsidRPr="000453DA">
              <w:rPr>
                <w:color w:val="000000"/>
                <w:lang w:val="es-ES_tradnl" w:bidi="es-ES"/>
              </w:rPr>
              <w:t>Cuarto de control de emergencias</w:t>
            </w:r>
          </w:p>
        </w:tc>
        <w:tc>
          <w:tcPr>
            <w:tcW w:w="1984" w:type="dxa"/>
            <w:shd w:val="clear" w:color="auto" w:fill="FFFFFF" w:themeFill="background1"/>
          </w:tcPr>
          <w:p w14:paraId="3257E276" w14:textId="77777777" w:rsidR="00B603F2" w:rsidRPr="000453DA" w:rsidRDefault="00B603F2" w:rsidP="00B603F2">
            <w:pPr>
              <w:widowControl w:val="0"/>
              <w:autoSpaceDE w:val="0"/>
              <w:autoSpaceDN w:val="0"/>
              <w:rPr>
                <w:color w:val="808080" w:themeColor="background1" w:themeShade="80"/>
                <w:lang w:val="es-ES_tradnl" w:bidi="es-ES"/>
              </w:rPr>
            </w:pPr>
            <w:r w:rsidRPr="000453DA">
              <w:rPr>
                <w:color w:val="808080" w:themeColor="background1" w:themeShade="80"/>
                <w:sz w:val="18"/>
                <w:szCs w:val="18"/>
              </w:rPr>
              <w:t xml:space="preserve">Escribir si se cuenta o no con cuarto de control de emergencias en la Unidad o sede </w:t>
            </w:r>
          </w:p>
        </w:tc>
      </w:tr>
    </w:tbl>
    <w:p w14:paraId="00811703" w14:textId="77777777" w:rsidR="00B603F2" w:rsidRPr="000453DA" w:rsidRDefault="00B603F2" w:rsidP="00B603F2">
      <w:pPr>
        <w:rPr>
          <w:szCs w:val="22"/>
        </w:rPr>
      </w:pPr>
    </w:p>
    <w:p w14:paraId="735C88E8" w14:textId="253EA298" w:rsidR="00B603F2" w:rsidRPr="001E195A" w:rsidRDefault="00010582" w:rsidP="00010582">
      <w:pPr>
        <w:pStyle w:val="Ttulo2"/>
      </w:pPr>
      <w:bookmarkStart w:id="21" w:name="_Toc178197208"/>
      <w:r w:rsidRPr="001E195A">
        <w:t>MATERIAS PRIMAS UTILIZADAS</w:t>
      </w:r>
      <w:bookmarkEnd w:id="21"/>
    </w:p>
    <w:p w14:paraId="38E5792C" w14:textId="17A3ABC8" w:rsidR="00C06C76" w:rsidRPr="000453DA" w:rsidRDefault="00B603F2" w:rsidP="00B603F2">
      <w:pPr>
        <w:rPr>
          <w:rStyle w:val="vortaltextarea"/>
          <w:color w:val="BFBFBF" w:themeColor="background1" w:themeShade="BF"/>
          <w:sz w:val="18"/>
        </w:rPr>
      </w:pPr>
      <w:r w:rsidRPr="000453DA">
        <w:rPr>
          <w:rStyle w:val="vortaltextarea"/>
          <w:color w:val="808080" w:themeColor="background1" w:themeShade="80"/>
        </w:rPr>
        <w:t>En la siguiente tabla registrar los diferentes elementos o materias primas que se usan</w:t>
      </w:r>
      <w:r w:rsidR="00C605B1" w:rsidRPr="000453DA">
        <w:rPr>
          <w:rStyle w:val="vortaltextarea"/>
          <w:color w:val="808080" w:themeColor="background1" w:themeShade="80"/>
        </w:rPr>
        <w:t xml:space="preserve"> en la sede o</w:t>
      </w:r>
      <w:proofErr w:type="gramStart"/>
      <w:r w:rsidR="00C605B1" w:rsidRPr="000453DA">
        <w:rPr>
          <w:rStyle w:val="vortaltextarea"/>
          <w:color w:val="808080" w:themeColor="background1" w:themeShade="80"/>
        </w:rPr>
        <w:t xml:space="preserve"> </w:t>
      </w:r>
      <w:r w:rsidR="0061576B">
        <w:rPr>
          <w:rStyle w:val="vortaltextarea"/>
          <w:color w:val="808080" w:themeColor="background1" w:themeShade="80"/>
        </w:rPr>
        <w:t xml:space="preserve"> </w:t>
      </w:r>
      <w:r w:rsidR="00C605B1" w:rsidRPr="000453DA">
        <w:rPr>
          <w:rStyle w:val="vortaltextarea"/>
          <w:color w:val="808080" w:themeColor="background1" w:themeShade="80"/>
        </w:rPr>
        <w:t xml:space="preserve"> (</w:t>
      </w:r>
      <w:proofErr w:type="gramEnd"/>
      <w:r w:rsidR="00C605B1" w:rsidRPr="000453DA">
        <w:rPr>
          <w:rStyle w:val="vortaltextarea"/>
          <w:color w:val="808080" w:themeColor="background1" w:themeShade="80"/>
        </w:rPr>
        <w:t>ver ejemplo)</w:t>
      </w:r>
      <w:r w:rsidRPr="000453DA">
        <w:rPr>
          <w:rStyle w:val="vortaltextarea"/>
          <w:color w:val="808080" w:themeColor="background1" w:themeShade="80"/>
        </w:rPr>
        <w:t>, agregar tantas filas como sean necesarias.</w:t>
      </w:r>
    </w:p>
    <w:p w14:paraId="2308A695" w14:textId="429B774F" w:rsidR="00335B85" w:rsidRDefault="00335B85" w:rsidP="00335B85">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11</w:t>
      </w:r>
      <w:r w:rsidR="007A5195">
        <w:rPr>
          <w:noProof/>
        </w:rPr>
        <w:fldChar w:fldCharType="end"/>
      </w:r>
      <w:r>
        <w:t xml:space="preserve">. </w:t>
      </w:r>
      <w:r w:rsidRPr="00C814C8">
        <w:t>Materias Primas empleadas en la sede.</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8"/>
        <w:gridCol w:w="3978"/>
        <w:gridCol w:w="4106"/>
      </w:tblGrid>
      <w:tr w:rsidR="00B603F2" w:rsidRPr="000453DA" w14:paraId="278CBF19" w14:textId="77777777" w:rsidTr="001E195A">
        <w:trPr>
          <w:cantSplit/>
          <w:trHeight w:val="211"/>
          <w:jc w:val="center"/>
        </w:trPr>
        <w:tc>
          <w:tcPr>
            <w:tcW w:w="1848" w:type="dxa"/>
            <w:tcBorders>
              <w:bottom w:val="single" w:sz="4" w:space="0" w:color="auto"/>
            </w:tcBorders>
            <w:shd w:val="clear" w:color="auto" w:fill="D9E2F3" w:themeFill="accent1" w:themeFillTint="33"/>
          </w:tcPr>
          <w:p w14:paraId="79899266" w14:textId="77777777" w:rsidR="00B603F2" w:rsidRPr="000453DA" w:rsidRDefault="00B603F2" w:rsidP="00B603F2">
            <w:pPr>
              <w:ind w:left="351"/>
              <w:jc w:val="center"/>
              <w:rPr>
                <w:b/>
              </w:rPr>
            </w:pPr>
            <w:r w:rsidRPr="000453DA">
              <w:rPr>
                <w:b/>
              </w:rPr>
              <w:t>Cantidad.</w:t>
            </w:r>
          </w:p>
        </w:tc>
        <w:tc>
          <w:tcPr>
            <w:tcW w:w="3978" w:type="dxa"/>
            <w:tcBorders>
              <w:bottom w:val="single" w:sz="4" w:space="0" w:color="auto"/>
            </w:tcBorders>
            <w:shd w:val="clear" w:color="auto" w:fill="D9E2F3" w:themeFill="accent1" w:themeFillTint="33"/>
          </w:tcPr>
          <w:p w14:paraId="2DC2404D" w14:textId="77777777" w:rsidR="00B603F2" w:rsidRPr="000453DA" w:rsidRDefault="00B603F2" w:rsidP="00B603F2">
            <w:pPr>
              <w:jc w:val="center"/>
              <w:rPr>
                <w:b/>
              </w:rPr>
            </w:pPr>
            <w:r w:rsidRPr="000453DA">
              <w:rPr>
                <w:b/>
              </w:rPr>
              <w:t>Elemento</w:t>
            </w:r>
          </w:p>
        </w:tc>
        <w:tc>
          <w:tcPr>
            <w:tcW w:w="4106" w:type="dxa"/>
            <w:tcBorders>
              <w:bottom w:val="single" w:sz="4" w:space="0" w:color="auto"/>
            </w:tcBorders>
            <w:shd w:val="clear" w:color="auto" w:fill="D9E2F3" w:themeFill="accent1" w:themeFillTint="33"/>
          </w:tcPr>
          <w:p w14:paraId="10299D85" w14:textId="480032DA" w:rsidR="00B603F2" w:rsidRPr="000453DA" w:rsidRDefault="00B603F2" w:rsidP="00B603F2">
            <w:pPr>
              <w:jc w:val="center"/>
              <w:rPr>
                <w:b/>
              </w:rPr>
            </w:pPr>
            <w:r w:rsidRPr="000453DA">
              <w:rPr>
                <w:b/>
              </w:rPr>
              <w:t xml:space="preserve">Descripción </w:t>
            </w:r>
            <w:r w:rsidR="00965954" w:rsidRPr="000453DA">
              <w:rPr>
                <w:b/>
              </w:rPr>
              <w:t>(Uso</w:t>
            </w:r>
            <w:r w:rsidRPr="000453DA">
              <w:rPr>
                <w:b/>
              </w:rPr>
              <w:t>)</w:t>
            </w:r>
          </w:p>
        </w:tc>
      </w:tr>
      <w:tr w:rsidR="00B603F2" w:rsidRPr="000453DA" w14:paraId="4E07686D" w14:textId="77777777" w:rsidTr="00B603F2">
        <w:trPr>
          <w:cantSplit/>
          <w:trHeight w:val="286"/>
          <w:jc w:val="center"/>
        </w:trPr>
        <w:tc>
          <w:tcPr>
            <w:tcW w:w="1848" w:type="dxa"/>
            <w:tcBorders>
              <w:bottom w:val="single" w:sz="4" w:space="0" w:color="auto"/>
            </w:tcBorders>
            <w:shd w:val="clear" w:color="auto" w:fill="auto"/>
            <w:vAlign w:val="center"/>
          </w:tcPr>
          <w:p w14:paraId="5D8BFC5F" w14:textId="77777777" w:rsidR="00B603F2" w:rsidRPr="000453DA" w:rsidRDefault="00B603F2" w:rsidP="00B603F2">
            <w:pPr>
              <w:widowControl w:val="0"/>
              <w:autoSpaceDE w:val="0"/>
              <w:autoSpaceDN w:val="0"/>
              <w:jc w:val="center"/>
              <w:rPr>
                <w:color w:val="808080" w:themeColor="background1" w:themeShade="80"/>
                <w:sz w:val="18"/>
                <w:szCs w:val="18"/>
              </w:rPr>
            </w:pPr>
            <w:r w:rsidRPr="000453DA">
              <w:rPr>
                <w:color w:val="808080" w:themeColor="background1" w:themeShade="80"/>
                <w:sz w:val="18"/>
                <w:szCs w:val="18"/>
              </w:rPr>
              <w:t>Indeterminada</w:t>
            </w:r>
          </w:p>
        </w:tc>
        <w:tc>
          <w:tcPr>
            <w:tcW w:w="3978" w:type="dxa"/>
            <w:tcBorders>
              <w:bottom w:val="single" w:sz="4" w:space="0" w:color="auto"/>
            </w:tcBorders>
            <w:shd w:val="clear" w:color="auto" w:fill="auto"/>
            <w:vAlign w:val="center"/>
          </w:tcPr>
          <w:p w14:paraId="5E5D9DA1" w14:textId="77777777" w:rsidR="00B603F2" w:rsidRPr="000453DA" w:rsidRDefault="00B603F2" w:rsidP="00B603F2">
            <w:pPr>
              <w:widowControl w:val="0"/>
              <w:autoSpaceDE w:val="0"/>
              <w:autoSpaceDN w:val="0"/>
              <w:jc w:val="center"/>
              <w:rPr>
                <w:color w:val="808080" w:themeColor="background1" w:themeShade="80"/>
                <w:sz w:val="18"/>
                <w:szCs w:val="18"/>
              </w:rPr>
            </w:pPr>
            <w:r w:rsidRPr="000453DA">
              <w:rPr>
                <w:color w:val="808080" w:themeColor="background1" w:themeShade="80"/>
                <w:sz w:val="18"/>
                <w:szCs w:val="18"/>
              </w:rPr>
              <w:t>Detergentes y químicos desinfectantes</w:t>
            </w:r>
          </w:p>
        </w:tc>
        <w:tc>
          <w:tcPr>
            <w:tcW w:w="4106" w:type="dxa"/>
            <w:tcBorders>
              <w:bottom w:val="single" w:sz="4" w:space="0" w:color="auto"/>
            </w:tcBorders>
            <w:shd w:val="clear" w:color="auto" w:fill="auto"/>
            <w:vAlign w:val="center"/>
          </w:tcPr>
          <w:p w14:paraId="48751084" w14:textId="77777777" w:rsidR="00B603F2" w:rsidRPr="000453DA" w:rsidRDefault="00B603F2" w:rsidP="00B603F2">
            <w:pPr>
              <w:widowControl w:val="0"/>
              <w:autoSpaceDE w:val="0"/>
              <w:autoSpaceDN w:val="0"/>
              <w:jc w:val="center"/>
              <w:rPr>
                <w:color w:val="808080" w:themeColor="background1" w:themeShade="80"/>
                <w:sz w:val="18"/>
                <w:szCs w:val="18"/>
              </w:rPr>
            </w:pPr>
            <w:r w:rsidRPr="000453DA">
              <w:rPr>
                <w:color w:val="808080" w:themeColor="background1" w:themeShade="80"/>
                <w:sz w:val="18"/>
                <w:szCs w:val="18"/>
              </w:rPr>
              <w:t>Uso en labores de aseo y saneamiento</w:t>
            </w:r>
          </w:p>
        </w:tc>
      </w:tr>
      <w:tr w:rsidR="00B603F2" w:rsidRPr="000453DA" w14:paraId="3D87B94E" w14:textId="77777777" w:rsidTr="00B603F2">
        <w:trPr>
          <w:cantSplit/>
          <w:trHeight w:val="236"/>
          <w:jc w:val="center"/>
        </w:trPr>
        <w:tc>
          <w:tcPr>
            <w:tcW w:w="1848" w:type="dxa"/>
            <w:tcBorders>
              <w:bottom w:val="single" w:sz="4" w:space="0" w:color="auto"/>
            </w:tcBorders>
            <w:shd w:val="clear" w:color="auto" w:fill="auto"/>
            <w:vAlign w:val="center"/>
          </w:tcPr>
          <w:p w14:paraId="0D3DFA96" w14:textId="77777777" w:rsidR="00B603F2" w:rsidRPr="000453DA" w:rsidRDefault="00B603F2" w:rsidP="00B603F2">
            <w:pPr>
              <w:widowControl w:val="0"/>
              <w:autoSpaceDE w:val="0"/>
              <w:autoSpaceDN w:val="0"/>
              <w:jc w:val="center"/>
              <w:rPr>
                <w:color w:val="808080" w:themeColor="background1" w:themeShade="80"/>
                <w:sz w:val="18"/>
                <w:szCs w:val="18"/>
              </w:rPr>
            </w:pPr>
            <w:r w:rsidRPr="000453DA">
              <w:rPr>
                <w:color w:val="808080" w:themeColor="background1" w:themeShade="80"/>
                <w:sz w:val="18"/>
                <w:szCs w:val="18"/>
              </w:rPr>
              <w:t>1</w:t>
            </w:r>
          </w:p>
        </w:tc>
        <w:tc>
          <w:tcPr>
            <w:tcW w:w="3978" w:type="dxa"/>
            <w:tcBorders>
              <w:bottom w:val="single" w:sz="4" w:space="0" w:color="auto"/>
            </w:tcBorders>
            <w:shd w:val="clear" w:color="auto" w:fill="auto"/>
            <w:vAlign w:val="center"/>
          </w:tcPr>
          <w:p w14:paraId="1DC30FEE" w14:textId="77777777" w:rsidR="00B603F2" w:rsidRPr="000453DA" w:rsidRDefault="00B603F2" w:rsidP="00B603F2">
            <w:pPr>
              <w:widowControl w:val="0"/>
              <w:autoSpaceDE w:val="0"/>
              <w:autoSpaceDN w:val="0"/>
              <w:jc w:val="center"/>
              <w:rPr>
                <w:color w:val="808080" w:themeColor="background1" w:themeShade="80"/>
                <w:sz w:val="18"/>
                <w:szCs w:val="18"/>
              </w:rPr>
            </w:pPr>
            <w:r w:rsidRPr="000453DA">
              <w:rPr>
                <w:color w:val="808080" w:themeColor="background1" w:themeShade="80"/>
                <w:sz w:val="18"/>
                <w:szCs w:val="18"/>
              </w:rPr>
              <w:t>Cilindro de gas 20 galones</w:t>
            </w:r>
          </w:p>
        </w:tc>
        <w:tc>
          <w:tcPr>
            <w:tcW w:w="4106" w:type="dxa"/>
            <w:tcBorders>
              <w:bottom w:val="single" w:sz="4" w:space="0" w:color="auto"/>
            </w:tcBorders>
            <w:shd w:val="clear" w:color="auto" w:fill="auto"/>
            <w:vAlign w:val="center"/>
          </w:tcPr>
          <w:p w14:paraId="5F46E338" w14:textId="77777777" w:rsidR="00B603F2" w:rsidRPr="000453DA" w:rsidRDefault="00B603F2" w:rsidP="00B603F2">
            <w:pPr>
              <w:widowControl w:val="0"/>
              <w:autoSpaceDE w:val="0"/>
              <w:autoSpaceDN w:val="0"/>
              <w:jc w:val="center"/>
              <w:rPr>
                <w:color w:val="808080" w:themeColor="background1" w:themeShade="80"/>
                <w:sz w:val="18"/>
                <w:szCs w:val="18"/>
              </w:rPr>
            </w:pPr>
            <w:r w:rsidRPr="000453DA">
              <w:rPr>
                <w:color w:val="808080" w:themeColor="background1" w:themeShade="80"/>
                <w:sz w:val="18"/>
                <w:szCs w:val="18"/>
              </w:rPr>
              <w:t>Uso área de cocina</w:t>
            </w:r>
          </w:p>
        </w:tc>
      </w:tr>
      <w:tr w:rsidR="00B603F2" w:rsidRPr="000453DA" w14:paraId="07F3685E" w14:textId="77777777" w:rsidTr="00B603F2">
        <w:trPr>
          <w:cantSplit/>
          <w:trHeight w:val="297"/>
          <w:jc w:val="center"/>
        </w:trPr>
        <w:tc>
          <w:tcPr>
            <w:tcW w:w="1848" w:type="dxa"/>
            <w:shd w:val="clear" w:color="auto" w:fill="auto"/>
            <w:vAlign w:val="center"/>
          </w:tcPr>
          <w:p w14:paraId="1ADCB6A3" w14:textId="77777777" w:rsidR="00B603F2" w:rsidRPr="000453DA" w:rsidRDefault="00B603F2" w:rsidP="00B603F2">
            <w:pPr>
              <w:widowControl w:val="0"/>
              <w:autoSpaceDE w:val="0"/>
              <w:autoSpaceDN w:val="0"/>
            </w:pPr>
          </w:p>
        </w:tc>
        <w:tc>
          <w:tcPr>
            <w:tcW w:w="3978" w:type="dxa"/>
            <w:shd w:val="clear" w:color="auto" w:fill="auto"/>
            <w:vAlign w:val="center"/>
          </w:tcPr>
          <w:p w14:paraId="205741C4" w14:textId="77777777" w:rsidR="00B603F2" w:rsidRPr="000453DA" w:rsidRDefault="00B603F2" w:rsidP="00B603F2">
            <w:pPr>
              <w:widowControl w:val="0"/>
              <w:autoSpaceDE w:val="0"/>
              <w:autoSpaceDN w:val="0"/>
            </w:pPr>
          </w:p>
        </w:tc>
        <w:tc>
          <w:tcPr>
            <w:tcW w:w="4106" w:type="dxa"/>
            <w:shd w:val="clear" w:color="auto" w:fill="auto"/>
            <w:vAlign w:val="center"/>
          </w:tcPr>
          <w:p w14:paraId="4E82B8AB" w14:textId="77777777" w:rsidR="00B603F2" w:rsidRPr="000453DA" w:rsidRDefault="00B603F2" w:rsidP="00B603F2">
            <w:pPr>
              <w:widowControl w:val="0"/>
              <w:autoSpaceDE w:val="0"/>
              <w:autoSpaceDN w:val="0"/>
            </w:pPr>
          </w:p>
        </w:tc>
      </w:tr>
    </w:tbl>
    <w:p w14:paraId="563535C7" w14:textId="77777777" w:rsidR="00233C06" w:rsidRPr="000453DA" w:rsidRDefault="00233C06" w:rsidP="00B603F2">
      <w:pPr>
        <w:rPr>
          <w:szCs w:val="22"/>
        </w:rPr>
      </w:pPr>
    </w:p>
    <w:p w14:paraId="05D9B209" w14:textId="13A44906" w:rsidR="00B603F2" w:rsidRPr="001E195A" w:rsidRDefault="00335B85" w:rsidP="00335B85">
      <w:pPr>
        <w:pStyle w:val="Ttulo2"/>
      </w:pPr>
      <w:bookmarkStart w:id="22" w:name="_Toc178197209"/>
      <w:r w:rsidRPr="001E195A">
        <w:t>INFRAESTRUCTURA DISTRIBUCIÓN DE LA SEDE</w:t>
      </w:r>
      <w:bookmarkEnd w:id="22"/>
      <w:r w:rsidRPr="001E195A">
        <w:t xml:space="preserve"> </w:t>
      </w:r>
    </w:p>
    <w:p w14:paraId="0B8FBDF1" w14:textId="0A4C7C8B" w:rsidR="00B603F2" w:rsidRPr="000453DA" w:rsidRDefault="00B603F2" w:rsidP="00335B85"/>
    <w:p w14:paraId="247682A5" w14:textId="7192B731" w:rsidR="00B603F2" w:rsidRPr="000453DA" w:rsidRDefault="00B603F2" w:rsidP="00B603F2">
      <w:pPr>
        <w:rPr>
          <w:rStyle w:val="vortaltextarea"/>
          <w:color w:val="808080" w:themeColor="background1" w:themeShade="80"/>
        </w:rPr>
      </w:pPr>
      <w:r w:rsidRPr="000453DA">
        <w:rPr>
          <w:rStyle w:val="vortaltextarea"/>
          <w:color w:val="808080" w:themeColor="background1" w:themeShade="80"/>
        </w:rPr>
        <w:t xml:space="preserve">En la siguiente tabla registrar las áreas, </w:t>
      </w:r>
      <w:r w:rsidR="001E4057" w:rsidRPr="000453DA">
        <w:rPr>
          <w:rStyle w:val="vortaltextarea"/>
          <w:color w:val="808080" w:themeColor="background1" w:themeShade="80"/>
        </w:rPr>
        <w:t>salones,</w:t>
      </w:r>
      <w:r w:rsidRPr="000453DA">
        <w:rPr>
          <w:rStyle w:val="vortaltextarea"/>
          <w:color w:val="808080" w:themeColor="background1" w:themeShade="80"/>
        </w:rPr>
        <w:t xml:space="preserve"> oficinas que se encuentran en cada piso </w:t>
      </w:r>
      <w:r w:rsidR="001E4057" w:rsidRPr="000453DA">
        <w:rPr>
          <w:rStyle w:val="vortaltextarea"/>
          <w:color w:val="808080" w:themeColor="background1" w:themeShade="80"/>
        </w:rPr>
        <w:t>(ver</w:t>
      </w:r>
      <w:r w:rsidRPr="000453DA">
        <w:rPr>
          <w:rStyle w:val="vortaltextarea"/>
          <w:color w:val="808080" w:themeColor="background1" w:themeShade="80"/>
        </w:rPr>
        <w:t xml:space="preserve"> ejemplo), así como la cantidad de personas promedio que se encuentran en las instalaciones de la sede </w:t>
      </w:r>
      <w:proofErr w:type="gramStart"/>
      <w:r w:rsidR="00965954" w:rsidRPr="000453DA">
        <w:rPr>
          <w:rStyle w:val="vortaltextarea"/>
          <w:color w:val="808080" w:themeColor="background1" w:themeShade="80"/>
        </w:rPr>
        <w:t xml:space="preserve">o </w:t>
      </w:r>
      <w:r w:rsidR="00965954">
        <w:rPr>
          <w:rStyle w:val="vortaltextarea"/>
          <w:color w:val="808080" w:themeColor="background1" w:themeShade="80"/>
        </w:rPr>
        <w:t>,</w:t>
      </w:r>
      <w:proofErr w:type="gramEnd"/>
      <w:r w:rsidRPr="000453DA">
        <w:rPr>
          <w:rStyle w:val="vortaltextarea"/>
          <w:color w:val="808080" w:themeColor="background1" w:themeShade="80"/>
        </w:rPr>
        <w:t xml:space="preserve"> agregar tantas filas como sean necesarias.</w:t>
      </w:r>
    </w:p>
    <w:p w14:paraId="4B3E76BE" w14:textId="7E5CC67D" w:rsidR="0098622A" w:rsidRDefault="0098622A" w:rsidP="0098622A">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12</w:t>
      </w:r>
      <w:r w:rsidR="007A5195">
        <w:rPr>
          <w:noProof/>
        </w:rPr>
        <w:fldChar w:fldCharType="end"/>
      </w:r>
      <w:r>
        <w:t xml:space="preserve">. </w:t>
      </w:r>
      <w:r w:rsidRPr="0065339C">
        <w:t>Distribución interna de las áreas de la sede</w:t>
      </w:r>
      <w:r>
        <w:t>.</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8"/>
        <w:gridCol w:w="1307"/>
        <w:gridCol w:w="2769"/>
        <w:gridCol w:w="4053"/>
      </w:tblGrid>
      <w:tr w:rsidR="00B603F2" w:rsidRPr="000453DA" w14:paraId="4285B482" w14:textId="77777777" w:rsidTr="00697FF2">
        <w:trPr>
          <w:trHeight w:val="215"/>
          <w:tblHeader/>
          <w:jc w:val="center"/>
        </w:trPr>
        <w:tc>
          <w:tcPr>
            <w:tcW w:w="1482" w:type="pct"/>
            <w:gridSpan w:val="2"/>
            <w:shd w:val="clear" w:color="auto" w:fill="D9E2F3" w:themeFill="accent1" w:themeFillTint="33"/>
            <w:vAlign w:val="center"/>
            <w:hideMark/>
          </w:tcPr>
          <w:p w14:paraId="7EE01D0D" w14:textId="77777777" w:rsidR="00B603F2" w:rsidRPr="000453DA" w:rsidRDefault="00B603F2" w:rsidP="00B603F2">
            <w:pPr>
              <w:jc w:val="center"/>
              <w:rPr>
                <w:b/>
                <w:bCs/>
                <w:color w:val="000000"/>
                <w:lang w:val="es-ES_tradnl"/>
              </w:rPr>
            </w:pPr>
            <w:r w:rsidRPr="000453DA">
              <w:rPr>
                <w:b/>
                <w:bCs/>
                <w:color w:val="000000"/>
                <w:lang w:val="es-ES_tradnl"/>
              </w:rPr>
              <w:t>SEDE</w:t>
            </w:r>
          </w:p>
        </w:tc>
        <w:tc>
          <w:tcPr>
            <w:tcW w:w="1428" w:type="pct"/>
            <w:shd w:val="clear" w:color="auto" w:fill="D9E2F3" w:themeFill="accent1" w:themeFillTint="33"/>
            <w:vAlign w:val="center"/>
            <w:hideMark/>
          </w:tcPr>
          <w:p w14:paraId="76C77ED8" w14:textId="77777777" w:rsidR="00B603F2" w:rsidRPr="000453DA" w:rsidRDefault="00B603F2" w:rsidP="00B603F2">
            <w:pPr>
              <w:jc w:val="center"/>
              <w:rPr>
                <w:b/>
                <w:bCs/>
                <w:color w:val="000000"/>
                <w:lang w:val="es-ES_tradnl"/>
              </w:rPr>
            </w:pPr>
            <w:r w:rsidRPr="000453DA">
              <w:rPr>
                <w:b/>
                <w:bCs/>
                <w:color w:val="000000"/>
                <w:lang w:val="es-ES_tradnl"/>
              </w:rPr>
              <w:t>ÁREAS</w:t>
            </w:r>
          </w:p>
        </w:tc>
        <w:tc>
          <w:tcPr>
            <w:tcW w:w="2090" w:type="pct"/>
            <w:shd w:val="clear" w:color="auto" w:fill="D9E2F3" w:themeFill="accent1" w:themeFillTint="33"/>
            <w:vAlign w:val="center"/>
            <w:hideMark/>
          </w:tcPr>
          <w:p w14:paraId="5E5A1FE0" w14:textId="77777777" w:rsidR="00B603F2" w:rsidRPr="000453DA" w:rsidRDefault="00B603F2" w:rsidP="00B603F2">
            <w:pPr>
              <w:jc w:val="center"/>
              <w:rPr>
                <w:b/>
                <w:bCs/>
                <w:color w:val="000000"/>
                <w:lang w:val="es-ES_tradnl"/>
              </w:rPr>
            </w:pPr>
            <w:r w:rsidRPr="000453DA">
              <w:rPr>
                <w:b/>
                <w:bCs/>
                <w:color w:val="000000"/>
                <w:lang w:val="es-ES_tradnl"/>
              </w:rPr>
              <w:t>NÚMERO DE PERSONAS</w:t>
            </w:r>
          </w:p>
        </w:tc>
      </w:tr>
      <w:tr w:rsidR="0098622A" w:rsidRPr="000453DA" w14:paraId="2442F7D1" w14:textId="77777777" w:rsidTr="00BB5C98">
        <w:trPr>
          <w:cantSplit/>
          <w:trHeight w:val="102"/>
          <w:jc w:val="center"/>
        </w:trPr>
        <w:tc>
          <w:tcPr>
            <w:tcW w:w="808" w:type="pct"/>
            <w:vMerge w:val="restart"/>
            <w:shd w:val="clear" w:color="auto" w:fill="auto"/>
            <w:vAlign w:val="center"/>
          </w:tcPr>
          <w:p w14:paraId="1E6ABACB" w14:textId="77777777" w:rsidR="0098622A" w:rsidRPr="000453DA" w:rsidRDefault="0098622A" w:rsidP="00B603F2">
            <w:pPr>
              <w:ind w:left="67" w:hanging="44"/>
              <w:jc w:val="center"/>
              <w:rPr>
                <w:b/>
                <w:bCs/>
                <w:color w:val="000000"/>
                <w:lang w:val="es-ES_tradnl"/>
              </w:rPr>
            </w:pPr>
          </w:p>
        </w:tc>
        <w:tc>
          <w:tcPr>
            <w:tcW w:w="674" w:type="pct"/>
            <w:vMerge w:val="restart"/>
            <w:shd w:val="clear" w:color="auto" w:fill="auto"/>
            <w:vAlign w:val="center"/>
          </w:tcPr>
          <w:p w14:paraId="7F8CAFDF" w14:textId="77777777" w:rsidR="0098622A" w:rsidRPr="000453DA" w:rsidRDefault="0098622A" w:rsidP="00B603F2">
            <w:pPr>
              <w:ind w:left="67" w:hanging="44"/>
              <w:jc w:val="center"/>
              <w:rPr>
                <w:color w:val="000000"/>
                <w:lang w:val="es-ES_tradnl"/>
              </w:rPr>
            </w:pPr>
            <w:r w:rsidRPr="000453DA">
              <w:rPr>
                <w:color w:val="000000"/>
                <w:lang w:val="es-ES_tradnl"/>
              </w:rPr>
              <w:t>Piso 1</w:t>
            </w:r>
          </w:p>
        </w:tc>
        <w:tc>
          <w:tcPr>
            <w:tcW w:w="1428" w:type="pct"/>
            <w:shd w:val="clear" w:color="auto" w:fill="auto"/>
            <w:vAlign w:val="center"/>
          </w:tcPr>
          <w:p w14:paraId="5343EBB5" w14:textId="77777777" w:rsidR="0098622A" w:rsidRPr="000453DA" w:rsidRDefault="0098622A" w:rsidP="00B603F2">
            <w:pPr>
              <w:ind w:left="67" w:hanging="44"/>
              <w:rPr>
                <w:rStyle w:val="vortaltextarea"/>
                <w:color w:val="808080" w:themeColor="background1" w:themeShade="80"/>
              </w:rPr>
            </w:pPr>
            <w:r w:rsidRPr="000453DA">
              <w:rPr>
                <w:rStyle w:val="vortaltextarea"/>
                <w:color w:val="808080" w:themeColor="background1" w:themeShade="80"/>
              </w:rPr>
              <w:t xml:space="preserve">Área de cocina caliente y fría </w:t>
            </w:r>
          </w:p>
        </w:tc>
        <w:tc>
          <w:tcPr>
            <w:tcW w:w="2090" w:type="pct"/>
            <w:vMerge w:val="restart"/>
            <w:shd w:val="clear" w:color="auto" w:fill="auto"/>
            <w:vAlign w:val="center"/>
          </w:tcPr>
          <w:p w14:paraId="6FB65598" w14:textId="77777777" w:rsidR="0098622A" w:rsidRPr="000453DA" w:rsidRDefault="0098622A" w:rsidP="005C4C2D">
            <w:pPr>
              <w:ind w:left="98"/>
              <w:jc w:val="left"/>
              <w:rPr>
                <w:rStyle w:val="vortaltextarea"/>
                <w:color w:val="808080" w:themeColor="background1" w:themeShade="80"/>
                <w:sz w:val="18"/>
                <w:szCs w:val="18"/>
              </w:rPr>
            </w:pPr>
            <w:r w:rsidRPr="000453DA">
              <w:rPr>
                <w:rStyle w:val="vortaltextarea"/>
                <w:color w:val="808080" w:themeColor="background1" w:themeShade="80"/>
                <w:sz w:val="18"/>
                <w:szCs w:val="18"/>
              </w:rPr>
              <w:t>Personal de la sede (administrativos y Operativos): 47</w:t>
            </w:r>
          </w:p>
          <w:p w14:paraId="40FE9610" w14:textId="77777777" w:rsidR="0098622A" w:rsidRPr="000453DA" w:rsidRDefault="0098622A" w:rsidP="005C4C2D">
            <w:pPr>
              <w:ind w:left="90"/>
              <w:jc w:val="left"/>
              <w:rPr>
                <w:rStyle w:val="vortaltextarea"/>
                <w:color w:val="808080" w:themeColor="background1" w:themeShade="80"/>
                <w:sz w:val="18"/>
                <w:szCs w:val="18"/>
              </w:rPr>
            </w:pPr>
            <w:r w:rsidRPr="000453DA">
              <w:rPr>
                <w:rStyle w:val="vortaltextarea"/>
                <w:color w:val="808080" w:themeColor="background1" w:themeShade="80"/>
                <w:sz w:val="18"/>
                <w:szCs w:val="18"/>
              </w:rPr>
              <w:lastRenderedPageBreak/>
              <w:t>Vigilante: 3</w:t>
            </w:r>
          </w:p>
          <w:p w14:paraId="01CFC8BF" w14:textId="77777777" w:rsidR="0098622A" w:rsidRPr="000453DA" w:rsidRDefault="0098622A" w:rsidP="005C4C2D">
            <w:pPr>
              <w:ind w:left="90"/>
              <w:jc w:val="left"/>
              <w:rPr>
                <w:rStyle w:val="vortaltextarea"/>
                <w:color w:val="808080" w:themeColor="background1" w:themeShade="80"/>
                <w:sz w:val="18"/>
                <w:szCs w:val="18"/>
              </w:rPr>
            </w:pPr>
            <w:r w:rsidRPr="000453DA">
              <w:rPr>
                <w:rStyle w:val="vortaltextarea"/>
                <w:color w:val="808080" w:themeColor="background1" w:themeShade="80"/>
                <w:sz w:val="18"/>
                <w:szCs w:val="18"/>
              </w:rPr>
              <w:t>Visitantes o usuarios (promedio diario): 200</w:t>
            </w:r>
          </w:p>
          <w:p w14:paraId="1B54EE34" w14:textId="77777777" w:rsidR="0098622A" w:rsidRPr="000453DA" w:rsidRDefault="0098622A" w:rsidP="00B603F2">
            <w:pPr>
              <w:ind w:left="67" w:hanging="44"/>
              <w:jc w:val="center"/>
              <w:rPr>
                <w:rStyle w:val="vortaltextarea"/>
                <w:color w:val="808080" w:themeColor="background1" w:themeShade="80"/>
              </w:rPr>
            </w:pPr>
          </w:p>
        </w:tc>
      </w:tr>
      <w:tr w:rsidR="0098622A" w:rsidRPr="000453DA" w14:paraId="05F38403" w14:textId="77777777" w:rsidTr="00BB5C98">
        <w:trPr>
          <w:cantSplit/>
          <w:trHeight w:val="101"/>
          <w:jc w:val="center"/>
        </w:trPr>
        <w:tc>
          <w:tcPr>
            <w:tcW w:w="808" w:type="pct"/>
            <w:vMerge/>
            <w:shd w:val="clear" w:color="auto" w:fill="auto"/>
            <w:vAlign w:val="center"/>
          </w:tcPr>
          <w:p w14:paraId="3829DCE0" w14:textId="77777777" w:rsidR="0098622A" w:rsidRPr="000453DA" w:rsidRDefault="0098622A" w:rsidP="00B603F2">
            <w:pPr>
              <w:ind w:left="67" w:hanging="44"/>
              <w:jc w:val="center"/>
              <w:rPr>
                <w:b/>
                <w:bCs/>
                <w:color w:val="000000"/>
                <w:lang w:val="es-ES_tradnl"/>
              </w:rPr>
            </w:pPr>
          </w:p>
        </w:tc>
        <w:tc>
          <w:tcPr>
            <w:tcW w:w="674" w:type="pct"/>
            <w:vMerge/>
            <w:shd w:val="clear" w:color="auto" w:fill="auto"/>
            <w:vAlign w:val="center"/>
          </w:tcPr>
          <w:p w14:paraId="390B4FF2" w14:textId="77777777" w:rsidR="0098622A" w:rsidRPr="000453DA" w:rsidRDefault="0098622A" w:rsidP="00B603F2">
            <w:pPr>
              <w:ind w:left="67" w:hanging="44"/>
              <w:jc w:val="center"/>
              <w:rPr>
                <w:color w:val="000000"/>
                <w:lang w:val="es-ES_tradnl"/>
              </w:rPr>
            </w:pPr>
          </w:p>
        </w:tc>
        <w:tc>
          <w:tcPr>
            <w:tcW w:w="1428" w:type="pct"/>
            <w:shd w:val="clear" w:color="auto" w:fill="auto"/>
            <w:vAlign w:val="center"/>
          </w:tcPr>
          <w:p w14:paraId="0206D733" w14:textId="77777777" w:rsidR="0098622A" w:rsidRPr="000453DA" w:rsidRDefault="0098622A" w:rsidP="00B603F2">
            <w:pPr>
              <w:ind w:left="67" w:hanging="44"/>
              <w:rPr>
                <w:rStyle w:val="vortaltextarea"/>
                <w:color w:val="808080" w:themeColor="background1" w:themeShade="80"/>
              </w:rPr>
            </w:pPr>
            <w:r w:rsidRPr="000453DA">
              <w:rPr>
                <w:rStyle w:val="vortaltextarea"/>
                <w:color w:val="808080" w:themeColor="background1" w:themeShade="80"/>
              </w:rPr>
              <w:t>Área de higienización de menaje</w:t>
            </w:r>
          </w:p>
        </w:tc>
        <w:tc>
          <w:tcPr>
            <w:tcW w:w="2090" w:type="pct"/>
            <w:vMerge/>
            <w:shd w:val="clear" w:color="auto" w:fill="auto"/>
            <w:vAlign w:val="center"/>
          </w:tcPr>
          <w:p w14:paraId="5B7A82A9" w14:textId="77777777" w:rsidR="0098622A" w:rsidRPr="000453DA" w:rsidRDefault="0098622A" w:rsidP="00B603F2">
            <w:pPr>
              <w:ind w:left="67" w:hanging="44"/>
              <w:jc w:val="center"/>
              <w:rPr>
                <w:rStyle w:val="vortaltextarea"/>
                <w:color w:val="808080" w:themeColor="background1" w:themeShade="80"/>
              </w:rPr>
            </w:pPr>
          </w:p>
        </w:tc>
      </w:tr>
      <w:tr w:rsidR="0098622A" w:rsidRPr="000453DA" w14:paraId="129139E9" w14:textId="77777777" w:rsidTr="00BB5C98">
        <w:trPr>
          <w:trHeight w:val="171"/>
          <w:jc w:val="center"/>
        </w:trPr>
        <w:tc>
          <w:tcPr>
            <w:tcW w:w="808" w:type="pct"/>
            <w:vMerge/>
            <w:shd w:val="clear" w:color="auto" w:fill="auto"/>
            <w:vAlign w:val="center"/>
          </w:tcPr>
          <w:p w14:paraId="6A1C1FCF" w14:textId="77777777" w:rsidR="0098622A" w:rsidRPr="000453DA" w:rsidRDefault="0098622A" w:rsidP="00B603F2">
            <w:pPr>
              <w:ind w:left="67" w:hanging="44"/>
              <w:rPr>
                <w:b/>
                <w:bCs/>
                <w:color w:val="000000"/>
                <w:lang w:val="es-ES_tradnl"/>
              </w:rPr>
            </w:pPr>
          </w:p>
        </w:tc>
        <w:tc>
          <w:tcPr>
            <w:tcW w:w="674" w:type="pct"/>
            <w:vMerge w:val="restart"/>
            <w:shd w:val="clear" w:color="auto" w:fill="auto"/>
            <w:vAlign w:val="center"/>
          </w:tcPr>
          <w:p w14:paraId="53FD354B" w14:textId="77777777" w:rsidR="0098622A" w:rsidRPr="000453DA" w:rsidRDefault="0098622A" w:rsidP="00B603F2">
            <w:pPr>
              <w:ind w:left="67" w:hanging="44"/>
              <w:jc w:val="center"/>
              <w:rPr>
                <w:color w:val="000000"/>
                <w:lang w:val="es-ES_tradnl"/>
              </w:rPr>
            </w:pPr>
            <w:r w:rsidRPr="000453DA">
              <w:rPr>
                <w:color w:val="000000"/>
                <w:lang w:val="es-ES_tradnl"/>
              </w:rPr>
              <w:t>Piso 2</w:t>
            </w:r>
          </w:p>
        </w:tc>
        <w:tc>
          <w:tcPr>
            <w:tcW w:w="1428" w:type="pct"/>
            <w:shd w:val="clear" w:color="auto" w:fill="auto"/>
            <w:vAlign w:val="center"/>
          </w:tcPr>
          <w:p w14:paraId="33F26A12" w14:textId="77777777" w:rsidR="0098622A" w:rsidRPr="000453DA" w:rsidRDefault="0098622A" w:rsidP="00B603F2">
            <w:pPr>
              <w:ind w:left="67" w:hanging="44"/>
              <w:rPr>
                <w:rStyle w:val="vortaltextarea"/>
                <w:color w:val="808080" w:themeColor="background1" w:themeShade="80"/>
              </w:rPr>
            </w:pPr>
            <w:r w:rsidRPr="000453DA">
              <w:rPr>
                <w:rStyle w:val="vortaltextarea"/>
                <w:color w:val="808080" w:themeColor="background1" w:themeShade="80"/>
              </w:rPr>
              <w:t>Oficina administrativa</w:t>
            </w:r>
          </w:p>
        </w:tc>
        <w:tc>
          <w:tcPr>
            <w:tcW w:w="2090" w:type="pct"/>
            <w:vMerge/>
            <w:shd w:val="clear" w:color="auto" w:fill="auto"/>
            <w:vAlign w:val="center"/>
          </w:tcPr>
          <w:p w14:paraId="75DBF69F" w14:textId="77777777" w:rsidR="0098622A" w:rsidRPr="000453DA" w:rsidRDefault="0098622A" w:rsidP="00B603F2">
            <w:pPr>
              <w:ind w:left="67" w:hanging="44"/>
              <w:jc w:val="center"/>
              <w:rPr>
                <w:rStyle w:val="vortaltextarea"/>
                <w:color w:val="808080" w:themeColor="background1" w:themeShade="80"/>
              </w:rPr>
            </w:pPr>
          </w:p>
        </w:tc>
      </w:tr>
      <w:tr w:rsidR="0098622A" w:rsidRPr="000453DA" w14:paraId="5C53261F" w14:textId="77777777" w:rsidTr="00BB5C98">
        <w:trPr>
          <w:trHeight w:val="171"/>
          <w:jc w:val="center"/>
        </w:trPr>
        <w:tc>
          <w:tcPr>
            <w:tcW w:w="808" w:type="pct"/>
            <w:vMerge/>
            <w:shd w:val="clear" w:color="auto" w:fill="auto"/>
            <w:vAlign w:val="center"/>
          </w:tcPr>
          <w:p w14:paraId="686754C4" w14:textId="77777777" w:rsidR="0098622A" w:rsidRPr="000453DA" w:rsidRDefault="0098622A" w:rsidP="00B603F2">
            <w:pPr>
              <w:ind w:left="67" w:hanging="44"/>
              <w:rPr>
                <w:b/>
                <w:bCs/>
                <w:color w:val="000000"/>
                <w:lang w:val="es-ES_tradnl"/>
              </w:rPr>
            </w:pPr>
          </w:p>
        </w:tc>
        <w:tc>
          <w:tcPr>
            <w:tcW w:w="674" w:type="pct"/>
            <w:vMerge/>
            <w:shd w:val="clear" w:color="auto" w:fill="auto"/>
            <w:vAlign w:val="center"/>
          </w:tcPr>
          <w:p w14:paraId="5F2BDB16" w14:textId="77777777" w:rsidR="0098622A" w:rsidRPr="000453DA" w:rsidRDefault="0098622A" w:rsidP="00B603F2">
            <w:pPr>
              <w:ind w:left="67" w:hanging="44"/>
              <w:jc w:val="center"/>
              <w:rPr>
                <w:color w:val="000000"/>
                <w:lang w:val="es-ES_tradnl"/>
              </w:rPr>
            </w:pPr>
          </w:p>
        </w:tc>
        <w:tc>
          <w:tcPr>
            <w:tcW w:w="1428" w:type="pct"/>
            <w:shd w:val="clear" w:color="auto" w:fill="auto"/>
            <w:vAlign w:val="center"/>
          </w:tcPr>
          <w:p w14:paraId="3080CCCF" w14:textId="77777777" w:rsidR="0098622A" w:rsidRPr="000453DA" w:rsidRDefault="0098622A" w:rsidP="00B603F2">
            <w:pPr>
              <w:ind w:left="67" w:hanging="44"/>
              <w:rPr>
                <w:color w:val="000000"/>
                <w:lang w:val="es-ES_tradnl"/>
              </w:rPr>
            </w:pPr>
          </w:p>
        </w:tc>
        <w:tc>
          <w:tcPr>
            <w:tcW w:w="2090" w:type="pct"/>
            <w:vMerge/>
            <w:shd w:val="clear" w:color="auto" w:fill="auto"/>
            <w:vAlign w:val="center"/>
          </w:tcPr>
          <w:p w14:paraId="583DF7AA" w14:textId="77777777" w:rsidR="0098622A" w:rsidRPr="000453DA" w:rsidRDefault="0098622A" w:rsidP="00B603F2">
            <w:pPr>
              <w:ind w:left="67" w:hanging="44"/>
              <w:jc w:val="center"/>
              <w:rPr>
                <w:color w:val="000000"/>
                <w:lang w:val="es-ES_tradnl"/>
              </w:rPr>
            </w:pPr>
          </w:p>
        </w:tc>
      </w:tr>
      <w:tr w:rsidR="00B603F2" w:rsidRPr="000453DA" w14:paraId="55AB4F29" w14:textId="77777777" w:rsidTr="00BB5C98">
        <w:trPr>
          <w:trHeight w:val="242"/>
          <w:jc w:val="center"/>
        </w:trPr>
        <w:tc>
          <w:tcPr>
            <w:tcW w:w="808" w:type="pct"/>
            <w:shd w:val="clear" w:color="auto" w:fill="auto"/>
            <w:vAlign w:val="center"/>
          </w:tcPr>
          <w:p w14:paraId="7CEA6CA4" w14:textId="77777777" w:rsidR="00B603F2" w:rsidRPr="000453DA" w:rsidRDefault="00B603F2" w:rsidP="00B603F2">
            <w:pPr>
              <w:ind w:left="67" w:hanging="44"/>
              <w:rPr>
                <w:b/>
                <w:bCs/>
                <w:color w:val="000000"/>
                <w:lang w:val="es-ES_tradnl"/>
              </w:rPr>
            </w:pPr>
          </w:p>
        </w:tc>
        <w:tc>
          <w:tcPr>
            <w:tcW w:w="674" w:type="pct"/>
            <w:vMerge w:val="restart"/>
            <w:shd w:val="clear" w:color="auto" w:fill="auto"/>
            <w:vAlign w:val="center"/>
          </w:tcPr>
          <w:p w14:paraId="4856D9AC" w14:textId="77777777" w:rsidR="00B603F2" w:rsidRPr="000453DA" w:rsidRDefault="00B603F2" w:rsidP="00B603F2">
            <w:pPr>
              <w:ind w:left="67" w:hanging="44"/>
              <w:jc w:val="center"/>
              <w:rPr>
                <w:color w:val="000000"/>
                <w:lang w:val="es-ES_tradnl"/>
              </w:rPr>
            </w:pPr>
            <w:r w:rsidRPr="000453DA">
              <w:rPr>
                <w:color w:val="000000"/>
                <w:lang w:val="es-ES_tradnl"/>
              </w:rPr>
              <w:t>Piso 3</w:t>
            </w:r>
          </w:p>
        </w:tc>
        <w:tc>
          <w:tcPr>
            <w:tcW w:w="1428" w:type="pct"/>
            <w:shd w:val="clear" w:color="auto" w:fill="auto"/>
            <w:vAlign w:val="center"/>
          </w:tcPr>
          <w:p w14:paraId="46E96C55" w14:textId="77777777" w:rsidR="00B603F2" w:rsidRPr="000453DA" w:rsidRDefault="00B603F2" w:rsidP="00B603F2">
            <w:pPr>
              <w:ind w:left="67" w:hanging="44"/>
              <w:rPr>
                <w:color w:val="000000"/>
                <w:lang w:val="es-ES_tradnl"/>
              </w:rPr>
            </w:pPr>
          </w:p>
        </w:tc>
        <w:tc>
          <w:tcPr>
            <w:tcW w:w="2090" w:type="pct"/>
            <w:vMerge/>
            <w:shd w:val="clear" w:color="auto" w:fill="auto"/>
            <w:vAlign w:val="center"/>
          </w:tcPr>
          <w:p w14:paraId="03EDD259" w14:textId="77777777" w:rsidR="00B603F2" w:rsidRPr="000453DA" w:rsidRDefault="00B603F2" w:rsidP="00B603F2">
            <w:pPr>
              <w:ind w:left="67" w:hanging="44"/>
              <w:jc w:val="center"/>
              <w:rPr>
                <w:color w:val="000000"/>
                <w:lang w:val="es-ES_tradnl"/>
              </w:rPr>
            </w:pPr>
          </w:p>
        </w:tc>
      </w:tr>
      <w:tr w:rsidR="00B603F2" w:rsidRPr="000453DA" w14:paraId="7B781B2E" w14:textId="77777777" w:rsidTr="00BB5C98">
        <w:trPr>
          <w:trHeight w:val="242"/>
          <w:jc w:val="center"/>
        </w:trPr>
        <w:tc>
          <w:tcPr>
            <w:tcW w:w="808" w:type="pct"/>
            <w:shd w:val="clear" w:color="auto" w:fill="auto"/>
            <w:vAlign w:val="center"/>
          </w:tcPr>
          <w:p w14:paraId="2808C5E4" w14:textId="77777777" w:rsidR="00B603F2" w:rsidRPr="000453DA" w:rsidRDefault="00B603F2" w:rsidP="00B603F2">
            <w:pPr>
              <w:ind w:left="67" w:hanging="44"/>
              <w:rPr>
                <w:b/>
                <w:bCs/>
                <w:color w:val="000000"/>
                <w:lang w:val="es-ES_tradnl"/>
              </w:rPr>
            </w:pPr>
          </w:p>
        </w:tc>
        <w:tc>
          <w:tcPr>
            <w:tcW w:w="674" w:type="pct"/>
            <w:vMerge/>
            <w:shd w:val="clear" w:color="auto" w:fill="auto"/>
            <w:vAlign w:val="center"/>
          </w:tcPr>
          <w:p w14:paraId="739C882D" w14:textId="77777777" w:rsidR="00B603F2" w:rsidRPr="000453DA" w:rsidRDefault="00B603F2" w:rsidP="00B603F2">
            <w:pPr>
              <w:ind w:left="67" w:hanging="44"/>
              <w:jc w:val="center"/>
              <w:rPr>
                <w:color w:val="000000"/>
                <w:lang w:val="es-ES_tradnl"/>
              </w:rPr>
            </w:pPr>
          </w:p>
        </w:tc>
        <w:tc>
          <w:tcPr>
            <w:tcW w:w="1428" w:type="pct"/>
            <w:shd w:val="clear" w:color="auto" w:fill="auto"/>
            <w:vAlign w:val="center"/>
          </w:tcPr>
          <w:p w14:paraId="57212A12" w14:textId="77777777" w:rsidR="00B603F2" w:rsidRPr="000453DA" w:rsidRDefault="00B603F2" w:rsidP="00B603F2">
            <w:pPr>
              <w:ind w:left="67" w:hanging="44"/>
              <w:rPr>
                <w:color w:val="000000"/>
                <w:lang w:val="es-ES_tradnl"/>
              </w:rPr>
            </w:pPr>
          </w:p>
        </w:tc>
        <w:tc>
          <w:tcPr>
            <w:tcW w:w="2090" w:type="pct"/>
            <w:vMerge/>
            <w:shd w:val="clear" w:color="auto" w:fill="auto"/>
            <w:vAlign w:val="center"/>
          </w:tcPr>
          <w:p w14:paraId="2E57DAF8" w14:textId="77777777" w:rsidR="00B603F2" w:rsidRPr="000453DA" w:rsidRDefault="00B603F2" w:rsidP="00B603F2">
            <w:pPr>
              <w:ind w:left="67" w:hanging="44"/>
              <w:jc w:val="center"/>
              <w:rPr>
                <w:color w:val="000000"/>
                <w:lang w:val="es-ES_tradnl"/>
              </w:rPr>
            </w:pPr>
          </w:p>
        </w:tc>
      </w:tr>
      <w:tr w:rsidR="00B603F2" w:rsidRPr="000453DA" w14:paraId="576469DE" w14:textId="77777777" w:rsidTr="00BB5C98">
        <w:trPr>
          <w:trHeight w:val="242"/>
          <w:jc w:val="center"/>
        </w:trPr>
        <w:tc>
          <w:tcPr>
            <w:tcW w:w="808" w:type="pct"/>
            <w:shd w:val="clear" w:color="auto" w:fill="auto"/>
            <w:vAlign w:val="center"/>
          </w:tcPr>
          <w:p w14:paraId="49B7B1AA" w14:textId="77777777" w:rsidR="00B603F2" w:rsidRPr="000453DA" w:rsidRDefault="00B603F2" w:rsidP="00B603F2">
            <w:pPr>
              <w:ind w:left="67" w:hanging="44"/>
              <w:rPr>
                <w:b/>
                <w:bCs/>
                <w:color w:val="000000"/>
                <w:lang w:val="es-ES_tradnl"/>
              </w:rPr>
            </w:pPr>
          </w:p>
        </w:tc>
        <w:tc>
          <w:tcPr>
            <w:tcW w:w="674" w:type="pct"/>
            <w:shd w:val="clear" w:color="auto" w:fill="auto"/>
            <w:vAlign w:val="center"/>
          </w:tcPr>
          <w:p w14:paraId="2727ADA3" w14:textId="77777777" w:rsidR="00B603F2" w:rsidRPr="000453DA" w:rsidRDefault="00B603F2" w:rsidP="00B603F2">
            <w:pPr>
              <w:ind w:left="67" w:hanging="44"/>
              <w:jc w:val="center"/>
              <w:rPr>
                <w:color w:val="000000"/>
                <w:lang w:val="es-ES_tradnl"/>
              </w:rPr>
            </w:pPr>
          </w:p>
        </w:tc>
        <w:tc>
          <w:tcPr>
            <w:tcW w:w="1428" w:type="pct"/>
            <w:shd w:val="clear" w:color="auto" w:fill="auto"/>
            <w:vAlign w:val="center"/>
          </w:tcPr>
          <w:p w14:paraId="383D08C1" w14:textId="77777777" w:rsidR="00B603F2" w:rsidRPr="000453DA" w:rsidRDefault="00B603F2" w:rsidP="00B603F2">
            <w:pPr>
              <w:ind w:left="67" w:hanging="44"/>
              <w:rPr>
                <w:color w:val="000000"/>
                <w:lang w:val="es-ES_tradnl"/>
              </w:rPr>
            </w:pPr>
          </w:p>
        </w:tc>
        <w:tc>
          <w:tcPr>
            <w:tcW w:w="2090" w:type="pct"/>
            <w:vMerge/>
            <w:shd w:val="clear" w:color="auto" w:fill="auto"/>
            <w:vAlign w:val="center"/>
          </w:tcPr>
          <w:p w14:paraId="188592FB" w14:textId="77777777" w:rsidR="00B603F2" w:rsidRPr="000453DA" w:rsidRDefault="00B603F2" w:rsidP="00B603F2">
            <w:pPr>
              <w:ind w:left="67" w:hanging="44"/>
              <w:jc w:val="center"/>
              <w:rPr>
                <w:color w:val="000000"/>
                <w:lang w:val="es-ES_tradnl"/>
              </w:rPr>
            </w:pPr>
          </w:p>
        </w:tc>
      </w:tr>
      <w:tr w:rsidR="00B603F2" w:rsidRPr="000453DA" w14:paraId="34C5A210" w14:textId="77777777" w:rsidTr="00BB5C98">
        <w:trPr>
          <w:trHeight w:val="187"/>
          <w:jc w:val="center"/>
        </w:trPr>
        <w:tc>
          <w:tcPr>
            <w:tcW w:w="2910" w:type="pct"/>
            <w:gridSpan w:val="3"/>
            <w:shd w:val="clear" w:color="auto" w:fill="auto"/>
            <w:vAlign w:val="center"/>
            <w:hideMark/>
          </w:tcPr>
          <w:p w14:paraId="423E5CD0" w14:textId="77777777" w:rsidR="00B603F2" w:rsidRPr="000453DA" w:rsidRDefault="00B603F2" w:rsidP="00B603F2">
            <w:pPr>
              <w:jc w:val="center"/>
              <w:rPr>
                <w:b/>
                <w:bCs/>
                <w:color w:val="000000"/>
                <w:lang w:val="es-ES_tradnl"/>
              </w:rPr>
            </w:pPr>
            <w:r w:rsidRPr="000453DA">
              <w:rPr>
                <w:b/>
                <w:bCs/>
                <w:color w:val="000000"/>
                <w:lang w:val="es-ES_tradnl"/>
              </w:rPr>
              <w:t>TOTAL</w:t>
            </w:r>
          </w:p>
        </w:tc>
        <w:tc>
          <w:tcPr>
            <w:tcW w:w="2090" w:type="pct"/>
            <w:shd w:val="clear" w:color="auto" w:fill="auto"/>
            <w:vAlign w:val="center"/>
          </w:tcPr>
          <w:p w14:paraId="6D7B785E" w14:textId="77777777" w:rsidR="00B603F2" w:rsidRPr="000453DA" w:rsidRDefault="00B603F2" w:rsidP="00B603F2">
            <w:pPr>
              <w:jc w:val="center"/>
              <w:rPr>
                <w:b/>
                <w:color w:val="000000"/>
                <w:lang w:val="es-ES_tradnl"/>
              </w:rPr>
            </w:pPr>
          </w:p>
        </w:tc>
      </w:tr>
    </w:tbl>
    <w:p w14:paraId="1CE719A7" w14:textId="3BFCED25" w:rsidR="00B603F2" w:rsidRPr="001E195A" w:rsidRDefault="00B603F2" w:rsidP="0098622A"/>
    <w:p w14:paraId="0F3EDA97" w14:textId="07BF4CDB" w:rsidR="00B603F2" w:rsidRPr="001E195A" w:rsidRDefault="00B603F2" w:rsidP="0098622A">
      <w:pPr>
        <w:pStyle w:val="Ttulo1"/>
      </w:pPr>
      <w:bookmarkStart w:id="23" w:name="_Toc178197210"/>
      <w:r w:rsidRPr="001E195A">
        <w:t>ANÁLISIS DE RIESGO.</w:t>
      </w:r>
      <w:bookmarkEnd w:id="23"/>
    </w:p>
    <w:p w14:paraId="7954983C" w14:textId="58E1A8AB" w:rsidR="00B603F2" w:rsidRDefault="0098622A" w:rsidP="0098622A">
      <w:pPr>
        <w:pStyle w:val="Ttulo2"/>
      </w:pPr>
      <w:bookmarkStart w:id="24" w:name="_Toc178197211"/>
      <w:r w:rsidRPr="001E195A">
        <w:t>CALIFICACIÓN DE LA AMENAZA- METODOLOGÍA POR COLORES</w:t>
      </w:r>
      <w:bookmarkEnd w:id="24"/>
    </w:p>
    <w:p w14:paraId="5B5F7D59" w14:textId="77777777" w:rsidR="0098622A" w:rsidRPr="0098622A" w:rsidRDefault="0098622A" w:rsidP="0098622A"/>
    <w:p w14:paraId="3D613DA4" w14:textId="77777777" w:rsidR="00B603F2" w:rsidRPr="000453DA" w:rsidRDefault="00B603F2" w:rsidP="00B603F2">
      <w:pPr>
        <w:rPr>
          <w:szCs w:val="22"/>
          <w:lang w:eastAsia="en-US"/>
        </w:rPr>
      </w:pPr>
      <w:r w:rsidRPr="000453DA">
        <w:rPr>
          <w:rFonts w:eastAsia="MS ??"/>
          <w:kern w:val="48"/>
          <w:szCs w:val="22"/>
          <w:lang w:val="es-ES" w:eastAsia="es-CO"/>
        </w:rPr>
        <w:t>La metodología utilizada es el análisis de riesgo por colores esta metodología de una forma general y cualitativa permite desarrollar análisis de amenazas y vulnerabilidad a personas, recursos, sistemas y procesos, con el fin de determinar el nivel de riesgo a través de la combinación de estas variables, con códigos de colores. Así mismo, aporta elementos de prevención y mitigación de los riesgos y atención efectiva de los eventos que la organización pueda generar, los cuales constituirán la base para formular los planes de acción y procedimientos operativos normalizados. </w:t>
      </w:r>
    </w:p>
    <w:p w14:paraId="5686A28E" w14:textId="77777777" w:rsidR="00B603F2" w:rsidRPr="000453DA" w:rsidRDefault="00B603F2" w:rsidP="00B603F2">
      <w:pPr>
        <w:rPr>
          <w:lang w:val="es-ES"/>
        </w:rPr>
      </w:pPr>
    </w:p>
    <w:p w14:paraId="06170399" w14:textId="7F9B12F1" w:rsidR="00B603F2" w:rsidRDefault="0098622A" w:rsidP="0098622A">
      <w:pPr>
        <w:pStyle w:val="Ttulo2"/>
      </w:pPr>
      <w:bookmarkStart w:id="25" w:name="_Toc178197212"/>
      <w:r w:rsidRPr="001E195A">
        <w:t>ANÁLISIS DE AMENAZAS.</w:t>
      </w:r>
      <w:bookmarkEnd w:id="25"/>
    </w:p>
    <w:p w14:paraId="6326542B" w14:textId="77777777" w:rsidR="0098622A" w:rsidRPr="0098622A" w:rsidRDefault="0098622A" w:rsidP="0098622A"/>
    <w:p w14:paraId="40CD848A" w14:textId="30B5C977" w:rsidR="00B603F2" w:rsidRPr="000453DA" w:rsidRDefault="00B603F2" w:rsidP="0098622A">
      <w:r w:rsidRPr="0098622A">
        <w:rPr>
          <w:rFonts w:eastAsia="MS ??"/>
          <w:color w:val="A6A6A6" w:themeColor="background1" w:themeShade="A6"/>
          <w:kern w:val="48"/>
          <w:szCs w:val="22"/>
          <w:lang w:val="es-ES" w:eastAsia="es-CO"/>
        </w:rPr>
        <w:t xml:space="preserve">A continuación, se dan ejemplos de los tipos de fenómenos que se pueden convertir en amenazas en las instalaciones de la entidad: </w:t>
      </w:r>
    </w:p>
    <w:p w14:paraId="63EF7DBC" w14:textId="74B39A1E" w:rsidR="0098622A" w:rsidRDefault="0098622A" w:rsidP="0098622A">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13</w:t>
      </w:r>
      <w:r w:rsidR="007A5195">
        <w:rPr>
          <w:noProof/>
        </w:rPr>
        <w:fldChar w:fldCharType="end"/>
      </w:r>
      <w:r>
        <w:t xml:space="preserve">. </w:t>
      </w:r>
      <w:r w:rsidRPr="008D413C">
        <w:t>Amenazas.</w:t>
      </w:r>
    </w:p>
    <w:tbl>
      <w:tblPr>
        <w:tblStyle w:val="TableNormal"/>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0"/>
        <w:gridCol w:w="3400"/>
        <w:gridCol w:w="2649"/>
      </w:tblGrid>
      <w:tr w:rsidR="00B603F2" w:rsidRPr="000453DA" w14:paraId="53D0F6BA" w14:textId="77777777" w:rsidTr="00697FF2">
        <w:trPr>
          <w:trHeight w:val="154"/>
          <w:jc w:val="center"/>
        </w:trPr>
        <w:tc>
          <w:tcPr>
            <w:tcW w:w="3680" w:type="dxa"/>
            <w:shd w:val="clear" w:color="auto" w:fill="D9E2F3" w:themeFill="accent1" w:themeFillTint="33"/>
            <w:vAlign w:val="center"/>
          </w:tcPr>
          <w:p w14:paraId="276272D5" w14:textId="77777777" w:rsidR="00B603F2" w:rsidRPr="000453DA" w:rsidRDefault="00B603F2" w:rsidP="00B603F2">
            <w:pPr>
              <w:pStyle w:val="TableParagraph"/>
              <w:ind w:left="707"/>
              <w:rPr>
                <w:rFonts w:cs="Times New Roman"/>
                <w:b/>
                <w:sz w:val="20"/>
                <w:szCs w:val="20"/>
              </w:rPr>
            </w:pPr>
            <w:r w:rsidRPr="000453DA">
              <w:rPr>
                <w:rFonts w:cs="Times New Roman"/>
                <w:b/>
                <w:sz w:val="20"/>
                <w:szCs w:val="20"/>
              </w:rPr>
              <w:t>NATURAL</w:t>
            </w:r>
          </w:p>
        </w:tc>
        <w:tc>
          <w:tcPr>
            <w:tcW w:w="3400" w:type="dxa"/>
            <w:shd w:val="clear" w:color="auto" w:fill="D9E2F3" w:themeFill="accent1" w:themeFillTint="33"/>
            <w:vAlign w:val="center"/>
          </w:tcPr>
          <w:p w14:paraId="06DC20E9" w14:textId="5D163928" w:rsidR="00B603F2" w:rsidRPr="000453DA" w:rsidRDefault="00B603F2" w:rsidP="00B603F2">
            <w:pPr>
              <w:pStyle w:val="TableParagraph"/>
              <w:ind w:left="527"/>
              <w:rPr>
                <w:rFonts w:cs="Times New Roman"/>
                <w:b/>
                <w:sz w:val="20"/>
                <w:szCs w:val="20"/>
              </w:rPr>
            </w:pPr>
            <w:r w:rsidRPr="000453DA">
              <w:rPr>
                <w:rFonts w:cs="Times New Roman"/>
                <w:b/>
                <w:sz w:val="20"/>
                <w:szCs w:val="20"/>
              </w:rPr>
              <w:t>TECNOL</w:t>
            </w:r>
            <w:r w:rsidR="009F3463" w:rsidRPr="000453DA">
              <w:rPr>
                <w:rFonts w:cs="Times New Roman"/>
                <w:b/>
                <w:sz w:val="20"/>
                <w:szCs w:val="20"/>
              </w:rPr>
              <w:t>Ó</w:t>
            </w:r>
            <w:r w:rsidRPr="000453DA">
              <w:rPr>
                <w:rFonts w:cs="Times New Roman"/>
                <w:b/>
                <w:sz w:val="20"/>
                <w:szCs w:val="20"/>
              </w:rPr>
              <w:t>GICO</w:t>
            </w:r>
          </w:p>
        </w:tc>
        <w:tc>
          <w:tcPr>
            <w:tcW w:w="2649" w:type="dxa"/>
            <w:shd w:val="clear" w:color="auto" w:fill="D9E2F3" w:themeFill="accent1" w:themeFillTint="33"/>
            <w:vAlign w:val="center"/>
          </w:tcPr>
          <w:p w14:paraId="45E741B7" w14:textId="77777777" w:rsidR="00B603F2" w:rsidRPr="000453DA" w:rsidRDefault="00B603F2" w:rsidP="00B603F2">
            <w:pPr>
              <w:pStyle w:val="TableParagraph"/>
              <w:ind w:left="410" w:right="865"/>
              <w:jc w:val="center"/>
              <w:rPr>
                <w:rFonts w:cs="Times New Roman"/>
                <w:b/>
                <w:sz w:val="20"/>
                <w:szCs w:val="20"/>
              </w:rPr>
            </w:pPr>
            <w:r w:rsidRPr="000453DA">
              <w:rPr>
                <w:rFonts w:cs="Times New Roman"/>
                <w:b/>
                <w:sz w:val="20"/>
                <w:szCs w:val="20"/>
              </w:rPr>
              <w:t>SOCIAL</w:t>
            </w:r>
          </w:p>
        </w:tc>
      </w:tr>
      <w:tr w:rsidR="00B603F2" w:rsidRPr="000453DA" w14:paraId="114DC737" w14:textId="77777777" w:rsidTr="00697FF2">
        <w:trPr>
          <w:trHeight w:val="173"/>
          <w:jc w:val="center"/>
        </w:trPr>
        <w:tc>
          <w:tcPr>
            <w:tcW w:w="3680" w:type="dxa"/>
            <w:vAlign w:val="center"/>
          </w:tcPr>
          <w:p w14:paraId="129610F8" w14:textId="77777777" w:rsidR="00B603F2" w:rsidRPr="000453DA" w:rsidRDefault="00B603F2" w:rsidP="00A421E3">
            <w:pPr>
              <w:pStyle w:val="Prrafodelista"/>
              <w:numPr>
                <w:ilvl w:val="0"/>
                <w:numId w:val="6"/>
              </w:numPr>
              <w:spacing w:after="0" w:line="240" w:lineRule="auto"/>
              <w:ind w:left="112" w:hanging="10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Fenómenos de remoción en masa</w:t>
            </w:r>
          </w:p>
        </w:tc>
        <w:tc>
          <w:tcPr>
            <w:tcW w:w="3400" w:type="dxa"/>
            <w:vAlign w:val="center"/>
          </w:tcPr>
          <w:p w14:paraId="2215B3F1" w14:textId="77777777" w:rsidR="00B603F2" w:rsidRPr="000453DA" w:rsidRDefault="00B603F2" w:rsidP="00A421E3">
            <w:pPr>
              <w:pStyle w:val="Prrafodelista"/>
              <w:numPr>
                <w:ilvl w:val="0"/>
                <w:numId w:val="6"/>
              </w:numPr>
              <w:spacing w:after="0" w:line="240" w:lineRule="auto"/>
              <w:ind w:hanging="23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Incendios</w:t>
            </w:r>
          </w:p>
        </w:tc>
        <w:tc>
          <w:tcPr>
            <w:tcW w:w="2649" w:type="dxa"/>
            <w:vAlign w:val="center"/>
          </w:tcPr>
          <w:p w14:paraId="35A4E0B8"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Hurto</w:t>
            </w:r>
          </w:p>
        </w:tc>
      </w:tr>
      <w:tr w:rsidR="00B603F2" w:rsidRPr="000453DA" w14:paraId="7FB568A1" w14:textId="77777777" w:rsidTr="00697FF2">
        <w:trPr>
          <w:trHeight w:val="71"/>
          <w:jc w:val="center"/>
        </w:trPr>
        <w:tc>
          <w:tcPr>
            <w:tcW w:w="3680" w:type="dxa"/>
            <w:vAlign w:val="center"/>
          </w:tcPr>
          <w:p w14:paraId="6FE050AF" w14:textId="77777777" w:rsidR="00B603F2" w:rsidRPr="000453DA" w:rsidRDefault="00B603F2" w:rsidP="00A421E3">
            <w:pPr>
              <w:pStyle w:val="Prrafodelista"/>
              <w:numPr>
                <w:ilvl w:val="0"/>
                <w:numId w:val="6"/>
              </w:numPr>
              <w:spacing w:after="0" w:line="240" w:lineRule="auto"/>
              <w:ind w:left="112" w:hanging="10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Movimientos sísmicos</w:t>
            </w:r>
          </w:p>
        </w:tc>
        <w:tc>
          <w:tcPr>
            <w:tcW w:w="3400" w:type="dxa"/>
            <w:vAlign w:val="center"/>
          </w:tcPr>
          <w:p w14:paraId="0B844343" w14:textId="77777777" w:rsidR="00B603F2" w:rsidRPr="000453DA" w:rsidRDefault="00B603F2" w:rsidP="00A421E3">
            <w:pPr>
              <w:pStyle w:val="Prrafodelista"/>
              <w:numPr>
                <w:ilvl w:val="0"/>
                <w:numId w:val="6"/>
              </w:numPr>
              <w:spacing w:after="0" w:line="240" w:lineRule="auto"/>
              <w:ind w:hanging="23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Explosiones</w:t>
            </w:r>
          </w:p>
        </w:tc>
        <w:tc>
          <w:tcPr>
            <w:tcW w:w="2649" w:type="dxa"/>
            <w:vAlign w:val="center"/>
          </w:tcPr>
          <w:p w14:paraId="6C151437"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Asaltos</w:t>
            </w:r>
          </w:p>
        </w:tc>
      </w:tr>
      <w:tr w:rsidR="00B603F2" w:rsidRPr="000453DA" w14:paraId="50E78968" w14:textId="77777777" w:rsidTr="00697FF2">
        <w:trPr>
          <w:trHeight w:val="154"/>
          <w:jc w:val="center"/>
        </w:trPr>
        <w:tc>
          <w:tcPr>
            <w:tcW w:w="3680" w:type="dxa"/>
            <w:vAlign w:val="center"/>
          </w:tcPr>
          <w:p w14:paraId="6D7BE2FE" w14:textId="77777777" w:rsidR="00B603F2" w:rsidRPr="000453DA" w:rsidRDefault="00B603F2" w:rsidP="00A421E3">
            <w:pPr>
              <w:pStyle w:val="Prrafodelista"/>
              <w:numPr>
                <w:ilvl w:val="0"/>
                <w:numId w:val="6"/>
              </w:numPr>
              <w:spacing w:after="0" w:line="240" w:lineRule="auto"/>
              <w:ind w:left="112" w:hanging="10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Inundación</w:t>
            </w:r>
          </w:p>
        </w:tc>
        <w:tc>
          <w:tcPr>
            <w:tcW w:w="3400" w:type="dxa"/>
            <w:vAlign w:val="center"/>
          </w:tcPr>
          <w:p w14:paraId="44C029E0" w14:textId="77777777" w:rsidR="00B603F2" w:rsidRPr="000453DA" w:rsidRDefault="00B603F2" w:rsidP="00A421E3">
            <w:pPr>
              <w:pStyle w:val="Prrafodelista"/>
              <w:numPr>
                <w:ilvl w:val="0"/>
                <w:numId w:val="6"/>
              </w:numPr>
              <w:spacing w:after="0" w:line="240" w:lineRule="auto"/>
              <w:ind w:hanging="23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Fugas</w:t>
            </w:r>
          </w:p>
        </w:tc>
        <w:tc>
          <w:tcPr>
            <w:tcW w:w="2649" w:type="dxa"/>
            <w:vAlign w:val="center"/>
          </w:tcPr>
          <w:p w14:paraId="1B135D1B"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Terrorismo</w:t>
            </w:r>
          </w:p>
        </w:tc>
      </w:tr>
      <w:tr w:rsidR="00B603F2" w:rsidRPr="000453DA" w14:paraId="3E3C8FD5" w14:textId="77777777" w:rsidTr="00697FF2">
        <w:trPr>
          <w:trHeight w:val="154"/>
          <w:jc w:val="center"/>
        </w:trPr>
        <w:tc>
          <w:tcPr>
            <w:tcW w:w="3680" w:type="dxa"/>
            <w:vAlign w:val="center"/>
          </w:tcPr>
          <w:p w14:paraId="5D8F4840" w14:textId="77777777" w:rsidR="00B603F2" w:rsidRPr="000453DA" w:rsidRDefault="00B603F2" w:rsidP="00A421E3">
            <w:pPr>
              <w:pStyle w:val="Prrafodelista"/>
              <w:numPr>
                <w:ilvl w:val="0"/>
                <w:numId w:val="6"/>
              </w:numPr>
              <w:spacing w:after="0" w:line="240" w:lineRule="auto"/>
              <w:ind w:left="112" w:hanging="10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Lluvias torrenciales</w:t>
            </w:r>
          </w:p>
        </w:tc>
        <w:tc>
          <w:tcPr>
            <w:tcW w:w="3400" w:type="dxa"/>
            <w:vAlign w:val="center"/>
          </w:tcPr>
          <w:p w14:paraId="5CD3A78C" w14:textId="77777777" w:rsidR="00B603F2" w:rsidRPr="000453DA" w:rsidRDefault="00B603F2" w:rsidP="00A421E3">
            <w:pPr>
              <w:pStyle w:val="Prrafodelista"/>
              <w:numPr>
                <w:ilvl w:val="0"/>
                <w:numId w:val="6"/>
              </w:numPr>
              <w:spacing w:after="0" w:line="240" w:lineRule="auto"/>
              <w:ind w:hanging="23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Derrames</w:t>
            </w:r>
          </w:p>
        </w:tc>
        <w:tc>
          <w:tcPr>
            <w:tcW w:w="2649" w:type="dxa"/>
            <w:vAlign w:val="center"/>
          </w:tcPr>
          <w:p w14:paraId="3ECFA011"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Secuestros</w:t>
            </w:r>
          </w:p>
        </w:tc>
      </w:tr>
      <w:tr w:rsidR="00B603F2" w:rsidRPr="000453DA" w14:paraId="5077894D" w14:textId="77777777" w:rsidTr="00697FF2">
        <w:trPr>
          <w:trHeight w:val="154"/>
          <w:jc w:val="center"/>
        </w:trPr>
        <w:tc>
          <w:tcPr>
            <w:tcW w:w="3680" w:type="dxa"/>
            <w:vAlign w:val="center"/>
          </w:tcPr>
          <w:p w14:paraId="3466A82F" w14:textId="77777777" w:rsidR="00B603F2" w:rsidRPr="000453DA" w:rsidRDefault="00B603F2" w:rsidP="00A421E3">
            <w:pPr>
              <w:pStyle w:val="Prrafodelista"/>
              <w:numPr>
                <w:ilvl w:val="0"/>
                <w:numId w:val="6"/>
              </w:numPr>
              <w:spacing w:after="0" w:line="240" w:lineRule="auto"/>
              <w:ind w:left="112" w:hanging="10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Granizadas</w:t>
            </w:r>
          </w:p>
        </w:tc>
        <w:tc>
          <w:tcPr>
            <w:tcW w:w="3400" w:type="dxa"/>
            <w:vAlign w:val="center"/>
          </w:tcPr>
          <w:p w14:paraId="614EE9B1" w14:textId="77777777" w:rsidR="00B603F2" w:rsidRPr="000453DA" w:rsidRDefault="00B603F2" w:rsidP="00A421E3">
            <w:pPr>
              <w:pStyle w:val="Prrafodelista"/>
              <w:numPr>
                <w:ilvl w:val="0"/>
                <w:numId w:val="6"/>
              </w:numPr>
              <w:spacing w:after="0" w:line="240" w:lineRule="auto"/>
              <w:ind w:hanging="23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Fallas estructurales</w:t>
            </w:r>
          </w:p>
        </w:tc>
        <w:tc>
          <w:tcPr>
            <w:tcW w:w="2649" w:type="dxa"/>
            <w:vAlign w:val="center"/>
          </w:tcPr>
          <w:p w14:paraId="2B68043E"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Asonadas</w:t>
            </w:r>
          </w:p>
        </w:tc>
      </w:tr>
      <w:tr w:rsidR="00B603F2" w:rsidRPr="000453DA" w14:paraId="2E1C0475" w14:textId="77777777" w:rsidTr="00697FF2">
        <w:trPr>
          <w:trHeight w:val="310"/>
          <w:jc w:val="center"/>
        </w:trPr>
        <w:tc>
          <w:tcPr>
            <w:tcW w:w="3680" w:type="dxa"/>
            <w:vAlign w:val="center"/>
          </w:tcPr>
          <w:p w14:paraId="14DB3374" w14:textId="77777777" w:rsidR="00B603F2" w:rsidRPr="000453DA" w:rsidRDefault="00B603F2" w:rsidP="00A421E3">
            <w:pPr>
              <w:pStyle w:val="Prrafodelista"/>
              <w:numPr>
                <w:ilvl w:val="0"/>
                <w:numId w:val="6"/>
              </w:numPr>
              <w:spacing w:after="0" w:line="240" w:lineRule="auto"/>
              <w:ind w:left="112" w:hanging="10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Vientos fuertes</w:t>
            </w:r>
          </w:p>
        </w:tc>
        <w:tc>
          <w:tcPr>
            <w:tcW w:w="3400" w:type="dxa"/>
            <w:vAlign w:val="center"/>
          </w:tcPr>
          <w:p w14:paraId="3851B2DF" w14:textId="77421843" w:rsidR="00B603F2" w:rsidRPr="000453DA" w:rsidRDefault="00B603F2" w:rsidP="00A421E3">
            <w:pPr>
              <w:pStyle w:val="Prrafodelista"/>
              <w:numPr>
                <w:ilvl w:val="0"/>
                <w:numId w:val="6"/>
              </w:numPr>
              <w:spacing w:after="0" w:line="240" w:lineRule="auto"/>
              <w:ind w:hanging="23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Fallas</w:t>
            </w:r>
            <w:r w:rsidR="0098622A">
              <w:rPr>
                <w:rFonts w:ascii="Garamond" w:hAnsi="Garamond" w:cs="Times New Roman"/>
                <w:color w:val="000000"/>
                <w:sz w:val="20"/>
                <w:szCs w:val="20"/>
                <w:lang w:val="es-ES_tradnl" w:bidi="es-ES"/>
              </w:rPr>
              <w:t xml:space="preserve"> </w:t>
            </w:r>
            <w:r w:rsidRPr="000453DA">
              <w:rPr>
                <w:rFonts w:ascii="Garamond" w:hAnsi="Garamond" w:cs="Times New Roman"/>
                <w:color w:val="000000"/>
                <w:sz w:val="20"/>
                <w:szCs w:val="20"/>
                <w:lang w:val="es-ES_tradnl" w:bidi="es-ES"/>
              </w:rPr>
              <w:t>en</w:t>
            </w:r>
            <w:r w:rsidR="0098622A">
              <w:rPr>
                <w:rFonts w:ascii="Garamond" w:hAnsi="Garamond" w:cs="Times New Roman"/>
                <w:color w:val="000000"/>
                <w:sz w:val="20"/>
                <w:szCs w:val="20"/>
                <w:lang w:val="es-ES_tradnl" w:bidi="es-ES"/>
              </w:rPr>
              <w:t xml:space="preserve"> </w:t>
            </w:r>
            <w:r w:rsidRPr="000453DA">
              <w:rPr>
                <w:rFonts w:ascii="Garamond" w:hAnsi="Garamond" w:cs="Times New Roman"/>
                <w:color w:val="000000"/>
                <w:sz w:val="20"/>
                <w:szCs w:val="20"/>
                <w:lang w:val="es-ES_tradnl" w:bidi="es-ES"/>
              </w:rPr>
              <w:t>equipos y sistemas</w:t>
            </w:r>
          </w:p>
        </w:tc>
        <w:tc>
          <w:tcPr>
            <w:tcW w:w="2649" w:type="dxa"/>
            <w:vAlign w:val="center"/>
          </w:tcPr>
          <w:p w14:paraId="3147E4A9"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Concentraciones masivas</w:t>
            </w:r>
          </w:p>
        </w:tc>
      </w:tr>
      <w:tr w:rsidR="00B603F2" w:rsidRPr="000453DA" w14:paraId="0C34A18D" w14:textId="77777777" w:rsidTr="00697FF2">
        <w:trPr>
          <w:trHeight w:val="311"/>
          <w:jc w:val="center"/>
        </w:trPr>
        <w:tc>
          <w:tcPr>
            <w:tcW w:w="3680" w:type="dxa"/>
            <w:vAlign w:val="center"/>
          </w:tcPr>
          <w:p w14:paraId="03E3C6E9" w14:textId="77777777" w:rsidR="00B603F2" w:rsidRPr="000453DA" w:rsidRDefault="00B603F2" w:rsidP="00A421E3">
            <w:pPr>
              <w:pStyle w:val="Prrafodelista"/>
              <w:numPr>
                <w:ilvl w:val="0"/>
                <w:numId w:val="6"/>
              </w:numPr>
              <w:spacing w:after="0" w:line="240" w:lineRule="auto"/>
              <w:ind w:left="112" w:hanging="10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Otros dependiendo de la geografía y clima</w:t>
            </w:r>
          </w:p>
        </w:tc>
        <w:tc>
          <w:tcPr>
            <w:tcW w:w="3400" w:type="dxa"/>
            <w:vAlign w:val="center"/>
          </w:tcPr>
          <w:p w14:paraId="54529A48" w14:textId="327CB88F" w:rsidR="00B603F2" w:rsidRPr="000453DA" w:rsidRDefault="00B603F2" w:rsidP="00A421E3">
            <w:pPr>
              <w:pStyle w:val="Prrafodelista"/>
              <w:numPr>
                <w:ilvl w:val="0"/>
                <w:numId w:val="6"/>
              </w:numPr>
              <w:spacing w:after="0" w:line="240" w:lineRule="auto"/>
              <w:ind w:hanging="23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Intoxicaciones</w:t>
            </w:r>
            <w:r w:rsidR="0098622A">
              <w:rPr>
                <w:rFonts w:ascii="Garamond" w:hAnsi="Garamond" w:cs="Times New Roman"/>
                <w:color w:val="000000"/>
                <w:sz w:val="20"/>
                <w:szCs w:val="20"/>
                <w:lang w:val="es-ES_tradnl" w:bidi="es-ES"/>
              </w:rPr>
              <w:t xml:space="preserve"> </w:t>
            </w:r>
            <w:r w:rsidRPr="000453DA">
              <w:rPr>
                <w:rFonts w:ascii="Garamond" w:hAnsi="Garamond" w:cs="Times New Roman"/>
                <w:color w:val="000000"/>
                <w:sz w:val="20"/>
                <w:szCs w:val="20"/>
                <w:lang w:val="es-ES_tradnl" w:bidi="es-ES"/>
              </w:rPr>
              <w:t>por alimentos</w:t>
            </w:r>
          </w:p>
        </w:tc>
        <w:tc>
          <w:tcPr>
            <w:tcW w:w="2649" w:type="dxa"/>
            <w:vAlign w:val="center"/>
          </w:tcPr>
          <w:p w14:paraId="7FF59A7D"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Otros</w:t>
            </w:r>
          </w:p>
        </w:tc>
      </w:tr>
      <w:tr w:rsidR="00B603F2" w:rsidRPr="000453DA" w14:paraId="5EC164DF" w14:textId="77777777" w:rsidTr="00697FF2">
        <w:trPr>
          <w:trHeight w:val="152"/>
          <w:jc w:val="center"/>
        </w:trPr>
        <w:tc>
          <w:tcPr>
            <w:tcW w:w="3680" w:type="dxa"/>
            <w:vAlign w:val="center"/>
          </w:tcPr>
          <w:p w14:paraId="5A2666AD" w14:textId="77777777" w:rsidR="00B603F2" w:rsidRPr="000453DA" w:rsidRDefault="00B603F2" w:rsidP="00A421E3">
            <w:pPr>
              <w:pStyle w:val="Prrafodelista"/>
              <w:numPr>
                <w:ilvl w:val="0"/>
                <w:numId w:val="6"/>
              </w:numPr>
              <w:spacing w:after="0" w:line="240" w:lineRule="auto"/>
              <w:ind w:left="112" w:hanging="106"/>
              <w:jc w:val="left"/>
              <w:rPr>
                <w:rFonts w:ascii="Garamond" w:hAnsi="Garamond" w:cs="Times New Roman"/>
                <w:color w:val="000000"/>
                <w:sz w:val="20"/>
                <w:szCs w:val="20"/>
                <w:lang w:val="es-ES_tradnl" w:bidi="es-ES"/>
              </w:rPr>
            </w:pPr>
          </w:p>
        </w:tc>
        <w:tc>
          <w:tcPr>
            <w:tcW w:w="3400" w:type="dxa"/>
            <w:vAlign w:val="center"/>
          </w:tcPr>
          <w:p w14:paraId="0E3DED7E" w14:textId="77777777" w:rsidR="00B603F2" w:rsidRPr="000453DA" w:rsidRDefault="00B603F2" w:rsidP="00A421E3">
            <w:pPr>
              <w:pStyle w:val="Prrafodelista"/>
              <w:numPr>
                <w:ilvl w:val="0"/>
                <w:numId w:val="6"/>
              </w:numPr>
              <w:spacing w:after="0" w:line="240" w:lineRule="auto"/>
              <w:ind w:hanging="23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Trabajos de alto riesgo</w:t>
            </w:r>
          </w:p>
        </w:tc>
        <w:tc>
          <w:tcPr>
            <w:tcW w:w="2649" w:type="dxa"/>
            <w:vAlign w:val="center"/>
          </w:tcPr>
          <w:p w14:paraId="78CCAACD"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p>
        </w:tc>
      </w:tr>
      <w:tr w:rsidR="00B603F2" w:rsidRPr="000453DA" w14:paraId="2FF0408F" w14:textId="77777777" w:rsidTr="00697FF2">
        <w:trPr>
          <w:trHeight w:val="154"/>
          <w:jc w:val="center"/>
        </w:trPr>
        <w:tc>
          <w:tcPr>
            <w:tcW w:w="3680" w:type="dxa"/>
            <w:vAlign w:val="center"/>
          </w:tcPr>
          <w:p w14:paraId="3C479627"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p>
        </w:tc>
        <w:tc>
          <w:tcPr>
            <w:tcW w:w="3400" w:type="dxa"/>
            <w:vAlign w:val="center"/>
          </w:tcPr>
          <w:p w14:paraId="21583986" w14:textId="77777777" w:rsidR="00B603F2" w:rsidRPr="000453DA" w:rsidRDefault="00B603F2" w:rsidP="00A421E3">
            <w:pPr>
              <w:pStyle w:val="Prrafodelista"/>
              <w:numPr>
                <w:ilvl w:val="0"/>
                <w:numId w:val="6"/>
              </w:numPr>
              <w:spacing w:after="0" w:line="240" w:lineRule="auto"/>
              <w:ind w:hanging="23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Riesgos externos</w:t>
            </w:r>
          </w:p>
        </w:tc>
        <w:tc>
          <w:tcPr>
            <w:tcW w:w="2649" w:type="dxa"/>
            <w:vAlign w:val="center"/>
          </w:tcPr>
          <w:p w14:paraId="50A39DF9"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p>
        </w:tc>
      </w:tr>
      <w:tr w:rsidR="00B603F2" w:rsidRPr="000453DA" w14:paraId="2CC6AC0F" w14:textId="77777777" w:rsidTr="00697FF2">
        <w:trPr>
          <w:trHeight w:val="155"/>
          <w:jc w:val="center"/>
        </w:trPr>
        <w:tc>
          <w:tcPr>
            <w:tcW w:w="3680" w:type="dxa"/>
            <w:vAlign w:val="center"/>
          </w:tcPr>
          <w:p w14:paraId="2EE98564"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p>
        </w:tc>
        <w:tc>
          <w:tcPr>
            <w:tcW w:w="3400" w:type="dxa"/>
            <w:vAlign w:val="center"/>
          </w:tcPr>
          <w:p w14:paraId="4FAF2631" w14:textId="77777777" w:rsidR="00B603F2" w:rsidRPr="000453DA" w:rsidRDefault="00B603F2" w:rsidP="00A421E3">
            <w:pPr>
              <w:pStyle w:val="Prrafodelista"/>
              <w:numPr>
                <w:ilvl w:val="0"/>
                <w:numId w:val="6"/>
              </w:numPr>
              <w:spacing w:after="0" w:line="240" w:lineRule="auto"/>
              <w:ind w:hanging="236"/>
              <w:jc w:val="left"/>
              <w:rPr>
                <w:rFonts w:ascii="Garamond" w:hAnsi="Garamond" w:cs="Times New Roman"/>
                <w:color w:val="000000"/>
                <w:sz w:val="20"/>
                <w:szCs w:val="20"/>
                <w:lang w:val="es-ES_tradnl" w:bidi="es-ES"/>
              </w:rPr>
            </w:pPr>
            <w:r w:rsidRPr="000453DA">
              <w:rPr>
                <w:rFonts w:ascii="Garamond" w:hAnsi="Garamond" w:cs="Times New Roman"/>
                <w:color w:val="000000"/>
                <w:sz w:val="20"/>
                <w:szCs w:val="20"/>
                <w:lang w:val="es-ES_tradnl" w:bidi="es-ES"/>
              </w:rPr>
              <w:t>Otros</w:t>
            </w:r>
          </w:p>
        </w:tc>
        <w:tc>
          <w:tcPr>
            <w:tcW w:w="2649" w:type="dxa"/>
            <w:vAlign w:val="center"/>
          </w:tcPr>
          <w:p w14:paraId="0D590FFA" w14:textId="77777777" w:rsidR="00B603F2" w:rsidRPr="000453DA" w:rsidRDefault="00B603F2" w:rsidP="00A421E3">
            <w:pPr>
              <w:pStyle w:val="Prrafodelista"/>
              <w:numPr>
                <w:ilvl w:val="0"/>
                <w:numId w:val="6"/>
              </w:numPr>
              <w:spacing w:after="0" w:line="240" w:lineRule="auto"/>
              <w:jc w:val="left"/>
              <w:rPr>
                <w:rFonts w:ascii="Garamond" w:hAnsi="Garamond" w:cs="Times New Roman"/>
                <w:color w:val="000000"/>
                <w:sz w:val="20"/>
                <w:szCs w:val="20"/>
                <w:lang w:val="es-ES_tradnl" w:bidi="es-ES"/>
              </w:rPr>
            </w:pPr>
          </w:p>
        </w:tc>
      </w:tr>
    </w:tbl>
    <w:p w14:paraId="5CC384CD" w14:textId="77777777" w:rsidR="00B603F2" w:rsidRPr="000453DA" w:rsidRDefault="00B603F2" w:rsidP="00B603F2">
      <w:pPr>
        <w:rPr>
          <w:rFonts w:eastAsia="MS ??"/>
          <w:kern w:val="48"/>
          <w:szCs w:val="22"/>
          <w:lang w:val="es-ES" w:eastAsia="es-CO"/>
        </w:rPr>
      </w:pPr>
    </w:p>
    <w:p w14:paraId="53CAA601" w14:textId="77777777" w:rsidR="00B603F2" w:rsidRPr="000453DA" w:rsidRDefault="00B603F2" w:rsidP="00B603F2">
      <w:pPr>
        <w:rPr>
          <w:rFonts w:eastAsia="MS ??"/>
          <w:kern w:val="48"/>
          <w:szCs w:val="22"/>
          <w:lang w:val="es-ES" w:eastAsia="es-CO"/>
        </w:rPr>
      </w:pPr>
      <w:r w:rsidRPr="000453DA">
        <w:rPr>
          <w:rFonts w:eastAsia="MS ??"/>
          <w:kern w:val="48"/>
          <w:szCs w:val="22"/>
          <w:lang w:val="es-ES" w:eastAsia="es-CO"/>
        </w:rPr>
        <w:t>En el análisis de amenazas se deben desarrollar dos pasos:  Identificación, descripción y análisis de las amenazas se desarrolla de la siguiente forma:</w:t>
      </w:r>
    </w:p>
    <w:p w14:paraId="204F6608" w14:textId="77777777" w:rsidR="00B603F2" w:rsidRPr="000453DA" w:rsidRDefault="00B603F2" w:rsidP="00A421E3">
      <w:pPr>
        <w:pStyle w:val="Prrafodelista"/>
        <w:numPr>
          <w:ilvl w:val="0"/>
          <w:numId w:val="5"/>
        </w:numPr>
        <w:ind w:left="284"/>
        <w:rPr>
          <w:rFonts w:ascii="Garamond" w:eastAsia="MS ??" w:hAnsi="Garamond"/>
          <w:kern w:val="48"/>
          <w:lang w:val="es-ES" w:eastAsia="es-CO"/>
        </w:rPr>
      </w:pPr>
      <w:r w:rsidRPr="000453DA">
        <w:rPr>
          <w:rFonts w:ascii="Garamond" w:eastAsia="MS ??" w:hAnsi="Garamond"/>
          <w:kern w:val="48"/>
          <w:lang w:val="es-ES" w:eastAsia="es-CO"/>
        </w:rPr>
        <w:t>En la primera columna se describen todas las posibles amenazas de origen natural, tecnológico o social, la descripción debe ser lo más detallada posible incluyendo el punto crítico en la medida en que la amenaza es muy importante para la Organización.</w:t>
      </w:r>
    </w:p>
    <w:p w14:paraId="210A0970" w14:textId="77777777" w:rsidR="00B603F2" w:rsidRPr="000453DA" w:rsidRDefault="00B603F2" w:rsidP="00A421E3">
      <w:pPr>
        <w:pStyle w:val="Prrafodelista"/>
        <w:numPr>
          <w:ilvl w:val="0"/>
          <w:numId w:val="5"/>
        </w:numPr>
        <w:ind w:left="284"/>
        <w:rPr>
          <w:rFonts w:ascii="Garamond" w:eastAsia="MS ??" w:hAnsi="Garamond"/>
          <w:kern w:val="48"/>
          <w:lang w:val="es-ES" w:eastAsia="es-CO"/>
        </w:rPr>
      </w:pPr>
      <w:r w:rsidRPr="000453DA">
        <w:rPr>
          <w:rFonts w:ascii="Garamond" w:eastAsia="MS ??" w:hAnsi="Garamond"/>
          <w:kern w:val="48"/>
          <w:lang w:val="es-ES" w:eastAsia="es-CO"/>
        </w:rPr>
        <w:t>En la segunda columna se debe escribir la causa por la cual se puede presentar la emergencia dentro de la empresa.</w:t>
      </w:r>
    </w:p>
    <w:p w14:paraId="1918E0EF" w14:textId="77777777" w:rsidR="00B603F2" w:rsidRPr="000453DA" w:rsidRDefault="00B603F2" w:rsidP="00A421E3">
      <w:pPr>
        <w:pStyle w:val="Prrafodelista"/>
        <w:numPr>
          <w:ilvl w:val="0"/>
          <w:numId w:val="5"/>
        </w:numPr>
        <w:ind w:left="284"/>
        <w:rPr>
          <w:rFonts w:ascii="Garamond" w:eastAsia="MS ??" w:hAnsi="Garamond"/>
          <w:kern w:val="48"/>
          <w:lang w:val="es-ES" w:eastAsia="es-CO"/>
        </w:rPr>
      </w:pPr>
      <w:r w:rsidRPr="000453DA">
        <w:rPr>
          <w:rFonts w:ascii="Garamond" w:eastAsia="MS ??" w:hAnsi="Garamond"/>
          <w:kern w:val="48"/>
          <w:lang w:val="es-ES" w:eastAsia="es-CO"/>
        </w:rPr>
        <w:t>En la tercera columna se realiza la calificación de la amenaza.</w:t>
      </w:r>
    </w:p>
    <w:p w14:paraId="6A7A0318" w14:textId="77777777" w:rsidR="00B603F2" w:rsidRPr="000453DA" w:rsidRDefault="00B603F2" w:rsidP="00A421E3">
      <w:pPr>
        <w:pStyle w:val="Prrafodelista"/>
        <w:numPr>
          <w:ilvl w:val="0"/>
          <w:numId w:val="5"/>
        </w:numPr>
        <w:ind w:left="284"/>
        <w:rPr>
          <w:rFonts w:ascii="Garamond" w:eastAsia="MS ??" w:hAnsi="Garamond"/>
          <w:kern w:val="48"/>
          <w:lang w:val="es-ES" w:eastAsia="es-CO"/>
        </w:rPr>
      </w:pPr>
      <w:r w:rsidRPr="000453DA">
        <w:rPr>
          <w:rFonts w:ascii="Garamond" w:eastAsia="MS ??" w:hAnsi="Garamond"/>
          <w:kern w:val="48"/>
          <w:lang w:val="es-ES" w:eastAsia="es-CO"/>
        </w:rPr>
        <w:t>En la cuarta columna se describe las áreas afectadas dentro de la empresa.</w:t>
      </w:r>
    </w:p>
    <w:p w14:paraId="65D59A7D" w14:textId="77777777" w:rsidR="00B603F2" w:rsidRPr="000453DA" w:rsidRDefault="00B603F2" w:rsidP="00A421E3">
      <w:pPr>
        <w:pStyle w:val="Prrafodelista"/>
        <w:numPr>
          <w:ilvl w:val="0"/>
          <w:numId w:val="5"/>
        </w:numPr>
        <w:ind w:left="284"/>
        <w:rPr>
          <w:rFonts w:ascii="Garamond" w:eastAsia="MS ??" w:hAnsi="Garamond"/>
          <w:i/>
          <w:iCs/>
          <w:kern w:val="48"/>
          <w:lang w:val="es-ES" w:eastAsia="es-CO"/>
        </w:rPr>
      </w:pPr>
      <w:r w:rsidRPr="000453DA">
        <w:rPr>
          <w:rFonts w:ascii="Garamond" w:eastAsia="MS ??" w:hAnsi="Garamond"/>
          <w:kern w:val="48"/>
          <w:lang w:val="es-ES" w:eastAsia="es-CO"/>
        </w:rPr>
        <w:lastRenderedPageBreak/>
        <w:t>En la quinta columna, se coloca el color que corresponda a la calificación de acuerdo con la siguiente tabla:</w:t>
      </w:r>
    </w:p>
    <w:p w14:paraId="5F8299FC" w14:textId="00FA8C73" w:rsidR="00D824ED" w:rsidRDefault="00D824ED" w:rsidP="00D824ED">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14</w:t>
      </w:r>
      <w:r w:rsidR="007A5195">
        <w:rPr>
          <w:noProof/>
        </w:rPr>
        <w:fldChar w:fldCharType="end"/>
      </w:r>
      <w:r>
        <w:t xml:space="preserve">. </w:t>
      </w:r>
      <w:r w:rsidRPr="00A028BF">
        <w:t>Calificación de la amenaza</w:t>
      </w:r>
      <w:r>
        <w:t>.</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6382"/>
        <w:gridCol w:w="1458"/>
      </w:tblGrid>
      <w:tr w:rsidR="00B603F2" w:rsidRPr="000453DA" w14:paraId="2D8A6340" w14:textId="77777777" w:rsidTr="00531FA1">
        <w:trPr>
          <w:trHeight w:val="599"/>
          <w:jc w:val="center"/>
        </w:trPr>
        <w:tc>
          <w:tcPr>
            <w:tcW w:w="1474" w:type="dxa"/>
            <w:shd w:val="clear" w:color="auto" w:fill="D9E2F3" w:themeFill="accent1" w:themeFillTint="33"/>
          </w:tcPr>
          <w:p w14:paraId="37E69C71" w14:textId="77777777" w:rsidR="00B603F2" w:rsidRPr="000453DA" w:rsidRDefault="00B603F2" w:rsidP="00B603F2">
            <w:pPr>
              <w:pStyle w:val="TableParagraph"/>
              <w:spacing w:before="125"/>
              <w:ind w:left="580" w:hanging="580"/>
              <w:jc w:val="center"/>
              <w:rPr>
                <w:rFonts w:cs="Times New Roman"/>
                <w:b/>
                <w:sz w:val="20"/>
              </w:rPr>
            </w:pPr>
            <w:r w:rsidRPr="000453DA">
              <w:rPr>
                <w:rFonts w:cs="Times New Roman"/>
                <w:b/>
                <w:sz w:val="20"/>
              </w:rPr>
              <w:t>EVENTO</w:t>
            </w:r>
          </w:p>
        </w:tc>
        <w:tc>
          <w:tcPr>
            <w:tcW w:w="6382" w:type="dxa"/>
            <w:shd w:val="clear" w:color="auto" w:fill="D9E2F3" w:themeFill="accent1" w:themeFillTint="33"/>
          </w:tcPr>
          <w:p w14:paraId="250C7138" w14:textId="77777777" w:rsidR="00B603F2" w:rsidRPr="000453DA" w:rsidRDefault="00B603F2" w:rsidP="00B603F2">
            <w:pPr>
              <w:pStyle w:val="TableParagraph"/>
              <w:spacing w:before="125"/>
              <w:ind w:left="1184"/>
              <w:rPr>
                <w:rFonts w:cs="Times New Roman"/>
                <w:b/>
                <w:sz w:val="20"/>
              </w:rPr>
            </w:pPr>
            <w:r w:rsidRPr="000453DA">
              <w:rPr>
                <w:rFonts w:cs="Times New Roman"/>
                <w:b/>
                <w:sz w:val="20"/>
              </w:rPr>
              <w:t>COMPORTAMIENTO</w:t>
            </w:r>
          </w:p>
        </w:tc>
        <w:tc>
          <w:tcPr>
            <w:tcW w:w="1458" w:type="dxa"/>
            <w:shd w:val="clear" w:color="auto" w:fill="D9E2F3" w:themeFill="accent1" w:themeFillTint="33"/>
          </w:tcPr>
          <w:p w14:paraId="696046D6" w14:textId="77777777" w:rsidR="00B603F2" w:rsidRPr="000453DA" w:rsidRDefault="00B603F2" w:rsidP="00B603F2">
            <w:pPr>
              <w:pStyle w:val="TableParagraph"/>
              <w:spacing w:before="4" w:line="252" w:lineRule="exact"/>
              <w:ind w:left="100" w:right="66" w:firstLine="187"/>
              <w:rPr>
                <w:rFonts w:cs="Times New Roman"/>
                <w:b/>
                <w:sz w:val="20"/>
              </w:rPr>
            </w:pPr>
            <w:r w:rsidRPr="000453DA">
              <w:rPr>
                <w:rFonts w:cs="Times New Roman"/>
                <w:b/>
                <w:sz w:val="20"/>
              </w:rPr>
              <w:t>COLOR ASIGNADO</w:t>
            </w:r>
          </w:p>
        </w:tc>
      </w:tr>
      <w:tr w:rsidR="00B603F2" w:rsidRPr="000453DA" w14:paraId="540806E0" w14:textId="77777777" w:rsidTr="00531FA1">
        <w:trPr>
          <w:trHeight w:val="715"/>
          <w:jc w:val="center"/>
        </w:trPr>
        <w:tc>
          <w:tcPr>
            <w:tcW w:w="1474" w:type="dxa"/>
            <w:vAlign w:val="center"/>
          </w:tcPr>
          <w:p w14:paraId="0C3E3FC3" w14:textId="77777777" w:rsidR="00B603F2" w:rsidRPr="000453DA" w:rsidRDefault="00B603F2" w:rsidP="00D824ED">
            <w:pPr>
              <w:pStyle w:val="TableParagraph"/>
              <w:ind w:left="580" w:hanging="580"/>
              <w:jc w:val="center"/>
              <w:rPr>
                <w:rFonts w:cs="Times New Roman"/>
                <w:sz w:val="20"/>
                <w:szCs w:val="20"/>
              </w:rPr>
            </w:pPr>
            <w:r w:rsidRPr="000453DA">
              <w:rPr>
                <w:rFonts w:cs="Times New Roman"/>
                <w:sz w:val="20"/>
                <w:szCs w:val="20"/>
              </w:rPr>
              <w:t>Posible</w:t>
            </w:r>
          </w:p>
        </w:tc>
        <w:tc>
          <w:tcPr>
            <w:tcW w:w="6382" w:type="dxa"/>
            <w:vAlign w:val="center"/>
          </w:tcPr>
          <w:p w14:paraId="4B20CDAB" w14:textId="77777777" w:rsidR="00B603F2" w:rsidRPr="000453DA" w:rsidRDefault="00B603F2" w:rsidP="00B603F2">
            <w:pPr>
              <w:pStyle w:val="TableParagraph"/>
              <w:spacing w:before="53"/>
              <w:ind w:left="97" w:right="81"/>
              <w:jc w:val="both"/>
              <w:rPr>
                <w:rFonts w:cs="Times New Roman"/>
                <w:sz w:val="20"/>
                <w:szCs w:val="20"/>
              </w:rPr>
            </w:pPr>
            <w:r w:rsidRPr="000453DA">
              <w:rPr>
                <w:rFonts w:cs="Times New Roman"/>
                <w:sz w:val="20"/>
                <w:szCs w:val="20"/>
              </w:rPr>
              <w:t>Es aquel fenómeno que puede suceder o que es factible porque no existen razones históricas y científicas para decir que esto no sucederá.</w:t>
            </w:r>
          </w:p>
        </w:tc>
        <w:tc>
          <w:tcPr>
            <w:tcW w:w="1458" w:type="dxa"/>
          </w:tcPr>
          <w:p w14:paraId="447EEAF1" w14:textId="77777777" w:rsidR="00B603F2" w:rsidRPr="000453DA" w:rsidRDefault="00B603F2" w:rsidP="00B603F2">
            <w:pPr>
              <w:pStyle w:val="TableParagraph"/>
              <w:spacing w:before="62"/>
              <w:ind w:left="275" w:right="260"/>
              <w:jc w:val="center"/>
              <w:rPr>
                <w:rFonts w:cs="Times New Roman"/>
                <w:sz w:val="20"/>
              </w:rPr>
            </w:pPr>
            <w:r w:rsidRPr="000453DA">
              <w:rPr>
                <w:noProof/>
                <w:sz w:val="20"/>
                <w:lang w:val="es-CO" w:eastAsia="es-CO"/>
              </w:rPr>
              <mc:AlternateContent>
                <mc:Choice Requires="wpg">
                  <w:drawing>
                    <wp:anchor distT="0" distB="0" distL="114300" distR="114300" simplePos="0" relativeHeight="252513280" behindDoc="1" locked="0" layoutInCell="1" allowOverlap="1" wp14:anchorId="31307708" wp14:editId="710F84EA">
                      <wp:simplePos x="0" y="0"/>
                      <wp:positionH relativeFrom="page">
                        <wp:posOffset>250729</wp:posOffset>
                      </wp:positionH>
                      <wp:positionV relativeFrom="paragraph">
                        <wp:posOffset>231775</wp:posOffset>
                      </wp:positionV>
                      <wp:extent cx="408940" cy="250190"/>
                      <wp:effectExtent l="0" t="0" r="0" b="0"/>
                      <wp:wrapNone/>
                      <wp:docPr id="56"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250190"/>
                                <a:chOff x="8971" y="1200"/>
                                <a:chExt cx="644" cy="394"/>
                              </a:xfrm>
                            </wpg:grpSpPr>
                            <pic:pic xmlns:pic="http://schemas.openxmlformats.org/drawingml/2006/picture">
                              <pic:nvPicPr>
                                <pic:cNvPr id="453" name="Picture 10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978" y="1236"/>
                                  <a:ext cx="63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Freeform 1085"/>
                              <wps:cNvSpPr>
                                <a:spLocks/>
                              </wps:cNvSpPr>
                              <wps:spPr bwMode="auto">
                                <a:xfrm>
                                  <a:off x="8980" y="1210"/>
                                  <a:ext cx="591" cy="332"/>
                                </a:xfrm>
                                <a:custGeom>
                                  <a:avLst/>
                                  <a:gdLst>
                                    <a:gd name="T0" fmla="+- 0 9276 8981"/>
                                    <a:gd name="T1" fmla="*/ T0 w 591"/>
                                    <a:gd name="T2" fmla="+- 0 1210 1210"/>
                                    <a:gd name="T3" fmla="*/ 1210 h 332"/>
                                    <a:gd name="T4" fmla="+- 0 8981 8981"/>
                                    <a:gd name="T5" fmla="*/ T4 w 591"/>
                                    <a:gd name="T6" fmla="+- 0 1376 1210"/>
                                    <a:gd name="T7" fmla="*/ 1376 h 332"/>
                                    <a:gd name="T8" fmla="+- 0 9276 8981"/>
                                    <a:gd name="T9" fmla="*/ T8 w 591"/>
                                    <a:gd name="T10" fmla="+- 0 1541 1210"/>
                                    <a:gd name="T11" fmla="*/ 1541 h 332"/>
                                    <a:gd name="T12" fmla="+- 0 9571 8981"/>
                                    <a:gd name="T13" fmla="*/ T12 w 591"/>
                                    <a:gd name="T14" fmla="+- 0 1376 1210"/>
                                    <a:gd name="T15" fmla="*/ 1376 h 332"/>
                                    <a:gd name="T16" fmla="+- 0 9276 8981"/>
                                    <a:gd name="T17" fmla="*/ T16 w 591"/>
                                    <a:gd name="T18" fmla="+- 0 1210 1210"/>
                                    <a:gd name="T19" fmla="*/ 1210 h 332"/>
                                  </a:gdLst>
                                  <a:ahLst/>
                                  <a:cxnLst>
                                    <a:cxn ang="0">
                                      <a:pos x="T1" y="T3"/>
                                    </a:cxn>
                                    <a:cxn ang="0">
                                      <a:pos x="T5" y="T7"/>
                                    </a:cxn>
                                    <a:cxn ang="0">
                                      <a:pos x="T9" y="T11"/>
                                    </a:cxn>
                                    <a:cxn ang="0">
                                      <a:pos x="T13" y="T15"/>
                                    </a:cxn>
                                    <a:cxn ang="0">
                                      <a:pos x="T17" y="T19"/>
                                    </a:cxn>
                                  </a:cxnLst>
                                  <a:rect l="0" t="0" r="r" b="b"/>
                                  <a:pathLst>
                                    <a:path w="591" h="332">
                                      <a:moveTo>
                                        <a:pt x="295" y="0"/>
                                      </a:moveTo>
                                      <a:lnTo>
                                        <a:pt x="0" y="166"/>
                                      </a:lnTo>
                                      <a:lnTo>
                                        <a:pt x="295" y="331"/>
                                      </a:lnTo>
                                      <a:lnTo>
                                        <a:pt x="590" y="166"/>
                                      </a:lnTo>
                                      <a:lnTo>
                                        <a:pt x="29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084"/>
                              <wps:cNvSpPr>
                                <a:spLocks/>
                              </wps:cNvSpPr>
                              <wps:spPr bwMode="auto">
                                <a:xfrm>
                                  <a:off x="8980" y="1210"/>
                                  <a:ext cx="591" cy="332"/>
                                </a:xfrm>
                                <a:custGeom>
                                  <a:avLst/>
                                  <a:gdLst>
                                    <a:gd name="T0" fmla="+- 0 8981 8981"/>
                                    <a:gd name="T1" fmla="*/ T0 w 591"/>
                                    <a:gd name="T2" fmla="+- 0 1376 1210"/>
                                    <a:gd name="T3" fmla="*/ 1376 h 332"/>
                                    <a:gd name="T4" fmla="+- 0 9276 8981"/>
                                    <a:gd name="T5" fmla="*/ T4 w 591"/>
                                    <a:gd name="T6" fmla="+- 0 1210 1210"/>
                                    <a:gd name="T7" fmla="*/ 1210 h 332"/>
                                    <a:gd name="T8" fmla="+- 0 9571 8981"/>
                                    <a:gd name="T9" fmla="*/ T8 w 591"/>
                                    <a:gd name="T10" fmla="+- 0 1376 1210"/>
                                    <a:gd name="T11" fmla="*/ 1376 h 332"/>
                                    <a:gd name="T12" fmla="+- 0 9276 8981"/>
                                    <a:gd name="T13" fmla="*/ T12 w 591"/>
                                    <a:gd name="T14" fmla="+- 0 1541 1210"/>
                                    <a:gd name="T15" fmla="*/ 1541 h 332"/>
                                    <a:gd name="T16" fmla="+- 0 8981 8981"/>
                                    <a:gd name="T17" fmla="*/ T16 w 591"/>
                                    <a:gd name="T18" fmla="+- 0 1376 1210"/>
                                    <a:gd name="T19" fmla="*/ 1376 h 332"/>
                                  </a:gdLst>
                                  <a:ahLst/>
                                  <a:cxnLst>
                                    <a:cxn ang="0">
                                      <a:pos x="T1" y="T3"/>
                                    </a:cxn>
                                    <a:cxn ang="0">
                                      <a:pos x="T5" y="T7"/>
                                    </a:cxn>
                                    <a:cxn ang="0">
                                      <a:pos x="T9" y="T11"/>
                                    </a:cxn>
                                    <a:cxn ang="0">
                                      <a:pos x="T13" y="T15"/>
                                    </a:cxn>
                                    <a:cxn ang="0">
                                      <a:pos x="T17" y="T19"/>
                                    </a:cxn>
                                  </a:cxnLst>
                                  <a:rect l="0" t="0" r="r" b="b"/>
                                  <a:pathLst>
                                    <a:path w="591" h="332">
                                      <a:moveTo>
                                        <a:pt x="0" y="166"/>
                                      </a:moveTo>
                                      <a:lnTo>
                                        <a:pt x="295" y="0"/>
                                      </a:lnTo>
                                      <a:lnTo>
                                        <a:pt x="590" y="166"/>
                                      </a:lnTo>
                                      <a:lnTo>
                                        <a:pt x="295" y="331"/>
                                      </a:lnTo>
                                      <a:lnTo>
                                        <a:pt x="0" y="166"/>
                                      </a:lnTo>
                                      <a:close/>
                                    </a:path>
                                  </a:pathLst>
                                </a:custGeom>
                                <a:noFill/>
                                <a:ln w="12192">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CCF97" id="Group 1083" o:spid="_x0000_s1026" style="position:absolute;margin-left:19.75pt;margin-top:18.25pt;width:32.2pt;height:19.7pt;z-index:-250803200;mso-position-horizontal-relative:page" coordorigin="8971,1200" coordsize="644,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6" o:spid="_x0000_s1027" type="#_x0000_t75" style="position:absolute;left:8978;top:1236;width:636;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">
                        <v:imagedata r:id="rId25" o:title=""/>
                      </v:shape>
                      <v:shape id="Freeform 1085" o:spid="_x0000_s1028" style="position:absolute;left:8980;top:1210;width:591;height:332;visibility:visible;mso-wrap-style:square;v-text-anchor:top" coordsize="59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" path="m295,l,166,295,331,590,166,295,xe" fillcolor="#00af50" stroked="f">
                        <v:path arrowok="t" o:connecttype="custom" o:connectlocs="295,1210;0,1376;295,1541;590,1376;295,1210" o:connectangles="0,0,0,0,0"/>
                      </v:shape>
                      <v:shape id="Freeform 1084" o:spid="_x0000_s1029" style="position:absolute;left:8980;top:1210;width:591;height:332;visibility:visible;mso-wrap-style:square;v-text-anchor:top" coordsize="59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" path="m,166l295,,590,166,295,331,,166xe" filled="f" strokecolor="#9bba58" strokeweight=".96pt">
                        <v:path arrowok="t" o:connecttype="custom" o:connectlocs="0,1376;295,1210;590,1376;295,1541;0,1376" o:connectangles="0,0,0,0,0"/>
                      </v:shape>
                      <w10:wrap anchorx="page"/>
                    </v:group>
                  </w:pict>
                </mc:Fallback>
              </mc:AlternateContent>
            </w:r>
            <w:r w:rsidRPr="000453DA">
              <w:rPr>
                <w:rFonts w:cs="Times New Roman"/>
                <w:sz w:val="20"/>
              </w:rPr>
              <w:t>Verde</w:t>
            </w:r>
          </w:p>
        </w:tc>
      </w:tr>
      <w:tr w:rsidR="00B603F2" w:rsidRPr="000453DA" w14:paraId="51C251BE" w14:textId="77777777" w:rsidTr="00531FA1">
        <w:trPr>
          <w:trHeight w:val="907"/>
          <w:jc w:val="center"/>
        </w:trPr>
        <w:tc>
          <w:tcPr>
            <w:tcW w:w="1474" w:type="dxa"/>
            <w:vAlign w:val="center"/>
          </w:tcPr>
          <w:p w14:paraId="4254A4B6" w14:textId="77777777" w:rsidR="00B603F2" w:rsidRPr="000453DA" w:rsidRDefault="00B603F2" w:rsidP="00D824ED">
            <w:pPr>
              <w:pStyle w:val="TableParagraph"/>
              <w:ind w:left="580" w:hanging="580"/>
              <w:jc w:val="center"/>
              <w:rPr>
                <w:rFonts w:cs="Times New Roman"/>
                <w:sz w:val="20"/>
                <w:szCs w:val="20"/>
              </w:rPr>
            </w:pPr>
            <w:r w:rsidRPr="000453DA">
              <w:rPr>
                <w:rFonts w:cs="Times New Roman"/>
                <w:sz w:val="20"/>
                <w:szCs w:val="20"/>
              </w:rPr>
              <w:t>Probable</w:t>
            </w:r>
          </w:p>
        </w:tc>
        <w:tc>
          <w:tcPr>
            <w:tcW w:w="6382" w:type="dxa"/>
            <w:vAlign w:val="center"/>
          </w:tcPr>
          <w:p w14:paraId="443F9F0D" w14:textId="77777777" w:rsidR="00B603F2" w:rsidRPr="000453DA" w:rsidRDefault="00B603F2" w:rsidP="00B603F2">
            <w:pPr>
              <w:pStyle w:val="TableParagraph"/>
              <w:spacing w:before="96"/>
              <w:ind w:left="97" w:right="87"/>
              <w:jc w:val="both"/>
              <w:rPr>
                <w:rFonts w:cs="Times New Roman"/>
                <w:sz w:val="20"/>
                <w:szCs w:val="20"/>
              </w:rPr>
            </w:pPr>
            <w:r w:rsidRPr="000453DA">
              <w:rPr>
                <w:rFonts w:cs="Times New Roman"/>
                <w:sz w:val="20"/>
                <w:szCs w:val="20"/>
              </w:rPr>
              <w:t>Es aquel fenómeno esperado del cual existen razones y argumentos técnicos científicos para creer que sucederá.</w:t>
            </w:r>
          </w:p>
        </w:tc>
        <w:tc>
          <w:tcPr>
            <w:tcW w:w="1458" w:type="dxa"/>
          </w:tcPr>
          <w:p w14:paraId="57C593C2" w14:textId="77777777" w:rsidR="00B603F2" w:rsidRPr="000453DA" w:rsidRDefault="00B603F2" w:rsidP="00B603F2">
            <w:pPr>
              <w:pStyle w:val="TableParagraph"/>
              <w:spacing w:before="87"/>
              <w:ind w:left="275" w:right="262"/>
              <w:jc w:val="center"/>
              <w:rPr>
                <w:rFonts w:cs="Times New Roman"/>
                <w:sz w:val="20"/>
              </w:rPr>
            </w:pPr>
            <w:r w:rsidRPr="000453DA">
              <w:rPr>
                <w:noProof/>
                <w:sz w:val="20"/>
                <w:lang w:val="es-CO" w:eastAsia="es-CO"/>
              </w:rPr>
              <mc:AlternateContent>
                <mc:Choice Requires="wpg">
                  <w:drawing>
                    <wp:anchor distT="0" distB="0" distL="114300" distR="114300" simplePos="0" relativeHeight="252512256" behindDoc="1" locked="0" layoutInCell="1" allowOverlap="1" wp14:anchorId="311A486B" wp14:editId="72C0FF50">
                      <wp:simplePos x="0" y="0"/>
                      <wp:positionH relativeFrom="page">
                        <wp:posOffset>259655</wp:posOffset>
                      </wp:positionH>
                      <wp:positionV relativeFrom="paragraph">
                        <wp:posOffset>193531</wp:posOffset>
                      </wp:positionV>
                      <wp:extent cx="320040" cy="274320"/>
                      <wp:effectExtent l="0" t="0" r="0" b="0"/>
                      <wp:wrapNone/>
                      <wp:docPr id="456"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274320"/>
                                <a:chOff x="9067" y="-1622"/>
                                <a:chExt cx="504" cy="432"/>
                              </a:xfrm>
                            </wpg:grpSpPr>
                            <pic:pic xmlns:pic="http://schemas.openxmlformats.org/drawingml/2006/picture">
                              <pic:nvPicPr>
                                <pic:cNvPr id="457" name="Picture 10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079" y="-1587"/>
                                  <a:ext cx="49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Freeform 1077"/>
                              <wps:cNvSpPr>
                                <a:spLocks/>
                              </wps:cNvSpPr>
                              <wps:spPr bwMode="auto">
                                <a:xfrm>
                                  <a:off x="9076" y="-1613"/>
                                  <a:ext cx="456" cy="368"/>
                                </a:xfrm>
                                <a:custGeom>
                                  <a:avLst/>
                                  <a:gdLst>
                                    <a:gd name="T0" fmla="+- 0 9305 9077"/>
                                    <a:gd name="T1" fmla="*/ T0 w 456"/>
                                    <a:gd name="T2" fmla="+- 0 -1613 -1613"/>
                                    <a:gd name="T3" fmla="*/ -1613 h 368"/>
                                    <a:gd name="T4" fmla="+- 0 9077 9077"/>
                                    <a:gd name="T5" fmla="*/ T4 w 456"/>
                                    <a:gd name="T6" fmla="+- 0 -1429 -1613"/>
                                    <a:gd name="T7" fmla="*/ -1429 h 368"/>
                                    <a:gd name="T8" fmla="+- 0 9305 9077"/>
                                    <a:gd name="T9" fmla="*/ T8 w 456"/>
                                    <a:gd name="T10" fmla="+- 0 -1246 -1613"/>
                                    <a:gd name="T11" fmla="*/ -1246 h 368"/>
                                    <a:gd name="T12" fmla="+- 0 9533 9077"/>
                                    <a:gd name="T13" fmla="*/ T12 w 456"/>
                                    <a:gd name="T14" fmla="+- 0 -1429 -1613"/>
                                    <a:gd name="T15" fmla="*/ -1429 h 368"/>
                                    <a:gd name="T16" fmla="+- 0 9305 9077"/>
                                    <a:gd name="T17" fmla="*/ T16 w 456"/>
                                    <a:gd name="T18" fmla="+- 0 -1613 -1613"/>
                                    <a:gd name="T19" fmla="*/ -1613 h 368"/>
                                  </a:gdLst>
                                  <a:ahLst/>
                                  <a:cxnLst>
                                    <a:cxn ang="0">
                                      <a:pos x="T1" y="T3"/>
                                    </a:cxn>
                                    <a:cxn ang="0">
                                      <a:pos x="T5" y="T7"/>
                                    </a:cxn>
                                    <a:cxn ang="0">
                                      <a:pos x="T9" y="T11"/>
                                    </a:cxn>
                                    <a:cxn ang="0">
                                      <a:pos x="T13" y="T15"/>
                                    </a:cxn>
                                    <a:cxn ang="0">
                                      <a:pos x="T17" y="T19"/>
                                    </a:cxn>
                                  </a:cxnLst>
                                  <a:rect l="0" t="0" r="r" b="b"/>
                                  <a:pathLst>
                                    <a:path w="456" h="368">
                                      <a:moveTo>
                                        <a:pt x="228" y="0"/>
                                      </a:moveTo>
                                      <a:lnTo>
                                        <a:pt x="0" y="184"/>
                                      </a:lnTo>
                                      <a:lnTo>
                                        <a:pt x="228" y="367"/>
                                      </a:lnTo>
                                      <a:lnTo>
                                        <a:pt x="456" y="184"/>
                                      </a:lnTo>
                                      <a:lnTo>
                                        <a:pt x="2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076"/>
                              <wps:cNvSpPr>
                                <a:spLocks/>
                              </wps:cNvSpPr>
                              <wps:spPr bwMode="auto">
                                <a:xfrm>
                                  <a:off x="9076" y="-1613"/>
                                  <a:ext cx="456" cy="368"/>
                                </a:xfrm>
                                <a:custGeom>
                                  <a:avLst/>
                                  <a:gdLst>
                                    <a:gd name="T0" fmla="+- 0 9077 9077"/>
                                    <a:gd name="T1" fmla="*/ T0 w 456"/>
                                    <a:gd name="T2" fmla="+- 0 -1429 -1613"/>
                                    <a:gd name="T3" fmla="*/ -1429 h 368"/>
                                    <a:gd name="T4" fmla="+- 0 9305 9077"/>
                                    <a:gd name="T5" fmla="*/ T4 w 456"/>
                                    <a:gd name="T6" fmla="+- 0 -1246 -1613"/>
                                    <a:gd name="T7" fmla="*/ -1246 h 368"/>
                                    <a:gd name="T8" fmla="+- 0 9533 9077"/>
                                    <a:gd name="T9" fmla="*/ T8 w 456"/>
                                    <a:gd name="T10" fmla="+- 0 -1429 -1613"/>
                                    <a:gd name="T11" fmla="*/ -1429 h 368"/>
                                    <a:gd name="T12" fmla="+- 0 9305 9077"/>
                                    <a:gd name="T13" fmla="*/ T12 w 456"/>
                                    <a:gd name="T14" fmla="+- 0 -1613 -1613"/>
                                    <a:gd name="T15" fmla="*/ -1613 h 368"/>
                                    <a:gd name="T16" fmla="+- 0 9077 9077"/>
                                    <a:gd name="T17" fmla="*/ T16 w 456"/>
                                    <a:gd name="T18" fmla="+- 0 -1429 -1613"/>
                                    <a:gd name="T19" fmla="*/ -1429 h 368"/>
                                  </a:gdLst>
                                  <a:ahLst/>
                                  <a:cxnLst>
                                    <a:cxn ang="0">
                                      <a:pos x="T1" y="T3"/>
                                    </a:cxn>
                                    <a:cxn ang="0">
                                      <a:pos x="T5" y="T7"/>
                                    </a:cxn>
                                    <a:cxn ang="0">
                                      <a:pos x="T9" y="T11"/>
                                    </a:cxn>
                                    <a:cxn ang="0">
                                      <a:pos x="T13" y="T15"/>
                                    </a:cxn>
                                    <a:cxn ang="0">
                                      <a:pos x="T17" y="T19"/>
                                    </a:cxn>
                                  </a:cxnLst>
                                  <a:rect l="0" t="0" r="r" b="b"/>
                                  <a:pathLst>
                                    <a:path w="456" h="368">
                                      <a:moveTo>
                                        <a:pt x="0" y="184"/>
                                      </a:moveTo>
                                      <a:lnTo>
                                        <a:pt x="228" y="367"/>
                                      </a:lnTo>
                                      <a:lnTo>
                                        <a:pt x="456" y="184"/>
                                      </a:lnTo>
                                      <a:lnTo>
                                        <a:pt x="228" y="0"/>
                                      </a:lnTo>
                                      <a:lnTo>
                                        <a:pt x="0" y="184"/>
                                      </a:lnTo>
                                      <a:close/>
                                    </a:path>
                                  </a:pathLst>
                                </a:custGeom>
                                <a:noFill/>
                                <a:ln w="12192">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8B828" id="Group 1075" o:spid="_x0000_s1026" style="position:absolute;margin-left:20.45pt;margin-top:15.25pt;width:25.2pt;height:21.6pt;z-index:-250804224;mso-position-horizontal-relative:page" coordorigin="9067,-1622" coordsize="50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10;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">
                      <v:shape id="Picture 1078" o:spid="_x0000_s1027" type="#_x0000_t75" style="position:absolute;left:9079;top:-1587;width:49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">
                        <v:imagedata r:id="rId27" o:title=""/>
                      </v:shape>
                      <v:shape id="Freeform 1077" o:spid="_x0000_s1028" style="position:absolute;left:9076;top:-1613;width:456;height:368;visibility:visible;mso-wrap-style:square;v-text-anchor:top" coordsize="45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" path="m228,l,184,228,367,456,184,228,xe" fillcolor="yellow" stroked="f">
                        <v:path arrowok="t" o:connecttype="custom" o:connectlocs="228,-1613;0,-1429;228,-1246;456,-1429;228,-1613" o:connectangles="0,0,0,0,0"/>
                      </v:shape>
                      <v:shape id="Freeform 1076" o:spid="_x0000_s1029" style="position:absolute;left:9076;top:-1613;width:456;height:368;visibility:visible;mso-wrap-style:square;v-text-anchor:top" coordsize="45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" path="m,184l228,367,456,184,228,,,184xe" filled="f" strokecolor="yellow" strokeweight=".96pt">
                        <v:path arrowok="t" o:connecttype="custom" o:connectlocs="0,-1429;228,-1246;456,-1429;228,-1613;0,-1429" o:connectangles="0,0,0,0,0"/>
                      </v:shape>
                      <w10:wrap anchorx="page"/>
                    </v:group>
                  </w:pict>
                </mc:Fallback>
              </mc:AlternateContent>
            </w:r>
            <w:r w:rsidRPr="000453DA">
              <w:rPr>
                <w:rFonts w:cs="Times New Roman"/>
                <w:sz w:val="20"/>
              </w:rPr>
              <w:t>Amarillo</w:t>
            </w:r>
          </w:p>
        </w:tc>
      </w:tr>
      <w:tr w:rsidR="00B603F2" w:rsidRPr="000453DA" w14:paraId="47E5F7A7" w14:textId="77777777" w:rsidTr="00531FA1">
        <w:trPr>
          <w:trHeight w:val="912"/>
          <w:jc w:val="center"/>
        </w:trPr>
        <w:tc>
          <w:tcPr>
            <w:tcW w:w="1474" w:type="dxa"/>
            <w:vAlign w:val="center"/>
          </w:tcPr>
          <w:p w14:paraId="319314C5" w14:textId="77777777" w:rsidR="00B603F2" w:rsidRPr="000453DA" w:rsidRDefault="00B603F2" w:rsidP="00D824ED">
            <w:pPr>
              <w:pStyle w:val="TableParagraph"/>
              <w:ind w:left="580" w:hanging="580"/>
              <w:jc w:val="center"/>
              <w:rPr>
                <w:rFonts w:cs="Times New Roman"/>
                <w:sz w:val="20"/>
                <w:szCs w:val="20"/>
              </w:rPr>
            </w:pPr>
            <w:r w:rsidRPr="000453DA">
              <w:rPr>
                <w:rFonts w:cs="Times New Roman"/>
                <w:sz w:val="20"/>
                <w:szCs w:val="20"/>
              </w:rPr>
              <w:t>Inminente</w:t>
            </w:r>
          </w:p>
        </w:tc>
        <w:tc>
          <w:tcPr>
            <w:tcW w:w="6382" w:type="dxa"/>
            <w:vAlign w:val="center"/>
          </w:tcPr>
          <w:p w14:paraId="72908FEC" w14:textId="77777777" w:rsidR="00B603F2" w:rsidRPr="000453DA" w:rsidRDefault="00B603F2" w:rsidP="00B603F2">
            <w:pPr>
              <w:pStyle w:val="TableParagraph"/>
              <w:ind w:left="97"/>
              <w:rPr>
                <w:rFonts w:cs="Times New Roman"/>
                <w:sz w:val="20"/>
                <w:szCs w:val="20"/>
              </w:rPr>
            </w:pPr>
            <w:r w:rsidRPr="000453DA">
              <w:rPr>
                <w:rFonts w:cs="Times New Roman"/>
                <w:sz w:val="20"/>
                <w:szCs w:val="20"/>
              </w:rPr>
              <w:t>Es aquel fenómeno esperado que tiene alta probabilidad de ocurrir.</w:t>
            </w:r>
          </w:p>
        </w:tc>
        <w:tc>
          <w:tcPr>
            <w:tcW w:w="1458" w:type="dxa"/>
          </w:tcPr>
          <w:p w14:paraId="2EEE4014" w14:textId="77777777" w:rsidR="00B603F2" w:rsidRPr="000453DA" w:rsidRDefault="00B603F2" w:rsidP="00B603F2">
            <w:pPr>
              <w:pStyle w:val="TableParagraph"/>
              <w:spacing w:before="72"/>
              <w:ind w:left="275" w:right="260"/>
              <w:jc w:val="center"/>
              <w:rPr>
                <w:rFonts w:cs="Times New Roman"/>
                <w:sz w:val="20"/>
              </w:rPr>
            </w:pPr>
            <w:r w:rsidRPr="000453DA">
              <w:rPr>
                <w:rFonts w:cs="Times New Roman"/>
                <w:sz w:val="20"/>
              </w:rPr>
              <w:t>Rojo</w:t>
            </w:r>
          </w:p>
          <w:p w14:paraId="051D161D" w14:textId="77777777" w:rsidR="00B603F2" w:rsidRPr="000453DA" w:rsidRDefault="00B603F2" w:rsidP="00B603F2">
            <w:pPr>
              <w:pStyle w:val="TableParagraph"/>
              <w:spacing w:before="72"/>
              <w:ind w:left="0" w:right="260"/>
              <w:rPr>
                <w:rFonts w:cs="Times New Roman"/>
                <w:sz w:val="20"/>
              </w:rPr>
            </w:pPr>
            <w:r w:rsidRPr="000453DA">
              <w:rPr>
                <w:noProof/>
                <w:lang w:val="es-CO" w:eastAsia="es-CO"/>
              </w:rPr>
              <mc:AlternateContent>
                <mc:Choice Requires="wpg">
                  <w:drawing>
                    <wp:anchor distT="0" distB="0" distL="114300" distR="114300" simplePos="0" relativeHeight="252514304" behindDoc="1" locked="0" layoutInCell="1" allowOverlap="1" wp14:anchorId="6A0864C8" wp14:editId="7B6AF1BA">
                      <wp:simplePos x="0" y="0"/>
                      <wp:positionH relativeFrom="page">
                        <wp:posOffset>262255</wp:posOffset>
                      </wp:positionH>
                      <wp:positionV relativeFrom="paragraph">
                        <wp:posOffset>82854</wp:posOffset>
                      </wp:positionV>
                      <wp:extent cx="320040" cy="248920"/>
                      <wp:effectExtent l="0" t="0" r="3810" b="0"/>
                      <wp:wrapNone/>
                      <wp:docPr id="460"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248920"/>
                                <a:chOff x="9106" y="-744"/>
                                <a:chExt cx="504" cy="392"/>
                              </a:xfrm>
                            </wpg:grpSpPr>
                            <pic:pic xmlns:pic="http://schemas.openxmlformats.org/drawingml/2006/picture">
                              <pic:nvPicPr>
                                <pic:cNvPr id="461" name="Picture 10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15" y="-708"/>
                                  <a:ext cx="49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Freeform 1081"/>
                              <wps:cNvSpPr>
                                <a:spLocks/>
                              </wps:cNvSpPr>
                              <wps:spPr bwMode="auto">
                                <a:xfrm>
                                  <a:off x="9115" y="-735"/>
                                  <a:ext cx="456" cy="327"/>
                                </a:xfrm>
                                <a:custGeom>
                                  <a:avLst/>
                                  <a:gdLst>
                                    <a:gd name="T0" fmla="+- 0 9343 9115"/>
                                    <a:gd name="T1" fmla="*/ T0 w 456"/>
                                    <a:gd name="T2" fmla="+- 0 -734 -734"/>
                                    <a:gd name="T3" fmla="*/ -734 h 327"/>
                                    <a:gd name="T4" fmla="+- 0 9115 9115"/>
                                    <a:gd name="T5" fmla="*/ T4 w 456"/>
                                    <a:gd name="T6" fmla="+- 0 -571 -734"/>
                                    <a:gd name="T7" fmla="*/ -571 h 327"/>
                                    <a:gd name="T8" fmla="+- 0 9343 9115"/>
                                    <a:gd name="T9" fmla="*/ T8 w 456"/>
                                    <a:gd name="T10" fmla="+- 0 -408 -734"/>
                                    <a:gd name="T11" fmla="*/ -408 h 327"/>
                                    <a:gd name="T12" fmla="+- 0 9571 9115"/>
                                    <a:gd name="T13" fmla="*/ T12 w 456"/>
                                    <a:gd name="T14" fmla="+- 0 -571 -734"/>
                                    <a:gd name="T15" fmla="*/ -571 h 327"/>
                                    <a:gd name="T16" fmla="+- 0 9343 9115"/>
                                    <a:gd name="T17" fmla="*/ T16 w 456"/>
                                    <a:gd name="T18" fmla="+- 0 -734 -734"/>
                                    <a:gd name="T19" fmla="*/ -734 h 327"/>
                                  </a:gdLst>
                                  <a:ahLst/>
                                  <a:cxnLst>
                                    <a:cxn ang="0">
                                      <a:pos x="T1" y="T3"/>
                                    </a:cxn>
                                    <a:cxn ang="0">
                                      <a:pos x="T5" y="T7"/>
                                    </a:cxn>
                                    <a:cxn ang="0">
                                      <a:pos x="T9" y="T11"/>
                                    </a:cxn>
                                    <a:cxn ang="0">
                                      <a:pos x="T13" y="T15"/>
                                    </a:cxn>
                                    <a:cxn ang="0">
                                      <a:pos x="T17" y="T19"/>
                                    </a:cxn>
                                  </a:cxnLst>
                                  <a:rect l="0" t="0" r="r" b="b"/>
                                  <a:pathLst>
                                    <a:path w="456" h="327">
                                      <a:moveTo>
                                        <a:pt x="228" y="0"/>
                                      </a:moveTo>
                                      <a:lnTo>
                                        <a:pt x="0" y="163"/>
                                      </a:lnTo>
                                      <a:lnTo>
                                        <a:pt x="228" y="326"/>
                                      </a:lnTo>
                                      <a:lnTo>
                                        <a:pt x="456" y="163"/>
                                      </a:lnTo>
                                      <a:lnTo>
                                        <a:pt x="2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080"/>
                              <wps:cNvSpPr>
                                <a:spLocks/>
                              </wps:cNvSpPr>
                              <wps:spPr bwMode="auto">
                                <a:xfrm>
                                  <a:off x="9115" y="-735"/>
                                  <a:ext cx="456" cy="327"/>
                                </a:xfrm>
                                <a:custGeom>
                                  <a:avLst/>
                                  <a:gdLst>
                                    <a:gd name="T0" fmla="+- 0 9115 9115"/>
                                    <a:gd name="T1" fmla="*/ T0 w 456"/>
                                    <a:gd name="T2" fmla="+- 0 -571 -734"/>
                                    <a:gd name="T3" fmla="*/ -571 h 327"/>
                                    <a:gd name="T4" fmla="+- 0 9343 9115"/>
                                    <a:gd name="T5" fmla="*/ T4 w 456"/>
                                    <a:gd name="T6" fmla="+- 0 -734 -734"/>
                                    <a:gd name="T7" fmla="*/ -734 h 327"/>
                                    <a:gd name="T8" fmla="+- 0 9571 9115"/>
                                    <a:gd name="T9" fmla="*/ T8 w 456"/>
                                    <a:gd name="T10" fmla="+- 0 -571 -734"/>
                                    <a:gd name="T11" fmla="*/ -571 h 327"/>
                                    <a:gd name="T12" fmla="+- 0 9343 9115"/>
                                    <a:gd name="T13" fmla="*/ T12 w 456"/>
                                    <a:gd name="T14" fmla="+- 0 -408 -734"/>
                                    <a:gd name="T15" fmla="*/ -408 h 327"/>
                                    <a:gd name="T16" fmla="+- 0 9115 9115"/>
                                    <a:gd name="T17" fmla="*/ T16 w 456"/>
                                    <a:gd name="T18" fmla="+- 0 -571 -734"/>
                                    <a:gd name="T19" fmla="*/ -571 h 327"/>
                                  </a:gdLst>
                                  <a:ahLst/>
                                  <a:cxnLst>
                                    <a:cxn ang="0">
                                      <a:pos x="T1" y="T3"/>
                                    </a:cxn>
                                    <a:cxn ang="0">
                                      <a:pos x="T5" y="T7"/>
                                    </a:cxn>
                                    <a:cxn ang="0">
                                      <a:pos x="T9" y="T11"/>
                                    </a:cxn>
                                    <a:cxn ang="0">
                                      <a:pos x="T13" y="T15"/>
                                    </a:cxn>
                                    <a:cxn ang="0">
                                      <a:pos x="T17" y="T19"/>
                                    </a:cxn>
                                  </a:cxnLst>
                                  <a:rect l="0" t="0" r="r" b="b"/>
                                  <a:pathLst>
                                    <a:path w="456" h="327">
                                      <a:moveTo>
                                        <a:pt x="0" y="163"/>
                                      </a:moveTo>
                                      <a:lnTo>
                                        <a:pt x="228" y="0"/>
                                      </a:lnTo>
                                      <a:lnTo>
                                        <a:pt x="456" y="163"/>
                                      </a:lnTo>
                                      <a:lnTo>
                                        <a:pt x="228" y="326"/>
                                      </a:lnTo>
                                      <a:lnTo>
                                        <a:pt x="0" y="163"/>
                                      </a:lnTo>
                                      <a:close/>
                                    </a:path>
                                  </a:pathLst>
                                </a:custGeom>
                                <a:noFill/>
                                <a:ln w="12192">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41C47" id="Group 1079" o:spid="_x0000_s1026" style="position:absolute;margin-left:20.65pt;margin-top:6.5pt;width:25.2pt;height:19.6pt;z-index:-250802176;mso-position-horizontal-relative:page" coordorigin="9106,-744" coordsize="504,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">
                      <v:shape id="Picture 1082" o:spid="_x0000_s1027" type="#_x0000_t75" style="position:absolute;left:9115;top:-708;width:495;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">
                        <v:imagedata r:id="rId29" o:title=""/>
                      </v:shape>
                      <v:shape id="Freeform 1081" o:spid="_x0000_s1028" style="position:absolute;left:9115;top:-735;width:456;height:327;visibility:visible;mso-wrap-style:square;v-text-anchor:top" coordsize="45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" path="m228,l,163,228,326,456,163,228,xe" fillcolor="red" stroked="f">
                        <v:path arrowok="t" o:connecttype="custom" o:connectlocs="228,-734;0,-571;228,-408;456,-571;228,-734" o:connectangles="0,0,0,0,0"/>
                      </v:shape>
                      <v:shape id="Freeform 1080" o:spid="_x0000_s1029" style="position:absolute;left:9115;top:-735;width:456;height:327;visibility:visible;mso-wrap-style:square;v-text-anchor:top" coordsize="45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" path="m,163l228,,456,163,228,326,,163xe" filled="f" strokecolor="#c0504d" strokeweight=".96pt">
                        <v:path arrowok="t" o:connecttype="custom" o:connectlocs="0,-571;228,-734;456,-571;228,-408;0,-571" o:connectangles="0,0,0,0,0"/>
                      </v:shape>
                      <w10:wrap anchorx="page"/>
                    </v:group>
                  </w:pict>
                </mc:Fallback>
              </mc:AlternateContent>
            </w:r>
          </w:p>
        </w:tc>
      </w:tr>
    </w:tbl>
    <w:p w14:paraId="5C5AA672" w14:textId="77777777" w:rsidR="00B603F2" w:rsidRPr="000453DA" w:rsidRDefault="00B603F2" w:rsidP="00B603F2">
      <w:pPr>
        <w:rPr>
          <w:szCs w:val="22"/>
        </w:rPr>
      </w:pPr>
    </w:p>
    <w:p w14:paraId="1CB04905" w14:textId="2CFAC8A8" w:rsidR="00B603F2" w:rsidRPr="001E195A" w:rsidRDefault="00B147EB" w:rsidP="00B147EB">
      <w:pPr>
        <w:pStyle w:val="Ttulo2"/>
      </w:pPr>
      <w:bookmarkStart w:id="26" w:name="_Toc178197213"/>
      <w:r w:rsidRPr="001E195A">
        <w:t>EVENTO COMPORTAMIENTO COLOR ASIGNADO</w:t>
      </w:r>
      <w:bookmarkEnd w:id="26"/>
    </w:p>
    <w:p w14:paraId="09AEA8E8" w14:textId="6F197DA8" w:rsidR="00B147EB" w:rsidRDefault="00B147EB" w:rsidP="00B147EB">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15</w:t>
      </w:r>
      <w:r w:rsidR="007A5195">
        <w:rPr>
          <w:noProof/>
        </w:rPr>
        <w:fldChar w:fldCharType="end"/>
      </w:r>
      <w:r>
        <w:t xml:space="preserve">. </w:t>
      </w:r>
      <w:r w:rsidRPr="00700772">
        <w:t>Clasificación de ocurrencia de la amenaza</w:t>
      </w:r>
      <w:r>
        <w:t>.</w:t>
      </w:r>
    </w:p>
    <w:tbl>
      <w:tblPr>
        <w:tblStyle w:val="Tablaconcuadrcula"/>
        <w:tblW w:w="0" w:type="auto"/>
        <w:tblLook w:val="04A0" w:firstRow="1" w:lastRow="0" w:firstColumn="1" w:lastColumn="0" w:noHBand="0" w:noVBand="1"/>
      </w:tblPr>
      <w:tblGrid>
        <w:gridCol w:w="3181"/>
        <w:gridCol w:w="3618"/>
        <w:gridCol w:w="2745"/>
      </w:tblGrid>
      <w:tr w:rsidR="00B603F2" w:rsidRPr="000453DA" w14:paraId="454CABD8" w14:textId="77777777" w:rsidTr="001E195A">
        <w:tc>
          <w:tcPr>
            <w:tcW w:w="3181" w:type="dxa"/>
            <w:shd w:val="clear" w:color="auto" w:fill="D9E2F3" w:themeFill="accent1" w:themeFillTint="33"/>
          </w:tcPr>
          <w:p w14:paraId="23D965B5" w14:textId="77777777" w:rsidR="00B603F2" w:rsidRPr="000453DA" w:rsidRDefault="00B603F2" w:rsidP="00B603F2">
            <w:pPr>
              <w:pStyle w:val="TableParagraph"/>
              <w:spacing w:before="125"/>
              <w:ind w:left="0" w:firstLine="20"/>
              <w:jc w:val="center"/>
              <w:rPr>
                <w:rFonts w:eastAsiaTheme="minorHAnsi"/>
                <w:b/>
              </w:rPr>
            </w:pPr>
            <w:r w:rsidRPr="000453DA">
              <w:rPr>
                <w:rFonts w:eastAsiaTheme="minorHAnsi"/>
                <w:b/>
                <w:sz w:val="20"/>
              </w:rPr>
              <w:t>P</w:t>
            </w:r>
            <w:r w:rsidRPr="000453DA">
              <w:rPr>
                <w:b/>
                <w:sz w:val="20"/>
              </w:rPr>
              <w:t>osibilidad de ocurrencia</w:t>
            </w:r>
          </w:p>
        </w:tc>
        <w:tc>
          <w:tcPr>
            <w:tcW w:w="3618" w:type="dxa"/>
            <w:shd w:val="clear" w:color="auto" w:fill="D9E2F3" w:themeFill="accent1" w:themeFillTint="33"/>
          </w:tcPr>
          <w:p w14:paraId="661F8CB2" w14:textId="77777777" w:rsidR="00B603F2" w:rsidRPr="000453DA" w:rsidRDefault="00B603F2" w:rsidP="00B603F2">
            <w:pPr>
              <w:pStyle w:val="TableParagraph"/>
              <w:spacing w:before="125"/>
              <w:ind w:left="580" w:hanging="580"/>
              <w:jc w:val="center"/>
              <w:rPr>
                <w:rFonts w:eastAsiaTheme="minorHAnsi"/>
                <w:b/>
              </w:rPr>
            </w:pPr>
            <w:r w:rsidRPr="000453DA">
              <w:rPr>
                <w:b/>
                <w:sz w:val="20"/>
              </w:rPr>
              <w:t>Descripción</w:t>
            </w:r>
          </w:p>
        </w:tc>
        <w:tc>
          <w:tcPr>
            <w:tcW w:w="2745" w:type="dxa"/>
            <w:shd w:val="clear" w:color="auto" w:fill="D9E2F3" w:themeFill="accent1" w:themeFillTint="33"/>
          </w:tcPr>
          <w:p w14:paraId="63656E7D" w14:textId="77777777" w:rsidR="00B603F2" w:rsidRPr="000453DA" w:rsidRDefault="00B603F2" w:rsidP="00B603F2">
            <w:pPr>
              <w:pStyle w:val="TableParagraph"/>
              <w:spacing w:before="125"/>
              <w:ind w:left="580" w:hanging="580"/>
              <w:jc w:val="center"/>
              <w:rPr>
                <w:rFonts w:eastAsiaTheme="minorHAnsi"/>
                <w:b/>
              </w:rPr>
            </w:pPr>
            <w:r w:rsidRPr="000453DA">
              <w:rPr>
                <w:b/>
                <w:sz w:val="20"/>
              </w:rPr>
              <w:t>Color asignado</w:t>
            </w:r>
          </w:p>
        </w:tc>
      </w:tr>
      <w:tr w:rsidR="00B603F2" w:rsidRPr="000453DA" w14:paraId="4B26B376" w14:textId="77777777" w:rsidTr="00B603F2">
        <w:tc>
          <w:tcPr>
            <w:tcW w:w="3181" w:type="dxa"/>
          </w:tcPr>
          <w:p w14:paraId="29694FAB" w14:textId="77777777" w:rsidR="00B603F2" w:rsidRPr="000453DA" w:rsidRDefault="00B603F2" w:rsidP="00B603F2">
            <w:pPr>
              <w:jc w:val="center"/>
              <w:rPr>
                <w:sz w:val="18"/>
                <w:szCs w:val="18"/>
              </w:rPr>
            </w:pPr>
            <w:r w:rsidRPr="000453DA">
              <w:rPr>
                <w:rFonts w:eastAsia="MS ??"/>
                <w:kern w:val="48"/>
                <w:highlight w:val="green"/>
                <w:lang w:val="es-ES" w:eastAsia="es-CO"/>
              </w:rPr>
              <w:t>POSIBLE</w:t>
            </w:r>
          </w:p>
        </w:tc>
        <w:tc>
          <w:tcPr>
            <w:tcW w:w="3618" w:type="dxa"/>
          </w:tcPr>
          <w:p w14:paraId="48221090" w14:textId="77777777" w:rsidR="00B603F2" w:rsidRPr="000453DA" w:rsidRDefault="00B603F2" w:rsidP="00B603F2">
            <w:pPr>
              <w:jc w:val="center"/>
              <w:rPr>
                <w:sz w:val="18"/>
                <w:szCs w:val="18"/>
              </w:rPr>
            </w:pPr>
            <w:r w:rsidRPr="000453DA">
              <w:rPr>
                <w:rFonts w:eastAsia="MS ??"/>
                <w:kern w:val="48"/>
                <w:lang w:val="es-ES" w:eastAsia="es-CO"/>
              </w:rPr>
              <w:t>NUNCA HA SUCEDIDO</w:t>
            </w:r>
          </w:p>
        </w:tc>
        <w:tc>
          <w:tcPr>
            <w:tcW w:w="2745" w:type="dxa"/>
          </w:tcPr>
          <w:p w14:paraId="5DE23C0D" w14:textId="77777777" w:rsidR="00B603F2" w:rsidRPr="000453DA" w:rsidRDefault="00B603F2" w:rsidP="00B603F2">
            <w:pPr>
              <w:jc w:val="center"/>
              <w:rPr>
                <w:sz w:val="18"/>
                <w:szCs w:val="18"/>
              </w:rPr>
            </w:pPr>
            <w:r w:rsidRPr="000453DA">
              <w:rPr>
                <w:rFonts w:eastAsia="MS ??"/>
                <w:kern w:val="48"/>
                <w:highlight w:val="green"/>
                <w:lang w:val="es-ES" w:eastAsia="es-CO"/>
              </w:rPr>
              <w:t>Verde</w:t>
            </w:r>
          </w:p>
        </w:tc>
      </w:tr>
      <w:tr w:rsidR="00B603F2" w:rsidRPr="000453DA" w14:paraId="27C6D1BB" w14:textId="77777777" w:rsidTr="00B603F2">
        <w:tc>
          <w:tcPr>
            <w:tcW w:w="3181" w:type="dxa"/>
          </w:tcPr>
          <w:p w14:paraId="26BF8F8F" w14:textId="77777777" w:rsidR="00B603F2" w:rsidRPr="000453DA" w:rsidRDefault="00B603F2" w:rsidP="00B603F2">
            <w:pPr>
              <w:jc w:val="center"/>
              <w:rPr>
                <w:sz w:val="18"/>
                <w:szCs w:val="18"/>
              </w:rPr>
            </w:pPr>
            <w:r w:rsidRPr="000453DA">
              <w:rPr>
                <w:rFonts w:eastAsia="MS ??"/>
                <w:kern w:val="48"/>
                <w:highlight w:val="yellow"/>
                <w:lang w:val="es-ES" w:eastAsia="es-CO"/>
              </w:rPr>
              <w:t>PROBABLE</w:t>
            </w:r>
          </w:p>
        </w:tc>
        <w:tc>
          <w:tcPr>
            <w:tcW w:w="3618" w:type="dxa"/>
          </w:tcPr>
          <w:p w14:paraId="1DF324B0" w14:textId="77777777" w:rsidR="00B603F2" w:rsidRPr="000453DA" w:rsidRDefault="00B603F2" w:rsidP="00B603F2">
            <w:pPr>
              <w:jc w:val="center"/>
              <w:rPr>
                <w:sz w:val="18"/>
                <w:szCs w:val="18"/>
              </w:rPr>
            </w:pPr>
            <w:r w:rsidRPr="000453DA">
              <w:rPr>
                <w:rFonts w:eastAsia="MS ??"/>
                <w:kern w:val="48"/>
                <w:lang w:val="es-ES" w:eastAsia="es-CO"/>
              </w:rPr>
              <w:t>YA HA OCURRIDO</w:t>
            </w:r>
          </w:p>
        </w:tc>
        <w:tc>
          <w:tcPr>
            <w:tcW w:w="2745" w:type="dxa"/>
          </w:tcPr>
          <w:p w14:paraId="13D32F35" w14:textId="77777777" w:rsidR="00B603F2" w:rsidRPr="000453DA" w:rsidRDefault="00B603F2" w:rsidP="00B603F2">
            <w:pPr>
              <w:jc w:val="center"/>
              <w:rPr>
                <w:sz w:val="18"/>
                <w:szCs w:val="18"/>
              </w:rPr>
            </w:pPr>
            <w:r w:rsidRPr="000453DA">
              <w:rPr>
                <w:rFonts w:eastAsia="MS ??"/>
                <w:kern w:val="48"/>
                <w:highlight w:val="yellow"/>
                <w:lang w:val="es-ES" w:eastAsia="es-CO"/>
              </w:rPr>
              <w:t>Amarillo</w:t>
            </w:r>
          </w:p>
        </w:tc>
      </w:tr>
      <w:tr w:rsidR="00B603F2" w:rsidRPr="000453DA" w14:paraId="6660787B" w14:textId="77777777" w:rsidTr="00B603F2">
        <w:tc>
          <w:tcPr>
            <w:tcW w:w="3181" w:type="dxa"/>
          </w:tcPr>
          <w:p w14:paraId="1168C5BC" w14:textId="77777777" w:rsidR="00B603F2" w:rsidRPr="000453DA" w:rsidRDefault="00B603F2" w:rsidP="00B603F2">
            <w:pPr>
              <w:jc w:val="center"/>
              <w:rPr>
                <w:sz w:val="18"/>
                <w:szCs w:val="18"/>
              </w:rPr>
            </w:pPr>
            <w:r w:rsidRPr="000453DA">
              <w:rPr>
                <w:rFonts w:eastAsia="MS ??"/>
                <w:kern w:val="48"/>
                <w:highlight w:val="red"/>
                <w:lang w:val="es-ES" w:eastAsia="es-CO"/>
              </w:rPr>
              <w:t>INMINENTE:</w:t>
            </w:r>
          </w:p>
        </w:tc>
        <w:tc>
          <w:tcPr>
            <w:tcW w:w="3618" w:type="dxa"/>
          </w:tcPr>
          <w:p w14:paraId="7B7665C1" w14:textId="77777777" w:rsidR="00B603F2" w:rsidRPr="000453DA" w:rsidRDefault="00B603F2" w:rsidP="00B603F2">
            <w:pPr>
              <w:jc w:val="center"/>
              <w:rPr>
                <w:sz w:val="18"/>
                <w:szCs w:val="18"/>
              </w:rPr>
            </w:pPr>
            <w:r w:rsidRPr="000453DA">
              <w:rPr>
                <w:rFonts w:eastAsia="MS ??"/>
                <w:kern w:val="48"/>
                <w:lang w:val="es-ES" w:eastAsia="es-CO"/>
              </w:rPr>
              <w:t>EVIDENTE, DETECTABLE</w:t>
            </w:r>
          </w:p>
        </w:tc>
        <w:tc>
          <w:tcPr>
            <w:tcW w:w="2745" w:type="dxa"/>
          </w:tcPr>
          <w:p w14:paraId="082AA09E" w14:textId="77777777" w:rsidR="00B603F2" w:rsidRPr="000453DA" w:rsidRDefault="00B603F2" w:rsidP="00B603F2">
            <w:pPr>
              <w:jc w:val="center"/>
              <w:rPr>
                <w:sz w:val="18"/>
                <w:szCs w:val="18"/>
              </w:rPr>
            </w:pPr>
            <w:r w:rsidRPr="000453DA">
              <w:rPr>
                <w:rFonts w:eastAsia="MS ??"/>
                <w:kern w:val="48"/>
                <w:highlight w:val="red"/>
                <w:lang w:val="es-ES" w:eastAsia="es-CO"/>
              </w:rPr>
              <w:t>Rojo</w:t>
            </w:r>
          </w:p>
        </w:tc>
      </w:tr>
    </w:tbl>
    <w:p w14:paraId="44CB3038" w14:textId="77777777" w:rsidR="00E84EE7" w:rsidRPr="000453DA" w:rsidRDefault="00E84EE7" w:rsidP="00B603F2">
      <w:pPr>
        <w:rPr>
          <w:rFonts w:eastAsia="MS ??"/>
          <w:kern w:val="48"/>
          <w:lang w:val="es-ES" w:eastAsia="es-CO"/>
        </w:rPr>
      </w:pPr>
    </w:p>
    <w:p w14:paraId="3F10C8FF" w14:textId="1964A2ED" w:rsidR="00B603F2" w:rsidRPr="000453DA" w:rsidRDefault="00B603F2" w:rsidP="00B147EB">
      <w:pPr>
        <w:rPr>
          <w:rFonts w:eastAsia="MS ??"/>
          <w:lang w:val="es-ES" w:eastAsia="es-CO"/>
        </w:rPr>
      </w:pPr>
      <w:r w:rsidRPr="000453DA">
        <w:rPr>
          <w:rFonts w:eastAsia="MS ??"/>
          <w:lang w:val="es-ES" w:eastAsia="es-CO"/>
        </w:rPr>
        <w:t>Calificación de las Variables:</w:t>
      </w:r>
    </w:p>
    <w:p w14:paraId="01FBA945" w14:textId="77777777" w:rsidR="00B603F2" w:rsidRPr="000453DA" w:rsidRDefault="00B603F2" w:rsidP="00B147EB">
      <w:pPr>
        <w:rPr>
          <w:rFonts w:eastAsia="MS ??"/>
          <w:lang w:val="es-ES" w:eastAsia="es-CO"/>
        </w:rPr>
      </w:pPr>
    </w:p>
    <w:p w14:paraId="2E996C3F" w14:textId="77777777" w:rsidR="00B603F2" w:rsidRPr="000453DA" w:rsidRDefault="00B603F2" w:rsidP="00B147EB">
      <w:pPr>
        <w:rPr>
          <w:rFonts w:eastAsia="MS ??"/>
          <w:lang w:val="es-ES" w:eastAsia="es-CO"/>
        </w:rPr>
      </w:pPr>
      <w:r w:rsidRPr="000453DA">
        <w:rPr>
          <w:rFonts w:eastAsia="MS ??"/>
          <w:lang w:val="es-ES" w:eastAsia="es-CO"/>
        </w:rPr>
        <w:t>Una vez calificadas todas las variables, se realiza una sumatoria de los tres aspectos que contempla cada elemento considerado es decir, para el elemento “Personas” se debe sumar la calificación dada a los aspectos de organización, capacitación y dotación, para el elemento “Recursos” se debe sumar la calificación dada a los aspectos de materiales, edificación y equipos, para el elemento “Sistemas y Procesos” se debe sumar la calificación dada a los aspectos de servicios públicos, sistemas alternos y recuperación. La calificación de cada elemento se realiza de acuerdo con la siguiente tabla:</w:t>
      </w:r>
    </w:p>
    <w:p w14:paraId="2F41A3D3" w14:textId="14DA8381" w:rsidR="00B603F2" w:rsidRPr="000453DA" w:rsidRDefault="00B603F2" w:rsidP="00B603F2">
      <w:pPr>
        <w:rPr>
          <w:szCs w:val="22"/>
        </w:rPr>
      </w:pPr>
    </w:p>
    <w:p w14:paraId="121C9561" w14:textId="7A30D5B5" w:rsidR="00B147EB" w:rsidRDefault="00B147EB" w:rsidP="00B147EB">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16</w:t>
      </w:r>
      <w:r w:rsidR="007A5195">
        <w:rPr>
          <w:noProof/>
        </w:rPr>
        <w:fldChar w:fldCharType="end"/>
      </w:r>
      <w:r>
        <w:t xml:space="preserve">. </w:t>
      </w:r>
      <w:r w:rsidRPr="00BC5535">
        <w:t>Hallazgos de Amenazas Naturales</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571"/>
        <w:gridCol w:w="2898"/>
        <w:gridCol w:w="1796"/>
        <w:gridCol w:w="2092"/>
        <w:gridCol w:w="1187"/>
      </w:tblGrid>
      <w:tr w:rsidR="00B603F2" w:rsidRPr="000453DA" w14:paraId="41254460" w14:textId="77777777" w:rsidTr="00EA0388">
        <w:trPr>
          <w:trHeight w:val="20"/>
          <w:tblHeader/>
          <w:jc w:val="center"/>
        </w:trPr>
        <w:tc>
          <w:tcPr>
            <w:tcW w:w="5000" w:type="pct"/>
            <w:gridSpan w:val="5"/>
            <w:shd w:val="clear" w:color="auto" w:fill="D9E2F3" w:themeFill="accent1" w:themeFillTint="33"/>
            <w:noWrap/>
            <w:vAlign w:val="center"/>
          </w:tcPr>
          <w:p w14:paraId="0436B0B2" w14:textId="77777777" w:rsidR="00B603F2" w:rsidRPr="000453DA" w:rsidRDefault="00B603F2" w:rsidP="00B603F2">
            <w:pPr>
              <w:contextualSpacing/>
              <w:jc w:val="center"/>
              <w:rPr>
                <w:rFonts w:eastAsia="MS ??"/>
                <w:b/>
                <w:bCs/>
                <w:color w:val="000000"/>
                <w:kern w:val="48"/>
                <w:lang w:val="es-ES"/>
              </w:rPr>
            </w:pPr>
            <w:r w:rsidRPr="000453DA">
              <w:rPr>
                <w:rFonts w:eastAsia="MS ??"/>
                <w:b/>
                <w:bCs/>
                <w:color w:val="000000"/>
                <w:kern w:val="48"/>
                <w:lang w:val="es-ES"/>
              </w:rPr>
              <w:t>NATURALES</w:t>
            </w:r>
          </w:p>
        </w:tc>
      </w:tr>
      <w:tr w:rsidR="00B603F2" w:rsidRPr="000453DA" w14:paraId="30950341" w14:textId="77777777" w:rsidTr="00EA0388">
        <w:trPr>
          <w:trHeight w:val="20"/>
          <w:tblHeader/>
          <w:jc w:val="center"/>
        </w:trPr>
        <w:tc>
          <w:tcPr>
            <w:tcW w:w="823" w:type="pct"/>
            <w:shd w:val="clear" w:color="auto" w:fill="D9E2F3" w:themeFill="accent1" w:themeFillTint="33"/>
            <w:noWrap/>
            <w:vAlign w:val="center"/>
          </w:tcPr>
          <w:p w14:paraId="4DBCFB0E" w14:textId="77777777" w:rsidR="00B603F2" w:rsidRPr="000453DA" w:rsidRDefault="00B603F2" w:rsidP="00B603F2">
            <w:pPr>
              <w:contextualSpacing/>
              <w:jc w:val="center"/>
              <w:rPr>
                <w:rFonts w:eastAsia="MS ??"/>
                <w:b/>
                <w:bCs/>
                <w:color w:val="000000"/>
                <w:kern w:val="48"/>
                <w:lang w:val="es-ES"/>
              </w:rPr>
            </w:pPr>
            <w:r w:rsidRPr="000453DA">
              <w:rPr>
                <w:rFonts w:eastAsia="MS ??"/>
                <w:b/>
                <w:bCs/>
                <w:color w:val="000000"/>
                <w:kern w:val="48"/>
                <w:lang w:val="es-ES"/>
              </w:rPr>
              <w:t>AMENAZAS</w:t>
            </w:r>
          </w:p>
        </w:tc>
        <w:tc>
          <w:tcPr>
            <w:tcW w:w="1518" w:type="pct"/>
            <w:shd w:val="clear" w:color="auto" w:fill="D9E2F3" w:themeFill="accent1" w:themeFillTint="33"/>
            <w:noWrap/>
            <w:vAlign w:val="center"/>
          </w:tcPr>
          <w:p w14:paraId="65F81C4E" w14:textId="77777777" w:rsidR="00B603F2" w:rsidRPr="000453DA" w:rsidRDefault="00B603F2" w:rsidP="00B603F2">
            <w:pPr>
              <w:contextualSpacing/>
              <w:jc w:val="center"/>
              <w:rPr>
                <w:rFonts w:eastAsia="MS ??"/>
                <w:b/>
                <w:bCs/>
                <w:color w:val="000000"/>
                <w:kern w:val="48"/>
                <w:lang w:val="es-ES"/>
              </w:rPr>
            </w:pPr>
            <w:r w:rsidRPr="000453DA">
              <w:rPr>
                <w:rFonts w:eastAsia="MS ??"/>
                <w:b/>
                <w:bCs/>
                <w:color w:val="000000"/>
                <w:kern w:val="48"/>
                <w:lang w:val="es-ES"/>
              </w:rPr>
              <w:t>CAUSAS</w:t>
            </w:r>
          </w:p>
        </w:tc>
        <w:tc>
          <w:tcPr>
            <w:tcW w:w="941" w:type="pct"/>
            <w:shd w:val="clear" w:color="auto" w:fill="D9E2F3" w:themeFill="accent1" w:themeFillTint="33"/>
            <w:noWrap/>
            <w:vAlign w:val="center"/>
          </w:tcPr>
          <w:p w14:paraId="7A62BC77" w14:textId="77777777" w:rsidR="00B603F2" w:rsidRPr="000453DA" w:rsidRDefault="00B603F2" w:rsidP="00B603F2">
            <w:pPr>
              <w:contextualSpacing/>
              <w:jc w:val="center"/>
              <w:rPr>
                <w:rFonts w:eastAsia="MS ??"/>
                <w:b/>
                <w:bCs/>
                <w:color w:val="000000"/>
                <w:kern w:val="48"/>
                <w:lang w:val="es-ES"/>
              </w:rPr>
            </w:pPr>
            <w:r w:rsidRPr="000453DA">
              <w:rPr>
                <w:rFonts w:eastAsia="MS ??"/>
                <w:b/>
                <w:bCs/>
                <w:color w:val="000000"/>
                <w:kern w:val="48"/>
                <w:lang w:val="es-ES"/>
              </w:rPr>
              <w:t>CALIFICACION</w:t>
            </w:r>
          </w:p>
        </w:tc>
        <w:tc>
          <w:tcPr>
            <w:tcW w:w="1096" w:type="pct"/>
            <w:shd w:val="clear" w:color="auto" w:fill="D9E2F3" w:themeFill="accent1" w:themeFillTint="33"/>
            <w:noWrap/>
            <w:vAlign w:val="center"/>
          </w:tcPr>
          <w:p w14:paraId="38E52328" w14:textId="77777777" w:rsidR="00B603F2" w:rsidRPr="000453DA" w:rsidRDefault="00B603F2" w:rsidP="00B603F2">
            <w:pPr>
              <w:contextualSpacing/>
              <w:jc w:val="center"/>
              <w:rPr>
                <w:rFonts w:eastAsia="MS ??"/>
                <w:b/>
                <w:bCs/>
                <w:color w:val="000000"/>
                <w:kern w:val="48"/>
                <w:lang w:val="es-ES"/>
              </w:rPr>
            </w:pPr>
            <w:r w:rsidRPr="000453DA">
              <w:rPr>
                <w:rFonts w:eastAsia="MS ??"/>
                <w:b/>
                <w:bCs/>
                <w:color w:val="000000"/>
                <w:kern w:val="48"/>
                <w:lang w:val="es-ES"/>
              </w:rPr>
              <w:t>AREAS AFECTADAS</w:t>
            </w:r>
          </w:p>
        </w:tc>
        <w:tc>
          <w:tcPr>
            <w:tcW w:w="622" w:type="pct"/>
            <w:shd w:val="clear" w:color="auto" w:fill="D9E2F3" w:themeFill="accent1" w:themeFillTint="33"/>
            <w:noWrap/>
            <w:vAlign w:val="center"/>
          </w:tcPr>
          <w:p w14:paraId="49828E2C" w14:textId="77777777" w:rsidR="00B603F2" w:rsidRPr="000453DA" w:rsidRDefault="00B603F2" w:rsidP="00B603F2">
            <w:pPr>
              <w:contextualSpacing/>
              <w:jc w:val="center"/>
              <w:rPr>
                <w:rFonts w:eastAsia="MS ??"/>
                <w:b/>
                <w:bCs/>
                <w:color w:val="000000"/>
                <w:kern w:val="48"/>
                <w:lang w:val="es-ES"/>
              </w:rPr>
            </w:pPr>
            <w:r w:rsidRPr="000453DA">
              <w:rPr>
                <w:rFonts w:eastAsia="MS ??"/>
                <w:b/>
                <w:bCs/>
                <w:color w:val="000000"/>
                <w:kern w:val="48"/>
                <w:lang w:val="es-ES"/>
              </w:rPr>
              <w:t>COLOR</w:t>
            </w:r>
          </w:p>
        </w:tc>
      </w:tr>
      <w:tr w:rsidR="00B603F2" w:rsidRPr="000453DA" w14:paraId="6E064086" w14:textId="77777777" w:rsidTr="00EA0388">
        <w:trPr>
          <w:trHeight w:val="616"/>
          <w:jc w:val="center"/>
        </w:trPr>
        <w:tc>
          <w:tcPr>
            <w:tcW w:w="823" w:type="pct"/>
            <w:noWrap/>
            <w:vAlign w:val="center"/>
          </w:tcPr>
          <w:p w14:paraId="5FAAA336" w14:textId="769D37B1" w:rsidR="00B603F2" w:rsidRPr="000453DA" w:rsidRDefault="00E350D2" w:rsidP="00B603F2">
            <w:pPr>
              <w:ind w:left="61"/>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Escribir todas</w:t>
            </w:r>
            <w:r w:rsidR="00B603F2" w:rsidRPr="000453DA">
              <w:rPr>
                <w:rFonts w:eastAsia="MS ??"/>
                <w:color w:val="808080" w:themeColor="background1" w:themeShade="80"/>
                <w:kern w:val="48"/>
                <w:lang w:val="es-ES" w:eastAsia="es-CO"/>
              </w:rPr>
              <w:t xml:space="preserve"> las posibles amenazas de origen natural, que se pueden presentar en la sede </w:t>
            </w:r>
            <w:proofErr w:type="gramStart"/>
            <w:r w:rsidR="00B603F2" w:rsidRPr="000453DA">
              <w:rPr>
                <w:rFonts w:eastAsia="MS ??"/>
                <w:color w:val="808080" w:themeColor="background1" w:themeShade="80"/>
                <w:kern w:val="48"/>
                <w:lang w:val="es-ES" w:eastAsia="es-CO"/>
              </w:rPr>
              <w:t xml:space="preserve">o </w:t>
            </w:r>
            <w:r w:rsidR="0061576B">
              <w:rPr>
                <w:rFonts w:eastAsia="MS ??"/>
                <w:color w:val="808080" w:themeColor="background1" w:themeShade="80"/>
                <w:kern w:val="48"/>
                <w:lang w:val="es-ES" w:eastAsia="es-CO"/>
              </w:rPr>
              <w:t xml:space="preserve"> </w:t>
            </w:r>
            <w:r w:rsidR="001E4057" w:rsidRPr="000453DA">
              <w:rPr>
                <w:rFonts w:eastAsia="MS ??"/>
                <w:color w:val="808080" w:themeColor="background1" w:themeShade="80"/>
                <w:kern w:val="48"/>
                <w:lang w:val="es-ES" w:eastAsia="es-CO"/>
              </w:rPr>
              <w:t>,</w:t>
            </w:r>
            <w:proofErr w:type="gramEnd"/>
            <w:r w:rsidR="00B603F2" w:rsidRPr="000453DA">
              <w:rPr>
                <w:rFonts w:eastAsia="MS ??"/>
                <w:color w:val="808080" w:themeColor="background1" w:themeShade="80"/>
                <w:kern w:val="48"/>
                <w:lang w:val="es-ES" w:eastAsia="es-CO"/>
              </w:rPr>
              <w:t xml:space="preserve"> basándose en la Tabla # 11.</w:t>
            </w:r>
          </w:p>
          <w:p w14:paraId="30443D36" w14:textId="77777777" w:rsidR="00B603F2" w:rsidRPr="000453DA" w:rsidRDefault="00B603F2" w:rsidP="00B603F2">
            <w:pPr>
              <w:contextualSpacing/>
              <w:jc w:val="center"/>
              <w:rPr>
                <w:color w:val="808080" w:themeColor="background1" w:themeShade="80"/>
                <w:lang w:val="es-ES"/>
              </w:rPr>
            </w:pPr>
          </w:p>
        </w:tc>
        <w:tc>
          <w:tcPr>
            <w:tcW w:w="1518" w:type="pct"/>
            <w:noWrap/>
            <w:vAlign w:val="center"/>
          </w:tcPr>
          <w:p w14:paraId="44ED1E5A" w14:textId="77777777" w:rsidR="00B603F2" w:rsidRPr="000453DA" w:rsidRDefault="00B603F2" w:rsidP="00B603F2">
            <w:pPr>
              <w:ind w:left="61"/>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Escribir la causa por la cual se puede presentar la emergencia dentro de la empresa.</w:t>
            </w:r>
          </w:p>
          <w:p w14:paraId="57B24573" w14:textId="77777777" w:rsidR="00B603F2" w:rsidRPr="000453DA" w:rsidRDefault="00B603F2" w:rsidP="00B603F2">
            <w:pPr>
              <w:ind w:left="61"/>
              <w:contextualSpacing/>
              <w:rPr>
                <w:rFonts w:eastAsia="MS ??"/>
                <w:color w:val="808080" w:themeColor="background1" w:themeShade="80"/>
                <w:kern w:val="48"/>
                <w:lang w:val="es-ES" w:eastAsia="es-CO"/>
              </w:rPr>
            </w:pPr>
          </w:p>
        </w:tc>
        <w:tc>
          <w:tcPr>
            <w:tcW w:w="941" w:type="pct"/>
            <w:noWrap/>
            <w:vAlign w:val="center"/>
          </w:tcPr>
          <w:p w14:paraId="6D1F360D" w14:textId="77777777" w:rsidR="00B603F2" w:rsidRPr="000453DA" w:rsidRDefault="00B603F2" w:rsidP="00B603F2">
            <w:pPr>
              <w:ind w:left="61"/>
              <w:contextualSpacing/>
              <w:jc w:val="center"/>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 xml:space="preserve">Realizar la calificación de la amenaza basándose en la tabla # 12 ejemplo: </w:t>
            </w:r>
          </w:p>
          <w:p w14:paraId="6169726D" w14:textId="77777777" w:rsidR="00B603F2" w:rsidRPr="000453DA" w:rsidRDefault="00B603F2" w:rsidP="00B603F2">
            <w:pPr>
              <w:ind w:left="61"/>
              <w:contextualSpacing/>
              <w:jc w:val="center"/>
              <w:rPr>
                <w:rFonts w:eastAsia="MS ??"/>
                <w:color w:val="808080" w:themeColor="background1" w:themeShade="80"/>
                <w:kern w:val="48"/>
                <w:lang w:val="es-ES" w:eastAsia="es-CO"/>
              </w:rPr>
            </w:pPr>
            <w:r w:rsidRPr="000453DA">
              <w:rPr>
                <w:color w:val="808080" w:themeColor="background1" w:themeShade="80"/>
                <w:kern w:val="48"/>
                <w:szCs w:val="22"/>
                <w:lang w:val="es-ES" w:eastAsia="es-CO"/>
              </w:rPr>
              <w:t>Inminente</w:t>
            </w:r>
          </w:p>
          <w:p w14:paraId="2557BA68" w14:textId="77777777" w:rsidR="00B603F2" w:rsidRPr="000453DA" w:rsidRDefault="00B603F2" w:rsidP="00B603F2">
            <w:pPr>
              <w:ind w:left="61"/>
              <w:contextualSpacing/>
              <w:jc w:val="center"/>
              <w:rPr>
                <w:rFonts w:eastAsia="MS ??"/>
                <w:color w:val="808080" w:themeColor="background1" w:themeShade="80"/>
                <w:kern w:val="48"/>
                <w:lang w:val="es-ES" w:eastAsia="es-CO"/>
              </w:rPr>
            </w:pPr>
            <w:r w:rsidRPr="000453DA">
              <w:rPr>
                <w:rFonts w:eastAsia="MS ??"/>
                <w:noProof/>
                <w:color w:val="808080" w:themeColor="background1" w:themeShade="80"/>
                <w:kern w:val="48"/>
                <w:szCs w:val="22"/>
                <w:lang w:eastAsia="es-CO"/>
              </w:rPr>
              <mc:AlternateContent>
                <mc:Choice Requires="wps">
                  <w:drawing>
                    <wp:anchor distT="0" distB="0" distL="114300" distR="114300" simplePos="0" relativeHeight="252515328" behindDoc="0" locked="0" layoutInCell="1" allowOverlap="1" wp14:anchorId="63F3FFEB" wp14:editId="50C85BFD">
                      <wp:simplePos x="0" y="0"/>
                      <wp:positionH relativeFrom="column">
                        <wp:posOffset>347345</wp:posOffset>
                      </wp:positionH>
                      <wp:positionV relativeFrom="paragraph">
                        <wp:posOffset>65405</wp:posOffset>
                      </wp:positionV>
                      <wp:extent cx="341630" cy="235585"/>
                      <wp:effectExtent l="19050" t="19050" r="39370" b="50165"/>
                      <wp:wrapNone/>
                      <wp:docPr id="464" name="Rombo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35585"/>
                              </a:xfrm>
                              <a:prstGeom prst="diamond">
                                <a:avLst/>
                              </a:prstGeom>
                              <a:solidFill>
                                <a:srgbClr val="FF0000"/>
                              </a:solidFill>
                              <a:ln w="12700">
                                <a:solidFill>
                                  <a:srgbClr val="000000"/>
                                </a:solidFill>
                                <a:miter lim="800000"/>
                                <a:headEnd/>
                                <a:tailEnd/>
                              </a:ln>
                              <a:effectLst>
                                <a:outerShdw dist="28398" dir="3806097" algn="ctr" rotWithShape="0">
                                  <a:srgbClr val="4E6128">
                                    <a:alpha val="74997"/>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7FCEE" id="_x0000_t4" coordsize="21600,21600" o:spt="4" path="m10800,l,10800,10800,21600,21600,10800xe">
                      <v:stroke joinstyle="miter"/>
                      <v:path gradientshapeok="t" o:connecttype="rect" textboxrect="5400,5400,16200,16200"/>
                    </v:shapetype>
                    <v:shape id="Rombo 464" o:spid="_x0000_s1026" type="#_x0000_t4" style="position:absolute;margin-left:27.35pt;margin-top:5.15pt;width:26.9pt;height:18.5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" fillcolor="red" strokeweight="1pt">
                      <v:shadow on="t" color="#4e6128" opacity="49150f" offset="1pt"/>
                    </v:shape>
                  </w:pict>
                </mc:Fallback>
              </mc:AlternateContent>
            </w:r>
          </w:p>
          <w:p w14:paraId="3196F675" w14:textId="77777777" w:rsidR="00B603F2" w:rsidRPr="000453DA" w:rsidRDefault="00B603F2" w:rsidP="00B603F2">
            <w:pPr>
              <w:ind w:left="61"/>
              <w:contextualSpacing/>
              <w:jc w:val="center"/>
              <w:rPr>
                <w:rFonts w:eastAsia="MS ??"/>
                <w:color w:val="808080" w:themeColor="background1" w:themeShade="80"/>
                <w:kern w:val="48"/>
                <w:lang w:val="es-ES" w:eastAsia="es-CO"/>
              </w:rPr>
            </w:pPr>
          </w:p>
          <w:p w14:paraId="0779B5B5" w14:textId="77777777" w:rsidR="00B603F2" w:rsidRPr="000453DA" w:rsidRDefault="00B603F2" w:rsidP="00B603F2">
            <w:pPr>
              <w:ind w:left="61"/>
              <w:contextualSpacing/>
              <w:jc w:val="center"/>
              <w:rPr>
                <w:rFonts w:eastAsia="MS ??"/>
                <w:color w:val="808080" w:themeColor="background1" w:themeShade="80"/>
                <w:kern w:val="48"/>
                <w:lang w:val="es-ES" w:eastAsia="es-CO"/>
              </w:rPr>
            </w:pPr>
          </w:p>
        </w:tc>
        <w:tc>
          <w:tcPr>
            <w:tcW w:w="1096" w:type="pct"/>
            <w:noWrap/>
            <w:vAlign w:val="center"/>
          </w:tcPr>
          <w:p w14:paraId="633C9401" w14:textId="77777777" w:rsidR="00B603F2" w:rsidRPr="000453DA" w:rsidRDefault="00B603F2" w:rsidP="00B603F2">
            <w:pPr>
              <w:ind w:left="61"/>
              <w:contextualSpacing/>
              <w:jc w:val="center"/>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Escribir las posibles áreas afectadas si se llega a materializar esta amenaza</w:t>
            </w:r>
          </w:p>
        </w:tc>
        <w:tc>
          <w:tcPr>
            <w:tcW w:w="622" w:type="pct"/>
            <w:noWrap/>
            <w:vAlign w:val="center"/>
          </w:tcPr>
          <w:p w14:paraId="2606CD7F" w14:textId="77777777" w:rsidR="00B603F2" w:rsidRPr="000453DA" w:rsidRDefault="00B603F2" w:rsidP="00B603F2">
            <w:pPr>
              <w:ind w:left="61"/>
              <w:contextualSpacing/>
              <w:jc w:val="center"/>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 xml:space="preserve">Clasificar </w:t>
            </w:r>
          </w:p>
        </w:tc>
      </w:tr>
      <w:tr w:rsidR="00B603F2" w:rsidRPr="000453DA" w14:paraId="7E7B69B8" w14:textId="77777777" w:rsidTr="00EA0388">
        <w:trPr>
          <w:trHeight w:val="648"/>
          <w:jc w:val="center"/>
        </w:trPr>
        <w:tc>
          <w:tcPr>
            <w:tcW w:w="823" w:type="pct"/>
            <w:noWrap/>
            <w:vAlign w:val="center"/>
          </w:tcPr>
          <w:p w14:paraId="00E64826" w14:textId="77777777" w:rsidR="00B603F2" w:rsidRPr="000453DA" w:rsidRDefault="00B603F2" w:rsidP="00B603F2">
            <w:pPr>
              <w:contextualSpacing/>
              <w:jc w:val="center"/>
              <w:rPr>
                <w:color w:val="000000"/>
              </w:rPr>
            </w:pPr>
          </w:p>
        </w:tc>
        <w:tc>
          <w:tcPr>
            <w:tcW w:w="1518" w:type="pct"/>
            <w:noWrap/>
            <w:vAlign w:val="center"/>
          </w:tcPr>
          <w:p w14:paraId="1D6A89D6" w14:textId="77777777" w:rsidR="00B603F2" w:rsidRPr="000453DA" w:rsidRDefault="00B603F2" w:rsidP="00B603F2">
            <w:pPr>
              <w:contextualSpacing/>
              <w:rPr>
                <w:color w:val="000000"/>
                <w:shd w:val="clear" w:color="auto" w:fill="FFFFFF"/>
              </w:rPr>
            </w:pPr>
          </w:p>
        </w:tc>
        <w:tc>
          <w:tcPr>
            <w:tcW w:w="941" w:type="pct"/>
            <w:noWrap/>
            <w:vAlign w:val="center"/>
          </w:tcPr>
          <w:p w14:paraId="1B369AC8" w14:textId="77777777" w:rsidR="00B603F2" w:rsidRPr="000453DA" w:rsidRDefault="00B603F2" w:rsidP="00B603F2">
            <w:pPr>
              <w:contextualSpacing/>
              <w:jc w:val="center"/>
              <w:rPr>
                <w:b/>
                <w:bCs/>
                <w:color w:val="000000"/>
              </w:rPr>
            </w:pPr>
          </w:p>
        </w:tc>
        <w:tc>
          <w:tcPr>
            <w:tcW w:w="1096" w:type="pct"/>
            <w:noWrap/>
            <w:vAlign w:val="center"/>
          </w:tcPr>
          <w:p w14:paraId="18DCA6F0" w14:textId="77777777" w:rsidR="00B603F2" w:rsidRPr="000453DA" w:rsidRDefault="00B603F2" w:rsidP="00B603F2">
            <w:pPr>
              <w:contextualSpacing/>
              <w:jc w:val="center"/>
              <w:rPr>
                <w:color w:val="000000"/>
              </w:rPr>
            </w:pPr>
          </w:p>
        </w:tc>
        <w:tc>
          <w:tcPr>
            <w:tcW w:w="622" w:type="pct"/>
            <w:noWrap/>
            <w:vAlign w:val="center"/>
          </w:tcPr>
          <w:p w14:paraId="63FD10D3" w14:textId="77777777" w:rsidR="00B603F2" w:rsidRPr="000453DA" w:rsidRDefault="00B603F2" w:rsidP="00B603F2">
            <w:pPr>
              <w:contextualSpacing/>
              <w:jc w:val="center"/>
            </w:pPr>
          </w:p>
        </w:tc>
      </w:tr>
    </w:tbl>
    <w:p w14:paraId="5F93B220" w14:textId="77777777" w:rsidR="00B603F2" w:rsidRPr="000453DA" w:rsidRDefault="00B603F2" w:rsidP="00B603F2">
      <w:pPr>
        <w:rPr>
          <w:szCs w:val="22"/>
        </w:rPr>
      </w:pPr>
    </w:p>
    <w:p w14:paraId="1C990CA5" w14:textId="45F13A7D" w:rsidR="00B147EB" w:rsidRDefault="00B147EB" w:rsidP="00B147EB">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17</w:t>
      </w:r>
      <w:r w:rsidR="007A5195">
        <w:rPr>
          <w:noProof/>
        </w:rPr>
        <w:fldChar w:fldCharType="end"/>
      </w:r>
      <w:r>
        <w:t xml:space="preserve">. </w:t>
      </w:r>
      <w:r w:rsidRPr="005D250C">
        <w:t>Hallazgos de Amenazas tecnológicas</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06"/>
        <w:gridCol w:w="2888"/>
        <w:gridCol w:w="1491"/>
        <w:gridCol w:w="2054"/>
        <w:gridCol w:w="1705"/>
      </w:tblGrid>
      <w:tr w:rsidR="00B603F2" w:rsidRPr="000453DA" w14:paraId="593073D1" w14:textId="77777777" w:rsidTr="00EA0388">
        <w:trPr>
          <w:trHeight w:val="20"/>
          <w:tblHeader/>
          <w:jc w:val="center"/>
        </w:trPr>
        <w:tc>
          <w:tcPr>
            <w:tcW w:w="5000" w:type="pct"/>
            <w:gridSpan w:val="5"/>
            <w:shd w:val="clear" w:color="auto" w:fill="D9E2F3" w:themeFill="accent1" w:themeFillTint="33"/>
            <w:noWrap/>
            <w:vAlign w:val="center"/>
          </w:tcPr>
          <w:p w14:paraId="74EA3CEE" w14:textId="77777777" w:rsidR="00B603F2" w:rsidRPr="000453DA" w:rsidRDefault="00B603F2" w:rsidP="00B603F2">
            <w:pPr>
              <w:contextualSpacing/>
              <w:jc w:val="center"/>
              <w:rPr>
                <w:b/>
                <w:bCs/>
                <w:color w:val="000000"/>
              </w:rPr>
            </w:pPr>
            <w:r w:rsidRPr="000453DA">
              <w:rPr>
                <w:b/>
                <w:bCs/>
                <w:color w:val="000000"/>
              </w:rPr>
              <w:t>TECNOLÓGICOS</w:t>
            </w:r>
          </w:p>
        </w:tc>
      </w:tr>
      <w:tr w:rsidR="00B603F2" w:rsidRPr="000453DA" w14:paraId="639C7BE2" w14:textId="77777777" w:rsidTr="00EA0388">
        <w:trPr>
          <w:trHeight w:val="20"/>
          <w:tblHeader/>
          <w:jc w:val="center"/>
        </w:trPr>
        <w:tc>
          <w:tcPr>
            <w:tcW w:w="737" w:type="pct"/>
            <w:shd w:val="clear" w:color="auto" w:fill="D9E2F3" w:themeFill="accent1" w:themeFillTint="33"/>
            <w:noWrap/>
            <w:vAlign w:val="center"/>
          </w:tcPr>
          <w:p w14:paraId="32D7EE6C" w14:textId="77777777" w:rsidR="00B603F2" w:rsidRPr="000453DA" w:rsidRDefault="00B603F2" w:rsidP="00B603F2">
            <w:pPr>
              <w:contextualSpacing/>
              <w:jc w:val="center"/>
              <w:rPr>
                <w:b/>
                <w:bCs/>
                <w:color w:val="000000"/>
              </w:rPr>
            </w:pPr>
            <w:r w:rsidRPr="000453DA">
              <w:rPr>
                <w:b/>
                <w:bCs/>
                <w:color w:val="000000"/>
              </w:rPr>
              <w:t>AMENAZAS</w:t>
            </w:r>
          </w:p>
        </w:tc>
        <w:tc>
          <w:tcPr>
            <w:tcW w:w="1513" w:type="pct"/>
            <w:shd w:val="clear" w:color="auto" w:fill="D9E2F3" w:themeFill="accent1" w:themeFillTint="33"/>
            <w:noWrap/>
            <w:vAlign w:val="center"/>
          </w:tcPr>
          <w:p w14:paraId="20E26261" w14:textId="77777777" w:rsidR="00B603F2" w:rsidRPr="000453DA" w:rsidRDefault="00B603F2" w:rsidP="00B603F2">
            <w:pPr>
              <w:contextualSpacing/>
              <w:jc w:val="center"/>
              <w:rPr>
                <w:b/>
                <w:bCs/>
                <w:color w:val="000000"/>
              </w:rPr>
            </w:pPr>
            <w:r w:rsidRPr="000453DA">
              <w:rPr>
                <w:b/>
                <w:bCs/>
                <w:color w:val="000000"/>
              </w:rPr>
              <w:t>CAUSAS</w:t>
            </w:r>
          </w:p>
        </w:tc>
        <w:tc>
          <w:tcPr>
            <w:tcW w:w="781" w:type="pct"/>
            <w:shd w:val="clear" w:color="auto" w:fill="D9E2F3" w:themeFill="accent1" w:themeFillTint="33"/>
            <w:noWrap/>
            <w:vAlign w:val="center"/>
          </w:tcPr>
          <w:p w14:paraId="27E4DF1C" w14:textId="77777777" w:rsidR="00B603F2" w:rsidRPr="000453DA" w:rsidRDefault="00B603F2" w:rsidP="00B603F2">
            <w:pPr>
              <w:contextualSpacing/>
              <w:jc w:val="center"/>
              <w:rPr>
                <w:b/>
                <w:bCs/>
                <w:color w:val="000000"/>
              </w:rPr>
            </w:pPr>
            <w:r w:rsidRPr="000453DA">
              <w:rPr>
                <w:b/>
                <w:bCs/>
                <w:color w:val="000000"/>
                <w:sz w:val="18"/>
              </w:rPr>
              <w:t>CALIFICACION</w:t>
            </w:r>
          </w:p>
        </w:tc>
        <w:tc>
          <w:tcPr>
            <w:tcW w:w="1076" w:type="pct"/>
            <w:shd w:val="clear" w:color="auto" w:fill="D9E2F3" w:themeFill="accent1" w:themeFillTint="33"/>
            <w:noWrap/>
            <w:vAlign w:val="center"/>
          </w:tcPr>
          <w:p w14:paraId="124FEDAC" w14:textId="77777777" w:rsidR="00B603F2" w:rsidRPr="000453DA" w:rsidRDefault="00B603F2" w:rsidP="00B603F2">
            <w:pPr>
              <w:contextualSpacing/>
              <w:jc w:val="center"/>
              <w:rPr>
                <w:b/>
                <w:bCs/>
                <w:color w:val="000000"/>
              </w:rPr>
            </w:pPr>
            <w:r w:rsidRPr="000453DA">
              <w:rPr>
                <w:b/>
                <w:bCs/>
                <w:color w:val="000000"/>
              </w:rPr>
              <w:t>AREAS AFECTADAS</w:t>
            </w:r>
          </w:p>
        </w:tc>
        <w:tc>
          <w:tcPr>
            <w:tcW w:w="893" w:type="pct"/>
            <w:shd w:val="clear" w:color="auto" w:fill="D9E2F3" w:themeFill="accent1" w:themeFillTint="33"/>
            <w:noWrap/>
            <w:vAlign w:val="center"/>
          </w:tcPr>
          <w:p w14:paraId="1F5D9150" w14:textId="77777777" w:rsidR="00B603F2" w:rsidRPr="000453DA" w:rsidRDefault="00B603F2" w:rsidP="00B603F2">
            <w:pPr>
              <w:contextualSpacing/>
              <w:jc w:val="center"/>
              <w:rPr>
                <w:b/>
                <w:bCs/>
                <w:color w:val="000000"/>
              </w:rPr>
            </w:pPr>
            <w:r w:rsidRPr="000453DA">
              <w:rPr>
                <w:b/>
                <w:bCs/>
                <w:color w:val="000000"/>
              </w:rPr>
              <w:t>COLOR</w:t>
            </w:r>
          </w:p>
        </w:tc>
      </w:tr>
      <w:tr w:rsidR="00B603F2" w:rsidRPr="000453DA" w14:paraId="75B788B6" w14:textId="77777777" w:rsidTr="00EA0388">
        <w:trPr>
          <w:trHeight w:val="1028"/>
          <w:jc w:val="center"/>
        </w:trPr>
        <w:tc>
          <w:tcPr>
            <w:tcW w:w="737" w:type="pct"/>
            <w:noWrap/>
            <w:vAlign w:val="center"/>
          </w:tcPr>
          <w:p w14:paraId="0549746E" w14:textId="2EC84F30" w:rsidR="00B603F2" w:rsidRPr="000453DA" w:rsidRDefault="00B603F2" w:rsidP="00B603F2">
            <w:pPr>
              <w:ind w:left="61"/>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 xml:space="preserve">Escribir todas las posibles amenazas de origen tecnológico que se pueden presentar en la sede </w:t>
            </w:r>
            <w:proofErr w:type="gramStart"/>
            <w:r w:rsidRPr="000453DA">
              <w:rPr>
                <w:rFonts w:eastAsia="MS ??"/>
                <w:color w:val="808080" w:themeColor="background1" w:themeShade="80"/>
                <w:kern w:val="48"/>
                <w:lang w:val="es-ES" w:eastAsia="es-CO"/>
              </w:rPr>
              <w:t xml:space="preserve">o </w:t>
            </w:r>
            <w:r w:rsidR="0061576B">
              <w:rPr>
                <w:rFonts w:eastAsia="MS ??"/>
                <w:color w:val="808080" w:themeColor="background1" w:themeShade="80"/>
                <w:kern w:val="48"/>
                <w:lang w:val="es-ES" w:eastAsia="es-CO"/>
              </w:rPr>
              <w:t xml:space="preserve"> </w:t>
            </w:r>
            <w:r w:rsidR="001E4057" w:rsidRPr="000453DA">
              <w:rPr>
                <w:rFonts w:eastAsia="MS ??"/>
                <w:color w:val="808080" w:themeColor="background1" w:themeShade="80"/>
                <w:kern w:val="48"/>
                <w:lang w:val="es-ES" w:eastAsia="es-CO"/>
              </w:rPr>
              <w:t>,</w:t>
            </w:r>
            <w:proofErr w:type="gramEnd"/>
            <w:r w:rsidRPr="000453DA">
              <w:rPr>
                <w:rFonts w:eastAsia="MS ??"/>
                <w:color w:val="808080" w:themeColor="background1" w:themeShade="80"/>
                <w:kern w:val="48"/>
                <w:lang w:val="es-ES" w:eastAsia="es-CO"/>
              </w:rPr>
              <w:t xml:space="preserve"> basándose en la Tabla # 11.</w:t>
            </w:r>
          </w:p>
        </w:tc>
        <w:tc>
          <w:tcPr>
            <w:tcW w:w="1513" w:type="pct"/>
            <w:noWrap/>
            <w:vAlign w:val="center"/>
          </w:tcPr>
          <w:p w14:paraId="6E0465F1" w14:textId="77777777" w:rsidR="00B603F2" w:rsidRPr="000453DA" w:rsidRDefault="00B603F2" w:rsidP="00B603F2">
            <w:pPr>
              <w:ind w:left="61"/>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Escribir la causa por la cual se puede presentar la emergencia dentro de la empresa.</w:t>
            </w:r>
          </w:p>
          <w:p w14:paraId="39C7C16B" w14:textId="77777777" w:rsidR="00B603F2" w:rsidRPr="000453DA" w:rsidRDefault="00B603F2" w:rsidP="00B603F2">
            <w:pPr>
              <w:ind w:left="61"/>
              <w:rPr>
                <w:rFonts w:eastAsia="MS ??"/>
                <w:color w:val="808080" w:themeColor="background1" w:themeShade="80"/>
                <w:kern w:val="48"/>
                <w:lang w:val="es-ES" w:eastAsia="es-CO"/>
              </w:rPr>
            </w:pPr>
          </w:p>
        </w:tc>
        <w:tc>
          <w:tcPr>
            <w:tcW w:w="781" w:type="pct"/>
            <w:noWrap/>
            <w:vAlign w:val="center"/>
          </w:tcPr>
          <w:p w14:paraId="3F53EAE1" w14:textId="77777777" w:rsidR="00B603F2" w:rsidRPr="000453DA" w:rsidRDefault="00B603F2" w:rsidP="00B603F2">
            <w:pPr>
              <w:ind w:left="61"/>
              <w:contextualSpacing/>
              <w:jc w:val="center"/>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 xml:space="preserve">Realizar la calificación de la amenaza basándose en la tabla # 12 ejemplo: </w:t>
            </w:r>
          </w:p>
          <w:p w14:paraId="11669EBF" w14:textId="77777777" w:rsidR="00B603F2" w:rsidRPr="000453DA" w:rsidRDefault="00B603F2" w:rsidP="00B603F2">
            <w:pPr>
              <w:ind w:left="61"/>
              <w:contextualSpacing/>
              <w:jc w:val="center"/>
              <w:rPr>
                <w:rFonts w:eastAsia="MS ??"/>
                <w:color w:val="808080" w:themeColor="background1" w:themeShade="80"/>
                <w:kern w:val="48"/>
                <w:lang w:val="es-ES" w:eastAsia="es-CO"/>
              </w:rPr>
            </w:pPr>
            <w:r w:rsidRPr="000453DA">
              <w:rPr>
                <w:color w:val="808080" w:themeColor="background1" w:themeShade="80"/>
                <w:kern w:val="48"/>
                <w:szCs w:val="22"/>
                <w:lang w:val="es-ES" w:eastAsia="es-CO"/>
              </w:rPr>
              <w:t>Inminente</w:t>
            </w:r>
          </w:p>
          <w:p w14:paraId="28E4B32B" w14:textId="77777777" w:rsidR="00B603F2" w:rsidRPr="000453DA" w:rsidRDefault="00B603F2" w:rsidP="00B603F2">
            <w:pPr>
              <w:ind w:left="61"/>
              <w:contextualSpacing/>
              <w:jc w:val="center"/>
              <w:rPr>
                <w:rFonts w:eastAsia="MS ??"/>
                <w:color w:val="808080" w:themeColor="background1" w:themeShade="80"/>
                <w:kern w:val="48"/>
                <w:lang w:val="es-ES" w:eastAsia="es-CO"/>
              </w:rPr>
            </w:pPr>
            <w:r w:rsidRPr="000453DA">
              <w:rPr>
                <w:rFonts w:eastAsia="MS ??"/>
                <w:noProof/>
                <w:color w:val="808080" w:themeColor="background1" w:themeShade="80"/>
                <w:kern w:val="48"/>
                <w:szCs w:val="22"/>
                <w:lang w:eastAsia="es-CO"/>
              </w:rPr>
              <mc:AlternateContent>
                <mc:Choice Requires="wps">
                  <w:drawing>
                    <wp:anchor distT="0" distB="0" distL="114300" distR="114300" simplePos="0" relativeHeight="252516352" behindDoc="0" locked="0" layoutInCell="1" allowOverlap="1" wp14:anchorId="7F685072" wp14:editId="317DD6A6">
                      <wp:simplePos x="0" y="0"/>
                      <wp:positionH relativeFrom="column">
                        <wp:posOffset>347345</wp:posOffset>
                      </wp:positionH>
                      <wp:positionV relativeFrom="paragraph">
                        <wp:posOffset>65405</wp:posOffset>
                      </wp:positionV>
                      <wp:extent cx="341630" cy="235585"/>
                      <wp:effectExtent l="19050" t="19050" r="39370" b="50165"/>
                      <wp:wrapNone/>
                      <wp:docPr id="465" name="Rombo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35585"/>
                              </a:xfrm>
                              <a:prstGeom prst="diamond">
                                <a:avLst/>
                              </a:prstGeom>
                              <a:solidFill>
                                <a:srgbClr val="FF0000"/>
                              </a:solidFill>
                              <a:ln w="12700">
                                <a:solidFill>
                                  <a:srgbClr val="000000"/>
                                </a:solidFill>
                                <a:miter lim="800000"/>
                                <a:headEnd/>
                                <a:tailEnd/>
                              </a:ln>
                              <a:effectLst>
                                <a:outerShdw dist="28398" dir="3806097" algn="ctr" rotWithShape="0">
                                  <a:srgbClr val="4E6128">
                                    <a:alpha val="74997"/>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8255A" id="Rombo 465" o:spid="_x0000_s1026" type="#_x0000_t4" style="position:absolute;margin-left:27.35pt;margin-top:5.15pt;width:26.9pt;height:18.5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" fillcolor="red" strokeweight="1pt">
                      <v:shadow on="t" color="#4e6128" opacity="49150f" offset="1pt"/>
                    </v:shape>
                  </w:pict>
                </mc:Fallback>
              </mc:AlternateContent>
            </w:r>
          </w:p>
          <w:p w14:paraId="68BA51C9" w14:textId="77777777" w:rsidR="00B603F2" w:rsidRPr="000453DA" w:rsidRDefault="00B603F2" w:rsidP="00B603F2">
            <w:pPr>
              <w:ind w:left="61"/>
              <w:contextualSpacing/>
              <w:jc w:val="center"/>
              <w:rPr>
                <w:rFonts w:eastAsia="MS ??"/>
                <w:color w:val="808080" w:themeColor="background1" w:themeShade="80"/>
                <w:kern w:val="48"/>
                <w:lang w:val="es-ES" w:eastAsia="es-CO"/>
              </w:rPr>
            </w:pPr>
          </w:p>
          <w:p w14:paraId="4EE06BB4" w14:textId="77777777" w:rsidR="00B603F2" w:rsidRPr="000453DA" w:rsidRDefault="00B603F2" w:rsidP="00B603F2">
            <w:pPr>
              <w:ind w:left="61"/>
              <w:rPr>
                <w:rFonts w:eastAsia="MS ??"/>
                <w:color w:val="808080" w:themeColor="background1" w:themeShade="80"/>
                <w:kern w:val="48"/>
                <w:lang w:val="es-ES" w:eastAsia="es-CO"/>
              </w:rPr>
            </w:pPr>
          </w:p>
        </w:tc>
        <w:tc>
          <w:tcPr>
            <w:tcW w:w="1076" w:type="pct"/>
            <w:noWrap/>
            <w:vAlign w:val="center"/>
          </w:tcPr>
          <w:p w14:paraId="1290B082" w14:textId="77777777" w:rsidR="00B603F2" w:rsidRPr="000453DA" w:rsidRDefault="00B603F2" w:rsidP="00B603F2">
            <w:pPr>
              <w:ind w:left="61"/>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Escribir las posibles áreas afectadas si se llega a materializar esta amenaza</w:t>
            </w:r>
          </w:p>
        </w:tc>
        <w:tc>
          <w:tcPr>
            <w:tcW w:w="893" w:type="pct"/>
            <w:noWrap/>
            <w:vAlign w:val="center"/>
          </w:tcPr>
          <w:p w14:paraId="53D03614" w14:textId="77777777" w:rsidR="00B603F2" w:rsidRPr="000453DA" w:rsidRDefault="00B603F2" w:rsidP="00B603F2">
            <w:pPr>
              <w:ind w:left="61"/>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 xml:space="preserve">Clasificar </w:t>
            </w:r>
          </w:p>
        </w:tc>
      </w:tr>
      <w:tr w:rsidR="00B603F2" w:rsidRPr="000453DA" w14:paraId="233AB56C" w14:textId="77777777" w:rsidTr="00EA0388">
        <w:trPr>
          <w:trHeight w:val="1028"/>
          <w:jc w:val="center"/>
        </w:trPr>
        <w:tc>
          <w:tcPr>
            <w:tcW w:w="737" w:type="pct"/>
            <w:noWrap/>
            <w:vAlign w:val="center"/>
          </w:tcPr>
          <w:p w14:paraId="1D049A17" w14:textId="77777777" w:rsidR="00B603F2" w:rsidRPr="000453DA" w:rsidRDefault="00B603F2" w:rsidP="00B603F2">
            <w:pPr>
              <w:contextualSpacing/>
              <w:jc w:val="center"/>
              <w:rPr>
                <w:color w:val="000000"/>
              </w:rPr>
            </w:pPr>
          </w:p>
        </w:tc>
        <w:tc>
          <w:tcPr>
            <w:tcW w:w="1513" w:type="pct"/>
            <w:noWrap/>
            <w:vAlign w:val="center"/>
          </w:tcPr>
          <w:p w14:paraId="54983474" w14:textId="77777777" w:rsidR="00B603F2" w:rsidRPr="000453DA" w:rsidRDefault="00B603F2" w:rsidP="00B603F2">
            <w:pPr>
              <w:contextualSpacing/>
              <w:rPr>
                <w:color w:val="000000"/>
              </w:rPr>
            </w:pPr>
          </w:p>
        </w:tc>
        <w:tc>
          <w:tcPr>
            <w:tcW w:w="781" w:type="pct"/>
            <w:noWrap/>
            <w:vAlign w:val="center"/>
          </w:tcPr>
          <w:p w14:paraId="6E2126A5" w14:textId="77777777" w:rsidR="00B603F2" w:rsidRPr="000453DA" w:rsidRDefault="00B603F2" w:rsidP="00B603F2">
            <w:pPr>
              <w:contextualSpacing/>
              <w:jc w:val="center"/>
            </w:pPr>
          </w:p>
        </w:tc>
        <w:tc>
          <w:tcPr>
            <w:tcW w:w="1076" w:type="pct"/>
            <w:noWrap/>
            <w:vAlign w:val="center"/>
          </w:tcPr>
          <w:p w14:paraId="08D48659" w14:textId="77777777" w:rsidR="00B603F2" w:rsidRPr="000453DA" w:rsidRDefault="00B603F2" w:rsidP="00B603F2">
            <w:pPr>
              <w:contextualSpacing/>
              <w:jc w:val="center"/>
              <w:rPr>
                <w:color w:val="000000"/>
              </w:rPr>
            </w:pPr>
          </w:p>
        </w:tc>
        <w:tc>
          <w:tcPr>
            <w:tcW w:w="893" w:type="pct"/>
            <w:noWrap/>
            <w:vAlign w:val="center"/>
          </w:tcPr>
          <w:p w14:paraId="5C32C84A" w14:textId="77777777" w:rsidR="00B603F2" w:rsidRPr="000453DA" w:rsidRDefault="00B603F2" w:rsidP="00B603F2">
            <w:pPr>
              <w:contextualSpacing/>
              <w:rPr>
                <w:color w:val="000000"/>
              </w:rPr>
            </w:pPr>
          </w:p>
        </w:tc>
      </w:tr>
    </w:tbl>
    <w:p w14:paraId="4BF67740" w14:textId="1DC97D99" w:rsidR="00B603F2" w:rsidRPr="000453DA" w:rsidRDefault="00B603F2" w:rsidP="00B603F2"/>
    <w:p w14:paraId="40DBAA1C" w14:textId="6A7AAEED" w:rsidR="00B147EB" w:rsidRDefault="00B147EB" w:rsidP="00B147EB">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18</w:t>
      </w:r>
      <w:r w:rsidR="007A5195">
        <w:rPr>
          <w:noProof/>
        </w:rPr>
        <w:fldChar w:fldCharType="end"/>
      </w:r>
      <w:r>
        <w:t xml:space="preserve">. </w:t>
      </w:r>
      <w:r w:rsidRPr="00FA354C">
        <w:t>Hallazgos de Amenazas Naturales</w:t>
      </w:r>
      <w:r>
        <w:t>.</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51"/>
        <w:gridCol w:w="2869"/>
        <w:gridCol w:w="1747"/>
        <w:gridCol w:w="2223"/>
        <w:gridCol w:w="1349"/>
      </w:tblGrid>
      <w:tr w:rsidR="00B603F2" w:rsidRPr="000453DA" w14:paraId="2CDFA30F" w14:textId="77777777" w:rsidTr="00EA0388">
        <w:trPr>
          <w:trHeight w:val="295"/>
          <w:jc w:val="center"/>
        </w:trPr>
        <w:tc>
          <w:tcPr>
            <w:tcW w:w="5000" w:type="pct"/>
            <w:gridSpan w:val="5"/>
            <w:shd w:val="clear" w:color="auto" w:fill="D9E2F3" w:themeFill="accent1" w:themeFillTint="33"/>
            <w:noWrap/>
            <w:vAlign w:val="center"/>
          </w:tcPr>
          <w:p w14:paraId="4949BCDF" w14:textId="77777777" w:rsidR="00B603F2" w:rsidRPr="000453DA" w:rsidRDefault="00B603F2" w:rsidP="00B603F2">
            <w:pPr>
              <w:contextualSpacing/>
              <w:jc w:val="center"/>
              <w:rPr>
                <w:b/>
                <w:bCs/>
                <w:color w:val="000000"/>
              </w:rPr>
            </w:pPr>
            <w:r w:rsidRPr="000453DA">
              <w:rPr>
                <w:b/>
                <w:bCs/>
                <w:color w:val="000000"/>
              </w:rPr>
              <w:t>SOCIALES</w:t>
            </w:r>
          </w:p>
        </w:tc>
      </w:tr>
      <w:tr w:rsidR="00B603F2" w:rsidRPr="000453DA" w14:paraId="014DB326" w14:textId="77777777" w:rsidTr="00EA0388">
        <w:trPr>
          <w:trHeight w:val="295"/>
          <w:jc w:val="center"/>
        </w:trPr>
        <w:tc>
          <w:tcPr>
            <w:tcW w:w="753" w:type="pct"/>
            <w:shd w:val="clear" w:color="auto" w:fill="D9E2F3" w:themeFill="accent1" w:themeFillTint="33"/>
            <w:noWrap/>
            <w:vAlign w:val="center"/>
          </w:tcPr>
          <w:p w14:paraId="1A7F4D72" w14:textId="77777777" w:rsidR="00B603F2" w:rsidRPr="000453DA" w:rsidRDefault="00B603F2" w:rsidP="00B603F2">
            <w:pPr>
              <w:contextualSpacing/>
              <w:jc w:val="center"/>
              <w:rPr>
                <w:b/>
                <w:bCs/>
                <w:color w:val="000000"/>
              </w:rPr>
            </w:pPr>
            <w:r w:rsidRPr="000453DA">
              <w:rPr>
                <w:b/>
                <w:bCs/>
                <w:color w:val="000000"/>
              </w:rPr>
              <w:t>AMENAZAS</w:t>
            </w:r>
          </w:p>
        </w:tc>
        <w:tc>
          <w:tcPr>
            <w:tcW w:w="1488" w:type="pct"/>
            <w:shd w:val="clear" w:color="auto" w:fill="D9E2F3" w:themeFill="accent1" w:themeFillTint="33"/>
            <w:noWrap/>
            <w:vAlign w:val="center"/>
          </w:tcPr>
          <w:p w14:paraId="20CABD79" w14:textId="77777777" w:rsidR="00B603F2" w:rsidRPr="000453DA" w:rsidRDefault="00B603F2" w:rsidP="00B603F2">
            <w:pPr>
              <w:contextualSpacing/>
              <w:jc w:val="center"/>
              <w:rPr>
                <w:b/>
                <w:bCs/>
                <w:color w:val="000000"/>
              </w:rPr>
            </w:pPr>
            <w:r w:rsidRPr="000453DA">
              <w:rPr>
                <w:b/>
                <w:bCs/>
                <w:color w:val="000000"/>
              </w:rPr>
              <w:t>CAUSAS</w:t>
            </w:r>
          </w:p>
        </w:tc>
        <w:tc>
          <w:tcPr>
            <w:tcW w:w="906" w:type="pct"/>
            <w:shd w:val="clear" w:color="auto" w:fill="D9E2F3" w:themeFill="accent1" w:themeFillTint="33"/>
            <w:noWrap/>
            <w:vAlign w:val="center"/>
          </w:tcPr>
          <w:p w14:paraId="1CD38122" w14:textId="77777777" w:rsidR="00B603F2" w:rsidRPr="000453DA" w:rsidRDefault="00B603F2" w:rsidP="00B603F2">
            <w:pPr>
              <w:contextualSpacing/>
              <w:jc w:val="center"/>
              <w:rPr>
                <w:b/>
                <w:bCs/>
                <w:color w:val="000000"/>
              </w:rPr>
            </w:pPr>
            <w:r w:rsidRPr="000453DA">
              <w:rPr>
                <w:b/>
                <w:bCs/>
                <w:color w:val="000000"/>
                <w:sz w:val="18"/>
              </w:rPr>
              <w:t>CALIFICACION</w:t>
            </w:r>
          </w:p>
        </w:tc>
        <w:tc>
          <w:tcPr>
            <w:tcW w:w="1153" w:type="pct"/>
            <w:shd w:val="clear" w:color="auto" w:fill="D9E2F3" w:themeFill="accent1" w:themeFillTint="33"/>
            <w:noWrap/>
            <w:vAlign w:val="center"/>
          </w:tcPr>
          <w:p w14:paraId="790DB556" w14:textId="77777777" w:rsidR="00B603F2" w:rsidRPr="000453DA" w:rsidRDefault="00B603F2" w:rsidP="00B603F2">
            <w:pPr>
              <w:contextualSpacing/>
              <w:jc w:val="center"/>
              <w:rPr>
                <w:b/>
                <w:bCs/>
                <w:color w:val="000000"/>
              </w:rPr>
            </w:pPr>
            <w:r w:rsidRPr="000453DA">
              <w:rPr>
                <w:b/>
                <w:bCs/>
                <w:color w:val="000000"/>
              </w:rPr>
              <w:t>AREAS AFECTADAS</w:t>
            </w:r>
          </w:p>
        </w:tc>
        <w:tc>
          <w:tcPr>
            <w:tcW w:w="700" w:type="pct"/>
            <w:shd w:val="clear" w:color="auto" w:fill="D9E2F3" w:themeFill="accent1" w:themeFillTint="33"/>
            <w:noWrap/>
            <w:vAlign w:val="center"/>
          </w:tcPr>
          <w:p w14:paraId="1DF2A918" w14:textId="77777777" w:rsidR="00B603F2" w:rsidRPr="000453DA" w:rsidRDefault="00B603F2" w:rsidP="00B603F2">
            <w:pPr>
              <w:contextualSpacing/>
              <w:jc w:val="center"/>
              <w:rPr>
                <w:b/>
                <w:bCs/>
                <w:color w:val="000000"/>
              </w:rPr>
            </w:pPr>
            <w:r w:rsidRPr="000453DA">
              <w:rPr>
                <w:b/>
                <w:bCs/>
                <w:color w:val="000000"/>
              </w:rPr>
              <w:t>COLOR</w:t>
            </w:r>
          </w:p>
        </w:tc>
      </w:tr>
      <w:tr w:rsidR="00B603F2" w:rsidRPr="000453DA" w14:paraId="014BF1E0" w14:textId="77777777" w:rsidTr="00EA0388">
        <w:trPr>
          <w:trHeight w:val="1180"/>
          <w:jc w:val="center"/>
        </w:trPr>
        <w:tc>
          <w:tcPr>
            <w:tcW w:w="753" w:type="pct"/>
            <w:noWrap/>
            <w:vAlign w:val="center"/>
          </w:tcPr>
          <w:p w14:paraId="1CDE597A" w14:textId="29F00D89" w:rsidR="00B603F2" w:rsidRPr="000453DA" w:rsidRDefault="00B603F2" w:rsidP="00B603F2">
            <w:pPr>
              <w:ind w:left="61"/>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 xml:space="preserve">Escribir todas las posibles amenazas de origen social que se pueden presentar en la sede </w:t>
            </w:r>
            <w:proofErr w:type="gramStart"/>
            <w:r w:rsidR="00EA0388" w:rsidRPr="000453DA">
              <w:rPr>
                <w:rFonts w:eastAsia="MS ??"/>
                <w:color w:val="808080" w:themeColor="background1" w:themeShade="80"/>
                <w:kern w:val="48"/>
                <w:lang w:val="es-ES" w:eastAsia="es-CO"/>
              </w:rPr>
              <w:t xml:space="preserve">o </w:t>
            </w:r>
            <w:r w:rsidR="00EA0388">
              <w:rPr>
                <w:rFonts w:eastAsia="MS ??"/>
                <w:color w:val="808080" w:themeColor="background1" w:themeShade="80"/>
                <w:kern w:val="48"/>
                <w:lang w:val="es-ES" w:eastAsia="es-CO"/>
              </w:rPr>
              <w:t>,</w:t>
            </w:r>
            <w:proofErr w:type="gramEnd"/>
            <w:r w:rsidRPr="000453DA">
              <w:rPr>
                <w:rFonts w:eastAsia="MS ??"/>
                <w:color w:val="808080" w:themeColor="background1" w:themeShade="80"/>
                <w:kern w:val="48"/>
                <w:lang w:val="es-ES" w:eastAsia="es-CO"/>
              </w:rPr>
              <w:t xml:space="preserve"> basándose en la Tabla # 11.</w:t>
            </w:r>
          </w:p>
        </w:tc>
        <w:tc>
          <w:tcPr>
            <w:tcW w:w="1488" w:type="pct"/>
            <w:noWrap/>
            <w:vAlign w:val="center"/>
          </w:tcPr>
          <w:p w14:paraId="4916F25A" w14:textId="4FA0A7D6" w:rsidR="00B603F2" w:rsidRPr="000453DA" w:rsidRDefault="00B603F2" w:rsidP="00B147EB">
            <w:pPr>
              <w:ind w:left="61"/>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Escribir la causa por la cual se puede presentar la emergencia dentro de la empresa.</w:t>
            </w:r>
          </w:p>
        </w:tc>
        <w:tc>
          <w:tcPr>
            <w:tcW w:w="906" w:type="pct"/>
            <w:noWrap/>
            <w:vAlign w:val="center"/>
          </w:tcPr>
          <w:p w14:paraId="105C3244" w14:textId="262E5181" w:rsidR="00B603F2" w:rsidRPr="000453DA" w:rsidRDefault="00B603F2" w:rsidP="00B603F2">
            <w:pPr>
              <w:ind w:left="61"/>
              <w:contextualSpacing/>
              <w:jc w:val="center"/>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 xml:space="preserve">Realizar la calificación de la amenaza basándose en la tabla # 12 ejemplo: </w:t>
            </w:r>
          </w:p>
          <w:p w14:paraId="0DBB0135" w14:textId="0CE3492D" w:rsidR="00B603F2" w:rsidRPr="000453DA" w:rsidRDefault="00B603F2" w:rsidP="00B603F2">
            <w:pPr>
              <w:ind w:left="61"/>
              <w:contextualSpacing/>
              <w:jc w:val="center"/>
              <w:rPr>
                <w:rFonts w:eastAsia="MS ??"/>
                <w:color w:val="808080" w:themeColor="background1" w:themeShade="80"/>
                <w:kern w:val="48"/>
                <w:lang w:val="es-ES" w:eastAsia="es-CO"/>
              </w:rPr>
            </w:pPr>
            <w:r w:rsidRPr="000453DA">
              <w:rPr>
                <w:color w:val="808080" w:themeColor="background1" w:themeShade="80"/>
                <w:kern w:val="48"/>
                <w:lang w:val="es-ES" w:eastAsia="es-CO"/>
              </w:rPr>
              <w:t>Inminente</w:t>
            </w:r>
          </w:p>
          <w:p w14:paraId="1A3201DB" w14:textId="5387EC44" w:rsidR="00B603F2" w:rsidRPr="000453DA" w:rsidRDefault="00B147EB" w:rsidP="00B147EB">
            <w:pPr>
              <w:ind w:left="61"/>
              <w:contextualSpacing/>
              <w:jc w:val="center"/>
              <w:rPr>
                <w:rFonts w:eastAsia="MS ??"/>
                <w:color w:val="808080" w:themeColor="background1" w:themeShade="80"/>
                <w:kern w:val="48"/>
                <w:lang w:val="es-ES" w:eastAsia="es-CO"/>
              </w:rPr>
            </w:pPr>
            <w:r w:rsidRPr="000453DA">
              <w:rPr>
                <w:rFonts w:eastAsia="MS ??"/>
                <w:noProof/>
                <w:color w:val="808080" w:themeColor="background1" w:themeShade="80"/>
                <w:kern w:val="48"/>
                <w:szCs w:val="22"/>
                <w:lang w:eastAsia="es-CO"/>
              </w:rPr>
              <mc:AlternateContent>
                <mc:Choice Requires="wps">
                  <w:drawing>
                    <wp:anchor distT="0" distB="0" distL="114300" distR="114300" simplePos="0" relativeHeight="252517376" behindDoc="0" locked="0" layoutInCell="1" allowOverlap="1" wp14:anchorId="2857CDE0" wp14:editId="43A05AB2">
                      <wp:simplePos x="0" y="0"/>
                      <wp:positionH relativeFrom="column">
                        <wp:posOffset>372110</wp:posOffset>
                      </wp:positionH>
                      <wp:positionV relativeFrom="page">
                        <wp:posOffset>1173480</wp:posOffset>
                      </wp:positionV>
                      <wp:extent cx="341630" cy="235585"/>
                      <wp:effectExtent l="19050" t="19050" r="39370" b="50165"/>
                      <wp:wrapTopAndBottom/>
                      <wp:docPr id="466" name="Rombo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35585"/>
                              </a:xfrm>
                              <a:prstGeom prst="diamond">
                                <a:avLst/>
                              </a:prstGeom>
                              <a:solidFill>
                                <a:srgbClr val="FF0000"/>
                              </a:solidFill>
                              <a:ln w="12700">
                                <a:solidFill>
                                  <a:srgbClr val="000000"/>
                                </a:solidFill>
                                <a:miter lim="800000"/>
                                <a:headEnd/>
                                <a:tailEnd/>
                              </a:ln>
                              <a:effectLst>
                                <a:outerShdw dist="28398" dir="3806097" algn="ctr" rotWithShape="0">
                                  <a:srgbClr val="4E6128">
                                    <a:alpha val="74997"/>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6899" id="Rombo 466" o:spid="_x0000_s1026" type="#_x0000_t4" style="position:absolute;margin-left:29.3pt;margin-top:92.4pt;width:26.9pt;height:18.5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" fillcolor="red" strokeweight="1pt">
                      <v:shadow on="t" color="#4e6128" opacity="49150f" offset="1pt"/>
                      <w10:wrap type="topAndBottom" anchory="page"/>
                    </v:shape>
                  </w:pict>
                </mc:Fallback>
              </mc:AlternateContent>
            </w:r>
          </w:p>
        </w:tc>
        <w:tc>
          <w:tcPr>
            <w:tcW w:w="1153" w:type="pct"/>
            <w:noWrap/>
            <w:vAlign w:val="center"/>
          </w:tcPr>
          <w:p w14:paraId="0B7DF1D9" w14:textId="77777777" w:rsidR="00B603F2" w:rsidRPr="000453DA" w:rsidRDefault="00B603F2" w:rsidP="00B603F2">
            <w:pPr>
              <w:ind w:left="61"/>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Escribir las posibles áreas afectadas si se llega a materializar esta amenaza</w:t>
            </w:r>
          </w:p>
        </w:tc>
        <w:tc>
          <w:tcPr>
            <w:tcW w:w="700" w:type="pct"/>
            <w:noWrap/>
            <w:vAlign w:val="center"/>
          </w:tcPr>
          <w:p w14:paraId="79B3C9A7" w14:textId="77777777" w:rsidR="00B603F2" w:rsidRPr="000453DA" w:rsidRDefault="00B603F2" w:rsidP="00B603F2">
            <w:pPr>
              <w:ind w:left="61"/>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 xml:space="preserve">Clasificar </w:t>
            </w:r>
          </w:p>
        </w:tc>
      </w:tr>
      <w:tr w:rsidR="00B603F2" w:rsidRPr="000453DA" w14:paraId="183BDA74" w14:textId="77777777" w:rsidTr="00EA0388">
        <w:trPr>
          <w:trHeight w:val="1180"/>
          <w:jc w:val="center"/>
        </w:trPr>
        <w:tc>
          <w:tcPr>
            <w:tcW w:w="753" w:type="pct"/>
            <w:noWrap/>
            <w:vAlign w:val="center"/>
          </w:tcPr>
          <w:p w14:paraId="598AC88F" w14:textId="77777777" w:rsidR="00B603F2" w:rsidRPr="000453DA" w:rsidRDefault="00B603F2" w:rsidP="00B603F2">
            <w:pPr>
              <w:contextualSpacing/>
              <w:jc w:val="center"/>
              <w:rPr>
                <w:color w:val="000000"/>
              </w:rPr>
            </w:pPr>
          </w:p>
        </w:tc>
        <w:tc>
          <w:tcPr>
            <w:tcW w:w="1488" w:type="pct"/>
            <w:noWrap/>
          </w:tcPr>
          <w:p w14:paraId="3C3CF9E8" w14:textId="77777777" w:rsidR="00B603F2" w:rsidRPr="000453DA" w:rsidRDefault="00B603F2" w:rsidP="00B603F2">
            <w:pPr>
              <w:contextualSpacing/>
            </w:pPr>
          </w:p>
        </w:tc>
        <w:tc>
          <w:tcPr>
            <w:tcW w:w="906" w:type="pct"/>
            <w:noWrap/>
            <w:vAlign w:val="center"/>
          </w:tcPr>
          <w:p w14:paraId="0A4C0410" w14:textId="77777777" w:rsidR="00B603F2" w:rsidRPr="000453DA" w:rsidRDefault="00B603F2" w:rsidP="00B603F2">
            <w:pPr>
              <w:contextualSpacing/>
              <w:jc w:val="center"/>
              <w:rPr>
                <w:color w:val="000000"/>
              </w:rPr>
            </w:pPr>
          </w:p>
        </w:tc>
        <w:tc>
          <w:tcPr>
            <w:tcW w:w="1153" w:type="pct"/>
            <w:noWrap/>
            <w:vAlign w:val="center"/>
          </w:tcPr>
          <w:p w14:paraId="214497EE" w14:textId="77777777" w:rsidR="00B603F2" w:rsidRPr="000453DA" w:rsidRDefault="00B603F2" w:rsidP="00B603F2">
            <w:pPr>
              <w:contextualSpacing/>
              <w:jc w:val="center"/>
              <w:rPr>
                <w:color w:val="000000"/>
              </w:rPr>
            </w:pPr>
          </w:p>
        </w:tc>
        <w:tc>
          <w:tcPr>
            <w:tcW w:w="700" w:type="pct"/>
            <w:noWrap/>
            <w:vAlign w:val="center"/>
          </w:tcPr>
          <w:p w14:paraId="5F854F30" w14:textId="77777777" w:rsidR="00B603F2" w:rsidRPr="000453DA" w:rsidRDefault="00B603F2" w:rsidP="00B603F2">
            <w:pPr>
              <w:contextualSpacing/>
              <w:jc w:val="center"/>
              <w:rPr>
                <w:color w:val="000000"/>
              </w:rPr>
            </w:pPr>
          </w:p>
        </w:tc>
      </w:tr>
    </w:tbl>
    <w:p w14:paraId="314E4B3F" w14:textId="77777777" w:rsidR="00B147EB" w:rsidRPr="000453DA" w:rsidRDefault="00B147EB" w:rsidP="00B603F2">
      <w:pPr>
        <w:jc w:val="left"/>
        <w:rPr>
          <w:szCs w:val="22"/>
        </w:rPr>
      </w:pPr>
    </w:p>
    <w:p w14:paraId="7F1990AC" w14:textId="1B675935" w:rsidR="00B147EB" w:rsidRDefault="00B147EB" w:rsidP="00B147EB">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19</w:t>
      </w:r>
      <w:r w:rsidR="007A5195">
        <w:rPr>
          <w:noProof/>
        </w:rPr>
        <w:fldChar w:fldCharType="end"/>
      </w:r>
      <w:r>
        <w:t xml:space="preserve">. </w:t>
      </w:r>
      <w:r w:rsidRPr="005E5C2D">
        <w:t>Interpretación de la vulnerabilidad para cada aspecto</w:t>
      </w:r>
      <w:r>
        <w:t>.</w:t>
      </w:r>
    </w:p>
    <w:tbl>
      <w:tblPr>
        <w:tblStyle w:val="TableNorm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5"/>
        <w:gridCol w:w="7205"/>
      </w:tblGrid>
      <w:tr w:rsidR="00B603F2" w:rsidRPr="000453DA" w14:paraId="5DDB85A1" w14:textId="77777777" w:rsidTr="00EA0388">
        <w:trPr>
          <w:trHeight w:val="305"/>
          <w:tblHeader/>
          <w:jc w:val="center"/>
        </w:trPr>
        <w:tc>
          <w:tcPr>
            <w:tcW w:w="2435" w:type="dxa"/>
            <w:shd w:val="clear" w:color="auto" w:fill="D9E2F3" w:themeFill="accent1" w:themeFillTint="33"/>
          </w:tcPr>
          <w:p w14:paraId="7C9A3739" w14:textId="77777777" w:rsidR="00B603F2" w:rsidRPr="000453DA" w:rsidRDefault="00B603F2" w:rsidP="00B603F2">
            <w:pPr>
              <w:pStyle w:val="TableParagraph"/>
              <w:spacing w:before="1" w:line="233" w:lineRule="exact"/>
              <w:ind w:left="199" w:right="142"/>
              <w:jc w:val="center"/>
              <w:rPr>
                <w:rFonts w:cs="Times New Roman"/>
                <w:b/>
                <w:sz w:val="20"/>
                <w:szCs w:val="20"/>
              </w:rPr>
            </w:pPr>
            <w:r w:rsidRPr="000453DA">
              <w:rPr>
                <w:rFonts w:cs="Times New Roman"/>
                <w:b/>
                <w:sz w:val="20"/>
                <w:szCs w:val="20"/>
              </w:rPr>
              <w:t>VALOR</w:t>
            </w:r>
          </w:p>
        </w:tc>
        <w:tc>
          <w:tcPr>
            <w:tcW w:w="7205" w:type="dxa"/>
            <w:shd w:val="clear" w:color="auto" w:fill="D9E2F3" w:themeFill="accent1" w:themeFillTint="33"/>
          </w:tcPr>
          <w:p w14:paraId="43458A68" w14:textId="77777777" w:rsidR="00B603F2" w:rsidRPr="000453DA" w:rsidRDefault="00B603F2" w:rsidP="00B603F2">
            <w:pPr>
              <w:pStyle w:val="TableParagraph"/>
              <w:spacing w:before="1" w:line="233" w:lineRule="exact"/>
              <w:ind w:left="1994"/>
              <w:rPr>
                <w:rFonts w:cs="Times New Roman"/>
                <w:b/>
                <w:sz w:val="20"/>
                <w:szCs w:val="20"/>
              </w:rPr>
            </w:pPr>
            <w:r w:rsidRPr="000453DA">
              <w:rPr>
                <w:rFonts w:cs="Times New Roman"/>
                <w:b/>
                <w:sz w:val="20"/>
                <w:szCs w:val="20"/>
              </w:rPr>
              <w:t>INTERPRETACIÒN</w:t>
            </w:r>
          </w:p>
        </w:tc>
      </w:tr>
      <w:tr w:rsidR="00B603F2" w:rsidRPr="000453DA" w14:paraId="1F962B44" w14:textId="77777777" w:rsidTr="00B147EB">
        <w:trPr>
          <w:trHeight w:val="305"/>
          <w:jc w:val="center"/>
        </w:trPr>
        <w:tc>
          <w:tcPr>
            <w:tcW w:w="2435" w:type="dxa"/>
          </w:tcPr>
          <w:p w14:paraId="49A26720" w14:textId="77777777" w:rsidR="00B603F2" w:rsidRPr="000453DA" w:rsidRDefault="00B603F2" w:rsidP="00B603F2">
            <w:pPr>
              <w:pStyle w:val="TableParagraph"/>
              <w:ind w:left="199" w:right="142"/>
              <w:jc w:val="center"/>
              <w:rPr>
                <w:rFonts w:cs="Times New Roman"/>
                <w:sz w:val="20"/>
                <w:szCs w:val="20"/>
              </w:rPr>
            </w:pPr>
            <w:r w:rsidRPr="000453DA">
              <w:rPr>
                <w:rFonts w:cs="Times New Roman"/>
                <w:sz w:val="20"/>
                <w:szCs w:val="20"/>
              </w:rPr>
              <w:t>Bueno</w:t>
            </w:r>
          </w:p>
        </w:tc>
        <w:tc>
          <w:tcPr>
            <w:tcW w:w="7205" w:type="dxa"/>
          </w:tcPr>
          <w:p w14:paraId="765B1734" w14:textId="77777777" w:rsidR="00B603F2" w:rsidRPr="000453DA" w:rsidRDefault="00B603F2" w:rsidP="00B603F2">
            <w:pPr>
              <w:pStyle w:val="TableParagraph"/>
              <w:spacing w:line="234" w:lineRule="exact"/>
              <w:jc w:val="center"/>
              <w:rPr>
                <w:rFonts w:cs="Times New Roman"/>
                <w:sz w:val="20"/>
                <w:szCs w:val="20"/>
              </w:rPr>
            </w:pPr>
            <w:r w:rsidRPr="000453DA">
              <w:rPr>
                <w:rFonts w:cs="Times New Roman"/>
                <w:sz w:val="20"/>
                <w:szCs w:val="20"/>
              </w:rPr>
              <w:t>Si el número de respuestas se encuentra dentro el rango 0,68 a 1</w:t>
            </w:r>
          </w:p>
        </w:tc>
      </w:tr>
      <w:tr w:rsidR="00B603F2" w:rsidRPr="000453DA" w14:paraId="2B385810" w14:textId="77777777" w:rsidTr="00B147EB">
        <w:trPr>
          <w:trHeight w:val="84"/>
          <w:jc w:val="center"/>
        </w:trPr>
        <w:tc>
          <w:tcPr>
            <w:tcW w:w="2435" w:type="dxa"/>
          </w:tcPr>
          <w:p w14:paraId="5F068F77" w14:textId="77777777" w:rsidR="00B603F2" w:rsidRPr="000453DA" w:rsidRDefault="00B603F2" w:rsidP="00B603F2">
            <w:pPr>
              <w:pStyle w:val="TableParagraph"/>
              <w:ind w:left="199" w:right="142"/>
              <w:jc w:val="center"/>
              <w:rPr>
                <w:rFonts w:cs="Times New Roman"/>
                <w:sz w:val="20"/>
                <w:szCs w:val="20"/>
              </w:rPr>
            </w:pPr>
            <w:r w:rsidRPr="000453DA">
              <w:rPr>
                <w:rFonts w:cs="Times New Roman"/>
                <w:sz w:val="20"/>
                <w:szCs w:val="20"/>
              </w:rPr>
              <w:lastRenderedPageBreak/>
              <w:t>Regular</w:t>
            </w:r>
          </w:p>
        </w:tc>
        <w:tc>
          <w:tcPr>
            <w:tcW w:w="7205" w:type="dxa"/>
          </w:tcPr>
          <w:p w14:paraId="19BAB82D" w14:textId="77777777" w:rsidR="00B603F2" w:rsidRPr="000453DA" w:rsidRDefault="00B603F2" w:rsidP="00B603F2">
            <w:pPr>
              <w:pStyle w:val="TableParagraph"/>
              <w:spacing w:line="246" w:lineRule="exact"/>
              <w:jc w:val="center"/>
              <w:rPr>
                <w:rFonts w:cs="Times New Roman"/>
                <w:sz w:val="20"/>
                <w:szCs w:val="20"/>
              </w:rPr>
            </w:pPr>
            <w:r w:rsidRPr="000453DA">
              <w:rPr>
                <w:rFonts w:cs="Times New Roman"/>
                <w:sz w:val="20"/>
                <w:szCs w:val="20"/>
              </w:rPr>
              <w:t>Si el número de respuestas se encuentra dentro el rango 0,34 a 0,67</w:t>
            </w:r>
          </w:p>
        </w:tc>
      </w:tr>
      <w:tr w:rsidR="00B603F2" w:rsidRPr="000453DA" w14:paraId="57800B3F" w14:textId="77777777" w:rsidTr="00B147EB">
        <w:trPr>
          <w:trHeight w:val="301"/>
          <w:jc w:val="center"/>
        </w:trPr>
        <w:tc>
          <w:tcPr>
            <w:tcW w:w="2435" w:type="dxa"/>
          </w:tcPr>
          <w:p w14:paraId="2B971CC1" w14:textId="77777777" w:rsidR="00B603F2" w:rsidRPr="000453DA" w:rsidRDefault="00B603F2" w:rsidP="00B603F2">
            <w:pPr>
              <w:pStyle w:val="TableParagraph"/>
              <w:ind w:left="199" w:right="142"/>
              <w:jc w:val="center"/>
              <w:rPr>
                <w:rFonts w:cs="Times New Roman"/>
                <w:sz w:val="20"/>
                <w:szCs w:val="20"/>
              </w:rPr>
            </w:pPr>
            <w:r w:rsidRPr="000453DA">
              <w:rPr>
                <w:rFonts w:cs="Times New Roman"/>
                <w:sz w:val="20"/>
                <w:szCs w:val="20"/>
              </w:rPr>
              <w:t>Malo</w:t>
            </w:r>
          </w:p>
        </w:tc>
        <w:tc>
          <w:tcPr>
            <w:tcW w:w="7205" w:type="dxa"/>
          </w:tcPr>
          <w:p w14:paraId="5F36E1C4" w14:textId="77777777" w:rsidR="00B603F2" w:rsidRPr="000453DA" w:rsidRDefault="00B603F2" w:rsidP="00B603F2">
            <w:pPr>
              <w:pStyle w:val="TableParagraph"/>
              <w:spacing w:line="232" w:lineRule="exact"/>
              <w:jc w:val="center"/>
              <w:rPr>
                <w:rFonts w:cs="Times New Roman"/>
                <w:sz w:val="20"/>
                <w:szCs w:val="20"/>
              </w:rPr>
            </w:pPr>
            <w:r w:rsidRPr="000453DA">
              <w:rPr>
                <w:rFonts w:cs="Times New Roman"/>
                <w:sz w:val="20"/>
                <w:szCs w:val="20"/>
              </w:rPr>
              <w:t>Si el número de respuestas se encuentra dentro el rango 0 a 0,33</w:t>
            </w:r>
          </w:p>
        </w:tc>
      </w:tr>
    </w:tbl>
    <w:p w14:paraId="32FEE992" w14:textId="554DA57E" w:rsidR="00B603F2" w:rsidRPr="000453DA" w:rsidRDefault="00B603F2" w:rsidP="00B147EB"/>
    <w:p w14:paraId="7628CB5D" w14:textId="0348E9C9" w:rsidR="00B147EB" w:rsidRDefault="00B147EB" w:rsidP="00B147EB">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20</w:t>
      </w:r>
      <w:r w:rsidR="007A5195">
        <w:rPr>
          <w:noProof/>
        </w:rPr>
        <w:fldChar w:fldCharType="end"/>
      </w:r>
      <w:r>
        <w:t xml:space="preserve">. </w:t>
      </w:r>
      <w:r w:rsidRPr="00570757">
        <w:t>Calificación de la vulnerabilidad Total.</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4"/>
        <w:gridCol w:w="5032"/>
        <w:gridCol w:w="2792"/>
      </w:tblGrid>
      <w:tr w:rsidR="00B603F2" w:rsidRPr="000453DA" w14:paraId="56E82AC5" w14:textId="77777777" w:rsidTr="00397DDF">
        <w:trPr>
          <w:trHeight w:val="250"/>
          <w:jc w:val="center"/>
        </w:trPr>
        <w:tc>
          <w:tcPr>
            <w:tcW w:w="1684" w:type="dxa"/>
            <w:shd w:val="clear" w:color="auto" w:fill="D9E2F3" w:themeFill="accent1" w:themeFillTint="33"/>
            <w:vAlign w:val="center"/>
          </w:tcPr>
          <w:p w14:paraId="78534B32" w14:textId="77777777" w:rsidR="00B603F2" w:rsidRPr="000453DA" w:rsidRDefault="00B603F2" w:rsidP="00B603F2">
            <w:pPr>
              <w:pStyle w:val="TableParagraph"/>
              <w:ind w:left="347"/>
              <w:rPr>
                <w:rFonts w:cs="Times New Roman"/>
                <w:b/>
                <w:sz w:val="20"/>
                <w:szCs w:val="20"/>
              </w:rPr>
            </w:pPr>
            <w:r w:rsidRPr="000453DA">
              <w:rPr>
                <w:rFonts w:cs="Times New Roman"/>
                <w:b/>
                <w:sz w:val="20"/>
                <w:szCs w:val="20"/>
              </w:rPr>
              <w:t>RANGO</w:t>
            </w:r>
          </w:p>
        </w:tc>
        <w:tc>
          <w:tcPr>
            <w:tcW w:w="5032" w:type="dxa"/>
            <w:shd w:val="clear" w:color="auto" w:fill="D9E2F3" w:themeFill="accent1" w:themeFillTint="33"/>
            <w:vAlign w:val="center"/>
          </w:tcPr>
          <w:p w14:paraId="2E78B01B" w14:textId="77777777" w:rsidR="00B603F2" w:rsidRPr="000453DA" w:rsidRDefault="00B603F2" w:rsidP="00B603F2">
            <w:pPr>
              <w:pStyle w:val="TableParagraph"/>
              <w:ind w:left="1652" w:right="1646"/>
              <w:jc w:val="center"/>
              <w:rPr>
                <w:rFonts w:cs="Times New Roman"/>
                <w:b/>
                <w:sz w:val="20"/>
                <w:szCs w:val="20"/>
              </w:rPr>
            </w:pPr>
            <w:r w:rsidRPr="000453DA">
              <w:rPr>
                <w:rFonts w:cs="Times New Roman"/>
                <w:b/>
                <w:sz w:val="20"/>
                <w:szCs w:val="20"/>
              </w:rPr>
              <w:t>CALIFICACION</w:t>
            </w:r>
          </w:p>
        </w:tc>
        <w:tc>
          <w:tcPr>
            <w:tcW w:w="2792" w:type="dxa"/>
            <w:shd w:val="clear" w:color="auto" w:fill="D9E2F3" w:themeFill="accent1" w:themeFillTint="33"/>
            <w:vAlign w:val="center"/>
          </w:tcPr>
          <w:p w14:paraId="6708C7DC" w14:textId="77777777" w:rsidR="00B603F2" w:rsidRPr="000453DA" w:rsidRDefault="00B603F2" w:rsidP="00B603F2">
            <w:pPr>
              <w:pStyle w:val="TableParagraph"/>
              <w:ind w:left="782" w:right="774"/>
              <w:jc w:val="center"/>
              <w:rPr>
                <w:rFonts w:cs="Times New Roman"/>
                <w:b/>
                <w:sz w:val="20"/>
                <w:szCs w:val="20"/>
              </w:rPr>
            </w:pPr>
            <w:r w:rsidRPr="000453DA">
              <w:rPr>
                <w:rFonts w:cs="Times New Roman"/>
                <w:b/>
                <w:sz w:val="20"/>
                <w:szCs w:val="20"/>
              </w:rPr>
              <w:t>COLOR</w:t>
            </w:r>
          </w:p>
        </w:tc>
      </w:tr>
      <w:tr w:rsidR="00B603F2" w:rsidRPr="000453DA" w14:paraId="10C390E7" w14:textId="77777777" w:rsidTr="00397DDF">
        <w:trPr>
          <w:trHeight w:val="358"/>
          <w:jc w:val="center"/>
        </w:trPr>
        <w:tc>
          <w:tcPr>
            <w:tcW w:w="1684" w:type="dxa"/>
            <w:vAlign w:val="center"/>
          </w:tcPr>
          <w:p w14:paraId="23BDBE54" w14:textId="77777777" w:rsidR="00B603F2" w:rsidRPr="000453DA" w:rsidRDefault="00B603F2" w:rsidP="00B603F2">
            <w:pPr>
              <w:pStyle w:val="TableParagraph"/>
              <w:ind w:left="371"/>
              <w:rPr>
                <w:rFonts w:cs="Times New Roman"/>
                <w:b/>
                <w:sz w:val="20"/>
                <w:szCs w:val="20"/>
              </w:rPr>
            </w:pPr>
            <w:r w:rsidRPr="000453DA">
              <w:rPr>
                <w:rFonts w:cs="Times New Roman"/>
                <w:b/>
                <w:sz w:val="20"/>
                <w:szCs w:val="20"/>
              </w:rPr>
              <w:t>0.0 – 1.0</w:t>
            </w:r>
          </w:p>
        </w:tc>
        <w:tc>
          <w:tcPr>
            <w:tcW w:w="5032" w:type="dxa"/>
            <w:vAlign w:val="center"/>
          </w:tcPr>
          <w:p w14:paraId="413B7289" w14:textId="77777777" w:rsidR="00B603F2" w:rsidRPr="000453DA" w:rsidRDefault="00B603F2" w:rsidP="00B603F2">
            <w:pPr>
              <w:pStyle w:val="TableParagraph"/>
              <w:ind w:left="1652" w:right="1641"/>
              <w:jc w:val="center"/>
              <w:rPr>
                <w:rFonts w:cs="Times New Roman"/>
                <w:sz w:val="20"/>
                <w:szCs w:val="20"/>
              </w:rPr>
            </w:pPr>
            <w:r w:rsidRPr="000453DA">
              <w:rPr>
                <w:rFonts w:cs="Times New Roman"/>
                <w:sz w:val="20"/>
                <w:szCs w:val="20"/>
              </w:rPr>
              <w:t>ALTA</w:t>
            </w:r>
          </w:p>
        </w:tc>
        <w:tc>
          <w:tcPr>
            <w:tcW w:w="2792" w:type="dxa"/>
            <w:vAlign w:val="center"/>
          </w:tcPr>
          <w:p w14:paraId="20A5B954" w14:textId="77777777" w:rsidR="00B603F2" w:rsidRPr="000453DA" w:rsidRDefault="00B603F2" w:rsidP="00B603F2">
            <w:pPr>
              <w:pStyle w:val="TableParagraph"/>
              <w:ind w:left="782" w:right="772"/>
              <w:jc w:val="center"/>
              <w:rPr>
                <w:rFonts w:cs="Times New Roman"/>
                <w:sz w:val="20"/>
                <w:szCs w:val="20"/>
              </w:rPr>
            </w:pPr>
            <w:r w:rsidRPr="000453DA">
              <w:rPr>
                <w:rFonts w:cs="Times New Roman"/>
                <w:sz w:val="20"/>
                <w:szCs w:val="20"/>
                <w:shd w:val="clear" w:color="auto" w:fill="FF0000"/>
              </w:rPr>
              <w:t>ROJO</w:t>
            </w:r>
          </w:p>
        </w:tc>
      </w:tr>
      <w:tr w:rsidR="00B603F2" w:rsidRPr="000453DA" w14:paraId="56F03F54" w14:textId="77777777" w:rsidTr="00397DDF">
        <w:trPr>
          <w:trHeight w:val="376"/>
          <w:jc w:val="center"/>
        </w:trPr>
        <w:tc>
          <w:tcPr>
            <w:tcW w:w="1684" w:type="dxa"/>
            <w:vAlign w:val="center"/>
          </w:tcPr>
          <w:p w14:paraId="399AA90A" w14:textId="77777777" w:rsidR="00B603F2" w:rsidRPr="000453DA" w:rsidRDefault="00B603F2" w:rsidP="00B603F2">
            <w:pPr>
              <w:pStyle w:val="TableParagraph"/>
              <w:ind w:left="371"/>
              <w:rPr>
                <w:rFonts w:cs="Times New Roman"/>
                <w:b/>
                <w:sz w:val="20"/>
                <w:szCs w:val="20"/>
              </w:rPr>
            </w:pPr>
            <w:r w:rsidRPr="000453DA">
              <w:rPr>
                <w:rFonts w:cs="Times New Roman"/>
                <w:b/>
                <w:sz w:val="20"/>
                <w:szCs w:val="20"/>
              </w:rPr>
              <w:t>1.1 – 2.0</w:t>
            </w:r>
          </w:p>
        </w:tc>
        <w:tc>
          <w:tcPr>
            <w:tcW w:w="5032" w:type="dxa"/>
            <w:vAlign w:val="center"/>
          </w:tcPr>
          <w:p w14:paraId="7D53A42B" w14:textId="77777777" w:rsidR="00B603F2" w:rsidRPr="000453DA" w:rsidRDefault="00B603F2" w:rsidP="00B603F2">
            <w:pPr>
              <w:pStyle w:val="TableParagraph"/>
              <w:ind w:left="1652" w:right="1646"/>
              <w:jc w:val="center"/>
              <w:rPr>
                <w:rFonts w:cs="Times New Roman"/>
                <w:sz w:val="20"/>
                <w:szCs w:val="20"/>
              </w:rPr>
            </w:pPr>
            <w:r w:rsidRPr="000453DA">
              <w:rPr>
                <w:rFonts w:cs="Times New Roman"/>
                <w:sz w:val="20"/>
                <w:szCs w:val="20"/>
              </w:rPr>
              <w:t>MEDIA</w:t>
            </w:r>
          </w:p>
        </w:tc>
        <w:tc>
          <w:tcPr>
            <w:tcW w:w="2792" w:type="dxa"/>
            <w:vAlign w:val="center"/>
          </w:tcPr>
          <w:p w14:paraId="0CCE0707" w14:textId="77777777" w:rsidR="00B603F2" w:rsidRPr="000453DA" w:rsidRDefault="00B603F2" w:rsidP="00B603F2">
            <w:pPr>
              <w:pStyle w:val="TableParagraph"/>
              <w:ind w:left="782" w:right="779"/>
              <w:jc w:val="center"/>
              <w:rPr>
                <w:rFonts w:cs="Times New Roman"/>
                <w:sz w:val="20"/>
                <w:szCs w:val="20"/>
              </w:rPr>
            </w:pPr>
            <w:r w:rsidRPr="000453DA">
              <w:rPr>
                <w:rFonts w:cs="Times New Roman"/>
                <w:sz w:val="20"/>
                <w:szCs w:val="20"/>
                <w:shd w:val="clear" w:color="auto" w:fill="FFFF00"/>
              </w:rPr>
              <w:t>AMARILLO</w:t>
            </w:r>
          </w:p>
        </w:tc>
      </w:tr>
      <w:tr w:rsidR="00B603F2" w:rsidRPr="000453DA" w14:paraId="19CD5338" w14:textId="77777777" w:rsidTr="00397DDF">
        <w:trPr>
          <w:trHeight w:val="423"/>
          <w:jc w:val="center"/>
        </w:trPr>
        <w:tc>
          <w:tcPr>
            <w:tcW w:w="1684" w:type="dxa"/>
            <w:vAlign w:val="center"/>
          </w:tcPr>
          <w:p w14:paraId="59BA64A9" w14:textId="77777777" w:rsidR="00B603F2" w:rsidRPr="000453DA" w:rsidRDefault="00B603F2" w:rsidP="00B603F2">
            <w:pPr>
              <w:pStyle w:val="TableParagraph"/>
              <w:ind w:left="371"/>
              <w:rPr>
                <w:rFonts w:cs="Times New Roman"/>
                <w:b/>
                <w:sz w:val="20"/>
                <w:szCs w:val="20"/>
              </w:rPr>
            </w:pPr>
            <w:r w:rsidRPr="000453DA">
              <w:rPr>
                <w:rFonts w:cs="Times New Roman"/>
                <w:b/>
                <w:sz w:val="20"/>
                <w:szCs w:val="20"/>
              </w:rPr>
              <w:t>2.1 – 3.0</w:t>
            </w:r>
          </w:p>
        </w:tc>
        <w:tc>
          <w:tcPr>
            <w:tcW w:w="5032" w:type="dxa"/>
            <w:vAlign w:val="center"/>
          </w:tcPr>
          <w:p w14:paraId="5EB49DDB" w14:textId="77777777" w:rsidR="00B603F2" w:rsidRPr="000453DA" w:rsidRDefault="00B603F2" w:rsidP="00B603F2">
            <w:pPr>
              <w:pStyle w:val="TableParagraph"/>
              <w:ind w:left="1652" w:right="1644"/>
              <w:jc w:val="center"/>
              <w:rPr>
                <w:rFonts w:cs="Times New Roman"/>
                <w:sz w:val="20"/>
                <w:szCs w:val="20"/>
              </w:rPr>
            </w:pPr>
            <w:r w:rsidRPr="000453DA">
              <w:rPr>
                <w:rFonts w:cs="Times New Roman"/>
                <w:sz w:val="20"/>
                <w:szCs w:val="20"/>
              </w:rPr>
              <w:t>BAJA</w:t>
            </w:r>
          </w:p>
        </w:tc>
        <w:tc>
          <w:tcPr>
            <w:tcW w:w="2792" w:type="dxa"/>
            <w:vAlign w:val="center"/>
          </w:tcPr>
          <w:p w14:paraId="5218BB11" w14:textId="77777777" w:rsidR="00B603F2" w:rsidRPr="000453DA" w:rsidRDefault="00B603F2" w:rsidP="00B603F2">
            <w:pPr>
              <w:pStyle w:val="TableParagraph"/>
              <w:ind w:left="782" w:right="777"/>
              <w:jc w:val="center"/>
              <w:rPr>
                <w:rFonts w:cs="Times New Roman"/>
                <w:sz w:val="20"/>
                <w:szCs w:val="20"/>
              </w:rPr>
            </w:pPr>
            <w:r w:rsidRPr="000453DA">
              <w:rPr>
                <w:rFonts w:cs="Times New Roman"/>
                <w:sz w:val="20"/>
                <w:szCs w:val="20"/>
                <w:shd w:val="clear" w:color="auto" w:fill="00FF00"/>
              </w:rPr>
              <w:t>VERDE</w:t>
            </w:r>
          </w:p>
        </w:tc>
      </w:tr>
    </w:tbl>
    <w:p w14:paraId="5B3253A3" w14:textId="77777777" w:rsidR="00B603F2" w:rsidRPr="000453DA" w:rsidRDefault="00B603F2" w:rsidP="00B603F2">
      <w:pPr>
        <w:spacing w:line="236" w:lineRule="exact"/>
        <w:jc w:val="center"/>
      </w:pPr>
    </w:p>
    <w:tbl>
      <w:tblPr>
        <w:tblStyle w:val="TableNormal"/>
        <w:tblpPr w:leftFromText="141" w:rightFromText="141" w:vertAnchor="text" w:horzAnchor="margin" w:tblpXSpec="center" w:tblpY="2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8497"/>
      </w:tblGrid>
      <w:tr w:rsidR="00DC60A2" w:rsidRPr="000453DA" w14:paraId="21D269D5" w14:textId="77777777" w:rsidTr="00397DDF">
        <w:trPr>
          <w:trHeight w:val="253"/>
        </w:trPr>
        <w:tc>
          <w:tcPr>
            <w:tcW w:w="0" w:type="auto"/>
            <w:shd w:val="clear" w:color="auto" w:fill="D9E2F3" w:themeFill="accent1" w:themeFillTint="33"/>
            <w:vAlign w:val="center"/>
          </w:tcPr>
          <w:p w14:paraId="072DCC07" w14:textId="77777777" w:rsidR="00DC60A2" w:rsidRPr="000453DA" w:rsidRDefault="00DC60A2" w:rsidP="00DC60A2">
            <w:pPr>
              <w:pStyle w:val="TableParagraph"/>
              <w:ind w:left="347"/>
              <w:rPr>
                <w:rFonts w:cs="Times New Roman"/>
                <w:b/>
                <w:sz w:val="20"/>
                <w:szCs w:val="20"/>
              </w:rPr>
            </w:pPr>
            <w:r w:rsidRPr="000453DA">
              <w:rPr>
                <w:rFonts w:cs="Times New Roman"/>
                <w:b/>
                <w:sz w:val="20"/>
                <w:szCs w:val="20"/>
              </w:rPr>
              <w:t>VALOR</w:t>
            </w:r>
          </w:p>
        </w:tc>
        <w:tc>
          <w:tcPr>
            <w:tcW w:w="0" w:type="auto"/>
            <w:shd w:val="clear" w:color="auto" w:fill="D9E2F3" w:themeFill="accent1" w:themeFillTint="33"/>
            <w:vAlign w:val="center"/>
          </w:tcPr>
          <w:p w14:paraId="02F8E769" w14:textId="77777777" w:rsidR="00DC60A2" w:rsidRPr="000453DA" w:rsidRDefault="00DC60A2" w:rsidP="00DC60A2">
            <w:pPr>
              <w:pStyle w:val="TableParagraph"/>
              <w:ind w:left="347"/>
              <w:rPr>
                <w:rFonts w:cs="Times New Roman"/>
                <w:b/>
                <w:sz w:val="20"/>
                <w:szCs w:val="20"/>
              </w:rPr>
            </w:pPr>
            <w:r w:rsidRPr="000453DA">
              <w:rPr>
                <w:rFonts w:cs="Times New Roman"/>
                <w:b/>
                <w:sz w:val="20"/>
                <w:szCs w:val="20"/>
              </w:rPr>
              <w:t>INTERPRETACION</w:t>
            </w:r>
          </w:p>
        </w:tc>
      </w:tr>
      <w:tr w:rsidR="00DC60A2" w:rsidRPr="000453DA" w14:paraId="1C184A2B" w14:textId="77777777" w:rsidTr="00397DDF">
        <w:trPr>
          <w:trHeight w:val="505"/>
        </w:trPr>
        <w:tc>
          <w:tcPr>
            <w:tcW w:w="0" w:type="auto"/>
            <w:vAlign w:val="center"/>
          </w:tcPr>
          <w:p w14:paraId="2032DD2F" w14:textId="77777777" w:rsidR="00DC60A2" w:rsidRPr="000453DA" w:rsidRDefault="00DC60A2" w:rsidP="00DC60A2">
            <w:pPr>
              <w:pStyle w:val="TableParagraph"/>
              <w:ind w:left="347"/>
              <w:rPr>
                <w:rFonts w:cs="Times New Roman"/>
                <w:b/>
                <w:sz w:val="20"/>
                <w:szCs w:val="20"/>
              </w:rPr>
            </w:pPr>
            <w:r w:rsidRPr="000453DA">
              <w:rPr>
                <w:rFonts w:cs="Times New Roman"/>
                <w:b/>
                <w:sz w:val="20"/>
                <w:szCs w:val="20"/>
              </w:rPr>
              <w:t>1.0</w:t>
            </w:r>
          </w:p>
        </w:tc>
        <w:tc>
          <w:tcPr>
            <w:tcW w:w="0" w:type="auto"/>
            <w:vAlign w:val="center"/>
          </w:tcPr>
          <w:p w14:paraId="5A5C2585" w14:textId="77777777" w:rsidR="00DC60A2" w:rsidRPr="00E937AA" w:rsidRDefault="00DC60A2" w:rsidP="00DC60A2">
            <w:pPr>
              <w:pStyle w:val="TableParagraph"/>
              <w:spacing w:line="246" w:lineRule="exact"/>
              <w:ind w:left="347"/>
              <w:rPr>
                <w:rFonts w:cs="Times New Roman"/>
                <w:b/>
                <w:sz w:val="20"/>
                <w:szCs w:val="20"/>
              </w:rPr>
            </w:pPr>
            <w:r w:rsidRPr="00E937AA">
              <w:rPr>
                <w:rFonts w:cs="Times New Roman"/>
                <w:b/>
                <w:sz w:val="20"/>
                <w:szCs w:val="20"/>
              </w:rPr>
              <w:t>Cuando se dispone de los elementos, recursos, cuando se realizan los procedimientos, entre otros.</w:t>
            </w:r>
          </w:p>
        </w:tc>
      </w:tr>
      <w:tr w:rsidR="00DC60A2" w:rsidRPr="000453DA" w14:paraId="37F0B769" w14:textId="77777777" w:rsidTr="00397DDF">
        <w:trPr>
          <w:trHeight w:val="507"/>
        </w:trPr>
        <w:tc>
          <w:tcPr>
            <w:tcW w:w="0" w:type="auto"/>
            <w:vAlign w:val="center"/>
          </w:tcPr>
          <w:p w14:paraId="6AE207D8" w14:textId="77777777" w:rsidR="00DC60A2" w:rsidRPr="000453DA" w:rsidRDefault="00DC60A2" w:rsidP="00DC60A2">
            <w:pPr>
              <w:pStyle w:val="TableParagraph"/>
              <w:ind w:left="347"/>
              <w:rPr>
                <w:rFonts w:cs="Times New Roman"/>
                <w:b/>
                <w:sz w:val="20"/>
                <w:szCs w:val="20"/>
              </w:rPr>
            </w:pPr>
            <w:r w:rsidRPr="000453DA">
              <w:rPr>
                <w:rFonts w:cs="Times New Roman"/>
                <w:b/>
                <w:sz w:val="20"/>
                <w:szCs w:val="20"/>
              </w:rPr>
              <w:t>0,5</w:t>
            </w:r>
          </w:p>
        </w:tc>
        <w:tc>
          <w:tcPr>
            <w:tcW w:w="0" w:type="auto"/>
            <w:vAlign w:val="center"/>
          </w:tcPr>
          <w:p w14:paraId="7C53DA75" w14:textId="77777777" w:rsidR="00DC60A2" w:rsidRPr="00E937AA" w:rsidRDefault="00DC60A2" w:rsidP="00DC60A2">
            <w:pPr>
              <w:pStyle w:val="TableParagraph"/>
              <w:spacing w:line="248" w:lineRule="exact"/>
              <w:ind w:left="347"/>
              <w:rPr>
                <w:rFonts w:cs="Times New Roman"/>
                <w:b/>
                <w:sz w:val="20"/>
                <w:szCs w:val="20"/>
              </w:rPr>
            </w:pPr>
            <w:r w:rsidRPr="00E937AA">
              <w:rPr>
                <w:rFonts w:cs="Times New Roman"/>
                <w:b/>
                <w:sz w:val="20"/>
                <w:szCs w:val="20"/>
              </w:rPr>
              <w:t>Cuando se dispone de los elementos, recursos o cuando se realizan los procedimientos de manera parcial, entre otros.</w:t>
            </w:r>
          </w:p>
        </w:tc>
      </w:tr>
      <w:tr w:rsidR="00DC60A2" w:rsidRPr="000453DA" w14:paraId="3C15EA1B" w14:textId="77777777" w:rsidTr="00397DDF">
        <w:trPr>
          <w:trHeight w:val="505"/>
        </w:trPr>
        <w:tc>
          <w:tcPr>
            <w:tcW w:w="0" w:type="auto"/>
            <w:vAlign w:val="center"/>
          </w:tcPr>
          <w:p w14:paraId="28B90931" w14:textId="77777777" w:rsidR="00DC60A2" w:rsidRPr="000453DA" w:rsidRDefault="00DC60A2" w:rsidP="00DC60A2">
            <w:pPr>
              <w:pStyle w:val="TableParagraph"/>
              <w:ind w:left="347"/>
              <w:rPr>
                <w:rFonts w:cs="Times New Roman"/>
                <w:b/>
                <w:sz w:val="20"/>
                <w:szCs w:val="20"/>
              </w:rPr>
            </w:pPr>
            <w:r w:rsidRPr="000453DA">
              <w:rPr>
                <w:rFonts w:cs="Times New Roman"/>
                <w:b/>
                <w:sz w:val="20"/>
                <w:szCs w:val="20"/>
              </w:rPr>
              <w:t>0,0</w:t>
            </w:r>
          </w:p>
        </w:tc>
        <w:tc>
          <w:tcPr>
            <w:tcW w:w="0" w:type="auto"/>
            <w:vAlign w:val="center"/>
          </w:tcPr>
          <w:p w14:paraId="5DA272AB" w14:textId="77777777" w:rsidR="00DC60A2" w:rsidRPr="00E937AA" w:rsidRDefault="00DC60A2" w:rsidP="00DC60A2">
            <w:pPr>
              <w:pStyle w:val="TableParagraph"/>
              <w:spacing w:line="246" w:lineRule="exact"/>
              <w:ind w:left="347"/>
              <w:rPr>
                <w:rFonts w:cs="Times New Roman"/>
                <w:b/>
                <w:sz w:val="20"/>
                <w:szCs w:val="20"/>
              </w:rPr>
            </w:pPr>
            <w:r w:rsidRPr="00E937AA">
              <w:rPr>
                <w:rFonts w:cs="Times New Roman"/>
                <w:b/>
                <w:sz w:val="20"/>
                <w:szCs w:val="20"/>
              </w:rPr>
              <w:t>Cuando se carece de los elementos, recursos, cuando NO se realizan los procedimientos, entre otros.</w:t>
            </w:r>
          </w:p>
        </w:tc>
      </w:tr>
    </w:tbl>
    <w:p w14:paraId="576D68CF" w14:textId="0DAB2ABF" w:rsidR="00B147EB" w:rsidRDefault="00B147EB" w:rsidP="00B147EB">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21</w:t>
      </w:r>
      <w:r w:rsidR="007A5195">
        <w:rPr>
          <w:noProof/>
        </w:rPr>
        <w:fldChar w:fldCharType="end"/>
      </w:r>
      <w:r>
        <w:t xml:space="preserve">. </w:t>
      </w:r>
      <w:r w:rsidRPr="008A3D5A">
        <w:t>Calificación de la vulnerabilidad en las personas, recursos y sistemas y procesos. Por cada ítem.</w:t>
      </w:r>
    </w:p>
    <w:p w14:paraId="114B7C3B" w14:textId="77777777" w:rsidR="00843200" w:rsidRPr="000453DA" w:rsidRDefault="00843200" w:rsidP="00B147EB"/>
    <w:p w14:paraId="68157A3D" w14:textId="172E5AEE" w:rsidR="00B603F2" w:rsidRDefault="00DC60A2" w:rsidP="00DC60A2">
      <w:pPr>
        <w:pStyle w:val="Ttulo2"/>
      </w:pPr>
      <w:bookmarkStart w:id="27" w:name="_Toc178197214"/>
      <w:r w:rsidRPr="001E195A">
        <w:t>ANÁLISIS DE VULNERABILIDAD</w:t>
      </w:r>
      <w:bookmarkEnd w:id="27"/>
    </w:p>
    <w:p w14:paraId="3E6F58F1" w14:textId="77777777" w:rsidR="00DC60A2" w:rsidRPr="00DC60A2" w:rsidRDefault="00DC60A2" w:rsidP="00DC60A2"/>
    <w:p w14:paraId="1AFF59D1" w14:textId="77777777" w:rsidR="00B603F2" w:rsidRDefault="00B603F2" w:rsidP="00B603F2">
      <w:pPr>
        <w:rPr>
          <w:rFonts w:eastAsia="MS ??"/>
          <w:kern w:val="48"/>
          <w:szCs w:val="22"/>
          <w:lang w:val="es-ES" w:eastAsia="es-CO"/>
        </w:rPr>
      </w:pPr>
      <w:r w:rsidRPr="000453DA">
        <w:rPr>
          <w:rFonts w:eastAsia="MS ??"/>
          <w:kern w:val="48"/>
          <w:szCs w:val="22"/>
          <w:lang w:val="es-ES" w:eastAsia="es-CO"/>
        </w:rPr>
        <w:t>El análisis de vulnerabilidad se va a realizar a tres elementos expuestos, cada uno de ellos analizado desde tres aspectos:</w:t>
      </w:r>
    </w:p>
    <w:p w14:paraId="6DEBAD18" w14:textId="1B7E144A" w:rsidR="00AD2280" w:rsidRDefault="00AD2280" w:rsidP="00AD2280">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22</w:t>
      </w:r>
      <w:r w:rsidR="007A5195">
        <w:rPr>
          <w:noProof/>
        </w:rPr>
        <w:fldChar w:fldCharType="end"/>
      </w:r>
      <w:r>
        <w:t xml:space="preserve">. </w:t>
      </w:r>
      <w:r w:rsidRPr="002B2D8C">
        <w:t>Elementos de vulnerabilidad</w:t>
      </w:r>
      <w:r>
        <w:t>.</w:t>
      </w:r>
    </w:p>
    <w:tbl>
      <w:tblPr>
        <w:tblStyle w:val="TableNorm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2966"/>
        <w:gridCol w:w="4447"/>
      </w:tblGrid>
      <w:tr w:rsidR="00B603F2" w:rsidRPr="000453DA" w14:paraId="4B65EC38" w14:textId="77777777" w:rsidTr="00397DDF">
        <w:trPr>
          <w:trHeight w:val="253"/>
          <w:jc w:val="center"/>
        </w:trPr>
        <w:tc>
          <w:tcPr>
            <w:tcW w:w="2225" w:type="dxa"/>
            <w:shd w:val="clear" w:color="auto" w:fill="D9E2F3" w:themeFill="accent1" w:themeFillTint="33"/>
            <w:vAlign w:val="center"/>
          </w:tcPr>
          <w:p w14:paraId="73B6D629" w14:textId="77777777" w:rsidR="00B603F2" w:rsidRPr="000453DA" w:rsidRDefault="00B603F2" w:rsidP="00B603F2">
            <w:pPr>
              <w:pStyle w:val="TableParagraph"/>
              <w:spacing w:line="233" w:lineRule="exact"/>
              <w:ind w:left="489" w:right="478"/>
              <w:jc w:val="center"/>
              <w:rPr>
                <w:rFonts w:cs="Times New Roman"/>
                <w:b/>
                <w:sz w:val="20"/>
                <w:szCs w:val="20"/>
              </w:rPr>
            </w:pPr>
            <w:r w:rsidRPr="000453DA">
              <w:rPr>
                <w:rFonts w:cs="Times New Roman"/>
                <w:b/>
                <w:sz w:val="20"/>
                <w:szCs w:val="20"/>
              </w:rPr>
              <w:t>PERSONAS</w:t>
            </w:r>
          </w:p>
        </w:tc>
        <w:tc>
          <w:tcPr>
            <w:tcW w:w="2966" w:type="dxa"/>
            <w:shd w:val="clear" w:color="auto" w:fill="D9E2F3" w:themeFill="accent1" w:themeFillTint="33"/>
            <w:vAlign w:val="center"/>
          </w:tcPr>
          <w:p w14:paraId="4842D409" w14:textId="77777777" w:rsidR="00B603F2" w:rsidRPr="000453DA" w:rsidRDefault="00B603F2" w:rsidP="00B603F2">
            <w:pPr>
              <w:pStyle w:val="TableParagraph"/>
              <w:spacing w:line="233" w:lineRule="exact"/>
              <w:ind w:left="854" w:right="842"/>
              <w:jc w:val="center"/>
              <w:rPr>
                <w:rFonts w:cs="Times New Roman"/>
                <w:b/>
                <w:sz w:val="20"/>
                <w:szCs w:val="20"/>
              </w:rPr>
            </w:pPr>
            <w:r w:rsidRPr="000453DA">
              <w:rPr>
                <w:rFonts w:cs="Times New Roman"/>
                <w:b/>
                <w:sz w:val="20"/>
                <w:szCs w:val="20"/>
              </w:rPr>
              <w:t>RECURSOS</w:t>
            </w:r>
          </w:p>
        </w:tc>
        <w:tc>
          <w:tcPr>
            <w:tcW w:w="4447" w:type="dxa"/>
            <w:shd w:val="clear" w:color="auto" w:fill="D9E2F3" w:themeFill="accent1" w:themeFillTint="33"/>
            <w:vAlign w:val="center"/>
          </w:tcPr>
          <w:p w14:paraId="46CD41E6" w14:textId="77777777" w:rsidR="00B603F2" w:rsidRPr="000453DA" w:rsidRDefault="00B603F2" w:rsidP="00B603F2">
            <w:pPr>
              <w:pStyle w:val="TableParagraph"/>
              <w:spacing w:line="233" w:lineRule="exact"/>
              <w:ind w:left="911" w:right="897"/>
              <w:jc w:val="center"/>
              <w:rPr>
                <w:rFonts w:cs="Times New Roman"/>
                <w:b/>
                <w:sz w:val="20"/>
                <w:szCs w:val="20"/>
              </w:rPr>
            </w:pPr>
            <w:r w:rsidRPr="000453DA">
              <w:rPr>
                <w:rFonts w:cs="Times New Roman"/>
                <w:b/>
                <w:sz w:val="20"/>
                <w:szCs w:val="20"/>
              </w:rPr>
              <w:t>SISTEMAS Y PROCESOS</w:t>
            </w:r>
          </w:p>
        </w:tc>
      </w:tr>
      <w:tr w:rsidR="00B603F2" w:rsidRPr="000453DA" w14:paraId="685E2C74" w14:textId="77777777" w:rsidTr="00397DDF">
        <w:trPr>
          <w:trHeight w:val="253"/>
          <w:jc w:val="center"/>
        </w:trPr>
        <w:tc>
          <w:tcPr>
            <w:tcW w:w="2225" w:type="dxa"/>
            <w:vAlign w:val="center"/>
          </w:tcPr>
          <w:p w14:paraId="20240E1E" w14:textId="77777777" w:rsidR="00B603F2" w:rsidRPr="000453DA" w:rsidRDefault="00B603F2" w:rsidP="00B603F2">
            <w:pPr>
              <w:pStyle w:val="TableParagraph"/>
              <w:spacing w:line="233" w:lineRule="exact"/>
              <w:ind w:left="489" w:right="481"/>
              <w:jc w:val="center"/>
              <w:rPr>
                <w:rFonts w:cs="Times New Roman"/>
                <w:sz w:val="20"/>
                <w:szCs w:val="20"/>
              </w:rPr>
            </w:pPr>
            <w:r w:rsidRPr="000453DA">
              <w:rPr>
                <w:rFonts w:cs="Times New Roman"/>
                <w:sz w:val="20"/>
                <w:szCs w:val="20"/>
              </w:rPr>
              <w:t>Organización</w:t>
            </w:r>
          </w:p>
        </w:tc>
        <w:tc>
          <w:tcPr>
            <w:tcW w:w="2966" w:type="dxa"/>
            <w:vAlign w:val="center"/>
          </w:tcPr>
          <w:p w14:paraId="223E4C59" w14:textId="77777777" w:rsidR="00B603F2" w:rsidRPr="000453DA" w:rsidRDefault="00B603F2" w:rsidP="00B603F2">
            <w:pPr>
              <w:pStyle w:val="TableParagraph"/>
              <w:spacing w:line="233" w:lineRule="exact"/>
              <w:ind w:left="854" w:right="840"/>
              <w:jc w:val="center"/>
              <w:rPr>
                <w:rFonts w:cs="Times New Roman"/>
                <w:sz w:val="20"/>
                <w:szCs w:val="20"/>
              </w:rPr>
            </w:pPr>
            <w:r w:rsidRPr="000453DA">
              <w:rPr>
                <w:rFonts w:cs="Times New Roman"/>
                <w:sz w:val="20"/>
                <w:szCs w:val="20"/>
              </w:rPr>
              <w:t>Materiales</w:t>
            </w:r>
          </w:p>
        </w:tc>
        <w:tc>
          <w:tcPr>
            <w:tcW w:w="4447" w:type="dxa"/>
            <w:vAlign w:val="center"/>
          </w:tcPr>
          <w:p w14:paraId="4B03B5B1" w14:textId="77777777" w:rsidR="00B603F2" w:rsidRPr="000453DA" w:rsidRDefault="00B603F2" w:rsidP="00B603F2">
            <w:pPr>
              <w:pStyle w:val="TableParagraph"/>
              <w:spacing w:line="233" w:lineRule="exact"/>
              <w:ind w:left="910" w:right="897"/>
              <w:jc w:val="center"/>
              <w:rPr>
                <w:rFonts w:cs="Times New Roman"/>
                <w:sz w:val="20"/>
                <w:szCs w:val="20"/>
              </w:rPr>
            </w:pPr>
            <w:r w:rsidRPr="000453DA">
              <w:rPr>
                <w:rFonts w:cs="Times New Roman"/>
                <w:sz w:val="20"/>
                <w:szCs w:val="20"/>
              </w:rPr>
              <w:t>Servicios públicos</w:t>
            </w:r>
          </w:p>
        </w:tc>
      </w:tr>
      <w:tr w:rsidR="00B603F2" w:rsidRPr="000453DA" w14:paraId="33E1E1CF" w14:textId="77777777" w:rsidTr="00397DDF">
        <w:trPr>
          <w:trHeight w:val="253"/>
          <w:jc w:val="center"/>
        </w:trPr>
        <w:tc>
          <w:tcPr>
            <w:tcW w:w="2225" w:type="dxa"/>
            <w:vAlign w:val="center"/>
          </w:tcPr>
          <w:p w14:paraId="7FDC4038" w14:textId="77777777" w:rsidR="00B603F2" w:rsidRPr="000453DA" w:rsidRDefault="00B603F2" w:rsidP="00B603F2">
            <w:pPr>
              <w:pStyle w:val="TableParagraph"/>
              <w:spacing w:line="233" w:lineRule="exact"/>
              <w:ind w:left="489" w:right="479"/>
              <w:jc w:val="center"/>
              <w:rPr>
                <w:rFonts w:cs="Times New Roman"/>
                <w:sz w:val="20"/>
                <w:szCs w:val="20"/>
              </w:rPr>
            </w:pPr>
            <w:r w:rsidRPr="000453DA">
              <w:rPr>
                <w:rFonts w:cs="Times New Roman"/>
                <w:sz w:val="20"/>
                <w:szCs w:val="20"/>
              </w:rPr>
              <w:t>Capacitación</w:t>
            </w:r>
          </w:p>
        </w:tc>
        <w:tc>
          <w:tcPr>
            <w:tcW w:w="2966" w:type="dxa"/>
            <w:vAlign w:val="center"/>
          </w:tcPr>
          <w:p w14:paraId="3F989BA1" w14:textId="77777777" w:rsidR="00B603F2" w:rsidRPr="000453DA" w:rsidRDefault="00B603F2" w:rsidP="00B603F2">
            <w:pPr>
              <w:pStyle w:val="TableParagraph"/>
              <w:spacing w:line="233" w:lineRule="exact"/>
              <w:ind w:left="854" w:right="840"/>
              <w:jc w:val="center"/>
              <w:rPr>
                <w:rFonts w:cs="Times New Roman"/>
                <w:sz w:val="20"/>
                <w:szCs w:val="20"/>
              </w:rPr>
            </w:pPr>
            <w:r w:rsidRPr="000453DA">
              <w:rPr>
                <w:rFonts w:cs="Times New Roman"/>
                <w:sz w:val="20"/>
                <w:szCs w:val="20"/>
              </w:rPr>
              <w:t>Edificación</w:t>
            </w:r>
          </w:p>
        </w:tc>
        <w:tc>
          <w:tcPr>
            <w:tcW w:w="4447" w:type="dxa"/>
            <w:vAlign w:val="center"/>
          </w:tcPr>
          <w:p w14:paraId="5C974FEB" w14:textId="77777777" w:rsidR="00B603F2" w:rsidRPr="000453DA" w:rsidRDefault="00B603F2" w:rsidP="00B603F2">
            <w:pPr>
              <w:pStyle w:val="TableParagraph"/>
              <w:spacing w:line="233" w:lineRule="exact"/>
              <w:ind w:left="911" w:right="897"/>
              <w:jc w:val="center"/>
              <w:rPr>
                <w:rFonts w:cs="Times New Roman"/>
                <w:sz w:val="20"/>
                <w:szCs w:val="20"/>
              </w:rPr>
            </w:pPr>
            <w:r w:rsidRPr="000453DA">
              <w:rPr>
                <w:rFonts w:cs="Times New Roman"/>
                <w:sz w:val="20"/>
                <w:szCs w:val="20"/>
              </w:rPr>
              <w:t>Sistemas alternos</w:t>
            </w:r>
          </w:p>
        </w:tc>
      </w:tr>
      <w:tr w:rsidR="00B603F2" w:rsidRPr="000453DA" w14:paraId="3D83878A" w14:textId="77777777" w:rsidTr="00397DDF">
        <w:trPr>
          <w:trHeight w:val="253"/>
          <w:jc w:val="center"/>
        </w:trPr>
        <w:tc>
          <w:tcPr>
            <w:tcW w:w="2225" w:type="dxa"/>
            <w:vAlign w:val="center"/>
          </w:tcPr>
          <w:p w14:paraId="7BA08A34" w14:textId="77777777" w:rsidR="00B603F2" w:rsidRPr="000453DA" w:rsidRDefault="00B603F2" w:rsidP="00B603F2">
            <w:pPr>
              <w:pStyle w:val="TableParagraph"/>
              <w:spacing w:line="234" w:lineRule="exact"/>
              <w:ind w:left="489" w:right="481"/>
              <w:jc w:val="center"/>
              <w:rPr>
                <w:rFonts w:cs="Times New Roman"/>
                <w:sz w:val="20"/>
                <w:szCs w:val="20"/>
              </w:rPr>
            </w:pPr>
            <w:r w:rsidRPr="000453DA">
              <w:rPr>
                <w:rFonts w:cs="Times New Roman"/>
                <w:sz w:val="20"/>
                <w:szCs w:val="20"/>
              </w:rPr>
              <w:t>Dotación</w:t>
            </w:r>
          </w:p>
        </w:tc>
        <w:tc>
          <w:tcPr>
            <w:tcW w:w="2966" w:type="dxa"/>
            <w:vAlign w:val="center"/>
          </w:tcPr>
          <w:p w14:paraId="58E2DC15" w14:textId="77777777" w:rsidR="00B603F2" w:rsidRPr="000453DA" w:rsidRDefault="00B603F2" w:rsidP="00B603F2">
            <w:pPr>
              <w:pStyle w:val="TableParagraph"/>
              <w:spacing w:line="234" w:lineRule="exact"/>
              <w:ind w:left="854" w:right="842"/>
              <w:jc w:val="center"/>
              <w:rPr>
                <w:rFonts w:cs="Times New Roman"/>
                <w:sz w:val="20"/>
                <w:szCs w:val="20"/>
              </w:rPr>
            </w:pPr>
            <w:r w:rsidRPr="000453DA">
              <w:rPr>
                <w:rFonts w:cs="Times New Roman"/>
                <w:sz w:val="20"/>
                <w:szCs w:val="20"/>
              </w:rPr>
              <w:t>Equipos</w:t>
            </w:r>
          </w:p>
        </w:tc>
        <w:tc>
          <w:tcPr>
            <w:tcW w:w="4447" w:type="dxa"/>
            <w:vAlign w:val="center"/>
          </w:tcPr>
          <w:p w14:paraId="122200C0" w14:textId="77777777" w:rsidR="00B603F2" w:rsidRPr="000453DA" w:rsidRDefault="00B603F2" w:rsidP="00B603F2">
            <w:pPr>
              <w:pStyle w:val="TableParagraph"/>
              <w:spacing w:line="234" w:lineRule="exact"/>
              <w:ind w:left="911" w:right="894"/>
              <w:jc w:val="center"/>
              <w:rPr>
                <w:rFonts w:cs="Times New Roman"/>
                <w:sz w:val="20"/>
                <w:szCs w:val="20"/>
              </w:rPr>
            </w:pPr>
            <w:r w:rsidRPr="000453DA">
              <w:rPr>
                <w:rFonts w:cs="Times New Roman"/>
                <w:sz w:val="20"/>
                <w:szCs w:val="20"/>
              </w:rPr>
              <w:t>Recuperación</w:t>
            </w:r>
          </w:p>
        </w:tc>
      </w:tr>
    </w:tbl>
    <w:p w14:paraId="29FA0F0E" w14:textId="77777777" w:rsidR="00AD2280" w:rsidRDefault="00AD2280" w:rsidP="00B603F2">
      <w:pPr>
        <w:rPr>
          <w:rFonts w:eastAsia="MS ??"/>
          <w:kern w:val="48"/>
          <w:szCs w:val="22"/>
          <w:lang w:val="es-ES" w:eastAsia="es-CO"/>
        </w:rPr>
      </w:pPr>
    </w:p>
    <w:p w14:paraId="0D5D8E88" w14:textId="387CE215" w:rsidR="00B603F2" w:rsidRPr="000453DA" w:rsidRDefault="00B603F2" w:rsidP="00B603F2">
      <w:pPr>
        <w:rPr>
          <w:rFonts w:eastAsia="MS ??"/>
          <w:kern w:val="48"/>
          <w:szCs w:val="22"/>
          <w:lang w:val="es-ES" w:eastAsia="es-CO"/>
        </w:rPr>
      </w:pPr>
      <w:r w:rsidRPr="000453DA">
        <w:rPr>
          <w:rFonts w:eastAsia="MS ??"/>
          <w:kern w:val="48"/>
          <w:szCs w:val="22"/>
          <w:lang w:val="es-ES" w:eastAsia="es-CO"/>
        </w:rPr>
        <w:t>Para cada uno de los aspectos se desarrollan formatos que a través de preguntas buscan de manera cualitativa dar un panorama general que le permita al evaluador calificar como mala, regular o buena, la vulnerabilidad de las personas, los recursos, los sistemas y procesos de su empresa ante cada una de las amenazas descritas, es decir, el análisis de vulnerabilidad completo se realiza a cada amenaza identificada.</w:t>
      </w:r>
    </w:p>
    <w:p w14:paraId="5931C076" w14:textId="77777777" w:rsidR="00B603F2" w:rsidRPr="000453DA" w:rsidRDefault="00B603F2" w:rsidP="00B603F2">
      <w:pPr>
        <w:rPr>
          <w:rFonts w:eastAsia="MS ??"/>
          <w:kern w:val="48"/>
          <w:szCs w:val="22"/>
          <w:lang w:val="es-ES" w:eastAsia="es-CO"/>
        </w:rPr>
      </w:pPr>
    </w:p>
    <w:p w14:paraId="64B14C87" w14:textId="77777777" w:rsidR="00B603F2" w:rsidRPr="000453DA" w:rsidRDefault="00B603F2" w:rsidP="00B603F2">
      <w:pPr>
        <w:rPr>
          <w:rFonts w:eastAsia="MS ??"/>
          <w:kern w:val="48"/>
          <w:szCs w:val="22"/>
          <w:lang w:val="es-ES" w:eastAsia="es-CO"/>
        </w:rPr>
      </w:pPr>
      <w:r w:rsidRPr="000453DA">
        <w:rPr>
          <w:rFonts w:eastAsia="MS ??"/>
          <w:kern w:val="48"/>
          <w:szCs w:val="22"/>
          <w:lang w:val="es-ES" w:eastAsia="es-CO"/>
        </w:rPr>
        <w:t>Los aspectos que se contemplan en análisis de vulnerabilidad de personas son:</w:t>
      </w:r>
    </w:p>
    <w:p w14:paraId="00D1B2D6" w14:textId="77777777" w:rsidR="00B603F2" w:rsidRPr="000453DA" w:rsidRDefault="00B603F2" w:rsidP="00B603F2">
      <w:pPr>
        <w:rPr>
          <w:rFonts w:eastAsia="MS ??"/>
          <w:kern w:val="48"/>
          <w:szCs w:val="22"/>
          <w:lang w:val="es-ES" w:eastAsia="es-CO"/>
        </w:rPr>
      </w:pPr>
    </w:p>
    <w:p w14:paraId="07C65C6A" w14:textId="77777777" w:rsidR="00B603F2" w:rsidRPr="000453DA" w:rsidRDefault="00B603F2" w:rsidP="00B603F2">
      <w:pPr>
        <w:rPr>
          <w:rFonts w:eastAsia="MS ??"/>
          <w:kern w:val="48"/>
          <w:szCs w:val="22"/>
          <w:lang w:val="es-ES" w:eastAsia="es-CO"/>
        </w:rPr>
      </w:pPr>
      <w:r w:rsidRPr="000453DA">
        <w:rPr>
          <w:rFonts w:eastAsia="MS ??"/>
          <w:kern w:val="48"/>
          <w:szCs w:val="22"/>
          <w:lang w:val="es-ES" w:eastAsia="es-CO"/>
        </w:rPr>
        <w:t>Organización, capacitación, dotación y para cada uno de ellos se realizan una serie de preguntas formuladas en la primera columna que van a orientar la calificación final.</w:t>
      </w:r>
    </w:p>
    <w:p w14:paraId="5FD4097A" w14:textId="77777777" w:rsidR="00B603F2" w:rsidRPr="000453DA" w:rsidRDefault="00B603F2" w:rsidP="00B603F2">
      <w:pPr>
        <w:rPr>
          <w:rFonts w:eastAsia="MS ??"/>
          <w:kern w:val="48"/>
          <w:szCs w:val="22"/>
          <w:lang w:val="es-ES" w:eastAsia="es-CO"/>
        </w:rPr>
      </w:pPr>
    </w:p>
    <w:p w14:paraId="647C70C9" w14:textId="77777777" w:rsidR="00B603F2" w:rsidRPr="000453DA" w:rsidRDefault="00B603F2" w:rsidP="00B603F2">
      <w:pPr>
        <w:rPr>
          <w:rFonts w:eastAsia="MS ??"/>
          <w:kern w:val="48"/>
          <w:szCs w:val="22"/>
          <w:lang w:val="es-ES" w:eastAsia="es-CO"/>
        </w:rPr>
      </w:pPr>
      <w:r w:rsidRPr="000453DA">
        <w:rPr>
          <w:rFonts w:eastAsia="MS ??"/>
          <w:kern w:val="48"/>
          <w:szCs w:val="22"/>
          <w:lang w:val="es-ES" w:eastAsia="es-CO"/>
        </w:rPr>
        <w:t>En la columna dos se dan respuesta a cada pregunta de la siguiente manera:</w:t>
      </w:r>
    </w:p>
    <w:p w14:paraId="6C5FEF62" w14:textId="359DDB4A" w:rsidR="00520082" w:rsidRDefault="00520082" w:rsidP="00520082">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23</w:t>
      </w:r>
      <w:r w:rsidR="007A5195">
        <w:rPr>
          <w:noProof/>
        </w:rPr>
        <w:fldChar w:fldCharType="end"/>
      </w:r>
      <w:r>
        <w:t xml:space="preserve">. </w:t>
      </w:r>
      <w:r w:rsidRPr="00485E9C">
        <w:t>Criterios de evaluación</w:t>
      </w:r>
      <w:r>
        <w:t>.</w:t>
      </w:r>
    </w:p>
    <w:tbl>
      <w:tblPr>
        <w:tblStyle w:val="Tablaconcuadrcula"/>
        <w:tblW w:w="0" w:type="auto"/>
        <w:jc w:val="center"/>
        <w:tblLook w:val="04A0" w:firstRow="1" w:lastRow="0" w:firstColumn="1" w:lastColumn="0" w:noHBand="0" w:noVBand="1"/>
      </w:tblPr>
      <w:tblGrid>
        <w:gridCol w:w="1554"/>
        <w:gridCol w:w="6997"/>
      </w:tblGrid>
      <w:tr w:rsidR="00B603F2" w:rsidRPr="000453DA" w14:paraId="1B2BBBC2" w14:textId="77777777" w:rsidTr="001E195A">
        <w:trPr>
          <w:jc w:val="center"/>
        </w:trPr>
        <w:tc>
          <w:tcPr>
            <w:tcW w:w="1554" w:type="dxa"/>
            <w:shd w:val="clear" w:color="auto" w:fill="D9E2F3" w:themeFill="accent1" w:themeFillTint="33"/>
          </w:tcPr>
          <w:p w14:paraId="20A95483" w14:textId="77777777" w:rsidR="00B603F2" w:rsidRPr="000453DA" w:rsidRDefault="00B603F2" w:rsidP="00B603F2">
            <w:pPr>
              <w:pStyle w:val="Textoindependiente"/>
              <w:spacing w:before="1"/>
              <w:jc w:val="center"/>
            </w:pPr>
            <w:r w:rsidRPr="000453DA">
              <w:rPr>
                <w:rFonts w:eastAsia="MS ??"/>
                <w:b/>
                <w:kern w:val="48"/>
                <w:lang w:val="es-ES" w:eastAsia="es-CO"/>
              </w:rPr>
              <w:t>SI</w:t>
            </w:r>
          </w:p>
        </w:tc>
        <w:tc>
          <w:tcPr>
            <w:tcW w:w="6997" w:type="dxa"/>
          </w:tcPr>
          <w:p w14:paraId="1B1BF8FD" w14:textId="77777777" w:rsidR="00B603F2" w:rsidRPr="000453DA" w:rsidRDefault="00B603F2" w:rsidP="00B603F2">
            <w:pPr>
              <w:pStyle w:val="Textoindependiente"/>
              <w:spacing w:before="1"/>
              <w:jc w:val="center"/>
            </w:pPr>
            <w:r w:rsidRPr="000453DA">
              <w:rPr>
                <w:rFonts w:eastAsia="MS ??"/>
                <w:kern w:val="48"/>
                <w:lang w:val="es-ES" w:eastAsia="es-CO"/>
              </w:rPr>
              <w:t>Cuando existe o tiene un nivel Bueno,</w:t>
            </w:r>
          </w:p>
        </w:tc>
      </w:tr>
      <w:tr w:rsidR="00B603F2" w:rsidRPr="000453DA" w14:paraId="40ACBFEB" w14:textId="77777777" w:rsidTr="001E195A">
        <w:trPr>
          <w:jc w:val="center"/>
        </w:trPr>
        <w:tc>
          <w:tcPr>
            <w:tcW w:w="1554" w:type="dxa"/>
            <w:shd w:val="clear" w:color="auto" w:fill="D9E2F3" w:themeFill="accent1" w:themeFillTint="33"/>
          </w:tcPr>
          <w:p w14:paraId="77CEBDA4" w14:textId="77777777" w:rsidR="00B603F2" w:rsidRPr="000453DA" w:rsidRDefault="00B603F2" w:rsidP="00B603F2">
            <w:pPr>
              <w:pStyle w:val="Textoindependiente"/>
              <w:spacing w:before="1"/>
              <w:jc w:val="center"/>
            </w:pPr>
            <w:r w:rsidRPr="000453DA">
              <w:rPr>
                <w:rFonts w:eastAsia="MS ??"/>
                <w:b/>
                <w:kern w:val="48"/>
                <w:lang w:val="es-ES" w:eastAsia="es-CO"/>
              </w:rPr>
              <w:t>NO</w:t>
            </w:r>
          </w:p>
        </w:tc>
        <w:tc>
          <w:tcPr>
            <w:tcW w:w="6997" w:type="dxa"/>
          </w:tcPr>
          <w:p w14:paraId="514E374F" w14:textId="77777777" w:rsidR="00B603F2" w:rsidRPr="000453DA" w:rsidRDefault="00B603F2" w:rsidP="00B603F2">
            <w:pPr>
              <w:pStyle w:val="Textoindependiente"/>
              <w:spacing w:before="1"/>
              <w:jc w:val="center"/>
            </w:pPr>
            <w:r w:rsidRPr="000453DA">
              <w:rPr>
                <w:rFonts w:eastAsia="MS ??"/>
                <w:kern w:val="48"/>
                <w:lang w:val="es-ES" w:eastAsia="es-CO"/>
              </w:rPr>
              <w:t>Cuando no existe o tiene un nivel deficiente</w:t>
            </w:r>
          </w:p>
        </w:tc>
      </w:tr>
      <w:tr w:rsidR="00B603F2" w:rsidRPr="000453DA" w14:paraId="5B639C72" w14:textId="77777777" w:rsidTr="001E195A">
        <w:trPr>
          <w:jc w:val="center"/>
        </w:trPr>
        <w:tc>
          <w:tcPr>
            <w:tcW w:w="1554" w:type="dxa"/>
            <w:shd w:val="clear" w:color="auto" w:fill="D9E2F3" w:themeFill="accent1" w:themeFillTint="33"/>
          </w:tcPr>
          <w:p w14:paraId="3E4B7BA1" w14:textId="77777777" w:rsidR="00B603F2" w:rsidRPr="000453DA" w:rsidRDefault="00B603F2" w:rsidP="00B603F2">
            <w:pPr>
              <w:pStyle w:val="Textoindependiente"/>
              <w:spacing w:before="1"/>
              <w:jc w:val="center"/>
            </w:pPr>
            <w:r w:rsidRPr="000453DA">
              <w:rPr>
                <w:rFonts w:eastAsia="MS ??"/>
                <w:b/>
                <w:kern w:val="48"/>
                <w:lang w:val="es-ES" w:eastAsia="es-CO"/>
              </w:rPr>
              <w:t>PARCIAL</w:t>
            </w:r>
          </w:p>
        </w:tc>
        <w:tc>
          <w:tcPr>
            <w:tcW w:w="6997" w:type="dxa"/>
          </w:tcPr>
          <w:p w14:paraId="70D2A07C" w14:textId="77777777" w:rsidR="00B603F2" w:rsidRPr="000453DA" w:rsidRDefault="00B603F2" w:rsidP="00B603F2">
            <w:pPr>
              <w:pStyle w:val="Textoindependiente"/>
              <w:spacing w:before="1"/>
              <w:jc w:val="center"/>
            </w:pPr>
            <w:r w:rsidRPr="000453DA">
              <w:rPr>
                <w:rFonts w:eastAsia="MS ??"/>
                <w:kern w:val="48"/>
                <w:lang w:val="es-ES" w:eastAsia="es-CO"/>
              </w:rPr>
              <w:t>Cuando la implementación no está terminada o tiene un nivel regular</w:t>
            </w:r>
          </w:p>
        </w:tc>
      </w:tr>
    </w:tbl>
    <w:p w14:paraId="1775B4BB" w14:textId="77777777" w:rsidR="00B603F2" w:rsidRPr="000453DA" w:rsidRDefault="00B603F2" w:rsidP="00B603F2">
      <w:pPr>
        <w:pStyle w:val="Textoindependiente"/>
        <w:spacing w:before="1"/>
      </w:pPr>
    </w:p>
    <w:p w14:paraId="19A33251" w14:textId="77777777" w:rsidR="00B603F2" w:rsidRPr="000453DA" w:rsidRDefault="00B603F2" w:rsidP="00B603F2">
      <w:pPr>
        <w:rPr>
          <w:rFonts w:eastAsia="MS ??"/>
          <w:kern w:val="48"/>
          <w:szCs w:val="22"/>
          <w:lang w:val="es-ES" w:eastAsia="es-CO"/>
        </w:rPr>
      </w:pPr>
      <w:r w:rsidRPr="000453DA">
        <w:rPr>
          <w:rFonts w:eastAsia="MS ??"/>
          <w:kern w:val="48"/>
          <w:szCs w:val="22"/>
          <w:lang w:val="es-ES" w:eastAsia="es-CO"/>
        </w:rPr>
        <w:t>En la tercera columna se desarrolla una recomendación con respecto a la pregunta realizada lo cual permite identificar aspectos de mejora que van a ser contemplados en los planes de acción.</w:t>
      </w:r>
    </w:p>
    <w:p w14:paraId="10B190D0" w14:textId="155C2E26" w:rsidR="00B603F2" w:rsidRPr="000453DA" w:rsidRDefault="00B603F2" w:rsidP="00B603F2">
      <w:pPr>
        <w:jc w:val="left"/>
        <w:rPr>
          <w:szCs w:val="22"/>
        </w:rPr>
      </w:pPr>
    </w:p>
    <w:p w14:paraId="070D3F3A" w14:textId="6BF0BD89" w:rsidR="00B603F2" w:rsidRPr="000453DA" w:rsidRDefault="00B603F2" w:rsidP="00B603F2">
      <w:pPr>
        <w:jc w:val="left"/>
        <w:rPr>
          <w:rFonts w:eastAsia="MS ??"/>
          <w:color w:val="808080" w:themeColor="background1" w:themeShade="80"/>
          <w:kern w:val="48"/>
          <w:szCs w:val="22"/>
          <w:lang w:val="es-ES" w:eastAsia="es-CO"/>
        </w:rPr>
      </w:pPr>
      <w:r w:rsidRPr="000453DA">
        <w:rPr>
          <w:rFonts w:eastAsia="MS ??"/>
          <w:color w:val="808080" w:themeColor="background1" w:themeShade="80"/>
          <w:kern w:val="48"/>
          <w:szCs w:val="22"/>
          <w:lang w:val="es-ES" w:eastAsia="es-CO"/>
        </w:rPr>
        <w:t xml:space="preserve">Diligencie las siguientes tablas teniendo en cuenta la información de las </w:t>
      </w:r>
      <w:r w:rsidR="00B02F2F" w:rsidRPr="000453DA">
        <w:rPr>
          <w:rFonts w:eastAsia="MS ??"/>
          <w:color w:val="808080" w:themeColor="background1" w:themeShade="80"/>
          <w:kern w:val="48"/>
          <w:szCs w:val="22"/>
          <w:lang w:val="es-ES" w:eastAsia="es-CO"/>
        </w:rPr>
        <w:t>tablas 20</w:t>
      </w:r>
      <w:r w:rsidRPr="000453DA">
        <w:rPr>
          <w:rFonts w:eastAsia="MS ??"/>
          <w:color w:val="808080" w:themeColor="background1" w:themeShade="80"/>
          <w:kern w:val="48"/>
          <w:szCs w:val="22"/>
          <w:lang w:val="es-ES" w:eastAsia="es-CO"/>
        </w:rPr>
        <w:t>,21</w:t>
      </w:r>
      <w:r w:rsidR="00864A35" w:rsidRPr="000453DA">
        <w:rPr>
          <w:rFonts w:eastAsia="MS ??"/>
          <w:color w:val="808080" w:themeColor="background1" w:themeShade="80"/>
          <w:kern w:val="48"/>
          <w:szCs w:val="22"/>
          <w:lang w:val="es-ES" w:eastAsia="es-CO"/>
        </w:rPr>
        <w:t>, 22</w:t>
      </w:r>
      <w:r w:rsidR="001E4057" w:rsidRPr="000453DA">
        <w:rPr>
          <w:rFonts w:eastAsia="MS ??"/>
          <w:color w:val="808080" w:themeColor="background1" w:themeShade="80"/>
          <w:kern w:val="48"/>
          <w:szCs w:val="22"/>
          <w:lang w:val="es-ES" w:eastAsia="es-CO"/>
        </w:rPr>
        <w:t>.</w:t>
      </w:r>
      <w:r w:rsidRPr="000453DA">
        <w:rPr>
          <w:rFonts w:eastAsia="MS ??"/>
          <w:color w:val="FF0000"/>
          <w:kern w:val="48"/>
          <w:szCs w:val="22"/>
          <w:lang w:val="es-ES" w:eastAsia="es-CO"/>
        </w:rPr>
        <w:t xml:space="preserve"> </w:t>
      </w:r>
    </w:p>
    <w:p w14:paraId="53551DBF" w14:textId="390DBA08" w:rsidR="00401B58" w:rsidRDefault="00401B58" w:rsidP="00401B58">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24</w:t>
      </w:r>
      <w:r w:rsidR="007A5195">
        <w:rPr>
          <w:noProof/>
        </w:rPr>
        <w:fldChar w:fldCharType="end"/>
      </w:r>
      <w:r>
        <w:t xml:space="preserve">. </w:t>
      </w:r>
      <w:r w:rsidR="00CE1938">
        <w:t>Gestión organizacional</w:t>
      </w:r>
      <w:r w:rsidRPr="0009031C">
        <w:t>.</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084"/>
        <w:gridCol w:w="563"/>
        <w:gridCol w:w="458"/>
        <w:gridCol w:w="1234"/>
        <w:gridCol w:w="1892"/>
        <w:gridCol w:w="2470"/>
      </w:tblGrid>
      <w:tr w:rsidR="00B603F2" w:rsidRPr="000453DA" w14:paraId="4BD0A298" w14:textId="77777777" w:rsidTr="00D94CD8">
        <w:trPr>
          <w:trHeight w:val="20"/>
          <w:tblHeader/>
          <w:jc w:val="center"/>
        </w:trPr>
        <w:tc>
          <w:tcPr>
            <w:tcW w:w="5000" w:type="pct"/>
            <w:gridSpan w:val="6"/>
            <w:shd w:val="clear" w:color="auto" w:fill="D9E2F3" w:themeFill="accent1" w:themeFillTint="33"/>
            <w:vAlign w:val="center"/>
          </w:tcPr>
          <w:p w14:paraId="70C8361B" w14:textId="77777777" w:rsidR="00B603F2" w:rsidRPr="000453DA" w:rsidRDefault="00B603F2" w:rsidP="00B603F2">
            <w:pPr>
              <w:rPr>
                <w:rFonts w:eastAsia="MS ??"/>
                <w:b/>
                <w:bCs/>
                <w:lang w:eastAsia="es-CO"/>
              </w:rPr>
            </w:pPr>
            <w:r w:rsidRPr="000453DA">
              <w:rPr>
                <w:rFonts w:eastAsia="MS ??"/>
                <w:b/>
                <w:bCs/>
                <w:lang w:eastAsia="es-CO"/>
              </w:rPr>
              <w:t>1. GESTIÓN ORGANIZACIONAL</w:t>
            </w:r>
          </w:p>
        </w:tc>
      </w:tr>
      <w:tr w:rsidR="00B603F2" w:rsidRPr="000453DA" w14:paraId="1BE1AE0C" w14:textId="77777777" w:rsidTr="00D94CD8">
        <w:trPr>
          <w:trHeight w:val="20"/>
          <w:tblHeader/>
          <w:jc w:val="center"/>
        </w:trPr>
        <w:tc>
          <w:tcPr>
            <w:tcW w:w="1590" w:type="pct"/>
            <w:vMerge w:val="restart"/>
            <w:shd w:val="clear" w:color="auto" w:fill="D9E2F3" w:themeFill="accent1" w:themeFillTint="33"/>
            <w:vAlign w:val="center"/>
          </w:tcPr>
          <w:p w14:paraId="1DFA7391" w14:textId="5594F43B" w:rsidR="00B603F2" w:rsidRPr="000453DA" w:rsidRDefault="00401B58" w:rsidP="00B603F2">
            <w:pPr>
              <w:rPr>
                <w:rFonts w:eastAsia="MS ??"/>
                <w:b/>
                <w:bCs/>
                <w:lang w:eastAsia="es-CO"/>
              </w:rPr>
            </w:pPr>
            <w:r w:rsidRPr="000453DA">
              <w:rPr>
                <w:rFonts w:eastAsia="MS ??"/>
                <w:b/>
                <w:bCs/>
                <w:lang w:eastAsia="es-CO"/>
              </w:rPr>
              <w:t>PUNTO PARA EVALUAR</w:t>
            </w:r>
          </w:p>
        </w:tc>
        <w:tc>
          <w:tcPr>
            <w:tcW w:w="1162" w:type="pct"/>
            <w:gridSpan w:val="3"/>
            <w:shd w:val="clear" w:color="auto" w:fill="D9E2F3" w:themeFill="accent1" w:themeFillTint="33"/>
            <w:vAlign w:val="center"/>
          </w:tcPr>
          <w:p w14:paraId="2C304D0E" w14:textId="77777777" w:rsidR="00B603F2" w:rsidRPr="000453DA" w:rsidRDefault="00B603F2" w:rsidP="00B603F2">
            <w:pPr>
              <w:jc w:val="center"/>
              <w:rPr>
                <w:rFonts w:eastAsia="MS ??"/>
                <w:b/>
                <w:bCs/>
                <w:sz w:val="18"/>
                <w:szCs w:val="18"/>
                <w:lang w:eastAsia="es-CO"/>
              </w:rPr>
            </w:pPr>
            <w:r w:rsidRPr="000453DA">
              <w:rPr>
                <w:rFonts w:eastAsia="MS ??"/>
                <w:b/>
                <w:bCs/>
                <w:sz w:val="18"/>
                <w:szCs w:val="18"/>
                <w:lang w:eastAsia="es-CO"/>
              </w:rPr>
              <w:t>RESPUESTA</w:t>
            </w:r>
          </w:p>
        </w:tc>
        <w:tc>
          <w:tcPr>
            <w:tcW w:w="975" w:type="pct"/>
            <w:vMerge w:val="restart"/>
            <w:shd w:val="clear" w:color="auto" w:fill="D9E2F3" w:themeFill="accent1" w:themeFillTint="33"/>
            <w:vAlign w:val="center"/>
          </w:tcPr>
          <w:p w14:paraId="5408E195" w14:textId="77777777" w:rsidR="00B603F2" w:rsidRPr="000453DA" w:rsidRDefault="00B603F2" w:rsidP="00B603F2">
            <w:pPr>
              <w:jc w:val="center"/>
              <w:rPr>
                <w:rFonts w:eastAsia="MS ??"/>
                <w:b/>
                <w:bCs/>
                <w:lang w:eastAsia="es-CO"/>
              </w:rPr>
            </w:pPr>
            <w:r w:rsidRPr="000453DA">
              <w:rPr>
                <w:rFonts w:eastAsia="MS ??"/>
                <w:b/>
                <w:bCs/>
                <w:lang w:eastAsia="es-CO"/>
              </w:rPr>
              <w:t>CALIFICACIÓN</w:t>
            </w:r>
          </w:p>
        </w:tc>
        <w:tc>
          <w:tcPr>
            <w:tcW w:w="1273" w:type="pct"/>
            <w:vMerge w:val="restart"/>
            <w:shd w:val="clear" w:color="auto" w:fill="D9E2F3" w:themeFill="accent1" w:themeFillTint="33"/>
            <w:vAlign w:val="center"/>
          </w:tcPr>
          <w:p w14:paraId="73C3069D" w14:textId="77777777" w:rsidR="00B603F2" w:rsidRPr="000453DA" w:rsidRDefault="00B603F2" w:rsidP="00B603F2">
            <w:pPr>
              <w:jc w:val="center"/>
              <w:rPr>
                <w:rFonts w:eastAsia="MS ??"/>
                <w:b/>
                <w:bCs/>
                <w:lang w:eastAsia="es-CO"/>
              </w:rPr>
            </w:pPr>
            <w:r w:rsidRPr="000453DA">
              <w:rPr>
                <w:rFonts w:eastAsia="MS ??"/>
                <w:b/>
                <w:bCs/>
                <w:lang w:eastAsia="es-CO"/>
              </w:rPr>
              <w:t>OBSERVACIONES</w:t>
            </w:r>
          </w:p>
        </w:tc>
      </w:tr>
      <w:tr w:rsidR="00B603F2" w:rsidRPr="000453DA" w14:paraId="0662163A" w14:textId="77777777" w:rsidTr="00D94CD8">
        <w:trPr>
          <w:trHeight w:val="315"/>
          <w:jc w:val="center"/>
        </w:trPr>
        <w:tc>
          <w:tcPr>
            <w:tcW w:w="1590" w:type="pct"/>
            <w:vMerge/>
            <w:shd w:val="clear" w:color="auto" w:fill="BFBFBF"/>
            <w:vAlign w:val="center"/>
          </w:tcPr>
          <w:p w14:paraId="3BDEC353" w14:textId="77777777" w:rsidR="00B603F2" w:rsidRPr="000453DA" w:rsidRDefault="00B603F2" w:rsidP="00B603F2">
            <w:pPr>
              <w:rPr>
                <w:rFonts w:eastAsia="MS ??"/>
                <w:b/>
                <w:bCs/>
                <w:color w:val="FFFFFF"/>
                <w:szCs w:val="22"/>
                <w:lang w:eastAsia="es-CO"/>
              </w:rPr>
            </w:pPr>
          </w:p>
        </w:tc>
        <w:tc>
          <w:tcPr>
            <w:tcW w:w="290" w:type="pct"/>
            <w:shd w:val="clear" w:color="auto" w:fill="D9E2F3" w:themeFill="accent1" w:themeFillTint="33"/>
            <w:vAlign w:val="center"/>
          </w:tcPr>
          <w:p w14:paraId="6BF80D22" w14:textId="77777777" w:rsidR="00B603F2" w:rsidRPr="000453DA" w:rsidRDefault="00B603F2" w:rsidP="00B603F2">
            <w:pPr>
              <w:rPr>
                <w:rFonts w:eastAsia="MS ??"/>
                <w:b/>
                <w:sz w:val="18"/>
                <w:szCs w:val="18"/>
                <w:lang w:eastAsia="es-CO"/>
              </w:rPr>
            </w:pPr>
            <w:r w:rsidRPr="000453DA">
              <w:rPr>
                <w:rFonts w:eastAsia="MS ??"/>
                <w:b/>
                <w:sz w:val="18"/>
                <w:szCs w:val="18"/>
                <w:lang w:eastAsia="es-CO"/>
              </w:rPr>
              <w:t>SI</w:t>
            </w:r>
          </w:p>
        </w:tc>
        <w:tc>
          <w:tcPr>
            <w:tcW w:w="236" w:type="pct"/>
            <w:shd w:val="clear" w:color="auto" w:fill="D9E2F3" w:themeFill="accent1" w:themeFillTint="33"/>
            <w:vAlign w:val="center"/>
          </w:tcPr>
          <w:p w14:paraId="261CC438" w14:textId="77777777" w:rsidR="00B603F2" w:rsidRPr="000453DA" w:rsidRDefault="00B603F2" w:rsidP="00B603F2">
            <w:pPr>
              <w:rPr>
                <w:rFonts w:eastAsia="MS ??"/>
                <w:b/>
                <w:sz w:val="18"/>
                <w:szCs w:val="18"/>
                <w:lang w:eastAsia="es-CO"/>
              </w:rPr>
            </w:pPr>
            <w:r w:rsidRPr="000453DA">
              <w:rPr>
                <w:rFonts w:eastAsia="MS ??"/>
                <w:b/>
                <w:sz w:val="18"/>
                <w:szCs w:val="18"/>
                <w:lang w:eastAsia="es-CO"/>
              </w:rPr>
              <w:t>NO</w:t>
            </w:r>
          </w:p>
        </w:tc>
        <w:tc>
          <w:tcPr>
            <w:tcW w:w="636" w:type="pct"/>
            <w:shd w:val="clear" w:color="auto" w:fill="D9E2F3" w:themeFill="accent1" w:themeFillTint="33"/>
            <w:vAlign w:val="center"/>
          </w:tcPr>
          <w:p w14:paraId="38A05D5A" w14:textId="77777777" w:rsidR="00B603F2" w:rsidRPr="000453DA" w:rsidRDefault="00B603F2" w:rsidP="00B603F2">
            <w:pPr>
              <w:jc w:val="center"/>
              <w:rPr>
                <w:rFonts w:eastAsia="MS ??"/>
                <w:b/>
                <w:sz w:val="18"/>
                <w:szCs w:val="18"/>
                <w:lang w:eastAsia="es-CO"/>
              </w:rPr>
            </w:pPr>
            <w:r w:rsidRPr="000453DA">
              <w:rPr>
                <w:rFonts w:eastAsia="MS ??"/>
                <w:b/>
                <w:sz w:val="18"/>
                <w:szCs w:val="18"/>
                <w:lang w:eastAsia="es-CO"/>
              </w:rPr>
              <w:t>PARCIAL</w:t>
            </w:r>
          </w:p>
        </w:tc>
        <w:tc>
          <w:tcPr>
            <w:tcW w:w="975" w:type="pct"/>
            <w:vMerge/>
            <w:shd w:val="clear" w:color="auto" w:fill="BFBFBF"/>
            <w:vAlign w:val="center"/>
          </w:tcPr>
          <w:p w14:paraId="7B2A2AB2" w14:textId="77777777" w:rsidR="00B603F2" w:rsidRPr="000453DA" w:rsidRDefault="00B603F2" w:rsidP="00B603F2">
            <w:pPr>
              <w:jc w:val="center"/>
              <w:rPr>
                <w:rFonts w:eastAsia="MS ??"/>
                <w:b/>
                <w:bCs/>
                <w:szCs w:val="22"/>
                <w:lang w:eastAsia="es-CO"/>
              </w:rPr>
            </w:pPr>
          </w:p>
        </w:tc>
        <w:tc>
          <w:tcPr>
            <w:tcW w:w="1273" w:type="pct"/>
            <w:vMerge/>
            <w:shd w:val="clear" w:color="auto" w:fill="BFBFBF"/>
            <w:vAlign w:val="center"/>
          </w:tcPr>
          <w:p w14:paraId="1BB4E92D" w14:textId="77777777" w:rsidR="00B603F2" w:rsidRPr="000453DA" w:rsidRDefault="00B603F2" w:rsidP="00B603F2">
            <w:pPr>
              <w:jc w:val="center"/>
              <w:rPr>
                <w:rFonts w:eastAsia="MS ??"/>
                <w:b/>
                <w:bCs/>
                <w:color w:val="FFFFFF"/>
                <w:szCs w:val="22"/>
                <w:lang w:eastAsia="es-CO"/>
              </w:rPr>
            </w:pPr>
          </w:p>
        </w:tc>
      </w:tr>
      <w:tr w:rsidR="00B603F2" w:rsidRPr="000453DA" w14:paraId="0AF6E9E8" w14:textId="77777777" w:rsidTr="00D94CD8">
        <w:trPr>
          <w:trHeight w:val="20"/>
          <w:jc w:val="center"/>
        </w:trPr>
        <w:tc>
          <w:tcPr>
            <w:tcW w:w="1590" w:type="pct"/>
            <w:shd w:val="clear" w:color="auto" w:fill="FFFFFF"/>
            <w:vAlign w:val="center"/>
          </w:tcPr>
          <w:p w14:paraId="7BFB6F5B" w14:textId="77777777" w:rsidR="00B603F2" w:rsidRPr="000453DA" w:rsidRDefault="00B603F2" w:rsidP="00B603F2">
            <w:pPr>
              <w:rPr>
                <w:rFonts w:eastAsia="MS ??"/>
                <w:bCs/>
                <w:lang w:eastAsia="es-CO"/>
              </w:rPr>
            </w:pPr>
            <w:r w:rsidRPr="000453DA">
              <w:rPr>
                <w:rFonts w:eastAsia="MS ??"/>
                <w:bCs/>
                <w:lang w:eastAsia="es-CO"/>
              </w:rPr>
              <w:t>¿Existe una política general en Gestión del Riesgo donde se indican lineamientos de emergencias?</w:t>
            </w:r>
          </w:p>
        </w:tc>
        <w:tc>
          <w:tcPr>
            <w:tcW w:w="290" w:type="pct"/>
            <w:shd w:val="clear" w:color="auto" w:fill="FFFFFF"/>
            <w:vAlign w:val="center"/>
          </w:tcPr>
          <w:p w14:paraId="77EBF06A" w14:textId="77777777" w:rsidR="00B603F2" w:rsidRPr="000453DA" w:rsidRDefault="00B603F2" w:rsidP="00B603F2">
            <w:pPr>
              <w:rPr>
                <w:rFonts w:eastAsia="MS ??"/>
                <w:sz w:val="18"/>
                <w:szCs w:val="22"/>
                <w:lang w:eastAsia="es-CO"/>
              </w:rPr>
            </w:pPr>
          </w:p>
        </w:tc>
        <w:tc>
          <w:tcPr>
            <w:tcW w:w="236" w:type="pct"/>
            <w:shd w:val="clear" w:color="auto" w:fill="FFFFFF"/>
            <w:vAlign w:val="center"/>
          </w:tcPr>
          <w:p w14:paraId="3173042D" w14:textId="77777777" w:rsidR="00B603F2" w:rsidRPr="000453DA" w:rsidRDefault="00B603F2" w:rsidP="00B603F2">
            <w:pPr>
              <w:rPr>
                <w:rFonts w:eastAsia="MS ??"/>
                <w:sz w:val="18"/>
                <w:szCs w:val="22"/>
                <w:lang w:eastAsia="es-CO"/>
              </w:rPr>
            </w:pPr>
          </w:p>
        </w:tc>
        <w:tc>
          <w:tcPr>
            <w:tcW w:w="636" w:type="pct"/>
            <w:shd w:val="clear" w:color="auto" w:fill="FFFFFF"/>
            <w:vAlign w:val="center"/>
          </w:tcPr>
          <w:p w14:paraId="2473FAF5" w14:textId="77777777" w:rsidR="00B603F2" w:rsidRPr="000453DA" w:rsidRDefault="00B603F2" w:rsidP="00B603F2">
            <w:pPr>
              <w:rPr>
                <w:rFonts w:eastAsia="MS ??"/>
                <w:sz w:val="18"/>
                <w:szCs w:val="22"/>
                <w:lang w:eastAsia="es-CO"/>
              </w:rPr>
            </w:pPr>
          </w:p>
        </w:tc>
        <w:tc>
          <w:tcPr>
            <w:tcW w:w="975" w:type="pct"/>
            <w:shd w:val="clear" w:color="auto" w:fill="FFFFFF"/>
            <w:vAlign w:val="center"/>
          </w:tcPr>
          <w:p w14:paraId="106F3CDC" w14:textId="77777777" w:rsidR="00B603F2" w:rsidRPr="000453DA" w:rsidRDefault="00B603F2" w:rsidP="00B603F2">
            <w:pPr>
              <w:rPr>
                <w:rFonts w:eastAsia="MS ??"/>
                <w:bCs/>
                <w:szCs w:val="22"/>
                <w:lang w:eastAsia="es-CO"/>
              </w:rPr>
            </w:pPr>
          </w:p>
        </w:tc>
        <w:tc>
          <w:tcPr>
            <w:tcW w:w="1273" w:type="pct"/>
            <w:shd w:val="clear" w:color="auto" w:fill="FFFFFF"/>
            <w:vAlign w:val="center"/>
          </w:tcPr>
          <w:p w14:paraId="167E6BB6" w14:textId="77777777" w:rsidR="00B603F2" w:rsidRPr="000453DA" w:rsidRDefault="00B603F2" w:rsidP="00B603F2">
            <w:pPr>
              <w:rPr>
                <w:rFonts w:eastAsia="MS ??"/>
                <w:b/>
                <w:bCs/>
                <w:color w:val="FFFFFF"/>
                <w:szCs w:val="22"/>
                <w:lang w:eastAsia="es-CO"/>
              </w:rPr>
            </w:pPr>
          </w:p>
        </w:tc>
      </w:tr>
      <w:tr w:rsidR="00B603F2" w:rsidRPr="000453DA" w14:paraId="4C2EC30E" w14:textId="77777777" w:rsidTr="00D94CD8">
        <w:trPr>
          <w:trHeight w:val="20"/>
          <w:jc w:val="center"/>
        </w:trPr>
        <w:tc>
          <w:tcPr>
            <w:tcW w:w="1590" w:type="pct"/>
            <w:shd w:val="clear" w:color="auto" w:fill="FFFFFF"/>
            <w:vAlign w:val="center"/>
          </w:tcPr>
          <w:p w14:paraId="3D781304" w14:textId="77777777" w:rsidR="00B603F2" w:rsidRPr="000453DA" w:rsidRDefault="00B603F2" w:rsidP="00B603F2">
            <w:pPr>
              <w:autoSpaceDE w:val="0"/>
              <w:autoSpaceDN w:val="0"/>
              <w:adjustRightInd w:val="0"/>
              <w:rPr>
                <w:rFonts w:eastAsia="MS ??"/>
                <w:lang w:eastAsia="es-CO"/>
              </w:rPr>
            </w:pPr>
            <w:r w:rsidRPr="000453DA">
              <w:rPr>
                <w:rFonts w:eastAsia="MS ??"/>
                <w:lang w:eastAsia="es-CO"/>
              </w:rPr>
              <w:t>¿Existe comité de emergencias y tiene funciones asignadas?</w:t>
            </w:r>
          </w:p>
        </w:tc>
        <w:tc>
          <w:tcPr>
            <w:tcW w:w="290" w:type="pct"/>
            <w:shd w:val="clear" w:color="auto" w:fill="FFFFFF"/>
            <w:vAlign w:val="center"/>
          </w:tcPr>
          <w:p w14:paraId="427E60F6" w14:textId="77777777" w:rsidR="00B603F2" w:rsidRPr="000453DA" w:rsidRDefault="00B603F2" w:rsidP="00B603F2">
            <w:pPr>
              <w:rPr>
                <w:rFonts w:eastAsia="MS ??"/>
                <w:sz w:val="18"/>
                <w:szCs w:val="22"/>
                <w:lang w:eastAsia="es-CO"/>
              </w:rPr>
            </w:pPr>
          </w:p>
        </w:tc>
        <w:tc>
          <w:tcPr>
            <w:tcW w:w="236" w:type="pct"/>
            <w:shd w:val="clear" w:color="auto" w:fill="FFFFFF"/>
            <w:vAlign w:val="center"/>
          </w:tcPr>
          <w:p w14:paraId="055A9569" w14:textId="77777777" w:rsidR="00B603F2" w:rsidRPr="000453DA" w:rsidRDefault="00B603F2" w:rsidP="00B603F2">
            <w:pPr>
              <w:rPr>
                <w:rFonts w:eastAsia="MS ??"/>
                <w:sz w:val="18"/>
                <w:szCs w:val="22"/>
                <w:lang w:eastAsia="es-CO"/>
              </w:rPr>
            </w:pPr>
          </w:p>
        </w:tc>
        <w:tc>
          <w:tcPr>
            <w:tcW w:w="636" w:type="pct"/>
            <w:shd w:val="clear" w:color="auto" w:fill="FFFFFF"/>
            <w:vAlign w:val="center"/>
          </w:tcPr>
          <w:p w14:paraId="7F22A107" w14:textId="77777777" w:rsidR="00B603F2" w:rsidRPr="000453DA" w:rsidRDefault="00B603F2" w:rsidP="00B603F2">
            <w:pPr>
              <w:rPr>
                <w:rFonts w:eastAsia="MS ??"/>
                <w:sz w:val="18"/>
                <w:szCs w:val="22"/>
                <w:lang w:eastAsia="es-CO"/>
              </w:rPr>
            </w:pPr>
          </w:p>
        </w:tc>
        <w:tc>
          <w:tcPr>
            <w:tcW w:w="975" w:type="pct"/>
            <w:shd w:val="clear" w:color="auto" w:fill="FFFFFF"/>
            <w:vAlign w:val="center"/>
          </w:tcPr>
          <w:p w14:paraId="6E88791C" w14:textId="77777777" w:rsidR="00B603F2" w:rsidRPr="000453DA" w:rsidRDefault="00B603F2" w:rsidP="00B603F2">
            <w:pPr>
              <w:rPr>
                <w:rFonts w:eastAsia="MS ??"/>
                <w:bCs/>
                <w:szCs w:val="22"/>
                <w:lang w:eastAsia="es-CO"/>
              </w:rPr>
            </w:pPr>
          </w:p>
        </w:tc>
        <w:tc>
          <w:tcPr>
            <w:tcW w:w="1273" w:type="pct"/>
            <w:shd w:val="clear" w:color="auto" w:fill="FFFFFF"/>
            <w:vAlign w:val="center"/>
          </w:tcPr>
          <w:p w14:paraId="049B12D9" w14:textId="77777777" w:rsidR="00B603F2" w:rsidRPr="000453DA" w:rsidRDefault="00B603F2" w:rsidP="00B603F2">
            <w:pPr>
              <w:rPr>
                <w:rFonts w:eastAsia="MS ??"/>
                <w:b/>
                <w:bCs/>
                <w:color w:val="FFFFFF"/>
                <w:szCs w:val="22"/>
                <w:lang w:eastAsia="es-CO"/>
              </w:rPr>
            </w:pPr>
          </w:p>
        </w:tc>
      </w:tr>
      <w:tr w:rsidR="00B603F2" w:rsidRPr="000453DA" w14:paraId="4B71E086" w14:textId="77777777" w:rsidTr="00D94CD8">
        <w:trPr>
          <w:trHeight w:val="409"/>
          <w:jc w:val="center"/>
        </w:trPr>
        <w:tc>
          <w:tcPr>
            <w:tcW w:w="1590" w:type="pct"/>
            <w:shd w:val="clear" w:color="auto" w:fill="FFFFFF"/>
            <w:vAlign w:val="center"/>
          </w:tcPr>
          <w:p w14:paraId="38FDE114" w14:textId="77777777" w:rsidR="00B603F2" w:rsidRPr="000453DA" w:rsidRDefault="00B603F2" w:rsidP="00B603F2">
            <w:pPr>
              <w:autoSpaceDE w:val="0"/>
              <w:autoSpaceDN w:val="0"/>
              <w:adjustRightInd w:val="0"/>
              <w:rPr>
                <w:rFonts w:eastAsia="MS ??"/>
                <w:lang w:eastAsia="es-CO"/>
              </w:rPr>
            </w:pPr>
            <w:r w:rsidRPr="000453DA">
              <w:rPr>
                <w:rFonts w:eastAsia="MS ??"/>
                <w:lang w:eastAsia="es-CO"/>
              </w:rPr>
              <w:t>¿Promueve activamente la participación de sus trabajadores en un programa de preparación para emergencias?</w:t>
            </w:r>
          </w:p>
        </w:tc>
        <w:tc>
          <w:tcPr>
            <w:tcW w:w="290" w:type="pct"/>
            <w:shd w:val="clear" w:color="auto" w:fill="FFFFFF"/>
            <w:vAlign w:val="center"/>
          </w:tcPr>
          <w:p w14:paraId="7EB092CE" w14:textId="77777777" w:rsidR="00B603F2" w:rsidRPr="000453DA" w:rsidRDefault="00B603F2" w:rsidP="00B603F2">
            <w:pPr>
              <w:rPr>
                <w:rFonts w:eastAsia="MS ??"/>
                <w:sz w:val="18"/>
                <w:szCs w:val="22"/>
                <w:lang w:eastAsia="es-CO"/>
              </w:rPr>
            </w:pPr>
          </w:p>
        </w:tc>
        <w:tc>
          <w:tcPr>
            <w:tcW w:w="236" w:type="pct"/>
            <w:shd w:val="clear" w:color="auto" w:fill="FFFFFF"/>
            <w:vAlign w:val="center"/>
          </w:tcPr>
          <w:p w14:paraId="56FCE12B" w14:textId="77777777" w:rsidR="00B603F2" w:rsidRPr="000453DA" w:rsidRDefault="00B603F2" w:rsidP="00B603F2">
            <w:pPr>
              <w:rPr>
                <w:rFonts w:eastAsia="MS ??"/>
                <w:sz w:val="18"/>
                <w:szCs w:val="22"/>
                <w:lang w:eastAsia="es-CO"/>
              </w:rPr>
            </w:pPr>
          </w:p>
        </w:tc>
        <w:tc>
          <w:tcPr>
            <w:tcW w:w="636" w:type="pct"/>
            <w:shd w:val="clear" w:color="auto" w:fill="FFFFFF"/>
            <w:vAlign w:val="center"/>
          </w:tcPr>
          <w:p w14:paraId="3E572409" w14:textId="77777777" w:rsidR="00B603F2" w:rsidRPr="000453DA" w:rsidRDefault="00B603F2" w:rsidP="00B603F2">
            <w:pPr>
              <w:rPr>
                <w:rFonts w:eastAsia="MS ??"/>
                <w:sz w:val="18"/>
                <w:szCs w:val="22"/>
                <w:lang w:eastAsia="es-CO"/>
              </w:rPr>
            </w:pPr>
          </w:p>
        </w:tc>
        <w:tc>
          <w:tcPr>
            <w:tcW w:w="975" w:type="pct"/>
            <w:shd w:val="clear" w:color="auto" w:fill="FFFFFF"/>
            <w:vAlign w:val="center"/>
          </w:tcPr>
          <w:p w14:paraId="300E38F3" w14:textId="77777777" w:rsidR="00B603F2" w:rsidRPr="000453DA" w:rsidRDefault="00B603F2" w:rsidP="00B603F2">
            <w:pPr>
              <w:rPr>
                <w:rFonts w:eastAsia="MS ??"/>
                <w:bCs/>
                <w:szCs w:val="22"/>
                <w:lang w:eastAsia="es-CO"/>
              </w:rPr>
            </w:pPr>
          </w:p>
        </w:tc>
        <w:tc>
          <w:tcPr>
            <w:tcW w:w="1273" w:type="pct"/>
            <w:shd w:val="clear" w:color="auto" w:fill="FFFFFF"/>
            <w:vAlign w:val="center"/>
          </w:tcPr>
          <w:p w14:paraId="2CAB874A" w14:textId="77777777" w:rsidR="00B603F2" w:rsidRPr="000453DA" w:rsidRDefault="00B603F2" w:rsidP="00B603F2">
            <w:pPr>
              <w:rPr>
                <w:rFonts w:eastAsia="MS ??"/>
                <w:b/>
                <w:bCs/>
                <w:color w:val="FFFFFF"/>
                <w:szCs w:val="22"/>
                <w:lang w:eastAsia="es-CO"/>
              </w:rPr>
            </w:pPr>
          </w:p>
        </w:tc>
      </w:tr>
      <w:tr w:rsidR="00B603F2" w:rsidRPr="000453DA" w14:paraId="453DB77F" w14:textId="77777777" w:rsidTr="00D94CD8">
        <w:trPr>
          <w:trHeight w:val="1106"/>
          <w:jc w:val="center"/>
        </w:trPr>
        <w:tc>
          <w:tcPr>
            <w:tcW w:w="1590" w:type="pct"/>
            <w:shd w:val="clear" w:color="auto" w:fill="FFFFFF"/>
            <w:vAlign w:val="center"/>
          </w:tcPr>
          <w:p w14:paraId="6ABF48D2" w14:textId="7BB6C866" w:rsidR="00B603F2" w:rsidRPr="000453DA" w:rsidRDefault="00B603F2" w:rsidP="00B603F2">
            <w:pPr>
              <w:autoSpaceDE w:val="0"/>
              <w:autoSpaceDN w:val="0"/>
              <w:adjustRightInd w:val="0"/>
              <w:rPr>
                <w:rFonts w:eastAsia="MS ??"/>
                <w:lang w:eastAsia="es-CO"/>
              </w:rPr>
            </w:pPr>
            <w:r w:rsidRPr="000453DA">
              <w:rPr>
                <w:rFonts w:eastAsia="MS ??"/>
                <w:lang w:eastAsia="es-CO"/>
              </w:rPr>
              <w:t xml:space="preserve">¿Los Funcionarios, </w:t>
            </w:r>
            <w:r w:rsidR="00396F4C" w:rsidRPr="000453DA">
              <w:rPr>
                <w:rFonts w:eastAsia="MS ??"/>
                <w:lang w:eastAsia="es-CO"/>
              </w:rPr>
              <w:t>servidores y</w:t>
            </w:r>
            <w:r w:rsidRPr="000453DA">
              <w:rPr>
                <w:rFonts w:eastAsia="MS ??"/>
                <w:lang w:eastAsia="es-CO"/>
              </w:rPr>
              <w:t xml:space="preserve"> usuarios han adquirido responsabilidades específicas en caso de emergencias?</w:t>
            </w:r>
          </w:p>
        </w:tc>
        <w:tc>
          <w:tcPr>
            <w:tcW w:w="290" w:type="pct"/>
            <w:shd w:val="clear" w:color="auto" w:fill="FFFFFF"/>
            <w:vAlign w:val="center"/>
          </w:tcPr>
          <w:p w14:paraId="47599FD1" w14:textId="77777777" w:rsidR="00B603F2" w:rsidRPr="000453DA" w:rsidRDefault="00B603F2" w:rsidP="00B603F2">
            <w:pPr>
              <w:rPr>
                <w:rFonts w:eastAsia="MS ??"/>
                <w:sz w:val="18"/>
                <w:szCs w:val="22"/>
                <w:lang w:eastAsia="es-CO"/>
              </w:rPr>
            </w:pPr>
          </w:p>
        </w:tc>
        <w:tc>
          <w:tcPr>
            <w:tcW w:w="236" w:type="pct"/>
            <w:shd w:val="clear" w:color="auto" w:fill="FFFFFF"/>
            <w:vAlign w:val="center"/>
          </w:tcPr>
          <w:p w14:paraId="5454F49C" w14:textId="77777777" w:rsidR="00B603F2" w:rsidRPr="000453DA" w:rsidRDefault="00B603F2" w:rsidP="00B603F2">
            <w:pPr>
              <w:rPr>
                <w:rFonts w:eastAsia="MS ??"/>
                <w:sz w:val="18"/>
                <w:szCs w:val="22"/>
                <w:lang w:eastAsia="es-CO"/>
              </w:rPr>
            </w:pPr>
          </w:p>
        </w:tc>
        <w:tc>
          <w:tcPr>
            <w:tcW w:w="636" w:type="pct"/>
            <w:shd w:val="clear" w:color="auto" w:fill="FFFFFF"/>
            <w:vAlign w:val="center"/>
          </w:tcPr>
          <w:p w14:paraId="5A38DCC9" w14:textId="77777777" w:rsidR="00B603F2" w:rsidRPr="000453DA" w:rsidRDefault="00B603F2" w:rsidP="00B603F2">
            <w:pPr>
              <w:rPr>
                <w:rFonts w:eastAsia="MS ??"/>
                <w:sz w:val="18"/>
                <w:szCs w:val="22"/>
                <w:lang w:eastAsia="es-CO"/>
              </w:rPr>
            </w:pPr>
          </w:p>
        </w:tc>
        <w:tc>
          <w:tcPr>
            <w:tcW w:w="975" w:type="pct"/>
            <w:shd w:val="clear" w:color="auto" w:fill="FFFFFF"/>
            <w:vAlign w:val="center"/>
          </w:tcPr>
          <w:p w14:paraId="527AFC3C" w14:textId="77777777" w:rsidR="00B603F2" w:rsidRPr="000453DA" w:rsidRDefault="00B603F2" w:rsidP="00B603F2">
            <w:pPr>
              <w:rPr>
                <w:rFonts w:eastAsia="MS ??"/>
                <w:bCs/>
                <w:szCs w:val="22"/>
                <w:lang w:eastAsia="es-CO"/>
              </w:rPr>
            </w:pPr>
          </w:p>
        </w:tc>
        <w:tc>
          <w:tcPr>
            <w:tcW w:w="1273" w:type="pct"/>
            <w:shd w:val="clear" w:color="auto" w:fill="FFFFFF"/>
            <w:vAlign w:val="center"/>
          </w:tcPr>
          <w:p w14:paraId="532B753E" w14:textId="77777777" w:rsidR="00B603F2" w:rsidRPr="000453DA" w:rsidRDefault="00B603F2" w:rsidP="00B603F2">
            <w:pPr>
              <w:rPr>
                <w:rFonts w:eastAsia="MS ??"/>
                <w:b/>
                <w:bCs/>
                <w:color w:val="FFFFFF"/>
                <w:szCs w:val="22"/>
                <w:lang w:eastAsia="es-CO"/>
              </w:rPr>
            </w:pPr>
          </w:p>
        </w:tc>
      </w:tr>
      <w:tr w:rsidR="00B603F2" w:rsidRPr="000453DA" w14:paraId="1CF8BFCC" w14:textId="77777777" w:rsidTr="00D94CD8">
        <w:trPr>
          <w:trHeight w:val="20"/>
          <w:jc w:val="center"/>
        </w:trPr>
        <w:tc>
          <w:tcPr>
            <w:tcW w:w="1590" w:type="pct"/>
            <w:shd w:val="clear" w:color="auto" w:fill="FFFFFF"/>
            <w:vAlign w:val="center"/>
          </w:tcPr>
          <w:p w14:paraId="6BB55328" w14:textId="77777777" w:rsidR="00B603F2" w:rsidRPr="000453DA" w:rsidRDefault="00B603F2" w:rsidP="00B603F2">
            <w:pPr>
              <w:autoSpaceDE w:val="0"/>
              <w:autoSpaceDN w:val="0"/>
              <w:adjustRightInd w:val="0"/>
              <w:rPr>
                <w:rFonts w:eastAsia="MS ??"/>
                <w:lang w:eastAsia="es-CO"/>
              </w:rPr>
            </w:pPr>
            <w:r w:rsidRPr="000453DA">
              <w:rPr>
                <w:rFonts w:eastAsia="MS ??"/>
                <w:lang w:eastAsia="es-CO"/>
              </w:rPr>
              <w:t>¿Han establecido mecanismos de interacción con su entorno que faciliten dar respuesta apropiada a los eventos que se puedan presentar? (Comités de Ayuda Mutua – CAM)</w:t>
            </w:r>
          </w:p>
        </w:tc>
        <w:tc>
          <w:tcPr>
            <w:tcW w:w="290" w:type="pct"/>
            <w:shd w:val="clear" w:color="auto" w:fill="FFFFFF"/>
            <w:vAlign w:val="center"/>
          </w:tcPr>
          <w:p w14:paraId="26442570" w14:textId="77777777" w:rsidR="00B603F2" w:rsidRPr="000453DA" w:rsidRDefault="00B603F2" w:rsidP="00B603F2">
            <w:pPr>
              <w:rPr>
                <w:rFonts w:eastAsia="MS ??"/>
                <w:sz w:val="18"/>
                <w:szCs w:val="22"/>
                <w:lang w:eastAsia="es-CO"/>
              </w:rPr>
            </w:pPr>
          </w:p>
        </w:tc>
        <w:tc>
          <w:tcPr>
            <w:tcW w:w="236" w:type="pct"/>
            <w:shd w:val="clear" w:color="auto" w:fill="FFFFFF"/>
            <w:vAlign w:val="center"/>
          </w:tcPr>
          <w:p w14:paraId="1F5CEF90" w14:textId="77777777" w:rsidR="00B603F2" w:rsidRPr="000453DA" w:rsidRDefault="00B603F2" w:rsidP="00B603F2">
            <w:pPr>
              <w:rPr>
                <w:rFonts w:eastAsia="MS ??"/>
                <w:sz w:val="18"/>
                <w:szCs w:val="22"/>
                <w:lang w:eastAsia="es-CO"/>
              </w:rPr>
            </w:pPr>
          </w:p>
        </w:tc>
        <w:tc>
          <w:tcPr>
            <w:tcW w:w="636" w:type="pct"/>
            <w:shd w:val="clear" w:color="auto" w:fill="FFFFFF"/>
            <w:vAlign w:val="center"/>
          </w:tcPr>
          <w:p w14:paraId="4B5F31CA" w14:textId="77777777" w:rsidR="00B603F2" w:rsidRPr="000453DA" w:rsidRDefault="00B603F2" w:rsidP="00B603F2">
            <w:pPr>
              <w:rPr>
                <w:rFonts w:eastAsia="MS ??"/>
                <w:sz w:val="18"/>
                <w:szCs w:val="22"/>
                <w:lang w:eastAsia="es-CO"/>
              </w:rPr>
            </w:pPr>
          </w:p>
        </w:tc>
        <w:tc>
          <w:tcPr>
            <w:tcW w:w="975" w:type="pct"/>
            <w:shd w:val="clear" w:color="auto" w:fill="FFFFFF"/>
            <w:vAlign w:val="center"/>
          </w:tcPr>
          <w:p w14:paraId="1E06015B" w14:textId="77777777" w:rsidR="00B603F2" w:rsidRPr="000453DA" w:rsidRDefault="00B603F2" w:rsidP="00B603F2">
            <w:pPr>
              <w:rPr>
                <w:rFonts w:eastAsia="MS ??"/>
                <w:bCs/>
                <w:szCs w:val="22"/>
                <w:lang w:eastAsia="es-CO"/>
              </w:rPr>
            </w:pPr>
          </w:p>
        </w:tc>
        <w:tc>
          <w:tcPr>
            <w:tcW w:w="1273" w:type="pct"/>
            <w:shd w:val="clear" w:color="auto" w:fill="FFFFFF"/>
            <w:vAlign w:val="center"/>
          </w:tcPr>
          <w:p w14:paraId="676EB3E8" w14:textId="77777777" w:rsidR="00B603F2" w:rsidRPr="000453DA" w:rsidRDefault="00B603F2" w:rsidP="00B603F2">
            <w:pPr>
              <w:rPr>
                <w:rFonts w:eastAsia="MS ??"/>
                <w:b/>
                <w:bCs/>
                <w:color w:val="FFFFFF"/>
                <w:szCs w:val="22"/>
                <w:lang w:eastAsia="es-CO"/>
              </w:rPr>
            </w:pPr>
          </w:p>
        </w:tc>
      </w:tr>
      <w:tr w:rsidR="00B603F2" w:rsidRPr="000453DA" w14:paraId="5D96C292" w14:textId="77777777" w:rsidTr="00D94CD8">
        <w:trPr>
          <w:trHeight w:val="20"/>
          <w:jc w:val="center"/>
        </w:trPr>
        <w:tc>
          <w:tcPr>
            <w:tcW w:w="1590" w:type="pct"/>
            <w:shd w:val="clear" w:color="auto" w:fill="FFFFFF"/>
            <w:vAlign w:val="center"/>
          </w:tcPr>
          <w:p w14:paraId="0DE2B9E6" w14:textId="77777777" w:rsidR="00B603F2" w:rsidRPr="000453DA" w:rsidRDefault="00B603F2" w:rsidP="00B603F2">
            <w:pPr>
              <w:autoSpaceDE w:val="0"/>
              <w:autoSpaceDN w:val="0"/>
              <w:adjustRightInd w:val="0"/>
              <w:rPr>
                <w:rFonts w:eastAsia="MS ??"/>
                <w:lang w:eastAsia="es-CO"/>
              </w:rPr>
            </w:pPr>
            <w:r w:rsidRPr="000453DA">
              <w:rPr>
                <w:rFonts w:eastAsia="MS ??"/>
                <w:lang w:eastAsia="es-CO"/>
              </w:rPr>
              <w:t>¿Existen instrumentos para hacer inspecciones a las áreas para la identificación de condiciones inseguras que puedan generar emergencias?</w:t>
            </w:r>
          </w:p>
        </w:tc>
        <w:tc>
          <w:tcPr>
            <w:tcW w:w="290" w:type="pct"/>
            <w:shd w:val="clear" w:color="auto" w:fill="FFFFFF"/>
            <w:vAlign w:val="center"/>
          </w:tcPr>
          <w:p w14:paraId="4E02564A" w14:textId="77777777" w:rsidR="00B603F2" w:rsidRPr="000453DA" w:rsidRDefault="00B603F2" w:rsidP="00B603F2">
            <w:pPr>
              <w:rPr>
                <w:rFonts w:eastAsia="MS ??"/>
                <w:sz w:val="18"/>
                <w:szCs w:val="22"/>
                <w:lang w:eastAsia="es-CO"/>
              </w:rPr>
            </w:pPr>
          </w:p>
        </w:tc>
        <w:tc>
          <w:tcPr>
            <w:tcW w:w="236" w:type="pct"/>
            <w:shd w:val="clear" w:color="auto" w:fill="FFFFFF"/>
            <w:vAlign w:val="center"/>
          </w:tcPr>
          <w:p w14:paraId="4AB53564" w14:textId="77777777" w:rsidR="00B603F2" w:rsidRPr="000453DA" w:rsidRDefault="00B603F2" w:rsidP="00B603F2">
            <w:pPr>
              <w:rPr>
                <w:rFonts w:eastAsia="MS ??"/>
                <w:sz w:val="18"/>
                <w:szCs w:val="22"/>
                <w:lang w:eastAsia="es-CO"/>
              </w:rPr>
            </w:pPr>
          </w:p>
        </w:tc>
        <w:tc>
          <w:tcPr>
            <w:tcW w:w="636" w:type="pct"/>
            <w:shd w:val="clear" w:color="auto" w:fill="FFFFFF"/>
            <w:vAlign w:val="center"/>
          </w:tcPr>
          <w:p w14:paraId="24CE155F" w14:textId="77777777" w:rsidR="00B603F2" w:rsidRPr="000453DA" w:rsidRDefault="00B603F2" w:rsidP="00B603F2">
            <w:pPr>
              <w:rPr>
                <w:rFonts w:eastAsia="MS ??"/>
                <w:sz w:val="18"/>
                <w:szCs w:val="22"/>
                <w:lang w:eastAsia="es-CO"/>
              </w:rPr>
            </w:pPr>
          </w:p>
        </w:tc>
        <w:tc>
          <w:tcPr>
            <w:tcW w:w="975" w:type="pct"/>
            <w:shd w:val="clear" w:color="auto" w:fill="FFFFFF"/>
            <w:vAlign w:val="center"/>
          </w:tcPr>
          <w:p w14:paraId="1116A166" w14:textId="77777777" w:rsidR="00B603F2" w:rsidRPr="000453DA" w:rsidRDefault="00B603F2" w:rsidP="00B603F2">
            <w:pPr>
              <w:rPr>
                <w:rFonts w:eastAsia="MS ??"/>
                <w:bCs/>
                <w:szCs w:val="22"/>
                <w:lang w:eastAsia="es-CO"/>
              </w:rPr>
            </w:pPr>
          </w:p>
        </w:tc>
        <w:tc>
          <w:tcPr>
            <w:tcW w:w="1273" w:type="pct"/>
            <w:shd w:val="clear" w:color="auto" w:fill="FFFFFF"/>
            <w:vAlign w:val="center"/>
          </w:tcPr>
          <w:p w14:paraId="2C3A8F43" w14:textId="77777777" w:rsidR="00B603F2" w:rsidRPr="000453DA" w:rsidRDefault="00B603F2" w:rsidP="00B603F2">
            <w:pPr>
              <w:rPr>
                <w:rFonts w:eastAsia="MS ??"/>
                <w:bCs/>
                <w:color w:val="FFFFFF"/>
                <w:szCs w:val="22"/>
                <w:lang w:eastAsia="es-CO"/>
              </w:rPr>
            </w:pPr>
          </w:p>
        </w:tc>
      </w:tr>
      <w:tr w:rsidR="00B603F2" w:rsidRPr="000453DA" w14:paraId="50AEC6D8" w14:textId="77777777" w:rsidTr="00D94CD8">
        <w:trPr>
          <w:trHeight w:val="20"/>
          <w:jc w:val="center"/>
        </w:trPr>
        <w:tc>
          <w:tcPr>
            <w:tcW w:w="1590" w:type="pct"/>
            <w:shd w:val="clear" w:color="auto" w:fill="FFFFFF"/>
            <w:vAlign w:val="center"/>
          </w:tcPr>
          <w:p w14:paraId="7BB354F2" w14:textId="77777777" w:rsidR="00B603F2" w:rsidRPr="000453DA" w:rsidRDefault="00B603F2" w:rsidP="00B603F2">
            <w:pPr>
              <w:autoSpaceDE w:val="0"/>
              <w:autoSpaceDN w:val="0"/>
              <w:adjustRightInd w:val="0"/>
              <w:rPr>
                <w:rFonts w:eastAsia="MS ??"/>
                <w:lang w:eastAsia="es-CO"/>
              </w:rPr>
            </w:pPr>
            <w:r w:rsidRPr="000453DA">
              <w:rPr>
                <w:rFonts w:eastAsia="MS ??"/>
                <w:lang w:eastAsia="es-CO"/>
              </w:rPr>
              <w:t>¿Existe y se mantiene actualizado todos los componentes del Plan de Emergencias y Contingencias?</w:t>
            </w:r>
          </w:p>
        </w:tc>
        <w:tc>
          <w:tcPr>
            <w:tcW w:w="290" w:type="pct"/>
            <w:shd w:val="clear" w:color="auto" w:fill="FFFFFF"/>
            <w:vAlign w:val="center"/>
          </w:tcPr>
          <w:p w14:paraId="29CEB60F" w14:textId="77777777" w:rsidR="00B603F2" w:rsidRPr="000453DA" w:rsidRDefault="00B603F2" w:rsidP="00B603F2">
            <w:pPr>
              <w:rPr>
                <w:rFonts w:eastAsia="MS ??"/>
                <w:sz w:val="18"/>
                <w:szCs w:val="22"/>
                <w:lang w:eastAsia="es-CO"/>
              </w:rPr>
            </w:pPr>
          </w:p>
        </w:tc>
        <w:tc>
          <w:tcPr>
            <w:tcW w:w="236" w:type="pct"/>
            <w:shd w:val="clear" w:color="auto" w:fill="FFFFFF"/>
            <w:vAlign w:val="center"/>
          </w:tcPr>
          <w:p w14:paraId="7A2B37E2" w14:textId="77777777" w:rsidR="00B603F2" w:rsidRPr="000453DA" w:rsidRDefault="00B603F2" w:rsidP="00B603F2">
            <w:pPr>
              <w:rPr>
                <w:rFonts w:eastAsia="MS ??"/>
                <w:sz w:val="18"/>
                <w:szCs w:val="22"/>
                <w:lang w:eastAsia="es-CO"/>
              </w:rPr>
            </w:pPr>
          </w:p>
        </w:tc>
        <w:tc>
          <w:tcPr>
            <w:tcW w:w="636" w:type="pct"/>
            <w:shd w:val="clear" w:color="auto" w:fill="FFFFFF"/>
            <w:vAlign w:val="center"/>
          </w:tcPr>
          <w:p w14:paraId="670BE285" w14:textId="77777777" w:rsidR="00B603F2" w:rsidRPr="000453DA" w:rsidRDefault="00B603F2" w:rsidP="00B603F2">
            <w:pPr>
              <w:rPr>
                <w:rFonts w:eastAsia="MS ??"/>
                <w:sz w:val="18"/>
                <w:szCs w:val="22"/>
                <w:lang w:eastAsia="es-CO"/>
              </w:rPr>
            </w:pPr>
          </w:p>
        </w:tc>
        <w:tc>
          <w:tcPr>
            <w:tcW w:w="975" w:type="pct"/>
            <w:shd w:val="clear" w:color="auto" w:fill="FFFFFF"/>
            <w:vAlign w:val="center"/>
          </w:tcPr>
          <w:p w14:paraId="4DFDE740" w14:textId="77777777" w:rsidR="00B603F2" w:rsidRPr="000453DA" w:rsidRDefault="00B603F2" w:rsidP="00B603F2">
            <w:pPr>
              <w:rPr>
                <w:rFonts w:eastAsia="MS ??"/>
                <w:bCs/>
                <w:szCs w:val="22"/>
                <w:lang w:eastAsia="es-CO"/>
              </w:rPr>
            </w:pPr>
          </w:p>
        </w:tc>
        <w:tc>
          <w:tcPr>
            <w:tcW w:w="1273" w:type="pct"/>
            <w:shd w:val="clear" w:color="auto" w:fill="FFFFFF"/>
            <w:vAlign w:val="center"/>
          </w:tcPr>
          <w:p w14:paraId="209D6169" w14:textId="77777777" w:rsidR="00B603F2" w:rsidRPr="000453DA" w:rsidRDefault="00B603F2" w:rsidP="00B603F2">
            <w:pPr>
              <w:rPr>
                <w:rFonts w:eastAsia="MS ??"/>
                <w:bCs/>
                <w:szCs w:val="22"/>
                <w:lang w:eastAsia="es-CO"/>
              </w:rPr>
            </w:pPr>
          </w:p>
        </w:tc>
      </w:tr>
      <w:tr w:rsidR="00B603F2" w:rsidRPr="000453DA" w14:paraId="21A9A8A8" w14:textId="77777777" w:rsidTr="00D94CD8">
        <w:trPr>
          <w:trHeight w:val="20"/>
          <w:jc w:val="center"/>
        </w:trPr>
        <w:tc>
          <w:tcPr>
            <w:tcW w:w="2752" w:type="pct"/>
            <w:gridSpan w:val="4"/>
            <w:vAlign w:val="center"/>
          </w:tcPr>
          <w:p w14:paraId="5C0F342B" w14:textId="77777777" w:rsidR="00B603F2" w:rsidRPr="000453DA" w:rsidRDefault="00B603F2" w:rsidP="00B603F2">
            <w:pPr>
              <w:rPr>
                <w:rFonts w:eastAsia="MS ??"/>
                <w:b/>
                <w:bCs/>
                <w:szCs w:val="22"/>
                <w:lang w:eastAsia="es-CO"/>
              </w:rPr>
            </w:pPr>
            <w:r w:rsidRPr="000453DA">
              <w:rPr>
                <w:rFonts w:eastAsia="MS ??"/>
                <w:b/>
                <w:bCs/>
                <w:szCs w:val="22"/>
                <w:lang w:eastAsia="es-CO"/>
              </w:rPr>
              <w:t>Promedio de Organización</w:t>
            </w:r>
          </w:p>
        </w:tc>
        <w:tc>
          <w:tcPr>
            <w:tcW w:w="975" w:type="pct"/>
            <w:vAlign w:val="center"/>
          </w:tcPr>
          <w:p w14:paraId="4E513E72" w14:textId="70EB9EEA" w:rsidR="00B603F2" w:rsidRPr="000453DA" w:rsidRDefault="00396F4C" w:rsidP="00B603F2">
            <w:pPr>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Obtener el</w:t>
            </w:r>
            <w:r w:rsidR="00B603F2" w:rsidRPr="000453DA">
              <w:rPr>
                <w:rFonts w:eastAsia="MS ??"/>
                <w:color w:val="808080" w:themeColor="background1" w:themeShade="80"/>
                <w:kern w:val="48"/>
                <w:lang w:val="es-ES" w:eastAsia="es-CO"/>
              </w:rPr>
              <w:t xml:space="preserve"> promedio resultante de la suma de los valores anteriores</w:t>
            </w:r>
          </w:p>
        </w:tc>
        <w:tc>
          <w:tcPr>
            <w:tcW w:w="1273" w:type="pct"/>
            <w:shd w:val="clear" w:color="auto" w:fill="FFFFFF"/>
            <w:vAlign w:val="center"/>
          </w:tcPr>
          <w:p w14:paraId="1DD579AD" w14:textId="2C95050C" w:rsidR="00B603F2" w:rsidRPr="000453DA" w:rsidRDefault="00B603F2" w:rsidP="00B603F2">
            <w:pPr>
              <w:rPr>
                <w:rFonts w:eastAsia="MS ??"/>
                <w:color w:val="808080" w:themeColor="background1" w:themeShade="80"/>
                <w:szCs w:val="22"/>
                <w:lang w:eastAsia="es-CO"/>
              </w:rPr>
            </w:pPr>
            <w:r w:rsidRPr="000453DA">
              <w:rPr>
                <w:rFonts w:eastAsia="MS ??"/>
                <w:color w:val="808080" w:themeColor="background1" w:themeShade="80"/>
                <w:kern w:val="48"/>
                <w:lang w:val="es-ES" w:eastAsia="es-CO"/>
              </w:rPr>
              <w:t>Realice la interpretación del valor total según la tabla #1</w:t>
            </w:r>
            <w:r w:rsidR="00B02F2F" w:rsidRPr="000453DA">
              <w:rPr>
                <w:rFonts w:eastAsia="MS ??"/>
                <w:color w:val="808080" w:themeColor="background1" w:themeShade="80"/>
                <w:kern w:val="48"/>
                <w:lang w:val="es-ES" w:eastAsia="es-CO"/>
              </w:rPr>
              <w:t>9</w:t>
            </w:r>
            <w:r w:rsidRPr="000453DA">
              <w:rPr>
                <w:rFonts w:eastAsia="MS ??"/>
                <w:color w:val="808080" w:themeColor="background1" w:themeShade="80"/>
                <w:kern w:val="48"/>
                <w:lang w:val="es-ES" w:eastAsia="es-CO"/>
              </w:rPr>
              <w:t>.</w:t>
            </w:r>
          </w:p>
        </w:tc>
      </w:tr>
    </w:tbl>
    <w:p w14:paraId="04B80176" w14:textId="77777777" w:rsidR="00B603F2" w:rsidRPr="000453DA" w:rsidRDefault="00B603F2" w:rsidP="00B603F2">
      <w:pPr>
        <w:rPr>
          <w:szCs w:val="22"/>
          <w:lang w:val="es-ES" w:eastAsia="es-CO"/>
        </w:rPr>
      </w:pPr>
    </w:p>
    <w:p w14:paraId="221CC9D6" w14:textId="4C7218D0" w:rsidR="00B603F2" w:rsidRDefault="00B603F2" w:rsidP="00B603F2">
      <w:pPr>
        <w:jc w:val="left"/>
        <w:rPr>
          <w:rFonts w:eastAsia="MS ??"/>
          <w:color w:val="808080" w:themeColor="background1" w:themeShade="80"/>
          <w:kern w:val="48"/>
          <w:szCs w:val="22"/>
          <w:lang w:val="es-ES" w:eastAsia="es-CO"/>
        </w:rPr>
      </w:pPr>
      <w:r w:rsidRPr="000453DA">
        <w:rPr>
          <w:rFonts w:eastAsia="MS ??"/>
          <w:color w:val="808080" w:themeColor="background1" w:themeShade="80"/>
          <w:kern w:val="48"/>
          <w:szCs w:val="22"/>
          <w:lang w:val="es-ES" w:eastAsia="es-CO"/>
        </w:rPr>
        <w:t xml:space="preserve">Diligencie las siguientes tablas teniendo en cuenta la información de las tablas </w:t>
      </w:r>
      <w:r w:rsidR="00B02F2F" w:rsidRPr="000453DA">
        <w:rPr>
          <w:rFonts w:eastAsia="MS ??"/>
          <w:color w:val="808080" w:themeColor="background1" w:themeShade="80"/>
          <w:kern w:val="48"/>
          <w:szCs w:val="22"/>
          <w:lang w:val="es-ES" w:eastAsia="es-CO"/>
        </w:rPr>
        <w:t>20,21, 22.</w:t>
      </w:r>
      <w:r w:rsidRPr="000453DA">
        <w:rPr>
          <w:rFonts w:eastAsia="MS ??"/>
          <w:color w:val="808080" w:themeColor="background1" w:themeShade="80"/>
          <w:kern w:val="48"/>
          <w:szCs w:val="22"/>
          <w:lang w:val="es-ES" w:eastAsia="es-CO"/>
        </w:rPr>
        <w:t xml:space="preserve"> </w:t>
      </w:r>
    </w:p>
    <w:p w14:paraId="794E27AB" w14:textId="1DF245F6" w:rsidR="00823A72" w:rsidRDefault="00823A72" w:rsidP="00823A72">
      <w:pPr>
        <w:pStyle w:val="Descripcin"/>
        <w:keepNext/>
        <w:jc w:val="center"/>
      </w:pPr>
      <w:r>
        <w:lastRenderedPageBreak/>
        <w:t xml:space="preserve">Tabla </w:t>
      </w:r>
      <w:r w:rsidR="007A5195">
        <w:fldChar w:fldCharType="begin"/>
      </w:r>
      <w:r w:rsidR="007A5195">
        <w:instrText xml:space="preserve"> SEQ Tabla \* ARABIC </w:instrText>
      </w:r>
      <w:r w:rsidR="007A5195">
        <w:fldChar w:fldCharType="separate"/>
      </w:r>
      <w:r w:rsidR="003A75E6">
        <w:rPr>
          <w:noProof/>
        </w:rPr>
        <w:t>25</w:t>
      </w:r>
      <w:r w:rsidR="007A5195">
        <w:rPr>
          <w:noProof/>
        </w:rPr>
        <w:fldChar w:fldCharType="end"/>
      </w:r>
      <w:r>
        <w:t>. Capacitación y entrenamiento.</w:t>
      </w:r>
    </w:p>
    <w:tbl>
      <w:tblPr>
        <w:tblW w:w="5047"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750"/>
        <w:gridCol w:w="453"/>
        <w:gridCol w:w="628"/>
        <w:gridCol w:w="1013"/>
        <w:gridCol w:w="1497"/>
        <w:gridCol w:w="3293"/>
      </w:tblGrid>
      <w:tr w:rsidR="00B603F2" w:rsidRPr="000453DA" w14:paraId="20D4A9AA" w14:textId="77777777" w:rsidTr="00A963F5">
        <w:trPr>
          <w:trHeight w:val="20"/>
          <w:tblHeader/>
        </w:trPr>
        <w:tc>
          <w:tcPr>
            <w:tcW w:w="5000" w:type="pct"/>
            <w:gridSpan w:val="6"/>
            <w:shd w:val="clear" w:color="auto" w:fill="D9E2F3" w:themeFill="accent1" w:themeFillTint="33"/>
            <w:vAlign w:val="center"/>
          </w:tcPr>
          <w:p w14:paraId="4577D289" w14:textId="77777777" w:rsidR="00B603F2" w:rsidRPr="00A963F5" w:rsidRDefault="00B603F2" w:rsidP="00A963F5">
            <w:pPr>
              <w:jc w:val="center"/>
              <w:rPr>
                <w:rFonts w:eastAsia="MS ??"/>
                <w:b/>
                <w:bCs/>
                <w:sz w:val="20"/>
                <w:lang w:eastAsia="es-CO"/>
              </w:rPr>
            </w:pPr>
            <w:r w:rsidRPr="00A963F5">
              <w:rPr>
                <w:rFonts w:eastAsia="MS ??"/>
                <w:b/>
                <w:bCs/>
                <w:sz w:val="20"/>
                <w:lang w:eastAsia="es-CO"/>
              </w:rPr>
              <w:t>2. CAPACITACION Y ENTRENAMIENTO</w:t>
            </w:r>
          </w:p>
        </w:tc>
      </w:tr>
      <w:tr w:rsidR="00B603F2" w:rsidRPr="000453DA" w14:paraId="55EAAFDA" w14:textId="77777777" w:rsidTr="00A963F5">
        <w:trPr>
          <w:trHeight w:val="20"/>
          <w:tblHeader/>
        </w:trPr>
        <w:tc>
          <w:tcPr>
            <w:tcW w:w="1427" w:type="pct"/>
            <w:vMerge w:val="restart"/>
            <w:shd w:val="clear" w:color="auto" w:fill="D9E2F3" w:themeFill="accent1" w:themeFillTint="33"/>
            <w:vAlign w:val="center"/>
          </w:tcPr>
          <w:p w14:paraId="197D94B5" w14:textId="670DDE4E" w:rsidR="00B603F2" w:rsidRPr="00A963F5" w:rsidRDefault="004D4B18" w:rsidP="00A963F5">
            <w:pPr>
              <w:jc w:val="center"/>
              <w:rPr>
                <w:rFonts w:eastAsia="MS ??"/>
                <w:b/>
                <w:bCs/>
                <w:sz w:val="20"/>
                <w:lang w:eastAsia="es-CO"/>
              </w:rPr>
            </w:pPr>
            <w:r w:rsidRPr="00A963F5">
              <w:rPr>
                <w:rFonts w:eastAsia="MS ??"/>
                <w:b/>
                <w:bCs/>
                <w:sz w:val="20"/>
                <w:lang w:eastAsia="es-CO"/>
              </w:rPr>
              <w:t>PUNTO PARA EVALUAR</w:t>
            </w:r>
          </w:p>
        </w:tc>
        <w:tc>
          <w:tcPr>
            <w:tcW w:w="1087" w:type="pct"/>
            <w:gridSpan w:val="3"/>
            <w:shd w:val="clear" w:color="auto" w:fill="D9E2F3" w:themeFill="accent1" w:themeFillTint="33"/>
            <w:vAlign w:val="center"/>
          </w:tcPr>
          <w:p w14:paraId="01BEB535" w14:textId="77777777" w:rsidR="00B603F2" w:rsidRPr="00A963F5" w:rsidRDefault="00B603F2" w:rsidP="00A963F5">
            <w:pPr>
              <w:jc w:val="center"/>
              <w:rPr>
                <w:rFonts w:eastAsia="MS ??"/>
                <w:b/>
                <w:bCs/>
                <w:sz w:val="20"/>
                <w:lang w:eastAsia="es-CO"/>
              </w:rPr>
            </w:pPr>
            <w:r w:rsidRPr="00A963F5">
              <w:rPr>
                <w:rFonts w:eastAsia="MS ??"/>
                <w:b/>
                <w:bCs/>
                <w:sz w:val="20"/>
                <w:lang w:eastAsia="es-CO"/>
              </w:rPr>
              <w:t>RESPUESTA</w:t>
            </w:r>
          </w:p>
        </w:tc>
        <w:tc>
          <w:tcPr>
            <w:tcW w:w="777" w:type="pct"/>
            <w:vMerge w:val="restart"/>
            <w:shd w:val="clear" w:color="auto" w:fill="D9E2F3" w:themeFill="accent1" w:themeFillTint="33"/>
            <w:vAlign w:val="center"/>
          </w:tcPr>
          <w:p w14:paraId="0C3A5061" w14:textId="77777777" w:rsidR="00B603F2" w:rsidRPr="00A963F5" w:rsidRDefault="00B603F2" w:rsidP="00A963F5">
            <w:pPr>
              <w:jc w:val="center"/>
              <w:rPr>
                <w:rFonts w:eastAsia="MS ??"/>
                <w:b/>
                <w:bCs/>
                <w:sz w:val="20"/>
                <w:lang w:eastAsia="es-CO"/>
              </w:rPr>
            </w:pPr>
            <w:r w:rsidRPr="00A963F5">
              <w:rPr>
                <w:rFonts w:eastAsia="MS ??"/>
                <w:b/>
                <w:bCs/>
                <w:sz w:val="20"/>
                <w:lang w:eastAsia="es-CO"/>
              </w:rPr>
              <w:t>CALIFICACIÓN</w:t>
            </w:r>
          </w:p>
        </w:tc>
        <w:tc>
          <w:tcPr>
            <w:tcW w:w="1709" w:type="pct"/>
            <w:vMerge w:val="restart"/>
            <w:shd w:val="clear" w:color="auto" w:fill="D9E2F3" w:themeFill="accent1" w:themeFillTint="33"/>
            <w:vAlign w:val="center"/>
          </w:tcPr>
          <w:p w14:paraId="342A4D77" w14:textId="77777777" w:rsidR="00B603F2" w:rsidRPr="00A963F5" w:rsidRDefault="00B603F2" w:rsidP="00A963F5">
            <w:pPr>
              <w:jc w:val="center"/>
              <w:rPr>
                <w:rFonts w:eastAsia="MS ??"/>
                <w:b/>
                <w:bCs/>
                <w:sz w:val="20"/>
                <w:lang w:eastAsia="es-CO"/>
              </w:rPr>
            </w:pPr>
            <w:r w:rsidRPr="00A963F5">
              <w:rPr>
                <w:rFonts w:eastAsia="MS ??"/>
                <w:b/>
                <w:bCs/>
                <w:sz w:val="20"/>
                <w:lang w:eastAsia="es-CO"/>
              </w:rPr>
              <w:t>OBSERVACIONES</w:t>
            </w:r>
          </w:p>
        </w:tc>
      </w:tr>
      <w:tr w:rsidR="00B603F2" w:rsidRPr="000453DA" w14:paraId="339F88BE" w14:textId="77777777" w:rsidTr="00A963F5">
        <w:trPr>
          <w:trHeight w:val="20"/>
          <w:tblHeader/>
        </w:trPr>
        <w:tc>
          <w:tcPr>
            <w:tcW w:w="1427" w:type="pct"/>
            <w:vMerge/>
            <w:vAlign w:val="center"/>
          </w:tcPr>
          <w:p w14:paraId="276922CA" w14:textId="77777777" w:rsidR="00B603F2" w:rsidRPr="000453DA" w:rsidRDefault="00B603F2" w:rsidP="00B603F2">
            <w:pPr>
              <w:rPr>
                <w:rFonts w:eastAsia="MS ??"/>
                <w:szCs w:val="22"/>
                <w:lang w:eastAsia="es-CO"/>
              </w:rPr>
            </w:pPr>
          </w:p>
        </w:tc>
        <w:tc>
          <w:tcPr>
            <w:tcW w:w="235" w:type="pct"/>
            <w:shd w:val="clear" w:color="auto" w:fill="D9E2F3" w:themeFill="accent1" w:themeFillTint="33"/>
            <w:vAlign w:val="center"/>
          </w:tcPr>
          <w:p w14:paraId="0768606D" w14:textId="77777777" w:rsidR="00B603F2" w:rsidRPr="000453DA" w:rsidRDefault="00B603F2" w:rsidP="00B603F2">
            <w:pPr>
              <w:rPr>
                <w:rFonts w:eastAsia="MS ??"/>
                <w:b/>
                <w:szCs w:val="22"/>
                <w:lang w:eastAsia="es-CO"/>
              </w:rPr>
            </w:pPr>
            <w:r w:rsidRPr="000453DA">
              <w:rPr>
                <w:rFonts w:eastAsia="MS ??"/>
                <w:b/>
                <w:szCs w:val="22"/>
                <w:lang w:eastAsia="es-CO"/>
              </w:rPr>
              <w:t>SI</w:t>
            </w:r>
          </w:p>
        </w:tc>
        <w:tc>
          <w:tcPr>
            <w:tcW w:w="326" w:type="pct"/>
            <w:shd w:val="clear" w:color="auto" w:fill="D9E2F3" w:themeFill="accent1" w:themeFillTint="33"/>
            <w:vAlign w:val="center"/>
          </w:tcPr>
          <w:p w14:paraId="4A47DC2F" w14:textId="77777777" w:rsidR="00B603F2" w:rsidRPr="000453DA" w:rsidRDefault="00B603F2" w:rsidP="00B603F2">
            <w:pPr>
              <w:rPr>
                <w:rFonts w:eastAsia="MS ??"/>
                <w:b/>
                <w:szCs w:val="22"/>
                <w:lang w:eastAsia="es-CO"/>
              </w:rPr>
            </w:pPr>
            <w:r w:rsidRPr="000453DA">
              <w:rPr>
                <w:rFonts w:eastAsia="MS ??"/>
                <w:b/>
                <w:szCs w:val="22"/>
                <w:lang w:eastAsia="es-CO"/>
              </w:rPr>
              <w:t>NO</w:t>
            </w:r>
          </w:p>
        </w:tc>
        <w:tc>
          <w:tcPr>
            <w:tcW w:w="526" w:type="pct"/>
            <w:shd w:val="clear" w:color="auto" w:fill="D9E2F3" w:themeFill="accent1" w:themeFillTint="33"/>
            <w:vAlign w:val="center"/>
          </w:tcPr>
          <w:p w14:paraId="41D6E5D2" w14:textId="77777777" w:rsidR="00B603F2" w:rsidRPr="000453DA" w:rsidRDefault="00B603F2" w:rsidP="00B603F2">
            <w:pPr>
              <w:rPr>
                <w:rFonts w:eastAsia="MS ??"/>
                <w:b/>
                <w:sz w:val="18"/>
                <w:lang w:eastAsia="es-CO"/>
              </w:rPr>
            </w:pPr>
            <w:r w:rsidRPr="000453DA">
              <w:rPr>
                <w:rFonts w:eastAsia="MS ??"/>
                <w:b/>
                <w:sz w:val="18"/>
                <w:lang w:eastAsia="es-CO"/>
              </w:rPr>
              <w:t>PARCIAL</w:t>
            </w:r>
          </w:p>
        </w:tc>
        <w:tc>
          <w:tcPr>
            <w:tcW w:w="777" w:type="pct"/>
            <w:vMerge/>
            <w:vAlign w:val="center"/>
          </w:tcPr>
          <w:p w14:paraId="6C3B6E98" w14:textId="77777777" w:rsidR="00B603F2" w:rsidRPr="000453DA" w:rsidRDefault="00B603F2" w:rsidP="00B603F2">
            <w:pPr>
              <w:rPr>
                <w:rFonts w:eastAsia="MS ??"/>
                <w:sz w:val="18"/>
                <w:lang w:eastAsia="es-CO"/>
              </w:rPr>
            </w:pPr>
          </w:p>
        </w:tc>
        <w:tc>
          <w:tcPr>
            <w:tcW w:w="1709" w:type="pct"/>
            <w:vMerge/>
            <w:shd w:val="clear" w:color="000000" w:fill="FFFFFF"/>
            <w:vAlign w:val="center"/>
          </w:tcPr>
          <w:p w14:paraId="3F0EBE19" w14:textId="77777777" w:rsidR="00B603F2" w:rsidRPr="000453DA" w:rsidRDefault="00B603F2" w:rsidP="00B603F2">
            <w:pPr>
              <w:rPr>
                <w:rFonts w:eastAsia="MS ??"/>
                <w:szCs w:val="22"/>
                <w:lang w:eastAsia="es-CO"/>
              </w:rPr>
            </w:pPr>
          </w:p>
        </w:tc>
      </w:tr>
      <w:tr w:rsidR="00B603F2" w:rsidRPr="000453DA" w14:paraId="4FF31987" w14:textId="77777777" w:rsidTr="00D94CD8">
        <w:trPr>
          <w:trHeight w:val="905"/>
        </w:trPr>
        <w:tc>
          <w:tcPr>
            <w:tcW w:w="1427" w:type="pct"/>
            <w:vAlign w:val="center"/>
          </w:tcPr>
          <w:p w14:paraId="0A4DBBB1" w14:textId="77777777" w:rsidR="00B603F2" w:rsidRPr="000453DA" w:rsidRDefault="00B603F2" w:rsidP="00B603F2">
            <w:pPr>
              <w:autoSpaceDE w:val="0"/>
              <w:autoSpaceDN w:val="0"/>
              <w:adjustRightInd w:val="0"/>
              <w:rPr>
                <w:rFonts w:eastAsia="MS ??"/>
                <w:szCs w:val="10"/>
                <w:lang w:eastAsia="es-CO"/>
              </w:rPr>
            </w:pPr>
            <w:r w:rsidRPr="000453DA">
              <w:rPr>
                <w:rFonts w:eastAsia="MS ??"/>
                <w:szCs w:val="10"/>
                <w:lang w:eastAsia="es-CO"/>
              </w:rPr>
              <w:t>¿Se cuenta con un programa de capacitación en prevención y respuestas emergencias?</w:t>
            </w:r>
          </w:p>
        </w:tc>
        <w:tc>
          <w:tcPr>
            <w:tcW w:w="235" w:type="pct"/>
            <w:vAlign w:val="center"/>
          </w:tcPr>
          <w:p w14:paraId="63262088" w14:textId="77777777" w:rsidR="00B603F2" w:rsidRPr="000453DA" w:rsidRDefault="00B603F2" w:rsidP="00B603F2">
            <w:pPr>
              <w:rPr>
                <w:rFonts w:eastAsia="MS ??"/>
                <w:szCs w:val="22"/>
                <w:lang w:eastAsia="es-CO"/>
              </w:rPr>
            </w:pPr>
          </w:p>
        </w:tc>
        <w:tc>
          <w:tcPr>
            <w:tcW w:w="326" w:type="pct"/>
            <w:vAlign w:val="center"/>
          </w:tcPr>
          <w:p w14:paraId="48BAFA31" w14:textId="77777777" w:rsidR="00B603F2" w:rsidRPr="000453DA" w:rsidRDefault="00B603F2" w:rsidP="00B603F2">
            <w:pPr>
              <w:rPr>
                <w:rFonts w:eastAsia="MS ??"/>
                <w:szCs w:val="22"/>
                <w:lang w:eastAsia="es-CO"/>
              </w:rPr>
            </w:pPr>
          </w:p>
        </w:tc>
        <w:tc>
          <w:tcPr>
            <w:tcW w:w="526" w:type="pct"/>
            <w:vAlign w:val="center"/>
          </w:tcPr>
          <w:p w14:paraId="481CFC26" w14:textId="77777777" w:rsidR="00B603F2" w:rsidRPr="000453DA" w:rsidRDefault="00B603F2" w:rsidP="00B603F2">
            <w:pPr>
              <w:rPr>
                <w:rFonts w:eastAsia="MS ??"/>
                <w:szCs w:val="22"/>
                <w:lang w:eastAsia="es-CO"/>
              </w:rPr>
            </w:pPr>
          </w:p>
        </w:tc>
        <w:tc>
          <w:tcPr>
            <w:tcW w:w="777" w:type="pct"/>
            <w:vAlign w:val="center"/>
          </w:tcPr>
          <w:p w14:paraId="1B02092F" w14:textId="77777777" w:rsidR="00B603F2" w:rsidRPr="000453DA" w:rsidRDefault="00B603F2" w:rsidP="00B603F2">
            <w:pPr>
              <w:rPr>
                <w:rFonts w:eastAsia="MS ??"/>
                <w:szCs w:val="22"/>
                <w:lang w:eastAsia="es-CO"/>
              </w:rPr>
            </w:pPr>
          </w:p>
        </w:tc>
        <w:tc>
          <w:tcPr>
            <w:tcW w:w="1709" w:type="pct"/>
            <w:shd w:val="clear" w:color="000000" w:fill="FFFFFF"/>
            <w:vAlign w:val="center"/>
          </w:tcPr>
          <w:p w14:paraId="38271F93" w14:textId="77777777" w:rsidR="00B603F2" w:rsidRPr="000453DA" w:rsidRDefault="00B603F2" w:rsidP="00B603F2">
            <w:pPr>
              <w:rPr>
                <w:rFonts w:eastAsia="MS ??"/>
                <w:szCs w:val="22"/>
                <w:lang w:eastAsia="es-CO"/>
              </w:rPr>
            </w:pPr>
          </w:p>
        </w:tc>
      </w:tr>
      <w:tr w:rsidR="00B603F2" w:rsidRPr="000453DA" w14:paraId="1052905D" w14:textId="77777777" w:rsidTr="00D94CD8">
        <w:trPr>
          <w:trHeight w:val="20"/>
        </w:trPr>
        <w:tc>
          <w:tcPr>
            <w:tcW w:w="1427" w:type="pct"/>
            <w:vAlign w:val="center"/>
          </w:tcPr>
          <w:p w14:paraId="3C2722B0" w14:textId="77777777" w:rsidR="00B603F2" w:rsidRPr="000453DA" w:rsidRDefault="00B603F2" w:rsidP="00B603F2">
            <w:pPr>
              <w:autoSpaceDE w:val="0"/>
              <w:autoSpaceDN w:val="0"/>
              <w:adjustRightInd w:val="0"/>
              <w:rPr>
                <w:rFonts w:eastAsia="MS ??"/>
                <w:szCs w:val="10"/>
                <w:lang w:eastAsia="es-CO"/>
              </w:rPr>
            </w:pPr>
            <w:r w:rsidRPr="000453DA">
              <w:rPr>
                <w:rFonts w:eastAsia="MS ??"/>
                <w:szCs w:val="10"/>
                <w:lang w:eastAsia="es-CO"/>
              </w:rPr>
              <w:t xml:space="preserve">¿Todos los miembros de la organización se han capacitado </w:t>
            </w:r>
            <w:proofErr w:type="gramStart"/>
            <w:r w:rsidRPr="000453DA">
              <w:rPr>
                <w:rFonts w:eastAsia="MS ??"/>
                <w:szCs w:val="10"/>
                <w:lang w:eastAsia="es-CO"/>
              </w:rPr>
              <w:t>de acuerdo al</w:t>
            </w:r>
            <w:proofErr w:type="gramEnd"/>
            <w:r w:rsidRPr="000453DA">
              <w:rPr>
                <w:rFonts w:eastAsia="MS ??"/>
                <w:szCs w:val="10"/>
                <w:lang w:eastAsia="es-CO"/>
              </w:rPr>
              <w:t xml:space="preserve"> programa de capacitación en prevención y respuesta a emergencias?</w:t>
            </w:r>
          </w:p>
        </w:tc>
        <w:tc>
          <w:tcPr>
            <w:tcW w:w="235" w:type="pct"/>
            <w:vAlign w:val="center"/>
          </w:tcPr>
          <w:p w14:paraId="446AA130" w14:textId="77777777" w:rsidR="00B603F2" w:rsidRPr="000453DA" w:rsidRDefault="00B603F2" w:rsidP="00B603F2">
            <w:pPr>
              <w:rPr>
                <w:rFonts w:eastAsia="MS ??"/>
                <w:szCs w:val="22"/>
                <w:lang w:eastAsia="es-CO"/>
              </w:rPr>
            </w:pPr>
          </w:p>
        </w:tc>
        <w:tc>
          <w:tcPr>
            <w:tcW w:w="326" w:type="pct"/>
            <w:vAlign w:val="center"/>
          </w:tcPr>
          <w:p w14:paraId="49B693D1" w14:textId="77777777" w:rsidR="00B603F2" w:rsidRPr="000453DA" w:rsidRDefault="00B603F2" w:rsidP="00B603F2">
            <w:pPr>
              <w:rPr>
                <w:rFonts w:eastAsia="MS ??"/>
                <w:szCs w:val="22"/>
                <w:lang w:eastAsia="es-CO"/>
              </w:rPr>
            </w:pPr>
          </w:p>
        </w:tc>
        <w:tc>
          <w:tcPr>
            <w:tcW w:w="526" w:type="pct"/>
            <w:vAlign w:val="center"/>
          </w:tcPr>
          <w:p w14:paraId="7C51898C" w14:textId="77777777" w:rsidR="00B603F2" w:rsidRPr="000453DA" w:rsidRDefault="00B603F2" w:rsidP="00B603F2">
            <w:pPr>
              <w:rPr>
                <w:rFonts w:eastAsia="MS ??"/>
                <w:szCs w:val="22"/>
                <w:lang w:eastAsia="es-CO"/>
              </w:rPr>
            </w:pPr>
          </w:p>
        </w:tc>
        <w:tc>
          <w:tcPr>
            <w:tcW w:w="777" w:type="pct"/>
            <w:vAlign w:val="center"/>
          </w:tcPr>
          <w:p w14:paraId="5F16AAC8" w14:textId="77777777" w:rsidR="00B603F2" w:rsidRPr="000453DA" w:rsidRDefault="00B603F2" w:rsidP="00B603F2">
            <w:pPr>
              <w:rPr>
                <w:rFonts w:eastAsia="MS ??"/>
                <w:szCs w:val="22"/>
                <w:lang w:eastAsia="es-CO"/>
              </w:rPr>
            </w:pPr>
          </w:p>
        </w:tc>
        <w:tc>
          <w:tcPr>
            <w:tcW w:w="1709" w:type="pct"/>
            <w:shd w:val="clear" w:color="000000" w:fill="FFFFFF"/>
            <w:vAlign w:val="center"/>
          </w:tcPr>
          <w:p w14:paraId="03A29C4B" w14:textId="77777777" w:rsidR="00B603F2" w:rsidRPr="000453DA" w:rsidRDefault="00B603F2" w:rsidP="00B603F2">
            <w:pPr>
              <w:rPr>
                <w:rFonts w:eastAsia="MS ??"/>
                <w:szCs w:val="22"/>
                <w:lang w:eastAsia="es-CO"/>
              </w:rPr>
            </w:pPr>
          </w:p>
        </w:tc>
      </w:tr>
      <w:tr w:rsidR="00B603F2" w:rsidRPr="000453DA" w14:paraId="4B79AB45" w14:textId="77777777" w:rsidTr="00D94CD8">
        <w:trPr>
          <w:trHeight w:val="20"/>
        </w:trPr>
        <w:tc>
          <w:tcPr>
            <w:tcW w:w="1427" w:type="pct"/>
            <w:vAlign w:val="center"/>
          </w:tcPr>
          <w:p w14:paraId="4A78EC38" w14:textId="77777777" w:rsidR="00B603F2" w:rsidRPr="000453DA" w:rsidRDefault="00B603F2" w:rsidP="00B603F2">
            <w:pPr>
              <w:spacing w:line="240" w:lineRule="atLeast"/>
              <w:rPr>
                <w:rFonts w:eastAsia="MS ??"/>
                <w:szCs w:val="10"/>
                <w:lang w:eastAsia="es-CO"/>
              </w:rPr>
            </w:pPr>
            <w:r w:rsidRPr="000453DA">
              <w:rPr>
                <w:rFonts w:eastAsia="MS ??"/>
                <w:szCs w:val="10"/>
                <w:lang w:val="es-ES" w:eastAsia="es-CO"/>
              </w:rPr>
              <w:t>¿</w:t>
            </w:r>
            <w:r w:rsidRPr="000453DA">
              <w:rPr>
                <w:rFonts w:eastAsia="MS ??"/>
                <w:szCs w:val="10"/>
                <w:lang w:eastAsia="es-CO"/>
              </w:rPr>
              <w:t>El personal de la brigada ha recibido entrenamiento y capacitación en temas de prevención y control de emergencias?</w:t>
            </w:r>
          </w:p>
        </w:tc>
        <w:tc>
          <w:tcPr>
            <w:tcW w:w="235" w:type="pct"/>
            <w:vAlign w:val="center"/>
          </w:tcPr>
          <w:p w14:paraId="1C0AEF2C" w14:textId="77777777" w:rsidR="00B603F2" w:rsidRPr="000453DA" w:rsidRDefault="00B603F2" w:rsidP="00B603F2">
            <w:pPr>
              <w:rPr>
                <w:rFonts w:eastAsia="MS ??"/>
                <w:szCs w:val="22"/>
                <w:lang w:eastAsia="es-CO"/>
              </w:rPr>
            </w:pPr>
          </w:p>
        </w:tc>
        <w:tc>
          <w:tcPr>
            <w:tcW w:w="326" w:type="pct"/>
            <w:vAlign w:val="center"/>
          </w:tcPr>
          <w:p w14:paraId="6A8621C1" w14:textId="77777777" w:rsidR="00B603F2" w:rsidRPr="000453DA" w:rsidRDefault="00B603F2" w:rsidP="00B603F2">
            <w:pPr>
              <w:rPr>
                <w:rFonts w:eastAsia="MS ??"/>
                <w:szCs w:val="22"/>
                <w:lang w:eastAsia="es-CO"/>
              </w:rPr>
            </w:pPr>
          </w:p>
        </w:tc>
        <w:tc>
          <w:tcPr>
            <w:tcW w:w="526" w:type="pct"/>
            <w:vAlign w:val="center"/>
          </w:tcPr>
          <w:p w14:paraId="36C9E0D9" w14:textId="77777777" w:rsidR="00B603F2" w:rsidRPr="000453DA" w:rsidRDefault="00B603F2" w:rsidP="00B603F2">
            <w:pPr>
              <w:rPr>
                <w:rFonts w:eastAsia="MS ??"/>
                <w:szCs w:val="22"/>
                <w:lang w:eastAsia="es-CO"/>
              </w:rPr>
            </w:pPr>
          </w:p>
        </w:tc>
        <w:tc>
          <w:tcPr>
            <w:tcW w:w="777" w:type="pct"/>
            <w:vAlign w:val="center"/>
          </w:tcPr>
          <w:p w14:paraId="79C3C8B5" w14:textId="77777777" w:rsidR="00B603F2" w:rsidRPr="000453DA" w:rsidRDefault="00B603F2" w:rsidP="00B603F2">
            <w:pPr>
              <w:rPr>
                <w:rFonts w:eastAsia="MS ??"/>
                <w:szCs w:val="22"/>
                <w:lang w:eastAsia="es-CO"/>
              </w:rPr>
            </w:pPr>
          </w:p>
        </w:tc>
        <w:tc>
          <w:tcPr>
            <w:tcW w:w="1709" w:type="pct"/>
            <w:shd w:val="clear" w:color="000000" w:fill="FFFFFF"/>
            <w:vAlign w:val="center"/>
          </w:tcPr>
          <w:p w14:paraId="66F7CCD3" w14:textId="77777777" w:rsidR="00B603F2" w:rsidRPr="000453DA" w:rsidRDefault="00B603F2" w:rsidP="00B603F2">
            <w:pPr>
              <w:rPr>
                <w:rFonts w:eastAsia="MS ??"/>
                <w:szCs w:val="22"/>
                <w:lang w:eastAsia="es-CO"/>
              </w:rPr>
            </w:pPr>
          </w:p>
        </w:tc>
      </w:tr>
      <w:tr w:rsidR="00B603F2" w:rsidRPr="000453DA" w14:paraId="22CC0EAA" w14:textId="77777777" w:rsidTr="00D94CD8">
        <w:trPr>
          <w:trHeight w:val="20"/>
        </w:trPr>
        <w:tc>
          <w:tcPr>
            <w:tcW w:w="1427" w:type="pct"/>
            <w:vAlign w:val="center"/>
          </w:tcPr>
          <w:p w14:paraId="15AC5022" w14:textId="77777777" w:rsidR="00B603F2" w:rsidRPr="000453DA" w:rsidRDefault="00B603F2" w:rsidP="00B603F2">
            <w:pPr>
              <w:autoSpaceDE w:val="0"/>
              <w:autoSpaceDN w:val="0"/>
              <w:adjustRightInd w:val="0"/>
              <w:rPr>
                <w:rFonts w:eastAsia="MS ??"/>
                <w:szCs w:val="10"/>
                <w:lang w:eastAsia="es-CO"/>
              </w:rPr>
            </w:pPr>
            <w:r w:rsidRPr="000453DA">
              <w:rPr>
                <w:rFonts w:eastAsia="MS ??"/>
                <w:szCs w:val="10"/>
                <w:lang w:eastAsia="es-CO"/>
              </w:rPr>
              <w:t>¿Está divulgado el plan de emergencias y contingencias y los distintos planes de acción?</w:t>
            </w:r>
          </w:p>
        </w:tc>
        <w:tc>
          <w:tcPr>
            <w:tcW w:w="235" w:type="pct"/>
            <w:vAlign w:val="center"/>
          </w:tcPr>
          <w:p w14:paraId="0E8AE892" w14:textId="77777777" w:rsidR="00B603F2" w:rsidRPr="000453DA" w:rsidRDefault="00B603F2" w:rsidP="00B603F2">
            <w:pPr>
              <w:rPr>
                <w:rFonts w:eastAsia="MS ??"/>
                <w:szCs w:val="22"/>
                <w:lang w:eastAsia="es-CO"/>
              </w:rPr>
            </w:pPr>
          </w:p>
        </w:tc>
        <w:tc>
          <w:tcPr>
            <w:tcW w:w="326" w:type="pct"/>
            <w:vAlign w:val="center"/>
          </w:tcPr>
          <w:p w14:paraId="0208CFB5" w14:textId="77777777" w:rsidR="00B603F2" w:rsidRPr="000453DA" w:rsidRDefault="00B603F2" w:rsidP="00B603F2">
            <w:pPr>
              <w:rPr>
                <w:rFonts w:eastAsia="MS ??"/>
                <w:szCs w:val="22"/>
                <w:lang w:eastAsia="es-CO"/>
              </w:rPr>
            </w:pPr>
          </w:p>
        </w:tc>
        <w:tc>
          <w:tcPr>
            <w:tcW w:w="526" w:type="pct"/>
            <w:vAlign w:val="center"/>
          </w:tcPr>
          <w:p w14:paraId="2714FBBE" w14:textId="77777777" w:rsidR="00B603F2" w:rsidRPr="000453DA" w:rsidRDefault="00B603F2" w:rsidP="00B603F2">
            <w:pPr>
              <w:rPr>
                <w:rFonts w:eastAsia="MS ??"/>
                <w:szCs w:val="22"/>
                <w:lang w:eastAsia="es-CO"/>
              </w:rPr>
            </w:pPr>
          </w:p>
        </w:tc>
        <w:tc>
          <w:tcPr>
            <w:tcW w:w="777" w:type="pct"/>
            <w:vAlign w:val="center"/>
          </w:tcPr>
          <w:p w14:paraId="6B0A6936" w14:textId="77777777" w:rsidR="00B603F2" w:rsidRPr="000453DA" w:rsidRDefault="00B603F2" w:rsidP="00B603F2">
            <w:pPr>
              <w:rPr>
                <w:rFonts w:eastAsia="MS ??"/>
                <w:szCs w:val="22"/>
                <w:lang w:eastAsia="es-CO"/>
              </w:rPr>
            </w:pPr>
          </w:p>
        </w:tc>
        <w:tc>
          <w:tcPr>
            <w:tcW w:w="1709" w:type="pct"/>
            <w:shd w:val="clear" w:color="000000" w:fill="FFFFFF"/>
            <w:vAlign w:val="center"/>
          </w:tcPr>
          <w:p w14:paraId="09732E83" w14:textId="77777777" w:rsidR="00B603F2" w:rsidRPr="000453DA" w:rsidRDefault="00B603F2" w:rsidP="00B603F2">
            <w:pPr>
              <w:rPr>
                <w:rFonts w:eastAsia="MS ??"/>
                <w:szCs w:val="22"/>
                <w:lang w:eastAsia="es-CO"/>
              </w:rPr>
            </w:pPr>
          </w:p>
        </w:tc>
      </w:tr>
      <w:tr w:rsidR="00B603F2" w:rsidRPr="000453DA" w14:paraId="62259049" w14:textId="77777777" w:rsidTr="00D94CD8">
        <w:trPr>
          <w:trHeight w:val="20"/>
        </w:trPr>
        <w:tc>
          <w:tcPr>
            <w:tcW w:w="2514" w:type="pct"/>
            <w:gridSpan w:val="4"/>
          </w:tcPr>
          <w:p w14:paraId="095B56A5" w14:textId="77777777" w:rsidR="00B603F2" w:rsidRPr="000453DA" w:rsidRDefault="00B603F2" w:rsidP="00B603F2">
            <w:pPr>
              <w:rPr>
                <w:rFonts w:eastAsia="MS ??"/>
                <w:b/>
                <w:bCs/>
                <w:szCs w:val="22"/>
                <w:lang w:eastAsia="es-CO"/>
              </w:rPr>
            </w:pPr>
            <w:r w:rsidRPr="000453DA">
              <w:rPr>
                <w:rFonts w:eastAsia="MS ??"/>
                <w:b/>
                <w:bCs/>
                <w:szCs w:val="22"/>
                <w:lang w:eastAsia="es-CO"/>
              </w:rPr>
              <w:t>Promedio de Capacitación y Entrenamiento</w:t>
            </w:r>
          </w:p>
        </w:tc>
        <w:tc>
          <w:tcPr>
            <w:tcW w:w="777" w:type="pct"/>
            <w:vAlign w:val="center"/>
          </w:tcPr>
          <w:p w14:paraId="1017A4FA" w14:textId="61375506" w:rsidR="00B603F2" w:rsidRPr="000453DA" w:rsidRDefault="004D4B18" w:rsidP="00B603F2">
            <w:pPr>
              <w:rPr>
                <w:rFonts w:eastAsia="MS ??"/>
                <w:color w:val="808080" w:themeColor="background1" w:themeShade="80"/>
                <w:szCs w:val="22"/>
                <w:lang w:eastAsia="es-CO"/>
              </w:rPr>
            </w:pPr>
            <w:r w:rsidRPr="000453DA">
              <w:rPr>
                <w:rFonts w:eastAsia="MS ??"/>
                <w:color w:val="808080" w:themeColor="background1" w:themeShade="80"/>
                <w:kern w:val="48"/>
                <w:lang w:val="es-ES" w:eastAsia="es-CO"/>
              </w:rPr>
              <w:t>Obtener el</w:t>
            </w:r>
            <w:r w:rsidR="00B603F2" w:rsidRPr="000453DA">
              <w:rPr>
                <w:rFonts w:eastAsia="MS ??"/>
                <w:color w:val="808080" w:themeColor="background1" w:themeShade="80"/>
                <w:kern w:val="48"/>
                <w:lang w:val="es-ES" w:eastAsia="es-CO"/>
              </w:rPr>
              <w:t xml:space="preserve"> promedio resultante de la suma de los valores anteriores</w:t>
            </w:r>
          </w:p>
        </w:tc>
        <w:tc>
          <w:tcPr>
            <w:tcW w:w="1709" w:type="pct"/>
            <w:shd w:val="clear" w:color="auto" w:fill="FFFFFF"/>
            <w:vAlign w:val="center"/>
          </w:tcPr>
          <w:p w14:paraId="7620C4A9" w14:textId="5B949E85" w:rsidR="00B603F2" w:rsidRPr="000453DA" w:rsidRDefault="00B603F2" w:rsidP="00B603F2">
            <w:pPr>
              <w:rPr>
                <w:rFonts w:eastAsia="MS ??"/>
                <w:color w:val="808080" w:themeColor="background1" w:themeShade="80"/>
                <w:szCs w:val="22"/>
                <w:lang w:eastAsia="es-CO"/>
              </w:rPr>
            </w:pPr>
            <w:r w:rsidRPr="000453DA">
              <w:rPr>
                <w:rFonts w:eastAsia="MS ??"/>
                <w:color w:val="808080" w:themeColor="background1" w:themeShade="80"/>
                <w:kern w:val="48"/>
                <w:lang w:val="es-ES" w:eastAsia="es-CO"/>
              </w:rPr>
              <w:t>Realice la interpretación del valor total según la tabla #1</w:t>
            </w:r>
            <w:r w:rsidR="00B02F2F" w:rsidRPr="000453DA">
              <w:rPr>
                <w:rFonts w:eastAsia="MS ??"/>
                <w:color w:val="808080" w:themeColor="background1" w:themeShade="80"/>
                <w:kern w:val="48"/>
                <w:lang w:val="es-ES" w:eastAsia="es-CO"/>
              </w:rPr>
              <w:t>9</w:t>
            </w:r>
            <w:r w:rsidRPr="000453DA">
              <w:rPr>
                <w:rFonts w:eastAsia="MS ??"/>
                <w:color w:val="808080" w:themeColor="background1" w:themeShade="80"/>
                <w:kern w:val="48"/>
                <w:lang w:val="es-ES" w:eastAsia="es-CO"/>
              </w:rPr>
              <w:t>.</w:t>
            </w:r>
          </w:p>
        </w:tc>
      </w:tr>
    </w:tbl>
    <w:p w14:paraId="561D3B53" w14:textId="77777777" w:rsidR="00B603F2" w:rsidRPr="000453DA" w:rsidRDefault="00B603F2" w:rsidP="00B603F2">
      <w:pPr>
        <w:jc w:val="left"/>
        <w:rPr>
          <w:rFonts w:eastAsia="MS ??"/>
          <w:color w:val="BFBFBF" w:themeColor="background1" w:themeShade="BF"/>
          <w:kern w:val="48"/>
          <w:szCs w:val="22"/>
          <w:lang w:val="es-ES" w:eastAsia="es-CO"/>
        </w:rPr>
      </w:pPr>
    </w:p>
    <w:p w14:paraId="5686CFF0" w14:textId="2E8D985D" w:rsidR="00793F1D" w:rsidRPr="000453DA" w:rsidRDefault="00B603F2" w:rsidP="00B603F2">
      <w:pPr>
        <w:jc w:val="left"/>
        <w:rPr>
          <w:rFonts w:eastAsia="MS ??"/>
          <w:color w:val="BFBFBF" w:themeColor="background1" w:themeShade="BF"/>
          <w:kern w:val="48"/>
          <w:szCs w:val="22"/>
          <w:lang w:val="es-ES" w:eastAsia="es-CO"/>
        </w:rPr>
      </w:pPr>
      <w:r w:rsidRPr="000453DA">
        <w:rPr>
          <w:rFonts w:eastAsia="MS ??"/>
          <w:color w:val="808080" w:themeColor="background1" w:themeShade="80"/>
          <w:kern w:val="48"/>
          <w:szCs w:val="22"/>
          <w:lang w:val="es-ES" w:eastAsia="es-CO"/>
        </w:rPr>
        <w:t xml:space="preserve">Diligencie las siguientes tablas teniendo en cuenta la información de las tablas </w:t>
      </w:r>
      <w:r w:rsidR="00B02F2F" w:rsidRPr="000453DA">
        <w:rPr>
          <w:rFonts w:eastAsia="MS ??"/>
          <w:color w:val="808080" w:themeColor="background1" w:themeShade="80"/>
          <w:kern w:val="48"/>
          <w:szCs w:val="22"/>
          <w:lang w:val="es-ES" w:eastAsia="es-CO"/>
        </w:rPr>
        <w:t>20,21, 22.</w:t>
      </w:r>
    </w:p>
    <w:p w14:paraId="7BA801D6" w14:textId="49901EE2" w:rsidR="00793F1D" w:rsidRDefault="00793F1D" w:rsidP="00793F1D">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26</w:t>
      </w:r>
      <w:r w:rsidR="007A5195">
        <w:rPr>
          <w:noProof/>
        </w:rPr>
        <w:fldChar w:fldCharType="end"/>
      </w:r>
      <w:r>
        <w:t>. Características de seguridad.</w:t>
      </w:r>
    </w:p>
    <w:tbl>
      <w:tblPr>
        <w:tblW w:w="5047"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730"/>
        <w:gridCol w:w="474"/>
        <w:gridCol w:w="628"/>
        <w:gridCol w:w="1181"/>
        <w:gridCol w:w="1854"/>
        <w:gridCol w:w="2767"/>
      </w:tblGrid>
      <w:tr w:rsidR="00B603F2" w:rsidRPr="000453DA" w14:paraId="7654789C" w14:textId="77777777" w:rsidTr="00A963F5">
        <w:trPr>
          <w:trHeight w:val="20"/>
          <w:tblHeader/>
        </w:trPr>
        <w:tc>
          <w:tcPr>
            <w:tcW w:w="5000" w:type="pct"/>
            <w:gridSpan w:val="6"/>
            <w:shd w:val="clear" w:color="auto" w:fill="D9E2F3" w:themeFill="accent1" w:themeFillTint="33"/>
            <w:vAlign w:val="center"/>
          </w:tcPr>
          <w:p w14:paraId="6ECE2AFF" w14:textId="77777777" w:rsidR="00B603F2" w:rsidRPr="00A963F5" w:rsidRDefault="00B603F2" w:rsidP="00A963F5">
            <w:pPr>
              <w:jc w:val="center"/>
              <w:rPr>
                <w:rFonts w:eastAsia="MS ??"/>
                <w:b/>
                <w:bCs/>
                <w:sz w:val="20"/>
                <w:lang w:eastAsia="es-CO"/>
              </w:rPr>
            </w:pPr>
            <w:r w:rsidRPr="00A963F5">
              <w:rPr>
                <w:rFonts w:eastAsia="MS ??"/>
                <w:b/>
                <w:bCs/>
                <w:sz w:val="20"/>
                <w:lang w:eastAsia="es-CO"/>
              </w:rPr>
              <w:t>3. CARACTERÍSTICAS DE SEGURIDAD</w:t>
            </w:r>
          </w:p>
        </w:tc>
      </w:tr>
      <w:tr w:rsidR="00B603F2" w:rsidRPr="000453DA" w14:paraId="55893F88" w14:textId="77777777" w:rsidTr="00A963F5">
        <w:trPr>
          <w:trHeight w:val="20"/>
          <w:tblHeader/>
        </w:trPr>
        <w:tc>
          <w:tcPr>
            <w:tcW w:w="1417" w:type="pct"/>
            <w:vMerge w:val="restart"/>
            <w:shd w:val="clear" w:color="auto" w:fill="D9E2F3" w:themeFill="accent1" w:themeFillTint="33"/>
            <w:vAlign w:val="center"/>
          </w:tcPr>
          <w:p w14:paraId="21A4022B" w14:textId="615B40CD" w:rsidR="00B603F2" w:rsidRPr="00A963F5" w:rsidRDefault="004D4B18" w:rsidP="00A963F5">
            <w:pPr>
              <w:jc w:val="center"/>
              <w:rPr>
                <w:rFonts w:eastAsia="MS ??"/>
                <w:b/>
                <w:bCs/>
                <w:sz w:val="20"/>
                <w:lang w:eastAsia="es-CO"/>
              </w:rPr>
            </w:pPr>
            <w:r w:rsidRPr="00A963F5">
              <w:rPr>
                <w:rFonts w:eastAsia="MS ??"/>
                <w:b/>
                <w:bCs/>
                <w:sz w:val="20"/>
                <w:lang w:eastAsia="es-CO"/>
              </w:rPr>
              <w:t>PUNTO PARA EVALUAR</w:t>
            </w:r>
          </w:p>
        </w:tc>
        <w:tc>
          <w:tcPr>
            <w:tcW w:w="1185" w:type="pct"/>
            <w:gridSpan w:val="3"/>
            <w:shd w:val="clear" w:color="auto" w:fill="D9E2F3" w:themeFill="accent1" w:themeFillTint="33"/>
            <w:vAlign w:val="center"/>
          </w:tcPr>
          <w:p w14:paraId="2BF3EB16" w14:textId="77777777" w:rsidR="00B603F2" w:rsidRPr="00A963F5" w:rsidRDefault="00B603F2" w:rsidP="00A963F5">
            <w:pPr>
              <w:jc w:val="center"/>
              <w:rPr>
                <w:rFonts w:eastAsia="MS ??"/>
                <w:b/>
                <w:bCs/>
                <w:sz w:val="20"/>
                <w:lang w:eastAsia="es-CO"/>
              </w:rPr>
            </w:pPr>
            <w:r w:rsidRPr="00A963F5">
              <w:rPr>
                <w:rFonts w:eastAsia="MS ??"/>
                <w:b/>
                <w:bCs/>
                <w:sz w:val="20"/>
                <w:lang w:eastAsia="es-CO"/>
              </w:rPr>
              <w:t>RESPUESTA</w:t>
            </w:r>
          </w:p>
        </w:tc>
        <w:tc>
          <w:tcPr>
            <w:tcW w:w="962" w:type="pct"/>
            <w:vMerge w:val="restart"/>
            <w:shd w:val="clear" w:color="auto" w:fill="D9E2F3" w:themeFill="accent1" w:themeFillTint="33"/>
            <w:vAlign w:val="center"/>
          </w:tcPr>
          <w:p w14:paraId="478E7F10" w14:textId="77777777" w:rsidR="00B603F2" w:rsidRPr="00A963F5" w:rsidRDefault="00B603F2" w:rsidP="00A963F5">
            <w:pPr>
              <w:jc w:val="center"/>
              <w:rPr>
                <w:rFonts w:eastAsia="MS ??"/>
                <w:b/>
                <w:bCs/>
                <w:sz w:val="20"/>
                <w:lang w:eastAsia="es-CO"/>
              </w:rPr>
            </w:pPr>
            <w:r w:rsidRPr="00A963F5">
              <w:rPr>
                <w:rFonts w:eastAsia="MS ??"/>
                <w:b/>
                <w:bCs/>
                <w:sz w:val="20"/>
                <w:lang w:eastAsia="es-CO"/>
              </w:rPr>
              <w:t>CALIFICACIÓN</w:t>
            </w:r>
          </w:p>
        </w:tc>
        <w:tc>
          <w:tcPr>
            <w:tcW w:w="1436" w:type="pct"/>
            <w:vMerge w:val="restart"/>
            <w:shd w:val="clear" w:color="auto" w:fill="D9E2F3" w:themeFill="accent1" w:themeFillTint="33"/>
            <w:vAlign w:val="center"/>
          </w:tcPr>
          <w:p w14:paraId="40AD5B02" w14:textId="77777777" w:rsidR="00B603F2" w:rsidRPr="00A963F5" w:rsidRDefault="00B603F2" w:rsidP="00A963F5">
            <w:pPr>
              <w:jc w:val="center"/>
              <w:rPr>
                <w:rFonts w:eastAsia="MS ??"/>
                <w:b/>
                <w:bCs/>
                <w:sz w:val="20"/>
                <w:lang w:eastAsia="es-CO"/>
              </w:rPr>
            </w:pPr>
            <w:r w:rsidRPr="00A963F5">
              <w:rPr>
                <w:rFonts w:eastAsia="MS ??"/>
                <w:b/>
                <w:bCs/>
                <w:sz w:val="20"/>
                <w:lang w:eastAsia="es-CO"/>
              </w:rPr>
              <w:t>OBSERVACIONES</w:t>
            </w:r>
          </w:p>
        </w:tc>
      </w:tr>
      <w:tr w:rsidR="00B603F2" w:rsidRPr="000453DA" w14:paraId="365E2813" w14:textId="77777777" w:rsidTr="00A963F5">
        <w:trPr>
          <w:trHeight w:val="141"/>
          <w:tblHeader/>
        </w:trPr>
        <w:tc>
          <w:tcPr>
            <w:tcW w:w="1417" w:type="pct"/>
            <w:vMerge/>
            <w:shd w:val="clear" w:color="auto" w:fill="D9E2F3" w:themeFill="accent1" w:themeFillTint="33"/>
            <w:vAlign w:val="center"/>
          </w:tcPr>
          <w:p w14:paraId="0D571C27" w14:textId="77777777" w:rsidR="00B603F2" w:rsidRPr="000453DA" w:rsidRDefault="00B603F2" w:rsidP="00B603F2">
            <w:pPr>
              <w:rPr>
                <w:rFonts w:eastAsia="MS ??"/>
                <w:szCs w:val="22"/>
                <w:lang w:eastAsia="es-CO"/>
              </w:rPr>
            </w:pPr>
          </w:p>
        </w:tc>
        <w:tc>
          <w:tcPr>
            <w:tcW w:w="246" w:type="pct"/>
            <w:shd w:val="clear" w:color="auto" w:fill="D9E2F3" w:themeFill="accent1" w:themeFillTint="33"/>
            <w:vAlign w:val="center"/>
          </w:tcPr>
          <w:p w14:paraId="61DFAC2E" w14:textId="77777777" w:rsidR="00B603F2" w:rsidRPr="000453DA" w:rsidRDefault="00B603F2" w:rsidP="00B603F2">
            <w:pPr>
              <w:rPr>
                <w:rFonts w:eastAsia="MS ??"/>
                <w:szCs w:val="22"/>
                <w:lang w:eastAsia="es-CO"/>
              </w:rPr>
            </w:pPr>
            <w:r w:rsidRPr="000453DA">
              <w:rPr>
                <w:rFonts w:eastAsia="MS ??"/>
                <w:b/>
                <w:szCs w:val="22"/>
                <w:lang w:eastAsia="es-CO"/>
              </w:rPr>
              <w:t>SI</w:t>
            </w:r>
          </w:p>
        </w:tc>
        <w:tc>
          <w:tcPr>
            <w:tcW w:w="326" w:type="pct"/>
            <w:shd w:val="clear" w:color="auto" w:fill="D9E2F3" w:themeFill="accent1" w:themeFillTint="33"/>
            <w:vAlign w:val="center"/>
          </w:tcPr>
          <w:p w14:paraId="5CDD3A66" w14:textId="77777777" w:rsidR="00B603F2" w:rsidRPr="000453DA" w:rsidRDefault="00B603F2" w:rsidP="00B603F2">
            <w:pPr>
              <w:rPr>
                <w:rFonts w:eastAsia="MS ??"/>
                <w:szCs w:val="22"/>
                <w:lang w:eastAsia="es-CO"/>
              </w:rPr>
            </w:pPr>
            <w:r w:rsidRPr="000453DA">
              <w:rPr>
                <w:rFonts w:eastAsia="MS ??"/>
                <w:b/>
                <w:szCs w:val="22"/>
                <w:lang w:eastAsia="es-CO"/>
              </w:rPr>
              <w:t>NO</w:t>
            </w:r>
          </w:p>
        </w:tc>
        <w:tc>
          <w:tcPr>
            <w:tcW w:w="613" w:type="pct"/>
            <w:shd w:val="clear" w:color="auto" w:fill="D9E2F3" w:themeFill="accent1" w:themeFillTint="33"/>
            <w:vAlign w:val="center"/>
          </w:tcPr>
          <w:p w14:paraId="2E164528" w14:textId="77777777" w:rsidR="00B603F2" w:rsidRPr="000453DA" w:rsidRDefault="00B603F2" w:rsidP="00B603F2">
            <w:pPr>
              <w:rPr>
                <w:rFonts w:eastAsia="MS ??"/>
                <w:szCs w:val="22"/>
                <w:lang w:eastAsia="es-CO"/>
              </w:rPr>
            </w:pPr>
            <w:r w:rsidRPr="000453DA">
              <w:rPr>
                <w:rFonts w:eastAsia="MS ??"/>
                <w:b/>
                <w:sz w:val="18"/>
                <w:lang w:eastAsia="es-CO"/>
              </w:rPr>
              <w:t>PARCIAL</w:t>
            </w:r>
          </w:p>
        </w:tc>
        <w:tc>
          <w:tcPr>
            <w:tcW w:w="962" w:type="pct"/>
            <w:vMerge/>
            <w:shd w:val="clear" w:color="auto" w:fill="ED7D31" w:themeFill="accent2"/>
            <w:vAlign w:val="center"/>
          </w:tcPr>
          <w:p w14:paraId="2767CACD" w14:textId="77777777" w:rsidR="00B603F2" w:rsidRPr="000453DA" w:rsidRDefault="00B603F2" w:rsidP="00B603F2">
            <w:pPr>
              <w:rPr>
                <w:rFonts w:eastAsia="MS ??"/>
                <w:szCs w:val="22"/>
                <w:lang w:eastAsia="es-CO"/>
              </w:rPr>
            </w:pPr>
          </w:p>
        </w:tc>
        <w:tc>
          <w:tcPr>
            <w:tcW w:w="1436" w:type="pct"/>
            <w:vMerge/>
            <w:shd w:val="clear" w:color="auto" w:fill="ED7D31" w:themeFill="accent2"/>
            <w:vAlign w:val="center"/>
          </w:tcPr>
          <w:p w14:paraId="53DBE7F3" w14:textId="77777777" w:rsidR="00B603F2" w:rsidRPr="000453DA" w:rsidRDefault="00B603F2" w:rsidP="00B603F2">
            <w:pPr>
              <w:rPr>
                <w:rFonts w:eastAsia="MS ??"/>
                <w:szCs w:val="22"/>
                <w:lang w:eastAsia="es-CO"/>
              </w:rPr>
            </w:pPr>
          </w:p>
        </w:tc>
      </w:tr>
      <w:tr w:rsidR="00B603F2" w:rsidRPr="000453DA" w14:paraId="30E5468B" w14:textId="77777777" w:rsidTr="00A963F5">
        <w:trPr>
          <w:trHeight w:val="854"/>
        </w:trPr>
        <w:tc>
          <w:tcPr>
            <w:tcW w:w="1417" w:type="pct"/>
            <w:vAlign w:val="center"/>
          </w:tcPr>
          <w:p w14:paraId="55342FBA" w14:textId="77777777" w:rsidR="00B603F2" w:rsidRPr="000453DA" w:rsidRDefault="00B603F2" w:rsidP="00B603F2">
            <w:pPr>
              <w:autoSpaceDE w:val="0"/>
              <w:autoSpaceDN w:val="0"/>
              <w:adjustRightInd w:val="0"/>
              <w:rPr>
                <w:rFonts w:eastAsia="MS ??"/>
                <w:szCs w:val="10"/>
                <w:lang w:eastAsia="es-CO"/>
              </w:rPr>
            </w:pPr>
            <w:r w:rsidRPr="000453DA">
              <w:rPr>
                <w:rFonts w:eastAsia="MS ??"/>
                <w:szCs w:val="10"/>
                <w:lang w:eastAsia="es-CO"/>
              </w:rPr>
              <w:t>¿Se cuenta con un programa de capacitación en prevención y respuestas emergencias?</w:t>
            </w:r>
          </w:p>
        </w:tc>
        <w:tc>
          <w:tcPr>
            <w:tcW w:w="246" w:type="pct"/>
            <w:vAlign w:val="center"/>
          </w:tcPr>
          <w:p w14:paraId="4E17CFB5" w14:textId="77777777" w:rsidR="00B603F2" w:rsidRPr="000453DA" w:rsidRDefault="00B603F2" w:rsidP="00B603F2">
            <w:pPr>
              <w:rPr>
                <w:rFonts w:eastAsia="MS ??"/>
                <w:szCs w:val="22"/>
                <w:lang w:eastAsia="es-CO"/>
              </w:rPr>
            </w:pPr>
          </w:p>
        </w:tc>
        <w:tc>
          <w:tcPr>
            <w:tcW w:w="326" w:type="pct"/>
            <w:vAlign w:val="center"/>
          </w:tcPr>
          <w:p w14:paraId="02882421" w14:textId="77777777" w:rsidR="00B603F2" w:rsidRPr="000453DA" w:rsidRDefault="00B603F2" w:rsidP="00B603F2">
            <w:pPr>
              <w:rPr>
                <w:rFonts w:eastAsia="MS ??"/>
                <w:szCs w:val="22"/>
                <w:lang w:eastAsia="es-CO"/>
              </w:rPr>
            </w:pPr>
          </w:p>
        </w:tc>
        <w:tc>
          <w:tcPr>
            <w:tcW w:w="613" w:type="pct"/>
            <w:vAlign w:val="center"/>
          </w:tcPr>
          <w:p w14:paraId="3BDEC381" w14:textId="77777777" w:rsidR="00B603F2" w:rsidRPr="000453DA" w:rsidRDefault="00B603F2" w:rsidP="00B603F2">
            <w:pPr>
              <w:rPr>
                <w:rFonts w:eastAsia="MS ??"/>
                <w:szCs w:val="22"/>
                <w:lang w:eastAsia="es-CO"/>
              </w:rPr>
            </w:pPr>
          </w:p>
        </w:tc>
        <w:tc>
          <w:tcPr>
            <w:tcW w:w="962" w:type="pct"/>
            <w:vAlign w:val="center"/>
          </w:tcPr>
          <w:p w14:paraId="6BFF0A93" w14:textId="77777777" w:rsidR="00B603F2" w:rsidRPr="000453DA" w:rsidRDefault="00B603F2" w:rsidP="00B603F2">
            <w:pPr>
              <w:rPr>
                <w:rFonts w:eastAsia="MS ??"/>
                <w:szCs w:val="22"/>
                <w:lang w:eastAsia="es-CO"/>
              </w:rPr>
            </w:pPr>
          </w:p>
        </w:tc>
        <w:tc>
          <w:tcPr>
            <w:tcW w:w="1436" w:type="pct"/>
            <w:shd w:val="clear" w:color="000000" w:fill="FFFFFF"/>
            <w:vAlign w:val="center"/>
          </w:tcPr>
          <w:p w14:paraId="32458AA9" w14:textId="77777777" w:rsidR="00B603F2" w:rsidRPr="000453DA" w:rsidRDefault="00B603F2" w:rsidP="00B603F2">
            <w:pPr>
              <w:rPr>
                <w:rFonts w:eastAsia="MS ??"/>
                <w:szCs w:val="22"/>
                <w:lang w:eastAsia="es-CO"/>
              </w:rPr>
            </w:pPr>
          </w:p>
        </w:tc>
      </w:tr>
      <w:tr w:rsidR="00B603F2" w:rsidRPr="000453DA" w14:paraId="571E95FD" w14:textId="77777777" w:rsidTr="00A963F5">
        <w:trPr>
          <w:trHeight w:val="20"/>
        </w:trPr>
        <w:tc>
          <w:tcPr>
            <w:tcW w:w="1417" w:type="pct"/>
            <w:vAlign w:val="center"/>
          </w:tcPr>
          <w:p w14:paraId="66D01178" w14:textId="77777777" w:rsidR="00B603F2" w:rsidRPr="000453DA" w:rsidRDefault="00B603F2" w:rsidP="00B603F2">
            <w:pPr>
              <w:rPr>
                <w:rFonts w:eastAsia="MS ??"/>
                <w:szCs w:val="10"/>
                <w:lang w:eastAsia="es-CO"/>
              </w:rPr>
            </w:pPr>
            <w:r w:rsidRPr="000453DA">
              <w:rPr>
                <w:rFonts w:eastAsia="MS ??"/>
                <w:szCs w:val="10"/>
                <w:lang w:eastAsia="es-CO"/>
              </w:rPr>
              <w:t>¿Se han contemplado acciones específicas teniendo en cuenta la clasificación de la población en la preparación y respuesta a emergencias?</w:t>
            </w:r>
          </w:p>
        </w:tc>
        <w:tc>
          <w:tcPr>
            <w:tcW w:w="246" w:type="pct"/>
            <w:vAlign w:val="center"/>
          </w:tcPr>
          <w:p w14:paraId="573B13AA" w14:textId="77777777" w:rsidR="00B603F2" w:rsidRPr="000453DA" w:rsidRDefault="00B603F2" w:rsidP="00B603F2">
            <w:pPr>
              <w:rPr>
                <w:rFonts w:eastAsia="MS ??"/>
                <w:szCs w:val="22"/>
                <w:lang w:eastAsia="es-CO"/>
              </w:rPr>
            </w:pPr>
          </w:p>
        </w:tc>
        <w:tc>
          <w:tcPr>
            <w:tcW w:w="326" w:type="pct"/>
            <w:vAlign w:val="center"/>
          </w:tcPr>
          <w:p w14:paraId="106E5041" w14:textId="77777777" w:rsidR="00B603F2" w:rsidRPr="000453DA" w:rsidRDefault="00B603F2" w:rsidP="00B603F2">
            <w:pPr>
              <w:rPr>
                <w:rFonts w:eastAsia="MS ??"/>
                <w:szCs w:val="22"/>
                <w:lang w:eastAsia="es-CO"/>
              </w:rPr>
            </w:pPr>
          </w:p>
        </w:tc>
        <w:tc>
          <w:tcPr>
            <w:tcW w:w="613" w:type="pct"/>
            <w:vAlign w:val="center"/>
          </w:tcPr>
          <w:p w14:paraId="73098BE0" w14:textId="77777777" w:rsidR="00B603F2" w:rsidRPr="000453DA" w:rsidRDefault="00B603F2" w:rsidP="00B603F2">
            <w:pPr>
              <w:rPr>
                <w:rFonts w:eastAsia="MS ??"/>
                <w:szCs w:val="22"/>
                <w:lang w:eastAsia="es-CO"/>
              </w:rPr>
            </w:pPr>
          </w:p>
        </w:tc>
        <w:tc>
          <w:tcPr>
            <w:tcW w:w="962" w:type="pct"/>
            <w:vAlign w:val="center"/>
          </w:tcPr>
          <w:p w14:paraId="50480E67" w14:textId="77777777" w:rsidR="00B603F2" w:rsidRPr="000453DA" w:rsidRDefault="00B603F2" w:rsidP="00B603F2">
            <w:pPr>
              <w:rPr>
                <w:rFonts w:eastAsia="MS ??"/>
                <w:szCs w:val="22"/>
                <w:lang w:eastAsia="es-CO"/>
              </w:rPr>
            </w:pPr>
          </w:p>
        </w:tc>
        <w:tc>
          <w:tcPr>
            <w:tcW w:w="1436" w:type="pct"/>
            <w:shd w:val="clear" w:color="000000" w:fill="FFFFFF"/>
            <w:vAlign w:val="center"/>
          </w:tcPr>
          <w:p w14:paraId="775D7356" w14:textId="77777777" w:rsidR="00B603F2" w:rsidRPr="000453DA" w:rsidRDefault="00B603F2" w:rsidP="00B603F2">
            <w:pPr>
              <w:rPr>
                <w:rFonts w:eastAsia="MS ??"/>
                <w:szCs w:val="22"/>
                <w:lang w:eastAsia="es-CO"/>
              </w:rPr>
            </w:pPr>
          </w:p>
        </w:tc>
      </w:tr>
      <w:tr w:rsidR="00B603F2" w:rsidRPr="000453DA" w14:paraId="284B8660" w14:textId="77777777" w:rsidTr="00A963F5">
        <w:trPr>
          <w:trHeight w:val="20"/>
        </w:trPr>
        <w:tc>
          <w:tcPr>
            <w:tcW w:w="1417" w:type="pct"/>
            <w:vAlign w:val="center"/>
          </w:tcPr>
          <w:p w14:paraId="2D9BCDD3" w14:textId="55519EE0" w:rsidR="00B603F2" w:rsidRPr="000453DA" w:rsidRDefault="00B603F2" w:rsidP="0005334B">
            <w:pPr>
              <w:autoSpaceDE w:val="0"/>
              <w:autoSpaceDN w:val="0"/>
              <w:adjustRightInd w:val="0"/>
              <w:rPr>
                <w:rFonts w:eastAsia="MS ??"/>
                <w:szCs w:val="10"/>
                <w:lang w:eastAsia="es-CO"/>
              </w:rPr>
            </w:pPr>
            <w:r w:rsidRPr="000453DA">
              <w:rPr>
                <w:rFonts w:eastAsia="MS ??"/>
                <w:szCs w:val="10"/>
                <w:lang w:eastAsia="es-CO"/>
              </w:rPr>
              <w:t>¿Se cuenta con elementos</w:t>
            </w:r>
            <w:r w:rsidR="0005334B">
              <w:rPr>
                <w:rFonts w:eastAsia="MS ??"/>
                <w:szCs w:val="10"/>
                <w:lang w:eastAsia="es-CO"/>
              </w:rPr>
              <w:t xml:space="preserve"> </w:t>
            </w:r>
            <w:r w:rsidRPr="000453DA">
              <w:rPr>
                <w:rFonts w:eastAsia="MS ??"/>
                <w:szCs w:val="10"/>
                <w:lang w:eastAsia="es-CO"/>
              </w:rPr>
              <w:t>de protección suficientes y</w:t>
            </w:r>
            <w:r w:rsidR="0005334B">
              <w:rPr>
                <w:rFonts w:eastAsia="MS ??"/>
                <w:szCs w:val="10"/>
                <w:lang w:eastAsia="es-CO"/>
              </w:rPr>
              <w:t xml:space="preserve"> </w:t>
            </w:r>
            <w:r w:rsidRPr="000453DA">
              <w:rPr>
                <w:rFonts w:eastAsia="MS ??"/>
                <w:szCs w:val="10"/>
                <w:lang w:eastAsia="es-CO"/>
              </w:rPr>
              <w:t>adecuados para el personal</w:t>
            </w:r>
            <w:r w:rsidR="0005334B">
              <w:rPr>
                <w:rFonts w:eastAsia="MS ??"/>
                <w:szCs w:val="10"/>
                <w:lang w:eastAsia="es-CO"/>
              </w:rPr>
              <w:t xml:space="preserve"> </w:t>
            </w:r>
            <w:r w:rsidRPr="000453DA">
              <w:rPr>
                <w:rFonts w:eastAsia="MS ??"/>
                <w:szCs w:val="10"/>
                <w:lang w:eastAsia="es-CO"/>
              </w:rPr>
              <w:t>de la organización en sus</w:t>
            </w:r>
            <w:r w:rsidR="0005334B">
              <w:rPr>
                <w:rFonts w:eastAsia="MS ??"/>
                <w:szCs w:val="10"/>
                <w:lang w:eastAsia="es-CO"/>
              </w:rPr>
              <w:t xml:space="preserve"> a</w:t>
            </w:r>
            <w:r w:rsidRPr="000453DA">
              <w:rPr>
                <w:rFonts w:eastAsia="MS ??"/>
                <w:szCs w:val="10"/>
                <w:lang w:eastAsia="es-CO"/>
              </w:rPr>
              <w:t>ctividades de rutina?</w:t>
            </w:r>
          </w:p>
        </w:tc>
        <w:tc>
          <w:tcPr>
            <w:tcW w:w="246" w:type="pct"/>
            <w:vAlign w:val="center"/>
          </w:tcPr>
          <w:p w14:paraId="4D33E906" w14:textId="77777777" w:rsidR="00B603F2" w:rsidRPr="000453DA" w:rsidRDefault="00B603F2" w:rsidP="00B603F2">
            <w:pPr>
              <w:rPr>
                <w:rFonts w:eastAsia="MS ??"/>
                <w:szCs w:val="22"/>
                <w:lang w:eastAsia="es-CO"/>
              </w:rPr>
            </w:pPr>
          </w:p>
        </w:tc>
        <w:tc>
          <w:tcPr>
            <w:tcW w:w="326" w:type="pct"/>
            <w:vAlign w:val="center"/>
          </w:tcPr>
          <w:p w14:paraId="5B7F6F0F" w14:textId="77777777" w:rsidR="00B603F2" w:rsidRPr="000453DA" w:rsidRDefault="00B603F2" w:rsidP="00B603F2">
            <w:pPr>
              <w:rPr>
                <w:rFonts w:eastAsia="MS ??"/>
                <w:szCs w:val="22"/>
                <w:lang w:eastAsia="es-CO"/>
              </w:rPr>
            </w:pPr>
          </w:p>
        </w:tc>
        <w:tc>
          <w:tcPr>
            <w:tcW w:w="613" w:type="pct"/>
            <w:vAlign w:val="center"/>
          </w:tcPr>
          <w:p w14:paraId="42D47129" w14:textId="77777777" w:rsidR="00B603F2" w:rsidRPr="000453DA" w:rsidRDefault="00B603F2" w:rsidP="00B603F2">
            <w:pPr>
              <w:rPr>
                <w:rFonts w:eastAsia="MS ??"/>
                <w:szCs w:val="22"/>
                <w:lang w:eastAsia="es-CO"/>
              </w:rPr>
            </w:pPr>
          </w:p>
        </w:tc>
        <w:tc>
          <w:tcPr>
            <w:tcW w:w="962" w:type="pct"/>
            <w:vAlign w:val="center"/>
          </w:tcPr>
          <w:p w14:paraId="6B05FC25" w14:textId="77777777" w:rsidR="00B603F2" w:rsidRPr="000453DA" w:rsidRDefault="00B603F2" w:rsidP="00B603F2">
            <w:pPr>
              <w:rPr>
                <w:rFonts w:eastAsia="MS ??"/>
                <w:szCs w:val="22"/>
                <w:lang w:eastAsia="es-CO"/>
              </w:rPr>
            </w:pPr>
          </w:p>
        </w:tc>
        <w:tc>
          <w:tcPr>
            <w:tcW w:w="1436" w:type="pct"/>
            <w:shd w:val="clear" w:color="000000" w:fill="FFFFFF"/>
            <w:vAlign w:val="center"/>
          </w:tcPr>
          <w:p w14:paraId="5FA717DE" w14:textId="77777777" w:rsidR="00B603F2" w:rsidRPr="000453DA" w:rsidRDefault="00B603F2" w:rsidP="00B603F2">
            <w:pPr>
              <w:rPr>
                <w:rFonts w:eastAsia="MS ??"/>
                <w:szCs w:val="22"/>
                <w:lang w:eastAsia="es-CO"/>
              </w:rPr>
            </w:pPr>
          </w:p>
        </w:tc>
      </w:tr>
      <w:tr w:rsidR="00B603F2" w:rsidRPr="000453DA" w14:paraId="689295EE" w14:textId="77777777" w:rsidTr="00A963F5">
        <w:trPr>
          <w:trHeight w:val="20"/>
        </w:trPr>
        <w:tc>
          <w:tcPr>
            <w:tcW w:w="1417" w:type="pct"/>
            <w:vAlign w:val="center"/>
          </w:tcPr>
          <w:p w14:paraId="5E5A5E36" w14:textId="60138A1F" w:rsidR="00B603F2" w:rsidRPr="000453DA" w:rsidRDefault="00B603F2" w:rsidP="00B603F2">
            <w:pPr>
              <w:autoSpaceDE w:val="0"/>
              <w:autoSpaceDN w:val="0"/>
              <w:adjustRightInd w:val="0"/>
              <w:rPr>
                <w:rFonts w:eastAsia="MS ??"/>
                <w:szCs w:val="10"/>
                <w:lang w:eastAsia="es-CO"/>
              </w:rPr>
            </w:pPr>
            <w:r w:rsidRPr="000453DA">
              <w:rPr>
                <w:rFonts w:eastAsia="MS ??"/>
                <w:szCs w:val="10"/>
                <w:lang w:val="es-ES" w:eastAsia="es-CO"/>
              </w:rPr>
              <w:t>¿</w:t>
            </w:r>
            <w:r w:rsidRPr="000453DA">
              <w:rPr>
                <w:rFonts w:eastAsia="MS ??"/>
                <w:szCs w:val="10"/>
                <w:lang w:eastAsia="es-CO"/>
              </w:rPr>
              <w:t>Se cuenta con elementos de protección personal para la respuesta a emergencias, de acuerdo con las amenazas</w:t>
            </w:r>
            <w:r w:rsidR="00D51F99">
              <w:rPr>
                <w:rFonts w:eastAsia="MS ??"/>
                <w:szCs w:val="10"/>
                <w:lang w:eastAsia="es-CO"/>
              </w:rPr>
              <w:t xml:space="preserve"> </w:t>
            </w:r>
            <w:r w:rsidR="00D51F99">
              <w:rPr>
                <w:rFonts w:eastAsia="MS ??"/>
                <w:szCs w:val="10"/>
                <w:lang w:eastAsia="es-CO"/>
              </w:rPr>
              <w:lastRenderedPageBreak/>
              <w:t>i</w:t>
            </w:r>
            <w:r w:rsidRPr="000453DA">
              <w:rPr>
                <w:rFonts w:eastAsia="MS ??"/>
                <w:szCs w:val="10"/>
                <w:lang w:eastAsia="es-CO"/>
              </w:rPr>
              <w:t>dentificadas y las necesidades de su organización?</w:t>
            </w:r>
          </w:p>
        </w:tc>
        <w:tc>
          <w:tcPr>
            <w:tcW w:w="246" w:type="pct"/>
            <w:vAlign w:val="center"/>
          </w:tcPr>
          <w:p w14:paraId="4BDD25FE" w14:textId="77777777" w:rsidR="00B603F2" w:rsidRPr="000453DA" w:rsidRDefault="00B603F2" w:rsidP="00B603F2">
            <w:pPr>
              <w:rPr>
                <w:rFonts w:eastAsia="MS ??"/>
                <w:szCs w:val="22"/>
                <w:lang w:eastAsia="es-CO"/>
              </w:rPr>
            </w:pPr>
          </w:p>
        </w:tc>
        <w:tc>
          <w:tcPr>
            <w:tcW w:w="326" w:type="pct"/>
            <w:vAlign w:val="center"/>
          </w:tcPr>
          <w:p w14:paraId="7E075C15" w14:textId="77777777" w:rsidR="00B603F2" w:rsidRPr="000453DA" w:rsidRDefault="00B603F2" w:rsidP="00B603F2">
            <w:pPr>
              <w:rPr>
                <w:rFonts w:eastAsia="MS ??"/>
                <w:szCs w:val="22"/>
                <w:lang w:eastAsia="es-CO"/>
              </w:rPr>
            </w:pPr>
          </w:p>
        </w:tc>
        <w:tc>
          <w:tcPr>
            <w:tcW w:w="613" w:type="pct"/>
            <w:vAlign w:val="center"/>
          </w:tcPr>
          <w:p w14:paraId="7B649786" w14:textId="77777777" w:rsidR="00B603F2" w:rsidRPr="000453DA" w:rsidRDefault="00B603F2" w:rsidP="00B603F2">
            <w:pPr>
              <w:rPr>
                <w:rFonts w:eastAsia="MS ??"/>
                <w:szCs w:val="22"/>
                <w:lang w:eastAsia="es-CO"/>
              </w:rPr>
            </w:pPr>
          </w:p>
        </w:tc>
        <w:tc>
          <w:tcPr>
            <w:tcW w:w="962" w:type="pct"/>
            <w:vAlign w:val="center"/>
          </w:tcPr>
          <w:p w14:paraId="5D15E04C" w14:textId="77777777" w:rsidR="00B603F2" w:rsidRPr="000453DA" w:rsidRDefault="00B603F2" w:rsidP="00B603F2">
            <w:pPr>
              <w:rPr>
                <w:rFonts w:eastAsia="MS ??"/>
                <w:szCs w:val="22"/>
                <w:lang w:eastAsia="es-CO"/>
              </w:rPr>
            </w:pPr>
          </w:p>
        </w:tc>
        <w:tc>
          <w:tcPr>
            <w:tcW w:w="1436" w:type="pct"/>
            <w:shd w:val="clear" w:color="000000" w:fill="FFFFFF"/>
            <w:vAlign w:val="center"/>
          </w:tcPr>
          <w:p w14:paraId="2B4A9DC0" w14:textId="77777777" w:rsidR="00B603F2" w:rsidRPr="000453DA" w:rsidRDefault="00B603F2" w:rsidP="00B603F2">
            <w:pPr>
              <w:rPr>
                <w:rFonts w:eastAsia="MS ??"/>
                <w:szCs w:val="22"/>
                <w:lang w:eastAsia="es-CO"/>
              </w:rPr>
            </w:pPr>
          </w:p>
        </w:tc>
      </w:tr>
      <w:tr w:rsidR="00B603F2" w:rsidRPr="000453DA" w14:paraId="283F68F1" w14:textId="77777777" w:rsidTr="00A963F5">
        <w:trPr>
          <w:trHeight w:val="20"/>
        </w:trPr>
        <w:tc>
          <w:tcPr>
            <w:tcW w:w="1417" w:type="pct"/>
            <w:vAlign w:val="center"/>
          </w:tcPr>
          <w:p w14:paraId="5A8EBABA" w14:textId="77777777" w:rsidR="00B603F2" w:rsidRPr="000453DA" w:rsidRDefault="00B603F2" w:rsidP="00B603F2">
            <w:pPr>
              <w:autoSpaceDE w:val="0"/>
              <w:autoSpaceDN w:val="0"/>
              <w:adjustRightInd w:val="0"/>
              <w:rPr>
                <w:rFonts w:eastAsia="MS ??"/>
                <w:szCs w:val="10"/>
                <w:lang w:eastAsia="es-CO"/>
              </w:rPr>
            </w:pPr>
            <w:r w:rsidRPr="000453DA">
              <w:rPr>
                <w:rFonts w:eastAsia="MS ??"/>
                <w:szCs w:val="10"/>
                <w:lang w:eastAsia="es-CO"/>
              </w:rPr>
              <w:t>¿Se cuenta con un esquema de seguridad física?</w:t>
            </w:r>
          </w:p>
        </w:tc>
        <w:tc>
          <w:tcPr>
            <w:tcW w:w="246" w:type="pct"/>
            <w:vAlign w:val="center"/>
          </w:tcPr>
          <w:p w14:paraId="309E67A9" w14:textId="77777777" w:rsidR="00B603F2" w:rsidRPr="000453DA" w:rsidRDefault="00B603F2" w:rsidP="00B603F2">
            <w:pPr>
              <w:rPr>
                <w:rFonts w:eastAsia="MS ??"/>
                <w:szCs w:val="22"/>
                <w:lang w:eastAsia="es-CO"/>
              </w:rPr>
            </w:pPr>
          </w:p>
        </w:tc>
        <w:tc>
          <w:tcPr>
            <w:tcW w:w="326" w:type="pct"/>
            <w:vAlign w:val="center"/>
          </w:tcPr>
          <w:p w14:paraId="47FB7C0F" w14:textId="77777777" w:rsidR="00B603F2" w:rsidRPr="000453DA" w:rsidRDefault="00B603F2" w:rsidP="00B603F2">
            <w:pPr>
              <w:rPr>
                <w:rFonts w:eastAsia="MS ??"/>
                <w:szCs w:val="22"/>
                <w:lang w:eastAsia="es-CO"/>
              </w:rPr>
            </w:pPr>
          </w:p>
        </w:tc>
        <w:tc>
          <w:tcPr>
            <w:tcW w:w="613" w:type="pct"/>
            <w:vAlign w:val="center"/>
          </w:tcPr>
          <w:p w14:paraId="15D33819" w14:textId="77777777" w:rsidR="00B603F2" w:rsidRPr="000453DA" w:rsidRDefault="00B603F2" w:rsidP="00B603F2">
            <w:pPr>
              <w:rPr>
                <w:rFonts w:eastAsia="MS ??"/>
                <w:szCs w:val="22"/>
                <w:lang w:eastAsia="es-CO"/>
              </w:rPr>
            </w:pPr>
          </w:p>
        </w:tc>
        <w:tc>
          <w:tcPr>
            <w:tcW w:w="962" w:type="pct"/>
            <w:vAlign w:val="center"/>
          </w:tcPr>
          <w:p w14:paraId="631BD918" w14:textId="77777777" w:rsidR="00B603F2" w:rsidRPr="000453DA" w:rsidRDefault="00B603F2" w:rsidP="00B603F2">
            <w:pPr>
              <w:rPr>
                <w:rFonts w:eastAsia="MS ??"/>
                <w:szCs w:val="22"/>
                <w:lang w:eastAsia="es-CO"/>
              </w:rPr>
            </w:pPr>
          </w:p>
        </w:tc>
        <w:tc>
          <w:tcPr>
            <w:tcW w:w="1436" w:type="pct"/>
            <w:shd w:val="clear" w:color="000000" w:fill="FFFFFF"/>
            <w:vAlign w:val="center"/>
          </w:tcPr>
          <w:p w14:paraId="3E644888" w14:textId="77777777" w:rsidR="00B603F2" w:rsidRPr="000453DA" w:rsidRDefault="00B603F2" w:rsidP="00B603F2">
            <w:pPr>
              <w:rPr>
                <w:rFonts w:eastAsia="MS ??"/>
                <w:szCs w:val="22"/>
                <w:lang w:eastAsia="es-CO"/>
              </w:rPr>
            </w:pPr>
          </w:p>
        </w:tc>
      </w:tr>
      <w:tr w:rsidR="00B603F2" w:rsidRPr="000453DA" w14:paraId="64229E2C" w14:textId="77777777" w:rsidTr="00A963F5">
        <w:trPr>
          <w:trHeight w:val="20"/>
        </w:trPr>
        <w:tc>
          <w:tcPr>
            <w:tcW w:w="2602" w:type="pct"/>
            <w:gridSpan w:val="4"/>
          </w:tcPr>
          <w:p w14:paraId="23A9AFBB" w14:textId="77777777" w:rsidR="00B603F2" w:rsidRPr="000453DA" w:rsidRDefault="00B603F2" w:rsidP="00B603F2">
            <w:pPr>
              <w:rPr>
                <w:rFonts w:eastAsia="MS ??"/>
                <w:b/>
                <w:bCs/>
                <w:szCs w:val="22"/>
                <w:lang w:eastAsia="es-CO"/>
              </w:rPr>
            </w:pPr>
            <w:r w:rsidRPr="000453DA">
              <w:rPr>
                <w:rFonts w:eastAsia="MS ??"/>
                <w:b/>
                <w:bCs/>
                <w:szCs w:val="22"/>
                <w:lang w:eastAsia="es-CO"/>
              </w:rPr>
              <w:t>Promedio de dotación</w:t>
            </w:r>
          </w:p>
        </w:tc>
        <w:tc>
          <w:tcPr>
            <w:tcW w:w="962" w:type="pct"/>
            <w:vAlign w:val="center"/>
          </w:tcPr>
          <w:p w14:paraId="3FC76C08" w14:textId="5E2B5556" w:rsidR="00B603F2" w:rsidRPr="000453DA" w:rsidRDefault="00D51F99" w:rsidP="00B603F2">
            <w:pPr>
              <w:rPr>
                <w:rFonts w:eastAsia="MS ??"/>
                <w:color w:val="808080" w:themeColor="background1" w:themeShade="80"/>
                <w:szCs w:val="22"/>
                <w:lang w:eastAsia="es-CO"/>
              </w:rPr>
            </w:pPr>
            <w:r w:rsidRPr="000453DA">
              <w:rPr>
                <w:rFonts w:eastAsia="MS ??"/>
                <w:color w:val="808080" w:themeColor="background1" w:themeShade="80"/>
                <w:kern w:val="48"/>
                <w:lang w:val="es-ES" w:eastAsia="es-CO"/>
              </w:rPr>
              <w:t>Obtener el</w:t>
            </w:r>
            <w:r w:rsidR="00B603F2" w:rsidRPr="000453DA">
              <w:rPr>
                <w:rFonts w:eastAsia="MS ??"/>
                <w:color w:val="808080" w:themeColor="background1" w:themeShade="80"/>
                <w:kern w:val="48"/>
                <w:lang w:val="es-ES" w:eastAsia="es-CO"/>
              </w:rPr>
              <w:t xml:space="preserve"> promedio resultante de la suma de los valores anteriores</w:t>
            </w:r>
          </w:p>
        </w:tc>
        <w:tc>
          <w:tcPr>
            <w:tcW w:w="1436" w:type="pct"/>
            <w:shd w:val="clear" w:color="auto" w:fill="FFFFFF"/>
            <w:vAlign w:val="center"/>
          </w:tcPr>
          <w:p w14:paraId="6088333D" w14:textId="77777777" w:rsidR="00B603F2" w:rsidRPr="000453DA" w:rsidRDefault="00B603F2" w:rsidP="00B603F2">
            <w:pPr>
              <w:rPr>
                <w:rFonts w:eastAsia="MS ??"/>
                <w:color w:val="808080" w:themeColor="background1" w:themeShade="80"/>
                <w:szCs w:val="22"/>
                <w:lang w:eastAsia="es-CO"/>
              </w:rPr>
            </w:pPr>
            <w:r w:rsidRPr="000453DA">
              <w:rPr>
                <w:rFonts w:eastAsia="MS ??"/>
                <w:color w:val="808080" w:themeColor="background1" w:themeShade="80"/>
                <w:kern w:val="48"/>
                <w:lang w:val="es-ES" w:eastAsia="es-CO"/>
              </w:rPr>
              <w:t>Realice la interpretación del valor total según la tabla #18.</w:t>
            </w:r>
          </w:p>
        </w:tc>
      </w:tr>
      <w:tr w:rsidR="00B603F2" w:rsidRPr="000453DA" w14:paraId="5734E691" w14:textId="77777777" w:rsidTr="00A963F5">
        <w:trPr>
          <w:trHeight w:val="20"/>
        </w:trPr>
        <w:tc>
          <w:tcPr>
            <w:tcW w:w="2602" w:type="pct"/>
            <w:gridSpan w:val="4"/>
          </w:tcPr>
          <w:p w14:paraId="1F1AF738" w14:textId="77777777" w:rsidR="00B603F2" w:rsidRPr="000453DA" w:rsidRDefault="00B603F2" w:rsidP="00B603F2">
            <w:pPr>
              <w:rPr>
                <w:rFonts w:eastAsia="MS ??"/>
                <w:b/>
                <w:bCs/>
                <w:szCs w:val="22"/>
                <w:lang w:eastAsia="es-CO"/>
              </w:rPr>
            </w:pPr>
            <w:r w:rsidRPr="000453DA">
              <w:rPr>
                <w:rFonts w:eastAsia="MS ??"/>
                <w:b/>
                <w:bCs/>
                <w:szCs w:val="22"/>
                <w:lang w:eastAsia="es-CO"/>
              </w:rPr>
              <w:t>SUMA TOTAL DE PROMEDIOS</w:t>
            </w:r>
          </w:p>
        </w:tc>
        <w:tc>
          <w:tcPr>
            <w:tcW w:w="962" w:type="pct"/>
            <w:vAlign w:val="center"/>
          </w:tcPr>
          <w:p w14:paraId="688AF522" w14:textId="77777777" w:rsidR="00B603F2" w:rsidRPr="000453DA" w:rsidRDefault="00B603F2" w:rsidP="00B603F2">
            <w:pPr>
              <w:rPr>
                <w:rFonts w:eastAsia="MS ??"/>
                <w:szCs w:val="22"/>
                <w:lang w:eastAsia="es-CO"/>
              </w:rPr>
            </w:pPr>
            <w:r w:rsidRPr="000453DA">
              <w:rPr>
                <w:rFonts w:eastAsia="MS ??"/>
                <w:color w:val="808080" w:themeColor="background1" w:themeShade="80"/>
                <w:sz w:val="18"/>
                <w:szCs w:val="18"/>
                <w:lang w:eastAsia="es-CO"/>
              </w:rPr>
              <w:t xml:space="preserve">Realice la suma de los valores obtenidos de Gestión organizacional + capacitación y entrenamiento + características de seguridad </w:t>
            </w:r>
          </w:p>
        </w:tc>
        <w:tc>
          <w:tcPr>
            <w:tcW w:w="1436" w:type="pct"/>
            <w:shd w:val="clear" w:color="auto" w:fill="FFFFFF" w:themeFill="background1"/>
            <w:noWrap/>
            <w:vAlign w:val="center"/>
          </w:tcPr>
          <w:p w14:paraId="35EB18BB" w14:textId="20AB415E" w:rsidR="00B603F2" w:rsidRPr="000453DA" w:rsidRDefault="00B603F2" w:rsidP="00B603F2">
            <w:r w:rsidRPr="000453DA">
              <w:rPr>
                <w:rFonts w:eastAsia="MS ??"/>
                <w:b/>
                <w:bCs/>
                <w:szCs w:val="22"/>
                <w:lang w:eastAsia="es-CO"/>
              </w:rPr>
              <w:t xml:space="preserve">Calificación: </w:t>
            </w:r>
            <w:r w:rsidRPr="000453DA">
              <w:rPr>
                <w:rFonts w:eastAsia="MS ??"/>
                <w:color w:val="BFBFBF" w:themeColor="background1" w:themeShade="BF"/>
                <w:kern w:val="48"/>
                <w:lang w:val="es-ES" w:eastAsia="es-CO"/>
              </w:rPr>
              <w:t xml:space="preserve">realice </w:t>
            </w:r>
            <w:r w:rsidR="00D51F99" w:rsidRPr="000453DA">
              <w:rPr>
                <w:rFonts w:eastAsia="MS ??"/>
                <w:color w:val="BFBFBF" w:themeColor="background1" w:themeShade="BF"/>
                <w:kern w:val="48"/>
                <w:lang w:val="es-ES" w:eastAsia="es-CO"/>
              </w:rPr>
              <w:t>la Interpretación</w:t>
            </w:r>
            <w:r w:rsidRPr="000453DA">
              <w:rPr>
                <w:rFonts w:eastAsia="MS ??"/>
                <w:color w:val="BFBFBF" w:themeColor="background1" w:themeShade="BF"/>
                <w:kern w:val="48"/>
                <w:lang w:val="es-ES" w:eastAsia="es-CO"/>
              </w:rPr>
              <w:t xml:space="preserve"> de la vulnerabilidad para cada aspecto según la tabla # 1</w:t>
            </w:r>
            <w:r w:rsidR="00B02F2F" w:rsidRPr="000453DA">
              <w:rPr>
                <w:rFonts w:eastAsia="MS ??"/>
                <w:color w:val="BFBFBF" w:themeColor="background1" w:themeShade="BF"/>
                <w:kern w:val="48"/>
                <w:lang w:val="es-ES" w:eastAsia="es-CO"/>
              </w:rPr>
              <w:t>8</w:t>
            </w:r>
          </w:p>
          <w:p w14:paraId="17208FAF" w14:textId="77777777" w:rsidR="00B603F2" w:rsidRPr="000453DA" w:rsidRDefault="00B603F2" w:rsidP="00B603F2">
            <w:pPr>
              <w:rPr>
                <w:rFonts w:eastAsia="MS ??"/>
                <w:b/>
                <w:bCs/>
                <w:szCs w:val="22"/>
                <w:lang w:eastAsia="es-CO"/>
              </w:rPr>
            </w:pPr>
          </w:p>
        </w:tc>
      </w:tr>
    </w:tbl>
    <w:p w14:paraId="3C630C92" w14:textId="52F8AEDB" w:rsidR="00B603F2" w:rsidRPr="000453DA" w:rsidRDefault="00B603F2" w:rsidP="00B603F2">
      <w:pPr>
        <w:rPr>
          <w:szCs w:val="22"/>
        </w:rPr>
      </w:pPr>
    </w:p>
    <w:p w14:paraId="3EE6057F" w14:textId="6C517A4D" w:rsidR="00B603F2" w:rsidRDefault="00B603F2" w:rsidP="00B603F2">
      <w:pPr>
        <w:jc w:val="left"/>
        <w:rPr>
          <w:rFonts w:eastAsia="MS ??"/>
          <w:color w:val="BFBFBF" w:themeColor="background1" w:themeShade="BF"/>
          <w:kern w:val="48"/>
          <w:szCs w:val="22"/>
          <w:lang w:val="es-ES" w:eastAsia="es-CO"/>
        </w:rPr>
      </w:pPr>
      <w:r w:rsidRPr="000453DA">
        <w:rPr>
          <w:rFonts w:eastAsia="MS ??"/>
          <w:color w:val="BFBFBF" w:themeColor="background1" w:themeShade="BF"/>
          <w:kern w:val="48"/>
          <w:szCs w:val="22"/>
          <w:lang w:val="es-ES" w:eastAsia="es-CO"/>
        </w:rPr>
        <w:t xml:space="preserve">Diligencie las siguientes tablas teniendo en cuenta la información de las tablas </w:t>
      </w:r>
      <w:r w:rsidR="00B02F2F" w:rsidRPr="000453DA">
        <w:rPr>
          <w:rFonts w:eastAsia="MS ??"/>
          <w:color w:val="BFBFBF" w:themeColor="background1" w:themeShade="BF"/>
          <w:kern w:val="48"/>
          <w:szCs w:val="22"/>
          <w:lang w:val="es-ES" w:eastAsia="es-CO"/>
        </w:rPr>
        <w:t>20,21, 22</w:t>
      </w:r>
      <w:r w:rsidRPr="000453DA">
        <w:rPr>
          <w:rFonts w:eastAsia="MS ??"/>
          <w:color w:val="BFBFBF" w:themeColor="background1" w:themeShade="BF"/>
          <w:kern w:val="48"/>
          <w:szCs w:val="22"/>
          <w:lang w:val="es-ES" w:eastAsia="es-CO"/>
        </w:rPr>
        <w:t xml:space="preserve">. </w:t>
      </w:r>
    </w:p>
    <w:p w14:paraId="18358684" w14:textId="7C5EB82A" w:rsidR="00D51F99" w:rsidRDefault="00D51F99" w:rsidP="00EE6884">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27</w:t>
      </w:r>
      <w:r w:rsidR="007A5195">
        <w:rPr>
          <w:noProof/>
        </w:rPr>
        <w:fldChar w:fldCharType="end"/>
      </w:r>
      <w:r>
        <w:t xml:space="preserve">. </w:t>
      </w:r>
      <w:r w:rsidR="00725788">
        <w:t>Materiales.</w:t>
      </w:r>
    </w:p>
    <w:tbl>
      <w:tblPr>
        <w:tblW w:w="5047"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61"/>
        <w:gridCol w:w="628"/>
        <w:gridCol w:w="628"/>
        <w:gridCol w:w="1108"/>
        <w:gridCol w:w="1794"/>
        <w:gridCol w:w="2815"/>
      </w:tblGrid>
      <w:tr w:rsidR="00B603F2" w:rsidRPr="000453DA" w14:paraId="1E6FA9E7" w14:textId="77777777" w:rsidTr="00EE6884">
        <w:trPr>
          <w:trHeight w:val="20"/>
          <w:tblHeader/>
        </w:trPr>
        <w:tc>
          <w:tcPr>
            <w:tcW w:w="5000" w:type="pct"/>
            <w:gridSpan w:val="6"/>
            <w:shd w:val="clear" w:color="auto" w:fill="D9E2F3" w:themeFill="accent1" w:themeFillTint="33"/>
            <w:noWrap/>
            <w:vAlign w:val="center"/>
          </w:tcPr>
          <w:p w14:paraId="196DA56B" w14:textId="77777777" w:rsidR="00B603F2" w:rsidRPr="00EE6884" w:rsidRDefault="00B603F2" w:rsidP="00EE6884">
            <w:pPr>
              <w:jc w:val="center"/>
              <w:rPr>
                <w:rFonts w:eastAsia="MS ??"/>
                <w:b/>
                <w:bCs/>
                <w:sz w:val="20"/>
                <w:lang w:eastAsia="es-CO"/>
              </w:rPr>
            </w:pPr>
            <w:r w:rsidRPr="00EE6884">
              <w:rPr>
                <w:rFonts w:eastAsia="MS ??"/>
                <w:b/>
                <w:bCs/>
                <w:sz w:val="20"/>
                <w:lang w:eastAsia="es-CO"/>
              </w:rPr>
              <w:t>1. MATERIALES</w:t>
            </w:r>
          </w:p>
        </w:tc>
      </w:tr>
      <w:tr w:rsidR="00B603F2" w:rsidRPr="000453DA" w14:paraId="77308671" w14:textId="77777777" w:rsidTr="00EE6884">
        <w:trPr>
          <w:trHeight w:val="20"/>
          <w:tblHeader/>
        </w:trPr>
        <w:tc>
          <w:tcPr>
            <w:tcW w:w="1381" w:type="pct"/>
            <w:vMerge w:val="restart"/>
            <w:shd w:val="clear" w:color="auto" w:fill="D9E2F3" w:themeFill="accent1" w:themeFillTint="33"/>
            <w:noWrap/>
            <w:vAlign w:val="center"/>
          </w:tcPr>
          <w:p w14:paraId="3CD5C6F4" w14:textId="4CE9B00A" w:rsidR="00B603F2" w:rsidRPr="00EE6884" w:rsidRDefault="00D51F99" w:rsidP="00EE6884">
            <w:pPr>
              <w:jc w:val="center"/>
              <w:rPr>
                <w:rFonts w:eastAsia="MS ??"/>
                <w:b/>
                <w:bCs/>
                <w:sz w:val="20"/>
                <w:lang w:eastAsia="es-CO"/>
              </w:rPr>
            </w:pPr>
            <w:r w:rsidRPr="00EE6884">
              <w:rPr>
                <w:rFonts w:eastAsia="MS ??"/>
                <w:b/>
                <w:bCs/>
                <w:sz w:val="20"/>
                <w:lang w:eastAsia="es-CO"/>
              </w:rPr>
              <w:t>PUNTO PARA EVALUAR</w:t>
            </w:r>
          </w:p>
        </w:tc>
        <w:tc>
          <w:tcPr>
            <w:tcW w:w="1226" w:type="pct"/>
            <w:gridSpan w:val="3"/>
            <w:shd w:val="clear" w:color="auto" w:fill="D9E2F3" w:themeFill="accent1" w:themeFillTint="33"/>
            <w:noWrap/>
            <w:vAlign w:val="center"/>
          </w:tcPr>
          <w:p w14:paraId="703E55C8" w14:textId="77777777" w:rsidR="00B603F2" w:rsidRPr="00EE6884" w:rsidRDefault="00B603F2" w:rsidP="00EE6884">
            <w:pPr>
              <w:jc w:val="center"/>
              <w:rPr>
                <w:rFonts w:eastAsia="MS ??"/>
                <w:b/>
                <w:bCs/>
                <w:sz w:val="20"/>
                <w:lang w:eastAsia="es-CO"/>
              </w:rPr>
            </w:pPr>
            <w:r w:rsidRPr="00EE6884">
              <w:rPr>
                <w:rFonts w:eastAsia="MS ??"/>
                <w:b/>
                <w:bCs/>
                <w:sz w:val="20"/>
                <w:lang w:eastAsia="es-CO"/>
              </w:rPr>
              <w:t>RESPUESTA</w:t>
            </w:r>
          </w:p>
        </w:tc>
        <w:tc>
          <w:tcPr>
            <w:tcW w:w="931" w:type="pct"/>
            <w:vMerge w:val="restart"/>
            <w:shd w:val="clear" w:color="auto" w:fill="D9E2F3" w:themeFill="accent1" w:themeFillTint="33"/>
            <w:noWrap/>
            <w:vAlign w:val="center"/>
          </w:tcPr>
          <w:p w14:paraId="226DBD03" w14:textId="77777777" w:rsidR="00B603F2" w:rsidRPr="00EE6884" w:rsidRDefault="00B603F2" w:rsidP="00EE6884">
            <w:pPr>
              <w:jc w:val="center"/>
              <w:rPr>
                <w:rFonts w:eastAsia="MS ??"/>
                <w:b/>
                <w:bCs/>
                <w:sz w:val="20"/>
                <w:lang w:eastAsia="es-CO"/>
              </w:rPr>
            </w:pPr>
            <w:r w:rsidRPr="00EE6884">
              <w:rPr>
                <w:rFonts w:eastAsia="MS ??"/>
                <w:b/>
                <w:bCs/>
                <w:sz w:val="20"/>
                <w:lang w:eastAsia="es-CO"/>
              </w:rPr>
              <w:t>CALIFICACIÓN</w:t>
            </w:r>
          </w:p>
        </w:tc>
        <w:tc>
          <w:tcPr>
            <w:tcW w:w="1461" w:type="pct"/>
            <w:vMerge w:val="restart"/>
            <w:shd w:val="clear" w:color="auto" w:fill="D9E2F3" w:themeFill="accent1" w:themeFillTint="33"/>
            <w:noWrap/>
            <w:vAlign w:val="center"/>
          </w:tcPr>
          <w:p w14:paraId="66F8F088" w14:textId="77777777" w:rsidR="00B603F2" w:rsidRPr="00EE6884" w:rsidRDefault="00B603F2" w:rsidP="00EE6884">
            <w:pPr>
              <w:jc w:val="center"/>
              <w:rPr>
                <w:rFonts w:eastAsia="MS ??"/>
                <w:b/>
                <w:bCs/>
                <w:sz w:val="20"/>
                <w:lang w:eastAsia="es-CO"/>
              </w:rPr>
            </w:pPr>
            <w:r w:rsidRPr="00EE6884">
              <w:rPr>
                <w:rFonts w:eastAsia="MS ??"/>
                <w:b/>
                <w:bCs/>
                <w:sz w:val="20"/>
                <w:lang w:eastAsia="es-CO"/>
              </w:rPr>
              <w:t>OBSERVACIONES</w:t>
            </w:r>
          </w:p>
        </w:tc>
      </w:tr>
      <w:tr w:rsidR="00B603F2" w:rsidRPr="000453DA" w14:paraId="0021E092" w14:textId="77777777" w:rsidTr="00EE6884">
        <w:trPr>
          <w:trHeight w:val="20"/>
        </w:trPr>
        <w:tc>
          <w:tcPr>
            <w:tcW w:w="1381" w:type="pct"/>
            <w:vMerge/>
            <w:shd w:val="clear" w:color="auto" w:fill="D9E2F3" w:themeFill="accent1" w:themeFillTint="33"/>
            <w:vAlign w:val="center"/>
          </w:tcPr>
          <w:p w14:paraId="1BA2929E" w14:textId="77777777" w:rsidR="00B603F2" w:rsidRPr="000453DA" w:rsidRDefault="00B603F2" w:rsidP="00B603F2">
            <w:pPr>
              <w:rPr>
                <w:rFonts w:eastAsia="MS ??"/>
                <w:b/>
                <w:bCs/>
                <w:color w:val="FFFFFF"/>
                <w:lang w:eastAsia="es-CO"/>
              </w:rPr>
            </w:pPr>
          </w:p>
        </w:tc>
        <w:tc>
          <w:tcPr>
            <w:tcW w:w="326" w:type="pct"/>
            <w:shd w:val="clear" w:color="auto" w:fill="D9E2F3" w:themeFill="accent1" w:themeFillTint="33"/>
            <w:noWrap/>
            <w:vAlign w:val="center"/>
          </w:tcPr>
          <w:p w14:paraId="46DF6AB9" w14:textId="77777777" w:rsidR="00B603F2" w:rsidRPr="000453DA" w:rsidRDefault="00B603F2" w:rsidP="00B603F2">
            <w:pPr>
              <w:rPr>
                <w:rFonts w:eastAsia="MS ??"/>
                <w:b/>
                <w:lang w:eastAsia="es-CO"/>
              </w:rPr>
            </w:pPr>
            <w:r w:rsidRPr="000453DA">
              <w:rPr>
                <w:rFonts w:eastAsia="MS ??"/>
                <w:b/>
                <w:lang w:eastAsia="es-CO"/>
              </w:rPr>
              <w:t>SI</w:t>
            </w:r>
          </w:p>
        </w:tc>
        <w:tc>
          <w:tcPr>
            <w:tcW w:w="326" w:type="pct"/>
            <w:shd w:val="clear" w:color="auto" w:fill="D9E2F3" w:themeFill="accent1" w:themeFillTint="33"/>
            <w:noWrap/>
            <w:vAlign w:val="center"/>
          </w:tcPr>
          <w:p w14:paraId="040E254F" w14:textId="77777777" w:rsidR="00B603F2" w:rsidRPr="000453DA" w:rsidRDefault="00B603F2" w:rsidP="00B603F2">
            <w:pPr>
              <w:rPr>
                <w:rFonts w:eastAsia="MS ??"/>
                <w:b/>
                <w:lang w:eastAsia="es-CO"/>
              </w:rPr>
            </w:pPr>
            <w:r w:rsidRPr="000453DA">
              <w:rPr>
                <w:rFonts w:eastAsia="MS ??"/>
                <w:b/>
                <w:lang w:eastAsia="es-CO"/>
              </w:rPr>
              <w:t>NO</w:t>
            </w:r>
          </w:p>
        </w:tc>
        <w:tc>
          <w:tcPr>
            <w:tcW w:w="574" w:type="pct"/>
            <w:shd w:val="clear" w:color="auto" w:fill="D9E2F3" w:themeFill="accent1" w:themeFillTint="33"/>
            <w:noWrap/>
            <w:vAlign w:val="center"/>
          </w:tcPr>
          <w:p w14:paraId="2DBA02F8" w14:textId="77777777" w:rsidR="00B603F2" w:rsidRPr="000453DA" w:rsidRDefault="00B603F2" w:rsidP="00B603F2">
            <w:pPr>
              <w:rPr>
                <w:rFonts w:eastAsia="MS ??"/>
                <w:b/>
                <w:lang w:eastAsia="es-CO"/>
              </w:rPr>
            </w:pPr>
            <w:r w:rsidRPr="000453DA">
              <w:rPr>
                <w:rFonts w:eastAsia="MS ??"/>
                <w:b/>
                <w:lang w:eastAsia="es-CO"/>
              </w:rPr>
              <w:t>PARCIAL</w:t>
            </w:r>
          </w:p>
        </w:tc>
        <w:tc>
          <w:tcPr>
            <w:tcW w:w="931" w:type="pct"/>
            <w:vMerge/>
            <w:vAlign w:val="center"/>
          </w:tcPr>
          <w:p w14:paraId="5410B192" w14:textId="77777777" w:rsidR="00B603F2" w:rsidRPr="000453DA" w:rsidRDefault="00B603F2" w:rsidP="00B603F2">
            <w:pPr>
              <w:rPr>
                <w:rFonts w:eastAsia="MS ??"/>
                <w:b/>
                <w:bCs/>
                <w:color w:val="FFFFFF"/>
                <w:lang w:eastAsia="es-CO"/>
              </w:rPr>
            </w:pPr>
          </w:p>
        </w:tc>
        <w:tc>
          <w:tcPr>
            <w:tcW w:w="1461" w:type="pct"/>
            <w:vMerge/>
            <w:vAlign w:val="center"/>
          </w:tcPr>
          <w:p w14:paraId="1F7900D6" w14:textId="77777777" w:rsidR="00B603F2" w:rsidRPr="000453DA" w:rsidRDefault="00B603F2" w:rsidP="00B603F2">
            <w:pPr>
              <w:rPr>
                <w:rFonts w:eastAsia="MS ??"/>
                <w:b/>
                <w:bCs/>
                <w:color w:val="FFFFFF"/>
                <w:lang w:eastAsia="es-CO"/>
              </w:rPr>
            </w:pPr>
          </w:p>
        </w:tc>
      </w:tr>
      <w:tr w:rsidR="00B603F2" w:rsidRPr="000453DA" w14:paraId="5A8CB6EE" w14:textId="77777777" w:rsidTr="00EE6884">
        <w:trPr>
          <w:trHeight w:val="20"/>
        </w:trPr>
        <w:tc>
          <w:tcPr>
            <w:tcW w:w="1381" w:type="pct"/>
            <w:noWrap/>
            <w:vAlign w:val="center"/>
          </w:tcPr>
          <w:p w14:paraId="2EB0F7D0" w14:textId="77777777" w:rsidR="00B603F2" w:rsidRPr="000453DA" w:rsidRDefault="00B603F2" w:rsidP="00B603F2">
            <w:pPr>
              <w:rPr>
                <w:rFonts w:eastAsia="MS ??"/>
                <w:lang w:eastAsia="es-CO"/>
              </w:rPr>
            </w:pPr>
            <w:r w:rsidRPr="000453DA">
              <w:rPr>
                <w:rFonts w:eastAsia="MS ??"/>
                <w:lang w:eastAsia="es-CO"/>
              </w:rPr>
              <w:t>¿Se encuentran debidamente aislados los elementos fácilmente combustibles o inflamables?</w:t>
            </w:r>
          </w:p>
        </w:tc>
        <w:tc>
          <w:tcPr>
            <w:tcW w:w="326" w:type="pct"/>
            <w:noWrap/>
            <w:vAlign w:val="center"/>
          </w:tcPr>
          <w:p w14:paraId="561FB7EF" w14:textId="77777777" w:rsidR="00B603F2" w:rsidRPr="000453DA" w:rsidRDefault="00B603F2" w:rsidP="00B603F2">
            <w:pPr>
              <w:rPr>
                <w:rFonts w:eastAsia="MS ??"/>
                <w:lang w:eastAsia="es-CO"/>
              </w:rPr>
            </w:pPr>
          </w:p>
        </w:tc>
        <w:tc>
          <w:tcPr>
            <w:tcW w:w="326" w:type="pct"/>
            <w:noWrap/>
            <w:vAlign w:val="center"/>
          </w:tcPr>
          <w:p w14:paraId="19E03E18" w14:textId="77777777" w:rsidR="00B603F2" w:rsidRPr="000453DA" w:rsidRDefault="00B603F2" w:rsidP="00B603F2">
            <w:pPr>
              <w:rPr>
                <w:rFonts w:eastAsia="MS ??"/>
                <w:lang w:eastAsia="es-CO"/>
              </w:rPr>
            </w:pPr>
          </w:p>
        </w:tc>
        <w:tc>
          <w:tcPr>
            <w:tcW w:w="574" w:type="pct"/>
            <w:noWrap/>
            <w:vAlign w:val="center"/>
          </w:tcPr>
          <w:p w14:paraId="4ABAD245" w14:textId="77777777" w:rsidR="00B603F2" w:rsidRPr="000453DA" w:rsidRDefault="00B603F2" w:rsidP="00B603F2">
            <w:pPr>
              <w:rPr>
                <w:rFonts w:eastAsia="MS ??"/>
                <w:lang w:eastAsia="es-CO"/>
              </w:rPr>
            </w:pPr>
          </w:p>
        </w:tc>
        <w:tc>
          <w:tcPr>
            <w:tcW w:w="931" w:type="pct"/>
            <w:vAlign w:val="center"/>
          </w:tcPr>
          <w:p w14:paraId="7C2179B4" w14:textId="77777777" w:rsidR="00B603F2" w:rsidRPr="000453DA" w:rsidRDefault="00B603F2" w:rsidP="00B603F2">
            <w:pPr>
              <w:rPr>
                <w:rFonts w:eastAsia="MS ??"/>
                <w:lang w:eastAsia="es-CO"/>
              </w:rPr>
            </w:pPr>
          </w:p>
        </w:tc>
        <w:tc>
          <w:tcPr>
            <w:tcW w:w="1461" w:type="pct"/>
            <w:shd w:val="clear" w:color="000000" w:fill="FFFFFF"/>
            <w:vAlign w:val="center"/>
          </w:tcPr>
          <w:p w14:paraId="2B46EA06" w14:textId="77777777" w:rsidR="00B603F2" w:rsidRPr="000453DA" w:rsidRDefault="00B603F2" w:rsidP="00B603F2">
            <w:pPr>
              <w:rPr>
                <w:rFonts w:eastAsia="MS ??"/>
                <w:lang w:eastAsia="es-CO"/>
              </w:rPr>
            </w:pPr>
          </w:p>
        </w:tc>
      </w:tr>
      <w:tr w:rsidR="00B603F2" w:rsidRPr="000453DA" w14:paraId="21CBAA33" w14:textId="77777777" w:rsidTr="00EE6884">
        <w:trPr>
          <w:trHeight w:val="20"/>
        </w:trPr>
        <w:tc>
          <w:tcPr>
            <w:tcW w:w="1381" w:type="pct"/>
            <w:noWrap/>
            <w:vAlign w:val="center"/>
          </w:tcPr>
          <w:p w14:paraId="63529EA0" w14:textId="77777777" w:rsidR="00B603F2" w:rsidRPr="000453DA" w:rsidRDefault="00B603F2" w:rsidP="00B603F2">
            <w:pPr>
              <w:rPr>
                <w:rFonts w:eastAsia="MS ??"/>
                <w:lang w:eastAsia="es-CO"/>
              </w:rPr>
            </w:pPr>
            <w:r w:rsidRPr="000453DA">
              <w:rPr>
                <w:rFonts w:eastAsia="MS ??"/>
                <w:lang w:eastAsia="es-CO"/>
              </w:rPr>
              <w:t>¿Se cuenta con sistema de extintores portátiles seleccionados y distribuidos acorde a las áreas del comedor?</w:t>
            </w:r>
          </w:p>
        </w:tc>
        <w:tc>
          <w:tcPr>
            <w:tcW w:w="326" w:type="pct"/>
            <w:noWrap/>
            <w:vAlign w:val="center"/>
          </w:tcPr>
          <w:p w14:paraId="739C5BFB" w14:textId="77777777" w:rsidR="00B603F2" w:rsidRPr="000453DA" w:rsidRDefault="00B603F2" w:rsidP="00B603F2">
            <w:pPr>
              <w:rPr>
                <w:rFonts w:eastAsia="MS ??"/>
                <w:lang w:eastAsia="es-CO"/>
              </w:rPr>
            </w:pPr>
          </w:p>
        </w:tc>
        <w:tc>
          <w:tcPr>
            <w:tcW w:w="326" w:type="pct"/>
            <w:noWrap/>
            <w:vAlign w:val="center"/>
          </w:tcPr>
          <w:p w14:paraId="50818FB0" w14:textId="77777777" w:rsidR="00B603F2" w:rsidRPr="000453DA" w:rsidRDefault="00B603F2" w:rsidP="00B603F2">
            <w:pPr>
              <w:rPr>
                <w:rFonts w:eastAsia="MS ??"/>
                <w:lang w:eastAsia="es-CO"/>
              </w:rPr>
            </w:pPr>
          </w:p>
        </w:tc>
        <w:tc>
          <w:tcPr>
            <w:tcW w:w="574" w:type="pct"/>
            <w:noWrap/>
            <w:vAlign w:val="center"/>
          </w:tcPr>
          <w:p w14:paraId="1572352C" w14:textId="77777777" w:rsidR="00B603F2" w:rsidRPr="000453DA" w:rsidRDefault="00B603F2" w:rsidP="00B603F2">
            <w:pPr>
              <w:rPr>
                <w:rFonts w:eastAsia="MS ??"/>
                <w:lang w:eastAsia="es-CO"/>
              </w:rPr>
            </w:pPr>
          </w:p>
        </w:tc>
        <w:tc>
          <w:tcPr>
            <w:tcW w:w="931" w:type="pct"/>
            <w:vAlign w:val="center"/>
          </w:tcPr>
          <w:p w14:paraId="596E917B" w14:textId="77777777" w:rsidR="00B603F2" w:rsidRPr="000453DA" w:rsidRDefault="00B603F2" w:rsidP="00B603F2">
            <w:pPr>
              <w:rPr>
                <w:rFonts w:eastAsia="MS ??"/>
                <w:lang w:eastAsia="es-CO"/>
              </w:rPr>
            </w:pPr>
          </w:p>
        </w:tc>
        <w:tc>
          <w:tcPr>
            <w:tcW w:w="1461" w:type="pct"/>
            <w:shd w:val="clear" w:color="000000" w:fill="FFFFFF"/>
            <w:vAlign w:val="center"/>
          </w:tcPr>
          <w:p w14:paraId="01CFF3E1" w14:textId="77777777" w:rsidR="00B603F2" w:rsidRPr="000453DA" w:rsidRDefault="00B603F2" w:rsidP="00B603F2">
            <w:pPr>
              <w:rPr>
                <w:rFonts w:eastAsia="MS ??"/>
                <w:lang w:eastAsia="es-CO"/>
              </w:rPr>
            </w:pPr>
          </w:p>
        </w:tc>
      </w:tr>
      <w:tr w:rsidR="00B603F2" w:rsidRPr="000453DA" w14:paraId="5939BA6C" w14:textId="77777777" w:rsidTr="00EE6884">
        <w:trPr>
          <w:trHeight w:val="1094"/>
        </w:trPr>
        <w:tc>
          <w:tcPr>
            <w:tcW w:w="1381" w:type="pct"/>
            <w:noWrap/>
            <w:vAlign w:val="center"/>
          </w:tcPr>
          <w:p w14:paraId="1D4D277F" w14:textId="77777777" w:rsidR="00B603F2" w:rsidRPr="000453DA" w:rsidRDefault="00B603F2" w:rsidP="00B603F2">
            <w:pPr>
              <w:rPr>
                <w:rFonts w:eastAsia="MS ??"/>
                <w:lang w:eastAsia="es-CO"/>
              </w:rPr>
            </w:pPr>
            <w:r w:rsidRPr="000453DA">
              <w:rPr>
                <w:rFonts w:eastAsia="MS ??"/>
                <w:lang w:eastAsia="es-CO"/>
              </w:rPr>
              <w:t>¿Existe una correcta distribución de camillas en las instalaciones, teniendo en cuenta la población de la edificación?</w:t>
            </w:r>
          </w:p>
        </w:tc>
        <w:tc>
          <w:tcPr>
            <w:tcW w:w="326" w:type="pct"/>
            <w:noWrap/>
            <w:vAlign w:val="center"/>
          </w:tcPr>
          <w:p w14:paraId="33F0E9C3" w14:textId="77777777" w:rsidR="00B603F2" w:rsidRPr="000453DA" w:rsidRDefault="00B603F2" w:rsidP="00B603F2">
            <w:pPr>
              <w:rPr>
                <w:rFonts w:eastAsia="MS ??"/>
                <w:lang w:eastAsia="es-CO"/>
              </w:rPr>
            </w:pPr>
          </w:p>
        </w:tc>
        <w:tc>
          <w:tcPr>
            <w:tcW w:w="326" w:type="pct"/>
            <w:noWrap/>
            <w:vAlign w:val="center"/>
          </w:tcPr>
          <w:p w14:paraId="3C44A147" w14:textId="77777777" w:rsidR="00B603F2" w:rsidRPr="000453DA" w:rsidRDefault="00B603F2" w:rsidP="00B603F2">
            <w:pPr>
              <w:rPr>
                <w:rFonts w:eastAsia="MS ??"/>
                <w:lang w:eastAsia="es-CO"/>
              </w:rPr>
            </w:pPr>
          </w:p>
        </w:tc>
        <w:tc>
          <w:tcPr>
            <w:tcW w:w="574" w:type="pct"/>
            <w:noWrap/>
            <w:vAlign w:val="center"/>
          </w:tcPr>
          <w:p w14:paraId="2FEBE68D" w14:textId="77777777" w:rsidR="00B603F2" w:rsidRPr="000453DA" w:rsidRDefault="00B603F2" w:rsidP="00B603F2">
            <w:pPr>
              <w:rPr>
                <w:rFonts w:eastAsia="MS ??"/>
                <w:lang w:eastAsia="es-CO"/>
              </w:rPr>
            </w:pPr>
          </w:p>
        </w:tc>
        <w:tc>
          <w:tcPr>
            <w:tcW w:w="931" w:type="pct"/>
            <w:vAlign w:val="center"/>
          </w:tcPr>
          <w:p w14:paraId="07F88D30" w14:textId="77777777" w:rsidR="00B603F2" w:rsidRPr="000453DA" w:rsidRDefault="00B603F2" w:rsidP="00B603F2">
            <w:pPr>
              <w:rPr>
                <w:rFonts w:eastAsia="MS ??"/>
                <w:lang w:eastAsia="es-CO"/>
              </w:rPr>
            </w:pPr>
          </w:p>
        </w:tc>
        <w:tc>
          <w:tcPr>
            <w:tcW w:w="1461" w:type="pct"/>
            <w:shd w:val="clear" w:color="000000" w:fill="FFFFFF"/>
            <w:vAlign w:val="center"/>
          </w:tcPr>
          <w:p w14:paraId="654D155F" w14:textId="77777777" w:rsidR="00B603F2" w:rsidRPr="000453DA" w:rsidRDefault="00B603F2" w:rsidP="00B603F2">
            <w:pPr>
              <w:rPr>
                <w:rFonts w:eastAsia="MS ??"/>
                <w:color w:val="000000"/>
                <w:lang w:eastAsia="es-CO"/>
              </w:rPr>
            </w:pPr>
          </w:p>
        </w:tc>
      </w:tr>
      <w:tr w:rsidR="00B603F2" w:rsidRPr="000453DA" w14:paraId="17C3AFCA" w14:textId="77777777" w:rsidTr="00EE6884">
        <w:trPr>
          <w:trHeight w:val="20"/>
        </w:trPr>
        <w:tc>
          <w:tcPr>
            <w:tcW w:w="1381" w:type="pct"/>
            <w:noWrap/>
            <w:vAlign w:val="center"/>
          </w:tcPr>
          <w:p w14:paraId="16B1A411" w14:textId="77777777" w:rsidR="00B603F2" w:rsidRPr="000453DA" w:rsidRDefault="00B603F2" w:rsidP="00B603F2">
            <w:pPr>
              <w:rPr>
                <w:rFonts w:eastAsia="MS ??"/>
                <w:lang w:eastAsia="es-CO"/>
              </w:rPr>
            </w:pPr>
            <w:r w:rsidRPr="000453DA">
              <w:rPr>
                <w:rFonts w:eastAsia="MS ??"/>
                <w:lang w:eastAsia="es-CO"/>
              </w:rPr>
              <w:t>¿Se cuenta con botiquines portátiles dotados y en suficiente número para las diferentes áreas?</w:t>
            </w:r>
          </w:p>
        </w:tc>
        <w:tc>
          <w:tcPr>
            <w:tcW w:w="326" w:type="pct"/>
            <w:noWrap/>
            <w:vAlign w:val="center"/>
          </w:tcPr>
          <w:p w14:paraId="37EFEA0E" w14:textId="77777777" w:rsidR="00B603F2" w:rsidRPr="000453DA" w:rsidRDefault="00B603F2" w:rsidP="00B603F2">
            <w:pPr>
              <w:rPr>
                <w:rFonts w:eastAsia="MS ??"/>
                <w:lang w:eastAsia="es-CO"/>
              </w:rPr>
            </w:pPr>
          </w:p>
        </w:tc>
        <w:tc>
          <w:tcPr>
            <w:tcW w:w="326" w:type="pct"/>
            <w:noWrap/>
            <w:vAlign w:val="center"/>
          </w:tcPr>
          <w:p w14:paraId="09F2F8AD" w14:textId="77777777" w:rsidR="00B603F2" w:rsidRPr="000453DA" w:rsidRDefault="00B603F2" w:rsidP="00B603F2">
            <w:pPr>
              <w:rPr>
                <w:rFonts w:eastAsia="MS ??"/>
                <w:lang w:eastAsia="es-CO"/>
              </w:rPr>
            </w:pPr>
          </w:p>
        </w:tc>
        <w:tc>
          <w:tcPr>
            <w:tcW w:w="574" w:type="pct"/>
            <w:noWrap/>
            <w:vAlign w:val="center"/>
          </w:tcPr>
          <w:p w14:paraId="493AB34E" w14:textId="77777777" w:rsidR="00B603F2" w:rsidRPr="000453DA" w:rsidRDefault="00B603F2" w:rsidP="00B603F2">
            <w:pPr>
              <w:rPr>
                <w:rFonts w:eastAsia="MS ??"/>
                <w:lang w:eastAsia="es-CO"/>
              </w:rPr>
            </w:pPr>
          </w:p>
        </w:tc>
        <w:tc>
          <w:tcPr>
            <w:tcW w:w="931" w:type="pct"/>
            <w:vAlign w:val="center"/>
          </w:tcPr>
          <w:p w14:paraId="6BFD827D" w14:textId="77777777" w:rsidR="00B603F2" w:rsidRPr="000453DA" w:rsidRDefault="00B603F2" w:rsidP="00B603F2">
            <w:pPr>
              <w:rPr>
                <w:rFonts w:eastAsia="MS ??"/>
                <w:kern w:val="48"/>
                <w:lang w:eastAsia="es-CO"/>
              </w:rPr>
            </w:pPr>
          </w:p>
        </w:tc>
        <w:tc>
          <w:tcPr>
            <w:tcW w:w="1461" w:type="pct"/>
            <w:shd w:val="clear" w:color="000000" w:fill="FFFFFF"/>
            <w:vAlign w:val="center"/>
          </w:tcPr>
          <w:p w14:paraId="7783D65D" w14:textId="77777777" w:rsidR="00B603F2" w:rsidRPr="000453DA" w:rsidRDefault="00B603F2" w:rsidP="00B603F2">
            <w:pPr>
              <w:rPr>
                <w:rFonts w:eastAsia="MS ??"/>
                <w:color w:val="000000"/>
                <w:lang w:eastAsia="es-CO"/>
              </w:rPr>
            </w:pPr>
          </w:p>
        </w:tc>
      </w:tr>
      <w:tr w:rsidR="00B603F2" w:rsidRPr="000453DA" w14:paraId="5A96A64E" w14:textId="77777777" w:rsidTr="00EE6884">
        <w:trPr>
          <w:trHeight w:val="20"/>
        </w:trPr>
        <w:tc>
          <w:tcPr>
            <w:tcW w:w="2608" w:type="pct"/>
            <w:gridSpan w:val="4"/>
            <w:noWrap/>
            <w:vAlign w:val="center"/>
          </w:tcPr>
          <w:p w14:paraId="493B918E" w14:textId="77777777" w:rsidR="00B603F2" w:rsidRPr="000453DA" w:rsidRDefault="00B603F2" w:rsidP="00B603F2">
            <w:pPr>
              <w:rPr>
                <w:rFonts w:eastAsia="MS ??"/>
                <w:b/>
                <w:bCs/>
                <w:lang w:eastAsia="es-CO"/>
              </w:rPr>
            </w:pPr>
            <w:r w:rsidRPr="000453DA">
              <w:rPr>
                <w:rFonts w:eastAsia="MS ??"/>
                <w:b/>
                <w:bCs/>
                <w:lang w:eastAsia="es-CO"/>
              </w:rPr>
              <w:t>Promedio de Materiales</w:t>
            </w:r>
          </w:p>
        </w:tc>
        <w:tc>
          <w:tcPr>
            <w:tcW w:w="931" w:type="pct"/>
            <w:noWrap/>
            <w:vAlign w:val="center"/>
          </w:tcPr>
          <w:p w14:paraId="0D4BBEC5" w14:textId="1A1D6E90" w:rsidR="00B603F2" w:rsidRPr="000453DA" w:rsidRDefault="00725788" w:rsidP="00B603F2">
            <w:pPr>
              <w:rPr>
                <w:rFonts w:eastAsia="MS ??"/>
                <w:color w:val="808080" w:themeColor="background1" w:themeShade="80"/>
                <w:lang w:eastAsia="es-CO"/>
              </w:rPr>
            </w:pPr>
            <w:r w:rsidRPr="000453DA">
              <w:rPr>
                <w:rFonts w:eastAsia="MS ??"/>
                <w:color w:val="808080" w:themeColor="background1" w:themeShade="80"/>
                <w:kern w:val="48"/>
                <w:lang w:val="es-ES" w:eastAsia="es-CO"/>
              </w:rPr>
              <w:t>Obtener el</w:t>
            </w:r>
            <w:r w:rsidR="00B603F2" w:rsidRPr="000453DA">
              <w:rPr>
                <w:rFonts w:eastAsia="MS ??"/>
                <w:color w:val="808080" w:themeColor="background1" w:themeShade="80"/>
                <w:kern w:val="48"/>
                <w:lang w:val="es-ES" w:eastAsia="es-CO"/>
              </w:rPr>
              <w:t xml:space="preserve"> promedio resultante de la suma de los valores anteriores</w:t>
            </w:r>
          </w:p>
        </w:tc>
        <w:tc>
          <w:tcPr>
            <w:tcW w:w="1461" w:type="pct"/>
            <w:shd w:val="clear" w:color="auto" w:fill="FFFFFF"/>
            <w:noWrap/>
            <w:vAlign w:val="center"/>
          </w:tcPr>
          <w:p w14:paraId="2DE2384D" w14:textId="4ECCAFF5" w:rsidR="00B603F2" w:rsidRPr="000453DA" w:rsidRDefault="00B603F2" w:rsidP="00B603F2">
            <w:pPr>
              <w:rPr>
                <w:rFonts w:eastAsia="MS ??"/>
                <w:color w:val="808080" w:themeColor="background1" w:themeShade="80"/>
                <w:lang w:eastAsia="es-CO"/>
              </w:rPr>
            </w:pPr>
            <w:r w:rsidRPr="000453DA">
              <w:rPr>
                <w:rFonts w:eastAsia="MS ??"/>
                <w:color w:val="808080" w:themeColor="background1" w:themeShade="80"/>
                <w:kern w:val="48"/>
                <w:lang w:val="es-ES" w:eastAsia="es-CO"/>
              </w:rPr>
              <w:t>Realice la interpretación del valor total según la tabla #1</w:t>
            </w:r>
            <w:r w:rsidR="00B02F2F" w:rsidRPr="000453DA">
              <w:rPr>
                <w:rFonts w:eastAsia="MS ??"/>
                <w:color w:val="808080" w:themeColor="background1" w:themeShade="80"/>
                <w:kern w:val="48"/>
                <w:lang w:val="es-ES" w:eastAsia="es-CO"/>
              </w:rPr>
              <w:t>9</w:t>
            </w:r>
            <w:r w:rsidRPr="000453DA">
              <w:rPr>
                <w:rFonts w:eastAsia="MS ??"/>
                <w:color w:val="808080" w:themeColor="background1" w:themeShade="80"/>
                <w:kern w:val="48"/>
                <w:lang w:val="es-ES" w:eastAsia="es-CO"/>
              </w:rPr>
              <w:t>.</w:t>
            </w:r>
          </w:p>
        </w:tc>
      </w:tr>
    </w:tbl>
    <w:p w14:paraId="6076F159" w14:textId="6C93FF12" w:rsidR="00B603F2" w:rsidRPr="000453DA" w:rsidRDefault="00B603F2" w:rsidP="00B603F2">
      <w:pPr>
        <w:jc w:val="left"/>
        <w:rPr>
          <w:rFonts w:eastAsia="MS ??"/>
          <w:color w:val="BFBFBF" w:themeColor="background1" w:themeShade="BF"/>
          <w:kern w:val="48"/>
          <w:szCs w:val="22"/>
          <w:lang w:val="es-ES" w:eastAsia="es-CO"/>
        </w:rPr>
      </w:pPr>
    </w:p>
    <w:p w14:paraId="4E15DC91" w14:textId="725E4BF5" w:rsidR="00B603F2" w:rsidRDefault="00B603F2" w:rsidP="00B603F2">
      <w:pPr>
        <w:jc w:val="left"/>
        <w:rPr>
          <w:rFonts w:eastAsia="MS ??"/>
          <w:color w:val="808080" w:themeColor="background1" w:themeShade="80"/>
          <w:kern w:val="48"/>
          <w:szCs w:val="22"/>
          <w:lang w:val="es-ES" w:eastAsia="es-CO"/>
        </w:rPr>
      </w:pPr>
      <w:r w:rsidRPr="000453DA">
        <w:rPr>
          <w:rFonts w:eastAsia="MS ??"/>
          <w:color w:val="808080" w:themeColor="background1" w:themeShade="80"/>
          <w:kern w:val="48"/>
          <w:szCs w:val="22"/>
          <w:lang w:val="es-ES" w:eastAsia="es-CO"/>
        </w:rPr>
        <w:t xml:space="preserve">Diligencie las siguientes tablas teniendo en cuenta la información de las tablas </w:t>
      </w:r>
      <w:r w:rsidR="00B02F2F" w:rsidRPr="000453DA">
        <w:rPr>
          <w:rFonts w:eastAsia="MS ??"/>
          <w:color w:val="808080" w:themeColor="background1" w:themeShade="80"/>
          <w:kern w:val="48"/>
          <w:szCs w:val="22"/>
          <w:lang w:val="es-ES" w:eastAsia="es-CO"/>
        </w:rPr>
        <w:t>20,21, 22.</w:t>
      </w:r>
    </w:p>
    <w:p w14:paraId="3C6B38EE" w14:textId="77777777" w:rsidR="00EC5BD7" w:rsidRPr="000453DA" w:rsidRDefault="00EC5BD7" w:rsidP="00B603F2">
      <w:pPr>
        <w:jc w:val="left"/>
        <w:rPr>
          <w:rFonts w:eastAsia="MS ??"/>
          <w:color w:val="808080" w:themeColor="background1" w:themeShade="80"/>
          <w:kern w:val="48"/>
          <w:szCs w:val="22"/>
          <w:lang w:val="es-ES" w:eastAsia="es-CO"/>
        </w:rPr>
      </w:pPr>
    </w:p>
    <w:p w14:paraId="2DCC37C1" w14:textId="7CCB1EC9" w:rsidR="00EC5BD7" w:rsidRDefault="00EC5BD7" w:rsidP="00EC5BD7">
      <w:pPr>
        <w:pStyle w:val="Descripcin"/>
        <w:keepNext/>
        <w:jc w:val="center"/>
      </w:pPr>
      <w:r>
        <w:lastRenderedPageBreak/>
        <w:t xml:space="preserve">Tabla </w:t>
      </w:r>
      <w:r w:rsidR="007A5195">
        <w:fldChar w:fldCharType="begin"/>
      </w:r>
      <w:r w:rsidR="007A5195">
        <w:instrText xml:space="preserve"> SEQ Tabla \* ARABIC </w:instrText>
      </w:r>
      <w:r w:rsidR="007A5195">
        <w:fldChar w:fldCharType="separate"/>
      </w:r>
      <w:r w:rsidR="003A75E6">
        <w:rPr>
          <w:noProof/>
        </w:rPr>
        <w:t>28</w:t>
      </w:r>
      <w:r w:rsidR="007A5195">
        <w:rPr>
          <w:noProof/>
        </w:rPr>
        <w:fldChar w:fldCharType="end"/>
      </w:r>
      <w:r>
        <w:t>. Edificación.</w:t>
      </w:r>
    </w:p>
    <w:tbl>
      <w:tblPr>
        <w:tblW w:w="5047"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834"/>
        <w:gridCol w:w="459"/>
        <w:gridCol w:w="507"/>
        <w:gridCol w:w="1224"/>
        <w:gridCol w:w="1649"/>
        <w:gridCol w:w="2961"/>
      </w:tblGrid>
      <w:tr w:rsidR="00B603F2" w:rsidRPr="000453DA" w14:paraId="2EA2E09C" w14:textId="77777777" w:rsidTr="00EE6884">
        <w:trPr>
          <w:trHeight w:val="20"/>
          <w:tblHeader/>
        </w:trPr>
        <w:tc>
          <w:tcPr>
            <w:tcW w:w="5000" w:type="pct"/>
            <w:gridSpan w:val="6"/>
            <w:shd w:val="clear" w:color="auto" w:fill="D9E2F3" w:themeFill="accent1" w:themeFillTint="33"/>
            <w:noWrap/>
            <w:vAlign w:val="center"/>
          </w:tcPr>
          <w:p w14:paraId="37BB7C78" w14:textId="77777777" w:rsidR="00B603F2" w:rsidRPr="00EE6884" w:rsidRDefault="00B603F2" w:rsidP="00EE6884">
            <w:pPr>
              <w:jc w:val="center"/>
              <w:rPr>
                <w:rFonts w:eastAsia="MS ??"/>
                <w:b/>
                <w:bCs/>
                <w:sz w:val="20"/>
                <w:lang w:eastAsia="es-CO"/>
              </w:rPr>
            </w:pPr>
            <w:r w:rsidRPr="00EE6884">
              <w:rPr>
                <w:rFonts w:eastAsia="MS ??"/>
                <w:b/>
                <w:bCs/>
                <w:sz w:val="20"/>
                <w:lang w:eastAsia="es-CO"/>
              </w:rPr>
              <w:t>2. EDIFICACIÓN</w:t>
            </w:r>
          </w:p>
        </w:tc>
      </w:tr>
      <w:tr w:rsidR="00B603F2" w:rsidRPr="000453DA" w14:paraId="73C14CCB" w14:textId="77777777" w:rsidTr="00EE6884">
        <w:trPr>
          <w:trHeight w:val="20"/>
          <w:tblHeader/>
        </w:trPr>
        <w:tc>
          <w:tcPr>
            <w:tcW w:w="1471" w:type="pct"/>
            <w:vMerge w:val="restart"/>
            <w:shd w:val="clear" w:color="auto" w:fill="D9E2F3" w:themeFill="accent1" w:themeFillTint="33"/>
            <w:noWrap/>
            <w:vAlign w:val="center"/>
          </w:tcPr>
          <w:p w14:paraId="398F926B" w14:textId="3486F9FF" w:rsidR="00B603F2" w:rsidRPr="00EE6884" w:rsidRDefault="00EC5BD7" w:rsidP="00EE6884">
            <w:pPr>
              <w:jc w:val="center"/>
              <w:rPr>
                <w:rFonts w:eastAsia="MS ??"/>
                <w:sz w:val="20"/>
                <w:lang w:eastAsia="es-CO"/>
              </w:rPr>
            </w:pPr>
            <w:r w:rsidRPr="00EE6884">
              <w:rPr>
                <w:rFonts w:eastAsia="MS ??"/>
                <w:b/>
                <w:bCs/>
                <w:sz w:val="20"/>
                <w:lang w:eastAsia="es-CO"/>
              </w:rPr>
              <w:t>PUNTO PARA EVALUAR</w:t>
            </w:r>
          </w:p>
        </w:tc>
        <w:tc>
          <w:tcPr>
            <w:tcW w:w="1136" w:type="pct"/>
            <w:gridSpan w:val="3"/>
            <w:shd w:val="clear" w:color="auto" w:fill="D9E2F3" w:themeFill="accent1" w:themeFillTint="33"/>
            <w:noWrap/>
            <w:vAlign w:val="center"/>
          </w:tcPr>
          <w:p w14:paraId="53F0F33A" w14:textId="77777777" w:rsidR="00B603F2" w:rsidRPr="00EE6884" w:rsidRDefault="00B603F2" w:rsidP="00EE6884">
            <w:pPr>
              <w:jc w:val="center"/>
              <w:rPr>
                <w:rFonts w:eastAsia="MS ??"/>
                <w:sz w:val="20"/>
                <w:lang w:eastAsia="es-CO"/>
              </w:rPr>
            </w:pPr>
            <w:r w:rsidRPr="00EE6884">
              <w:rPr>
                <w:rFonts w:eastAsia="MS ??"/>
                <w:b/>
                <w:bCs/>
                <w:sz w:val="20"/>
                <w:lang w:eastAsia="es-CO"/>
              </w:rPr>
              <w:t>RESPUESTA</w:t>
            </w:r>
          </w:p>
        </w:tc>
        <w:tc>
          <w:tcPr>
            <w:tcW w:w="856" w:type="pct"/>
            <w:vMerge w:val="restart"/>
            <w:shd w:val="clear" w:color="auto" w:fill="D9E2F3" w:themeFill="accent1" w:themeFillTint="33"/>
            <w:vAlign w:val="center"/>
          </w:tcPr>
          <w:p w14:paraId="5DAFE889" w14:textId="77777777" w:rsidR="00B603F2" w:rsidRPr="00EE6884" w:rsidRDefault="00B603F2" w:rsidP="00EE6884">
            <w:pPr>
              <w:jc w:val="center"/>
              <w:rPr>
                <w:rFonts w:eastAsia="MS ??"/>
                <w:sz w:val="20"/>
                <w:lang w:eastAsia="es-CO"/>
              </w:rPr>
            </w:pPr>
            <w:r w:rsidRPr="00EE6884">
              <w:rPr>
                <w:rFonts w:eastAsia="MS ??"/>
                <w:b/>
                <w:bCs/>
                <w:sz w:val="20"/>
                <w:lang w:eastAsia="es-CO"/>
              </w:rPr>
              <w:t>CALIFICACIÓN</w:t>
            </w:r>
          </w:p>
        </w:tc>
        <w:tc>
          <w:tcPr>
            <w:tcW w:w="1537" w:type="pct"/>
            <w:vMerge w:val="restart"/>
            <w:shd w:val="clear" w:color="auto" w:fill="D9E2F3" w:themeFill="accent1" w:themeFillTint="33"/>
            <w:vAlign w:val="center"/>
          </w:tcPr>
          <w:p w14:paraId="4078C243" w14:textId="77777777" w:rsidR="00B603F2" w:rsidRPr="00EE6884" w:rsidRDefault="00B603F2" w:rsidP="00EE6884">
            <w:pPr>
              <w:jc w:val="center"/>
              <w:rPr>
                <w:rFonts w:eastAsia="MS ??"/>
                <w:sz w:val="20"/>
                <w:lang w:eastAsia="es-CO"/>
              </w:rPr>
            </w:pPr>
            <w:r w:rsidRPr="00EE6884">
              <w:rPr>
                <w:rFonts w:eastAsia="MS ??"/>
                <w:b/>
                <w:bCs/>
                <w:sz w:val="20"/>
                <w:lang w:eastAsia="es-CO"/>
              </w:rPr>
              <w:t>OBSERVACIONES</w:t>
            </w:r>
          </w:p>
        </w:tc>
      </w:tr>
      <w:tr w:rsidR="00B603F2" w:rsidRPr="000453DA" w14:paraId="72BE3297" w14:textId="77777777" w:rsidTr="00EE6884">
        <w:trPr>
          <w:trHeight w:val="20"/>
          <w:tblHeader/>
        </w:trPr>
        <w:tc>
          <w:tcPr>
            <w:tcW w:w="1471" w:type="pct"/>
            <w:vMerge/>
            <w:noWrap/>
            <w:vAlign w:val="center"/>
          </w:tcPr>
          <w:p w14:paraId="59ABFA63" w14:textId="77777777" w:rsidR="00B603F2" w:rsidRPr="000453DA" w:rsidRDefault="00B603F2" w:rsidP="00B603F2">
            <w:pPr>
              <w:rPr>
                <w:rFonts w:eastAsia="MS ??"/>
                <w:lang w:eastAsia="es-CO"/>
              </w:rPr>
            </w:pPr>
          </w:p>
        </w:tc>
        <w:tc>
          <w:tcPr>
            <w:tcW w:w="238" w:type="pct"/>
            <w:shd w:val="clear" w:color="auto" w:fill="D9E2F3" w:themeFill="accent1" w:themeFillTint="33"/>
            <w:noWrap/>
            <w:vAlign w:val="center"/>
          </w:tcPr>
          <w:p w14:paraId="35B17E82" w14:textId="77777777" w:rsidR="00B603F2" w:rsidRPr="000453DA" w:rsidRDefault="00B603F2" w:rsidP="00A5482D">
            <w:pPr>
              <w:jc w:val="center"/>
              <w:rPr>
                <w:rFonts w:eastAsia="MS ??"/>
                <w:lang w:eastAsia="es-CO"/>
              </w:rPr>
            </w:pPr>
            <w:r w:rsidRPr="000453DA">
              <w:rPr>
                <w:rFonts w:eastAsia="MS ??"/>
                <w:lang w:eastAsia="es-CO"/>
              </w:rPr>
              <w:t>SI</w:t>
            </w:r>
          </w:p>
        </w:tc>
        <w:tc>
          <w:tcPr>
            <w:tcW w:w="263" w:type="pct"/>
            <w:shd w:val="clear" w:color="auto" w:fill="D9E2F3" w:themeFill="accent1" w:themeFillTint="33"/>
            <w:noWrap/>
            <w:vAlign w:val="center"/>
          </w:tcPr>
          <w:p w14:paraId="754F1332" w14:textId="549860DA" w:rsidR="00B603F2" w:rsidRPr="000453DA" w:rsidRDefault="00B603F2" w:rsidP="00A5482D">
            <w:pPr>
              <w:jc w:val="center"/>
              <w:rPr>
                <w:rFonts w:eastAsia="MS ??"/>
                <w:lang w:eastAsia="es-CO"/>
              </w:rPr>
            </w:pPr>
            <w:r w:rsidRPr="000453DA">
              <w:rPr>
                <w:rFonts w:eastAsia="MS ??"/>
                <w:lang w:eastAsia="es-CO"/>
              </w:rPr>
              <w:t>NO</w:t>
            </w:r>
          </w:p>
        </w:tc>
        <w:tc>
          <w:tcPr>
            <w:tcW w:w="634" w:type="pct"/>
            <w:shd w:val="clear" w:color="auto" w:fill="D9E2F3" w:themeFill="accent1" w:themeFillTint="33"/>
            <w:noWrap/>
            <w:vAlign w:val="center"/>
          </w:tcPr>
          <w:p w14:paraId="75A05A6D" w14:textId="77777777" w:rsidR="00B603F2" w:rsidRPr="000453DA" w:rsidRDefault="00B603F2" w:rsidP="00A5482D">
            <w:pPr>
              <w:jc w:val="center"/>
              <w:rPr>
                <w:rFonts w:eastAsia="MS ??"/>
                <w:lang w:eastAsia="es-CO"/>
              </w:rPr>
            </w:pPr>
            <w:r w:rsidRPr="000453DA">
              <w:rPr>
                <w:rFonts w:eastAsia="MS ??"/>
                <w:lang w:eastAsia="es-CO"/>
              </w:rPr>
              <w:t>PARCIAL</w:t>
            </w:r>
          </w:p>
        </w:tc>
        <w:tc>
          <w:tcPr>
            <w:tcW w:w="856" w:type="pct"/>
            <w:vMerge/>
            <w:vAlign w:val="center"/>
          </w:tcPr>
          <w:p w14:paraId="23B9EBC7" w14:textId="77777777" w:rsidR="00B603F2" w:rsidRPr="000453DA" w:rsidRDefault="00B603F2" w:rsidP="00B603F2">
            <w:pPr>
              <w:rPr>
                <w:rFonts w:eastAsia="MS ??"/>
                <w:lang w:eastAsia="es-CO"/>
              </w:rPr>
            </w:pPr>
          </w:p>
        </w:tc>
        <w:tc>
          <w:tcPr>
            <w:tcW w:w="1537" w:type="pct"/>
            <w:vMerge/>
            <w:vAlign w:val="center"/>
          </w:tcPr>
          <w:p w14:paraId="2E970597" w14:textId="77777777" w:rsidR="00B603F2" w:rsidRPr="000453DA" w:rsidRDefault="00B603F2" w:rsidP="00B603F2">
            <w:pPr>
              <w:rPr>
                <w:rFonts w:eastAsia="MS ??"/>
                <w:lang w:eastAsia="es-CO"/>
              </w:rPr>
            </w:pPr>
          </w:p>
        </w:tc>
      </w:tr>
      <w:tr w:rsidR="00B603F2" w:rsidRPr="000453DA" w14:paraId="66CB4AAC" w14:textId="77777777" w:rsidTr="00EE6884">
        <w:trPr>
          <w:trHeight w:val="20"/>
        </w:trPr>
        <w:tc>
          <w:tcPr>
            <w:tcW w:w="1471" w:type="pct"/>
            <w:noWrap/>
            <w:vAlign w:val="center"/>
          </w:tcPr>
          <w:p w14:paraId="05A7C8AA" w14:textId="77777777" w:rsidR="00B603F2" w:rsidRPr="000453DA" w:rsidRDefault="00B603F2" w:rsidP="00B603F2">
            <w:pPr>
              <w:rPr>
                <w:rFonts w:eastAsia="MS ??"/>
                <w:lang w:eastAsia="es-CO"/>
              </w:rPr>
            </w:pPr>
            <w:r w:rsidRPr="000453DA">
              <w:rPr>
                <w:rFonts w:eastAsia="MS ??"/>
                <w:lang w:eastAsia="es-CO"/>
              </w:rPr>
              <w:t>¿El tipo de construcción es sismo resistente o cuenta con un refuerzo estructural?</w:t>
            </w:r>
          </w:p>
        </w:tc>
        <w:tc>
          <w:tcPr>
            <w:tcW w:w="238" w:type="pct"/>
            <w:noWrap/>
            <w:vAlign w:val="center"/>
          </w:tcPr>
          <w:p w14:paraId="10C9D456" w14:textId="77777777" w:rsidR="00B603F2" w:rsidRPr="000453DA" w:rsidRDefault="00B603F2" w:rsidP="00B603F2">
            <w:pPr>
              <w:rPr>
                <w:rFonts w:eastAsia="MS ??"/>
                <w:lang w:eastAsia="es-CO"/>
              </w:rPr>
            </w:pPr>
          </w:p>
        </w:tc>
        <w:tc>
          <w:tcPr>
            <w:tcW w:w="263" w:type="pct"/>
            <w:noWrap/>
            <w:vAlign w:val="center"/>
          </w:tcPr>
          <w:p w14:paraId="29E3B206" w14:textId="77777777" w:rsidR="00B603F2" w:rsidRPr="000453DA" w:rsidRDefault="00B603F2" w:rsidP="00B603F2">
            <w:pPr>
              <w:rPr>
                <w:rFonts w:eastAsia="MS ??"/>
                <w:lang w:eastAsia="es-CO"/>
              </w:rPr>
            </w:pPr>
          </w:p>
        </w:tc>
        <w:tc>
          <w:tcPr>
            <w:tcW w:w="634" w:type="pct"/>
            <w:noWrap/>
            <w:vAlign w:val="center"/>
          </w:tcPr>
          <w:p w14:paraId="1F314E4C" w14:textId="77777777" w:rsidR="00B603F2" w:rsidRPr="000453DA" w:rsidRDefault="00B603F2" w:rsidP="00B603F2">
            <w:pPr>
              <w:rPr>
                <w:rFonts w:eastAsia="MS ??"/>
                <w:lang w:eastAsia="es-CO"/>
              </w:rPr>
            </w:pPr>
          </w:p>
        </w:tc>
        <w:tc>
          <w:tcPr>
            <w:tcW w:w="856" w:type="pct"/>
            <w:vAlign w:val="center"/>
          </w:tcPr>
          <w:p w14:paraId="41958357" w14:textId="77777777" w:rsidR="00B603F2" w:rsidRPr="000453DA" w:rsidRDefault="00B603F2" w:rsidP="00B603F2">
            <w:pPr>
              <w:rPr>
                <w:rFonts w:eastAsia="MS ??"/>
                <w:lang w:eastAsia="es-CO"/>
              </w:rPr>
            </w:pPr>
          </w:p>
        </w:tc>
        <w:tc>
          <w:tcPr>
            <w:tcW w:w="1537" w:type="pct"/>
            <w:vAlign w:val="center"/>
          </w:tcPr>
          <w:p w14:paraId="1FDC7042" w14:textId="77777777" w:rsidR="00B603F2" w:rsidRPr="000453DA" w:rsidRDefault="00B603F2" w:rsidP="00B603F2">
            <w:pPr>
              <w:rPr>
                <w:rFonts w:eastAsia="MS ??"/>
                <w:lang w:eastAsia="es-CO"/>
              </w:rPr>
            </w:pPr>
          </w:p>
        </w:tc>
      </w:tr>
      <w:tr w:rsidR="00B603F2" w:rsidRPr="000453DA" w14:paraId="6D4EC18F" w14:textId="77777777" w:rsidTr="00EE6884">
        <w:trPr>
          <w:trHeight w:val="20"/>
        </w:trPr>
        <w:tc>
          <w:tcPr>
            <w:tcW w:w="1471" w:type="pct"/>
            <w:noWrap/>
            <w:vAlign w:val="center"/>
          </w:tcPr>
          <w:p w14:paraId="1FFC9941" w14:textId="77777777" w:rsidR="00B603F2" w:rsidRPr="000453DA" w:rsidRDefault="00B603F2" w:rsidP="00B603F2">
            <w:pPr>
              <w:rPr>
                <w:rFonts w:eastAsia="MS ??"/>
                <w:lang w:eastAsia="es-CO"/>
              </w:rPr>
            </w:pPr>
            <w:r w:rsidRPr="000453DA">
              <w:rPr>
                <w:rFonts w:eastAsia="MS ??"/>
                <w:lang w:eastAsia="es-CO"/>
              </w:rPr>
              <w:t>¿Existen puertas y muros cortafuego, puertas antipánico, entre otras características de seguridad?</w:t>
            </w:r>
          </w:p>
        </w:tc>
        <w:tc>
          <w:tcPr>
            <w:tcW w:w="238" w:type="pct"/>
            <w:noWrap/>
            <w:vAlign w:val="center"/>
          </w:tcPr>
          <w:p w14:paraId="38901440" w14:textId="77777777" w:rsidR="00B603F2" w:rsidRPr="000453DA" w:rsidRDefault="00B603F2" w:rsidP="00B603F2">
            <w:pPr>
              <w:rPr>
                <w:rFonts w:eastAsia="MS ??"/>
                <w:lang w:eastAsia="es-CO"/>
              </w:rPr>
            </w:pPr>
          </w:p>
        </w:tc>
        <w:tc>
          <w:tcPr>
            <w:tcW w:w="263" w:type="pct"/>
            <w:noWrap/>
            <w:vAlign w:val="center"/>
          </w:tcPr>
          <w:p w14:paraId="0A65B997" w14:textId="77777777" w:rsidR="00B603F2" w:rsidRPr="000453DA" w:rsidRDefault="00B603F2" w:rsidP="00B603F2">
            <w:pPr>
              <w:rPr>
                <w:rFonts w:eastAsia="MS ??"/>
                <w:lang w:eastAsia="es-CO"/>
              </w:rPr>
            </w:pPr>
          </w:p>
        </w:tc>
        <w:tc>
          <w:tcPr>
            <w:tcW w:w="634" w:type="pct"/>
            <w:noWrap/>
            <w:vAlign w:val="center"/>
          </w:tcPr>
          <w:p w14:paraId="7B8D7D44" w14:textId="77777777" w:rsidR="00B603F2" w:rsidRPr="000453DA" w:rsidRDefault="00B603F2" w:rsidP="00B603F2">
            <w:pPr>
              <w:rPr>
                <w:rFonts w:eastAsia="MS ??"/>
                <w:lang w:eastAsia="es-CO"/>
              </w:rPr>
            </w:pPr>
          </w:p>
        </w:tc>
        <w:tc>
          <w:tcPr>
            <w:tcW w:w="856" w:type="pct"/>
            <w:vAlign w:val="center"/>
          </w:tcPr>
          <w:p w14:paraId="7E0B885E" w14:textId="77777777" w:rsidR="00B603F2" w:rsidRPr="000453DA" w:rsidRDefault="00B603F2" w:rsidP="00B603F2">
            <w:pPr>
              <w:rPr>
                <w:rFonts w:eastAsia="MS ??"/>
                <w:lang w:eastAsia="es-CO"/>
              </w:rPr>
            </w:pPr>
          </w:p>
        </w:tc>
        <w:tc>
          <w:tcPr>
            <w:tcW w:w="1537" w:type="pct"/>
            <w:vAlign w:val="center"/>
          </w:tcPr>
          <w:p w14:paraId="1B7B894B" w14:textId="77777777" w:rsidR="00B603F2" w:rsidRPr="000453DA" w:rsidRDefault="00B603F2" w:rsidP="00B603F2">
            <w:pPr>
              <w:rPr>
                <w:rFonts w:eastAsia="MS ??"/>
                <w:lang w:eastAsia="es-CO"/>
              </w:rPr>
            </w:pPr>
          </w:p>
        </w:tc>
      </w:tr>
      <w:tr w:rsidR="00B603F2" w:rsidRPr="000453DA" w14:paraId="4F6FA386" w14:textId="77777777" w:rsidTr="00EE6884">
        <w:trPr>
          <w:trHeight w:val="20"/>
        </w:trPr>
        <w:tc>
          <w:tcPr>
            <w:tcW w:w="1471" w:type="pct"/>
            <w:noWrap/>
            <w:vAlign w:val="center"/>
          </w:tcPr>
          <w:p w14:paraId="01647773" w14:textId="77777777" w:rsidR="00B603F2" w:rsidRPr="000453DA" w:rsidRDefault="00B603F2" w:rsidP="00B603F2">
            <w:pPr>
              <w:rPr>
                <w:rFonts w:eastAsia="MS ??"/>
                <w:lang w:eastAsia="es-CO"/>
              </w:rPr>
            </w:pPr>
            <w:r w:rsidRPr="000453DA">
              <w:rPr>
                <w:rFonts w:eastAsia="MS ??"/>
                <w:lang w:eastAsia="es-CO"/>
              </w:rPr>
              <w:t>¿Están definidas las rutas de evacuación y salidas de emergencia, debidamente señalizadas?</w:t>
            </w:r>
          </w:p>
        </w:tc>
        <w:tc>
          <w:tcPr>
            <w:tcW w:w="238" w:type="pct"/>
            <w:noWrap/>
            <w:vAlign w:val="center"/>
          </w:tcPr>
          <w:p w14:paraId="06472ADB" w14:textId="77777777" w:rsidR="00B603F2" w:rsidRPr="000453DA" w:rsidRDefault="00B603F2" w:rsidP="00B603F2">
            <w:pPr>
              <w:rPr>
                <w:rFonts w:eastAsia="MS ??"/>
                <w:lang w:eastAsia="es-CO"/>
              </w:rPr>
            </w:pPr>
          </w:p>
        </w:tc>
        <w:tc>
          <w:tcPr>
            <w:tcW w:w="263" w:type="pct"/>
            <w:noWrap/>
            <w:vAlign w:val="center"/>
          </w:tcPr>
          <w:p w14:paraId="7343D040" w14:textId="77777777" w:rsidR="00B603F2" w:rsidRPr="000453DA" w:rsidRDefault="00B603F2" w:rsidP="00B603F2">
            <w:pPr>
              <w:rPr>
                <w:rFonts w:eastAsia="MS ??"/>
                <w:lang w:eastAsia="es-CO"/>
              </w:rPr>
            </w:pPr>
          </w:p>
        </w:tc>
        <w:tc>
          <w:tcPr>
            <w:tcW w:w="634" w:type="pct"/>
            <w:noWrap/>
            <w:vAlign w:val="center"/>
          </w:tcPr>
          <w:p w14:paraId="0B991189" w14:textId="77777777" w:rsidR="00B603F2" w:rsidRPr="000453DA" w:rsidRDefault="00B603F2" w:rsidP="00B603F2">
            <w:pPr>
              <w:rPr>
                <w:rFonts w:eastAsia="MS ??"/>
                <w:lang w:eastAsia="es-CO"/>
              </w:rPr>
            </w:pPr>
          </w:p>
        </w:tc>
        <w:tc>
          <w:tcPr>
            <w:tcW w:w="856" w:type="pct"/>
            <w:vAlign w:val="center"/>
          </w:tcPr>
          <w:p w14:paraId="0A4266C0" w14:textId="77777777" w:rsidR="00B603F2" w:rsidRPr="000453DA" w:rsidRDefault="00B603F2" w:rsidP="00B603F2">
            <w:pPr>
              <w:rPr>
                <w:rFonts w:eastAsia="MS ??"/>
                <w:lang w:eastAsia="es-CO"/>
              </w:rPr>
            </w:pPr>
          </w:p>
        </w:tc>
        <w:tc>
          <w:tcPr>
            <w:tcW w:w="1537" w:type="pct"/>
            <w:vAlign w:val="center"/>
          </w:tcPr>
          <w:p w14:paraId="306C8D25" w14:textId="77777777" w:rsidR="00B603F2" w:rsidRPr="000453DA" w:rsidRDefault="00B603F2" w:rsidP="00B603F2">
            <w:pPr>
              <w:rPr>
                <w:rFonts w:eastAsia="MS ??"/>
                <w:lang w:eastAsia="es-CO"/>
              </w:rPr>
            </w:pPr>
          </w:p>
        </w:tc>
      </w:tr>
      <w:tr w:rsidR="00B603F2" w:rsidRPr="000453DA" w14:paraId="0239A9EF" w14:textId="77777777" w:rsidTr="00EE6884">
        <w:trPr>
          <w:trHeight w:val="20"/>
        </w:trPr>
        <w:tc>
          <w:tcPr>
            <w:tcW w:w="1471" w:type="pct"/>
            <w:noWrap/>
            <w:vAlign w:val="center"/>
          </w:tcPr>
          <w:p w14:paraId="08E138C7" w14:textId="77777777" w:rsidR="00B603F2" w:rsidRPr="000453DA" w:rsidRDefault="00B603F2" w:rsidP="00B603F2">
            <w:pPr>
              <w:rPr>
                <w:rFonts w:eastAsia="MS ??"/>
                <w:lang w:eastAsia="es-CO"/>
              </w:rPr>
            </w:pPr>
            <w:r w:rsidRPr="000453DA">
              <w:rPr>
                <w:rFonts w:eastAsia="MS ??"/>
                <w:lang w:eastAsia="es-CO"/>
              </w:rPr>
              <w:t>¿Se tienen identificados espacios para la ubicación de instalaciones de emergencias (puntos de encuentro, puestos de mando, Módulos de estabilización de heridos, ¿entre otros)?</w:t>
            </w:r>
          </w:p>
        </w:tc>
        <w:tc>
          <w:tcPr>
            <w:tcW w:w="238" w:type="pct"/>
            <w:noWrap/>
            <w:vAlign w:val="center"/>
          </w:tcPr>
          <w:p w14:paraId="434BEFC0" w14:textId="77777777" w:rsidR="00B603F2" w:rsidRPr="000453DA" w:rsidRDefault="00B603F2" w:rsidP="00B603F2">
            <w:pPr>
              <w:rPr>
                <w:rFonts w:eastAsia="MS ??"/>
                <w:lang w:eastAsia="es-CO"/>
              </w:rPr>
            </w:pPr>
          </w:p>
        </w:tc>
        <w:tc>
          <w:tcPr>
            <w:tcW w:w="263" w:type="pct"/>
            <w:noWrap/>
            <w:vAlign w:val="center"/>
          </w:tcPr>
          <w:p w14:paraId="53398133" w14:textId="77777777" w:rsidR="00B603F2" w:rsidRPr="000453DA" w:rsidRDefault="00B603F2" w:rsidP="00B603F2">
            <w:pPr>
              <w:rPr>
                <w:rFonts w:eastAsia="MS ??"/>
                <w:lang w:eastAsia="es-CO"/>
              </w:rPr>
            </w:pPr>
          </w:p>
        </w:tc>
        <w:tc>
          <w:tcPr>
            <w:tcW w:w="634" w:type="pct"/>
            <w:noWrap/>
            <w:vAlign w:val="center"/>
          </w:tcPr>
          <w:p w14:paraId="601E634F" w14:textId="77777777" w:rsidR="00B603F2" w:rsidRPr="000453DA" w:rsidRDefault="00B603F2" w:rsidP="00B603F2">
            <w:pPr>
              <w:rPr>
                <w:rFonts w:eastAsia="MS ??"/>
                <w:lang w:eastAsia="es-CO"/>
              </w:rPr>
            </w:pPr>
          </w:p>
        </w:tc>
        <w:tc>
          <w:tcPr>
            <w:tcW w:w="856" w:type="pct"/>
            <w:vAlign w:val="center"/>
          </w:tcPr>
          <w:p w14:paraId="08D4A91E" w14:textId="77777777" w:rsidR="00B603F2" w:rsidRPr="000453DA" w:rsidRDefault="00B603F2" w:rsidP="00B603F2">
            <w:pPr>
              <w:rPr>
                <w:rFonts w:eastAsia="MS ??"/>
                <w:lang w:eastAsia="es-CO"/>
              </w:rPr>
            </w:pPr>
          </w:p>
        </w:tc>
        <w:tc>
          <w:tcPr>
            <w:tcW w:w="1537" w:type="pct"/>
            <w:vAlign w:val="center"/>
          </w:tcPr>
          <w:p w14:paraId="61688816" w14:textId="77777777" w:rsidR="00B603F2" w:rsidRPr="000453DA" w:rsidRDefault="00B603F2" w:rsidP="00B603F2">
            <w:pPr>
              <w:rPr>
                <w:rFonts w:eastAsia="MS ??"/>
                <w:lang w:eastAsia="es-CO"/>
              </w:rPr>
            </w:pPr>
          </w:p>
        </w:tc>
      </w:tr>
      <w:tr w:rsidR="00B603F2" w:rsidRPr="000453DA" w14:paraId="4069D690" w14:textId="77777777" w:rsidTr="00EE6884">
        <w:trPr>
          <w:trHeight w:val="20"/>
        </w:trPr>
        <w:tc>
          <w:tcPr>
            <w:tcW w:w="1471" w:type="pct"/>
            <w:noWrap/>
            <w:vAlign w:val="center"/>
          </w:tcPr>
          <w:p w14:paraId="7938E58D" w14:textId="77777777" w:rsidR="00B603F2" w:rsidRPr="000453DA" w:rsidRDefault="00B603F2" w:rsidP="00B603F2">
            <w:pPr>
              <w:rPr>
                <w:rFonts w:eastAsia="MS ??"/>
                <w:lang w:eastAsia="es-CO"/>
              </w:rPr>
            </w:pPr>
            <w:r w:rsidRPr="000453DA">
              <w:rPr>
                <w:rFonts w:eastAsia="MS ??"/>
                <w:lang w:eastAsia="es-CO"/>
              </w:rPr>
              <w:t>¿Las ventanas cuentan con película de seguridad?</w:t>
            </w:r>
          </w:p>
        </w:tc>
        <w:tc>
          <w:tcPr>
            <w:tcW w:w="238" w:type="pct"/>
            <w:noWrap/>
            <w:vAlign w:val="center"/>
          </w:tcPr>
          <w:p w14:paraId="16CB471E" w14:textId="77777777" w:rsidR="00B603F2" w:rsidRPr="000453DA" w:rsidRDefault="00B603F2" w:rsidP="00B603F2">
            <w:pPr>
              <w:rPr>
                <w:rFonts w:eastAsia="MS ??"/>
                <w:lang w:eastAsia="es-CO"/>
              </w:rPr>
            </w:pPr>
          </w:p>
        </w:tc>
        <w:tc>
          <w:tcPr>
            <w:tcW w:w="263" w:type="pct"/>
            <w:noWrap/>
            <w:vAlign w:val="center"/>
          </w:tcPr>
          <w:p w14:paraId="0F73FBE1" w14:textId="77777777" w:rsidR="00B603F2" w:rsidRPr="000453DA" w:rsidRDefault="00B603F2" w:rsidP="00B603F2">
            <w:pPr>
              <w:rPr>
                <w:rFonts w:eastAsia="MS ??"/>
                <w:lang w:eastAsia="es-CO"/>
              </w:rPr>
            </w:pPr>
          </w:p>
        </w:tc>
        <w:tc>
          <w:tcPr>
            <w:tcW w:w="634" w:type="pct"/>
            <w:noWrap/>
            <w:vAlign w:val="center"/>
          </w:tcPr>
          <w:p w14:paraId="6F92A021" w14:textId="77777777" w:rsidR="00B603F2" w:rsidRPr="000453DA" w:rsidRDefault="00B603F2" w:rsidP="00B603F2">
            <w:pPr>
              <w:rPr>
                <w:rFonts w:eastAsia="MS ??"/>
                <w:lang w:eastAsia="es-CO"/>
              </w:rPr>
            </w:pPr>
          </w:p>
        </w:tc>
        <w:tc>
          <w:tcPr>
            <w:tcW w:w="856" w:type="pct"/>
            <w:vAlign w:val="center"/>
          </w:tcPr>
          <w:p w14:paraId="6716176F" w14:textId="77777777" w:rsidR="00B603F2" w:rsidRPr="000453DA" w:rsidRDefault="00B603F2" w:rsidP="00B603F2">
            <w:pPr>
              <w:rPr>
                <w:rFonts w:eastAsia="MS ??"/>
                <w:lang w:eastAsia="es-CO"/>
              </w:rPr>
            </w:pPr>
          </w:p>
        </w:tc>
        <w:tc>
          <w:tcPr>
            <w:tcW w:w="1537" w:type="pct"/>
            <w:vAlign w:val="center"/>
          </w:tcPr>
          <w:p w14:paraId="558DEA7E" w14:textId="77777777" w:rsidR="00B603F2" w:rsidRPr="000453DA" w:rsidRDefault="00B603F2" w:rsidP="00B603F2">
            <w:pPr>
              <w:rPr>
                <w:rFonts w:eastAsia="MS ??"/>
                <w:lang w:eastAsia="es-CO"/>
              </w:rPr>
            </w:pPr>
          </w:p>
        </w:tc>
      </w:tr>
      <w:tr w:rsidR="00B603F2" w:rsidRPr="000453DA" w14:paraId="5E506DE1" w14:textId="77777777" w:rsidTr="00EE6884">
        <w:trPr>
          <w:trHeight w:val="20"/>
        </w:trPr>
        <w:tc>
          <w:tcPr>
            <w:tcW w:w="1471" w:type="pct"/>
            <w:noWrap/>
            <w:vAlign w:val="center"/>
          </w:tcPr>
          <w:p w14:paraId="375936A4" w14:textId="77777777" w:rsidR="00B603F2" w:rsidRPr="000453DA" w:rsidRDefault="00B603F2" w:rsidP="00B603F2">
            <w:pPr>
              <w:rPr>
                <w:rFonts w:eastAsia="MS ??"/>
                <w:lang w:eastAsia="es-CO"/>
              </w:rPr>
            </w:pPr>
            <w:r w:rsidRPr="000453DA">
              <w:rPr>
                <w:rFonts w:eastAsia="MS ??"/>
                <w:lang w:eastAsia="es-CO"/>
              </w:rPr>
              <w:t>¿Se tienen asegurados o anclados enseres, gabinetes u objetos que puedan caer?</w:t>
            </w:r>
          </w:p>
        </w:tc>
        <w:tc>
          <w:tcPr>
            <w:tcW w:w="238" w:type="pct"/>
            <w:noWrap/>
            <w:vAlign w:val="center"/>
          </w:tcPr>
          <w:p w14:paraId="749213BB" w14:textId="77777777" w:rsidR="00B603F2" w:rsidRPr="000453DA" w:rsidRDefault="00B603F2" w:rsidP="00B603F2">
            <w:pPr>
              <w:rPr>
                <w:rFonts w:eastAsia="MS ??"/>
                <w:lang w:eastAsia="es-CO"/>
              </w:rPr>
            </w:pPr>
          </w:p>
        </w:tc>
        <w:tc>
          <w:tcPr>
            <w:tcW w:w="263" w:type="pct"/>
            <w:noWrap/>
            <w:vAlign w:val="center"/>
          </w:tcPr>
          <w:p w14:paraId="230BEB31" w14:textId="77777777" w:rsidR="00B603F2" w:rsidRPr="000453DA" w:rsidRDefault="00B603F2" w:rsidP="00B603F2">
            <w:pPr>
              <w:rPr>
                <w:rFonts w:eastAsia="MS ??"/>
                <w:lang w:eastAsia="es-CO"/>
              </w:rPr>
            </w:pPr>
          </w:p>
        </w:tc>
        <w:tc>
          <w:tcPr>
            <w:tcW w:w="634" w:type="pct"/>
            <w:noWrap/>
            <w:vAlign w:val="center"/>
          </w:tcPr>
          <w:p w14:paraId="1B4A6CD4" w14:textId="77777777" w:rsidR="00B603F2" w:rsidRPr="000453DA" w:rsidRDefault="00B603F2" w:rsidP="00B603F2">
            <w:pPr>
              <w:rPr>
                <w:rFonts w:eastAsia="MS ??"/>
                <w:lang w:eastAsia="es-CO"/>
              </w:rPr>
            </w:pPr>
          </w:p>
        </w:tc>
        <w:tc>
          <w:tcPr>
            <w:tcW w:w="856" w:type="pct"/>
            <w:vAlign w:val="center"/>
          </w:tcPr>
          <w:p w14:paraId="113DB312" w14:textId="77777777" w:rsidR="00B603F2" w:rsidRPr="000453DA" w:rsidRDefault="00B603F2" w:rsidP="00B603F2">
            <w:pPr>
              <w:rPr>
                <w:rFonts w:eastAsia="MS ??"/>
                <w:lang w:eastAsia="es-CO"/>
              </w:rPr>
            </w:pPr>
          </w:p>
        </w:tc>
        <w:tc>
          <w:tcPr>
            <w:tcW w:w="1537" w:type="pct"/>
            <w:vAlign w:val="center"/>
          </w:tcPr>
          <w:p w14:paraId="070B79E8" w14:textId="77777777" w:rsidR="00B603F2" w:rsidRPr="000453DA" w:rsidRDefault="00B603F2" w:rsidP="00B603F2">
            <w:pPr>
              <w:rPr>
                <w:rFonts w:eastAsia="MS ??"/>
                <w:lang w:eastAsia="es-CO"/>
              </w:rPr>
            </w:pPr>
          </w:p>
        </w:tc>
      </w:tr>
      <w:tr w:rsidR="00B603F2" w:rsidRPr="000453DA" w14:paraId="1D90ECF3" w14:textId="77777777" w:rsidTr="00EE6884">
        <w:trPr>
          <w:trHeight w:val="20"/>
        </w:trPr>
        <w:tc>
          <w:tcPr>
            <w:tcW w:w="1471" w:type="pct"/>
            <w:noWrap/>
            <w:vAlign w:val="center"/>
          </w:tcPr>
          <w:p w14:paraId="4E943E35" w14:textId="77777777" w:rsidR="00B603F2" w:rsidRPr="000453DA" w:rsidRDefault="00B603F2" w:rsidP="00B603F2">
            <w:pPr>
              <w:rPr>
                <w:color w:val="263238"/>
                <w:lang w:eastAsia="es-CO"/>
              </w:rPr>
            </w:pPr>
            <w:r w:rsidRPr="000453DA">
              <w:rPr>
                <w:color w:val="263238"/>
                <w:lang w:eastAsia="es-CO"/>
              </w:rPr>
              <w:t> </w:t>
            </w:r>
            <w:r w:rsidRPr="000453DA">
              <w:rPr>
                <w:rFonts w:eastAsia="MS ??"/>
                <w:lang w:eastAsia="es-CO"/>
              </w:rPr>
              <w:t>¿Existe más de una salida de emergencia?</w:t>
            </w:r>
            <w:r w:rsidRPr="000453DA">
              <w:rPr>
                <w:color w:val="263238"/>
                <w:lang w:eastAsia="es-CO"/>
              </w:rPr>
              <w:t xml:space="preserve">   </w:t>
            </w:r>
          </w:p>
        </w:tc>
        <w:tc>
          <w:tcPr>
            <w:tcW w:w="238" w:type="pct"/>
            <w:noWrap/>
            <w:vAlign w:val="center"/>
          </w:tcPr>
          <w:p w14:paraId="28235F8E" w14:textId="77777777" w:rsidR="00B603F2" w:rsidRPr="000453DA" w:rsidRDefault="00B603F2" w:rsidP="00B603F2">
            <w:pPr>
              <w:rPr>
                <w:rFonts w:eastAsia="MS ??"/>
                <w:lang w:eastAsia="es-CO"/>
              </w:rPr>
            </w:pPr>
          </w:p>
        </w:tc>
        <w:tc>
          <w:tcPr>
            <w:tcW w:w="263" w:type="pct"/>
            <w:noWrap/>
            <w:vAlign w:val="center"/>
          </w:tcPr>
          <w:p w14:paraId="70159E6E" w14:textId="77777777" w:rsidR="00B603F2" w:rsidRPr="000453DA" w:rsidRDefault="00B603F2" w:rsidP="00B603F2">
            <w:pPr>
              <w:rPr>
                <w:rFonts w:eastAsia="MS ??"/>
                <w:lang w:eastAsia="es-CO"/>
              </w:rPr>
            </w:pPr>
          </w:p>
        </w:tc>
        <w:tc>
          <w:tcPr>
            <w:tcW w:w="634" w:type="pct"/>
            <w:noWrap/>
            <w:vAlign w:val="center"/>
          </w:tcPr>
          <w:p w14:paraId="086BC59F" w14:textId="77777777" w:rsidR="00B603F2" w:rsidRPr="000453DA" w:rsidRDefault="00B603F2" w:rsidP="00B603F2">
            <w:pPr>
              <w:rPr>
                <w:rFonts w:eastAsia="MS ??"/>
                <w:lang w:eastAsia="es-CO"/>
              </w:rPr>
            </w:pPr>
          </w:p>
        </w:tc>
        <w:tc>
          <w:tcPr>
            <w:tcW w:w="856" w:type="pct"/>
            <w:vAlign w:val="center"/>
          </w:tcPr>
          <w:p w14:paraId="2989085B" w14:textId="77777777" w:rsidR="00B603F2" w:rsidRPr="000453DA" w:rsidRDefault="00B603F2" w:rsidP="00B603F2">
            <w:pPr>
              <w:rPr>
                <w:rFonts w:eastAsia="MS ??"/>
                <w:lang w:eastAsia="es-CO"/>
              </w:rPr>
            </w:pPr>
          </w:p>
        </w:tc>
        <w:tc>
          <w:tcPr>
            <w:tcW w:w="1537" w:type="pct"/>
            <w:vAlign w:val="center"/>
          </w:tcPr>
          <w:p w14:paraId="09124941" w14:textId="77777777" w:rsidR="00B603F2" w:rsidRPr="000453DA" w:rsidRDefault="00B603F2" w:rsidP="00B603F2">
            <w:pPr>
              <w:rPr>
                <w:rFonts w:eastAsia="MS ??"/>
                <w:lang w:eastAsia="es-CO"/>
              </w:rPr>
            </w:pPr>
          </w:p>
        </w:tc>
      </w:tr>
      <w:tr w:rsidR="00B603F2" w:rsidRPr="000453DA" w14:paraId="6469D575" w14:textId="77777777" w:rsidTr="00EE6884">
        <w:trPr>
          <w:trHeight w:val="20"/>
        </w:trPr>
        <w:tc>
          <w:tcPr>
            <w:tcW w:w="2607" w:type="pct"/>
            <w:gridSpan w:val="4"/>
            <w:noWrap/>
            <w:vAlign w:val="center"/>
          </w:tcPr>
          <w:p w14:paraId="5BDEF1CE" w14:textId="77777777" w:rsidR="00B603F2" w:rsidRPr="000453DA" w:rsidRDefault="00B603F2" w:rsidP="00B603F2">
            <w:pPr>
              <w:rPr>
                <w:rFonts w:eastAsia="MS ??"/>
                <w:b/>
                <w:bCs/>
                <w:lang w:eastAsia="es-CO"/>
              </w:rPr>
            </w:pPr>
            <w:r w:rsidRPr="000453DA">
              <w:rPr>
                <w:rFonts w:eastAsia="MS ??"/>
                <w:b/>
                <w:bCs/>
                <w:lang w:eastAsia="es-CO"/>
              </w:rPr>
              <w:t>Promedio de Edificación</w:t>
            </w:r>
          </w:p>
        </w:tc>
        <w:tc>
          <w:tcPr>
            <w:tcW w:w="856" w:type="pct"/>
            <w:noWrap/>
            <w:vAlign w:val="center"/>
          </w:tcPr>
          <w:p w14:paraId="12EF4946" w14:textId="77777777" w:rsidR="00B603F2" w:rsidRPr="000453DA" w:rsidRDefault="00B603F2" w:rsidP="00B603F2">
            <w:pPr>
              <w:rPr>
                <w:rFonts w:eastAsia="MS ??"/>
                <w:color w:val="808080" w:themeColor="background1" w:themeShade="80"/>
                <w:lang w:eastAsia="es-CO"/>
              </w:rPr>
            </w:pPr>
            <w:r w:rsidRPr="000453DA">
              <w:rPr>
                <w:rFonts w:eastAsia="MS ??"/>
                <w:color w:val="808080" w:themeColor="background1" w:themeShade="80"/>
                <w:kern w:val="48"/>
                <w:lang w:val="es-ES" w:eastAsia="es-CO"/>
              </w:rPr>
              <w:t>Obtener el promedio resultante de la suma de los valores anteriores</w:t>
            </w:r>
          </w:p>
        </w:tc>
        <w:tc>
          <w:tcPr>
            <w:tcW w:w="1537" w:type="pct"/>
            <w:shd w:val="clear" w:color="auto" w:fill="FFFFFF"/>
            <w:noWrap/>
            <w:vAlign w:val="center"/>
          </w:tcPr>
          <w:p w14:paraId="00DAC951" w14:textId="6F98C6D2" w:rsidR="00B603F2" w:rsidRPr="000453DA" w:rsidRDefault="00B603F2" w:rsidP="00B603F2">
            <w:pPr>
              <w:rPr>
                <w:rFonts w:eastAsia="MS ??"/>
                <w:color w:val="808080" w:themeColor="background1" w:themeShade="80"/>
                <w:lang w:eastAsia="es-CO"/>
              </w:rPr>
            </w:pPr>
            <w:r w:rsidRPr="000453DA">
              <w:rPr>
                <w:rFonts w:eastAsia="MS ??"/>
                <w:color w:val="808080" w:themeColor="background1" w:themeShade="80"/>
                <w:kern w:val="48"/>
                <w:lang w:val="es-ES" w:eastAsia="es-CO"/>
              </w:rPr>
              <w:t>Realice la interpretación del valor total según la tabla #1</w:t>
            </w:r>
            <w:r w:rsidR="00B02F2F" w:rsidRPr="000453DA">
              <w:rPr>
                <w:rFonts w:eastAsia="MS ??"/>
                <w:color w:val="808080" w:themeColor="background1" w:themeShade="80"/>
                <w:kern w:val="48"/>
                <w:lang w:val="es-ES" w:eastAsia="es-CO"/>
              </w:rPr>
              <w:t>9</w:t>
            </w:r>
            <w:r w:rsidRPr="000453DA">
              <w:rPr>
                <w:rFonts w:eastAsia="MS ??"/>
                <w:color w:val="808080" w:themeColor="background1" w:themeShade="80"/>
                <w:kern w:val="48"/>
                <w:lang w:val="es-ES" w:eastAsia="es-CO"/>
              </w:rPr>
              <w:t>.</w:t>
            </w:r>
          </w:p>
        </w:tc>
      </w:tr>
    </w:tbl>
    <w:p w14:paraId="5F9687F9" w14:textId="77777777" w:rsidR="001E195A" w:rsidRPr="000453DA" w:rsidRDefault="001E195A" w:rsidP="00B603F2"/>
    <w:p w14:paraId="2788A82B" w14:textId="086C0561" w:rsidR="00B603F2" w:rsidRDefault="00B603F2" w:rsidP="00B603F2">
      <w:pPr>
        <w:jc w:val="left"/>
        <w:rPr>
          <w:rFonts w:eastAsia="MS ??"/>
          <w:color w:val="808080" w:themeColor="background1" w:themeShade="80"/>
          <w:kern w:val="48"/>
          <w:szCs w:val="22"/>
          <w:lang w:val="es-ES" w:eastAsia="es-CO"/>
        </w:rPr>
      </w:pPr>
      <w:r w:rsidRPr="000453DA">
        <w:rPr>
          <w:rFonts w:eastAsia="MS ??"/>
          <w:color w:val="808080" w:themeColor="background1" w:themeShade="80"/>
          <w:kern w:val="48"/>
          <w:szCs w:val="22"/>
          <w:lang w:val="es-ES" w:eastAsia="es-CO"/>
        </w:rPr>
        <w:t xml:space="preserve">Diligencie las siguientes tablas teniendo en cuenta la información de las tablas </w:t>
      </w:r>
      <w:r w:rsidR="00B02F2F" w:rsidRPr="000453DA">
        <w:rPr>
          <w:rFonts w:eastAsia="MS ??"/>
          <w:color w:val="808080" w:themeColor="background1" w:themeShade="80"/>
          <w:kern w:val="48"/>
          <w:szCs w:val="22"/>
          <w:lang w:val="es-ES" w:eastAsia="es-CO"/>
        </w:rPr>
        <w:t>20,21, 22.</w:t>
      </w:r>
      <w:r w:rsidRPr="000453DA">
        <w:rPr>
          <w:rFonts w:eastAsia="MS ??"/>
          <w:color w:val="808080" w:themeColor="background1" w:themeShade="80"/>
          <w:kern w:val="48"/>
          <w:szCs w:val="22"/>
          <w:lang w:val="es-ES" w:eastAsia="es-CO"/>
        </w:rPr>
        <w:t xml:space="preserve"> </w:t>
      </w:r>
    </w:p>
    <w:p w14:paraId="19768047" w14:textId="77777777" w:rsidR="00EC5BD7" w:rsidRPr="000453DA" w:rsidRDefault="00EC5BD7" w:rsidP="00B603F2">
      <w:pPr>
        <w:jc w:val="left"/>
        <w:rPr>
          <w:rFonts w:eastAsia="MS ??"/>
          <w:color w:val="808080" w:themeColor="background1" w:themeShade="80"/>
          <w:kern w:val="48"/>
          <w:szCs w:val="22"/>
          <w:lang w:val="es-ES" w:eastAsia="es-CO"/>
        </w:rPr>
      </w:pPr>
    </w:p>
    <w:p w14:paraId="1AC33459" w14:textId="6DE37862" w:rsidR="00EC5BD7" w:rsidRDefault="00EC5BD7" w:rsidP="00EE6884">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29</w:t>
      </w:r>
      <w:r w:rsidR="007A5195">
        <w:rPr>
          <w:noProof/>
        </w:rPr>
        <w:fldChar w:fldCharType="end"/>
      </w:r>
      <w:r>
        <w:t>. Equipos.</w:t>
      </w:r>
    </w:p>
    <w:tbl>
      <w:tblPr>
        <w:tblW w:w="5048"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839"/>
        <w:gridCol w:w="459"/>
        <w:gridCol w:w="682"/>
        <w:gridCol w:w="1135"/>
        <w:gridCol w:w="1989"/>
        <w:gridCol w:w="2532"/>
      </w:tblGrid>
      <w:tr w:rsidR="00B603F2" w:rsidRPr="000453DA" w14:paraId="12326317" w14:textId="77777777" w:rsidTr="0036722E">
        <w:trPr>
          <w:trHeight w:val="20"/>
          <w:tblHeader/>
        </w:trPr>
        <w:tc>
          <w:tcPr>
            <w:tcW w:w="5000" w:type="pct"/>
            <w:gridSpan w:val="6"/>
            <w:shd w:val="clear" w:color="auto" w:fill="D9E2F3" w:themeFill="accent1" w:themeFillTint="33"/>
            <w:noWrap/>
            <w:vAlign w:val="center"/>
          </w:tcPr>
          <w:p w14:paraId="40A84380" w14:textId="77777777" w:rsidR="00B603F2" w:rsidRPr="000453DA" w:rsidRDefault="00B603F2" w:rsidP="00B603F2">
            <w:pPr>
              <w:rPr>
                <w:rFonts w:eastAsia="MS ??"/>
                <w:b/>
                <w:bCs/>
                <w:lang w:eastAsia="es-CO"/>
              </w:rPr>
            </w:pPr>
            <w:r w:rsidRPr="000453DA">
              <w:rPr>
                <w:rFonts w:eastAsia="MS ??"/>
                <w:b/>
                <w:bCs/>
                <w:lang w:eastAsia="es-CO"/>
              </w:rPr>
              <w:t>3. EQUIPOS</w:t>
            </w:r>
          </w:p>
        </w:tc>
      </w:tr>
      <w:tr w:rsidR="00B603F2" w:rsidRPr="000453DA" w14:paraId="3C1D2DDF" w14:textId="77777777" w:rsidTr="0036722E">
        <w:trPr>
          <w:trHeight w:val="20"/>
          <w:tblHeader/>
        </w:trPr>
        <w:tc>
          <w:tcPr>
            <w:tcW w:w="1473" w:type="pct"/>
            <w:vMerge w:val="restart"/>
            <w:shd w:val="clear" w:color="auto" w:fill="D9E2F3" w:themeFill="accent1" w:themeFillTint="33"/>
            <w:vAlign w:val="center"/>
          </w:tcPr>
          <w:p w14:paraId="321017D0" w14:textId="0080123D" w:rsidR="00B603F2" w:rsidRPr="000453DA" w:rsidRDefault="00EC5BD7" w:rsidP="00B603F2">
            <w:pPr>
              <w:rPr>
                <w:rFonts w:eastAsia="MS ??"/>
                <w:lang w:eastAsia="es-CO"/>
              </w:rPr>
            </w:pPr>
            <w:r w:rsidRPr="000453DA">
              <w:rPr>
                <w:rFonts w:eastAsia="MS ??"/>
                <w:b/>
                <w:bCs/>
                <w:lang w:eastAsia="es-CO"/>
              </w:rPr>
              <w:t>PUNTO PARA EVALUAR</w:t>
            </w:r>
          </w:p>
        </w:tc>
        <w:tc>
          <w:tcPr>
            <w:tcW w:w="1181" w:type="pct"/>
            <w:gridSpan w:val="3"/>
            <w:shd w:val="clear" w:color="auto" w:fill="D9E2F3" w:themeFill="accent1" w:themeFillTint="33"/>
            <w:noWrap/>
            <w:vAlign w:val="center"/>
          </w:tcPr>
          <w:p w14:paraId="2E6E51B8" w14:textId="77777777" w:rsidR="00B603F2" w:rsidRPr="000453DA" w:rsidRDefault="00B603F2" w:rsidP="00B603F2">
            <w:pPr>
              <w:rPr>
                <w:rFonts w:eastAsia="MS ??"/>
                <w:lang w:eastAsia="es-CO"/>
              </w:rPr>
            </w:pPr>
            <w:r w:rsidRPr="000453DA">
              <w:rPr>
                <w:rFonts w:eastAsia="MS ??"/>
                <w:b/>
                <w:bCs/>
                <w:lang w:eastAsia="es-CO"/>
              </w:rPr>
              <w:t>RESPUESTA</w:t>
            </w:r>
          </w:p>
        </w:tc>
        <w:tc>
          <w:tcPr>
            <w:tcW w:w="1032" w:type="pct"/>
            <w:vMerge w:val="restart"/>
            <w:shd w:val="clear" w:color="auto" w:fill="D9E2F3" w:themeFill="accent1" w:themeFillTint="33"/>
            <w:vAlign w:val="center"/>
          </w:tcPr>
          <w:p w14:paraId="5941BA70" w14:textId="77777777" w:rsidR="00B603F2" w:rsidRPr="0027252C" w:rsidRDefault="00B603F2" w:rsidP="00B603F2">
            <w:pPr>
              <w:rPr>
                <w:rFonts w:eastAsia="MS ??"/>
                <w:sz w:val="20"/>
                <w:lang w:eastAsia="es-CO"/>
              </w:rPr>
            </w:pPr>
            <w:r w:rsidRPr="0027252C">
              <w:rPr>
                <w:rFonts w:eastAsia="MS ??"/>
                <w:b/>
                <w:bCs/>
                <w:sz w:val="20"/>
                <w:lang w:eastAsia="es-CO"/>
              </w:rPr>
              <w:t>CALIFICACIÓN</w:t>
            </w:r>
          </w:p>
        </w:tc>
        <w:tc>
          <w:tcPr>
            <w:tcW w:w="1314" w:type="pct"/>
            <w:vMerge w:val="restart"/>
            <w:shd w:val="clear" w:color="auto" w:fill="D9E2F3" w:themeFill="accent1" w:themeFillTint="33"/>
            <w:vAlign w:val="center"/>
          </w:tcPr>
          <w:p w14:paraId="499A362D" w14:textId="77777777" w:rsidR="00B603F2" w:rsidRPr="000453DA" w:rsidRDefault="00B603F2" w:rsidP="00B603F2">
            <w:pPr>
              <w:rPr>
                <w:rFonts w:eastAsia="MS ??"/>
                <w:lang w:eastAsia="es-CO"/>
              </w:rPr>
            </w:pPr>
            <w:r w:rsidRPr="000453DA">
              <w:rPr>
                <w:rFonts w:eastAsia="MS ??"/>
                <w:b/>
                <w:bCs/>
                <w:lang w:eastAsia="es-CO"/>
              </w:rPr>
              <w:t>OBSERVACIONES</w:t>
            </w:r>
          </w:p>
        </w:tc>
      </w:tr>
      <w:tr w:rsidR="00B603F2" w:rsidRPr="000453DA" w14:paraId="084554C1" w14:textId="77777777" w:rsidTr="0036722E">
        <w:trPr>
          <w:trHeight w:val="20"/>
          <w:tblHeader/>
        </w:trPr>
        <w:tc>
          <w:tcPr>
            <w:tcW w:w="1473" w:type="pct"/>
            <w:vMerge/>
            <w:shd w:val="clear" w:color="auto" w:fill="D9E2F3" w:themeFill="accent1" w:themeFillTint="33"/>
            <w:vAlign w:val="center"/>
          </w:tcPr>
          <w:p w14:paraId="46758F77" w14:textId="77777777" w:rsidR="00B603F2" w:rsidRPr="000453DA" w:rsidRDefault="00B603F2" w:rsidP="00B603F2">
            <w:pPr>
              <w:rPr>
                <w:rFonts w:eastAsia="MS ??"/>
                <w:lang w:eastAsia="es-CO"/>
              </w:rPr>
            </w:pPr>
          </w:p>
        </w:tc>
        <w:tc>
          <w:tcPr>
            <w:tcW w:w="238" w:type="pct"/>
            <w:shd w:val="clear" w:color="auto" w:fill="D9E2F3" w:themeFill="accent1" w:themeFillTint="33"/>
            <w:noWrap/>
            <w:vAlign w:val="center"/>
          </w:tcPr>
          <w:p w14:paraId="270D9EB3" w14:textId="77777777" w:rsidR="00B603F2" w:rsidRPr="000453DA" w:rsidRDefault="00B603F2" w:rsidP="00A5482D">
            <w:pPr>
              <w:jc w:val="center"/>
              <w:rPr>
                <w:rFonts w:eastAsia="MS ??"/>
                <w:b/>
                <w:lang w:eastAsia="es-CO"/>
              </w:rPr>
            </w:pPr>
            <w:r w:rsidRPr="000453DA">
              <w:rPr>
                <w:rFonts w:eastAsia="MS ??"/>
                <w:b/>
                <w:lang w:eastAsia="es-CO"/>
              </w:rPr>
              <w:t>SI</w:t>
            </w:r>
          </w:p>
        </w:tc>
        <w:tc>
          <w:tcPr>
            <w:tcW w:w="354" w:type="pct"/>
            <w:shd w:val="clear" w:color="auto" w:fill="D9E2F3" w:themeFill="accent1" w:themeFillTint="33"/>
            <w:noWrap/>
            <w:vAlign w:val="center"/>
          </w:tcPr>
          <w:p w14:paraId="508E0408" w14:textId="48CF5262" w:rsidR="00B603F2" w:rsidRPr="000453DA" w:rsidRDefault="00B603F2" w:rsidP="00A5482D">
            <w:pPr>
              <w:jc w:val="center"/>
              <w:rPr>
                <w:rFonts w:eastAsia="MS ??"/>
                <w:b/>
                <w:lang w:eastAsia="es-CO"/>
              </w:rPr>
            </w:pPr>
            <w:r w:rsidRPr="000453DA">
              <w:rPr>
                <w:rFonts w:eastAsia="MS ??"/>
                <w:b/>
                <w:lang w:eastAsia="es-CO"/>
              </w:rPr>
              <w:t>NO</w:t>
            </w:r>
          </w:p>
        </w:tc>
        <w:tc>
          <w:tcPr>
            <w:tcW w:w="589" w:type="pct"/>
            <w:shd w:val="clear" w:color="auto" w:fill="D9E2F3" w:themeFill="accent1" w:themeFillTint="33"/>
            <w:noWrap/>
            <w:vAlign w:val="center"/>
          </w:tcPr>
          <w:p w14:paraId="733D79ED" w14:textId="77777777" w:rsidR="00B603F2" w:rsidRPr="0027252C" w:rsidRDefault="00B603F2" w:rsidP="00A5482D">
            <w:pPr>
              <w:jc w:val="center"/>
              <w:rPr>
                <w:rFonts w:eastAsia="MS ??"/>
                <w:b/>
                <w:bCs/>
                <w:sz w:val="20"/>
                <w:lang w:eastAsia="es-CO"/>
              </w:rPr>
            </w:pPr>
            <w:r w:rsidRPr="0027252C">
              <w:rPr>
                <w:rFonts w:eastAsia="MS ??"/>
                <w:b/>
                <w:bCs/>
                <w:sz w:val="20"/>
                <w:lang w:eastAsia="es-CO"/>
              </w:rPr>
              <w:t>PARCIAL</w:t>
            </w:r>
          </w:p>
        </w:tc>
        <w:tc>
          <w:tcPr>
            <w:tcW w:w="1032" w:type="pct"/>
            <w:vMerge/>
            <w:shd w:val="clear" w:color="auto" w:fill="D9E2F3" w:themeFill="accent1" w:themeFillTint="33"/>
            <w:vAlign w:val="center"/>
          </w:tcPr>
          <w:p w14:paraId="187B5CD4" w14:textId="77777777" w:rsidR="00B603F2" w:rsidRPr="0027252C" w:rsidRDefault="00B603F2" w:rsidP="00B603F2">
            <w:pPr>
              <w:rPr>
                <w:rFonts w:eastAsia="MS ??"/>
                <w:sz w:val="20"/>
                <w:lang w:eastAsia="es-CO"/>
              </w:rPr>
            </w:pPr>
          </w:p>
        </w:tc>
        <w:tc>
          <w:tcPr>
            <w:tcW w:w="1314" w:type="pct"/>
            <w:vMerge/>
            <w:shd w:val="clear" w:color="auto" w:fill="D9E2F3" w:themeFill="accent1" w:themeFillTint="33"/>
            <w:vAlign w:val="center"/>
          </w:tcPr>
          <w:p w14:paraId="4FA501DD" w14:textId="77777777" w:rsidR="00B603F2" w:rsidRPr="000453DA" w:rsidRDefault="00B603F2" w:rsidP="00B603F2">
            <w:pPr>
              <w:rPr>
                <w:rFonts w:eastAsia="MS ??"/>
                <w:lang w:eastAsia="es-CO"/>
              </w:rPr>
            </w:pPr>
          </w:p>
        </w:tc>
      </w:tr>
      <w:tr w:rsidR="00B603F2" w:rsidRPr="000453DA" w14:paraId="28E2F89F" w14:textId="77777777" w:rsidTr="0036722E">
        <w:trPr>
          <w:trHeight w:val="20"/>
        </w:trPr>
        <w:tc>
          <w:tcPr>
            <w:tcW w:w="1473" w:type="pct"/>
            <w:vAlign w:val="center"/>
          </w:tcPr>
          <w:p w14:paraId="66D11EF1" w14:textId="77777777" w:rsidR="00B603F2" w:rsidRPr="000453DA" w:rsidRDefault="00B603F2" w:rsidP="00B603F2">
            <w:pPr>
              <w:ind w:left="-296"/>
              <w:rPr>
                <w:rFonts w:eastAsia="MS ??"/>
                <w:lang w:eastAsia="es-CO"/>
              </w:rPr>
            </w:pPr>
            <w:r w:rsidRPr="000453DA">
              <w:rPr>
                <w:rFonts w:eastAsia="MS ??"/>
                <w:lang w:eastAsia="es-CO"/>
              </w:rPr>
              <w:t>¿Se cuenta con sistema de alarma en caso de emergencias?</w:t>
            </w:r>
          </w:p>
        </w:tc>
        <w:tc>
          <w:tcPr>
            <w:tcW w:w="238" w:type="pct"/>
            <w:noWrap/>
            <w:vAlign w:val="center"/>
          </w:tcPr>
          <w:p w14:paraId="7F9CF18B" w14:textId="77777777" w:rsidR="00B603F2" w:rsidRPr="000453DA" w:rsidRDefault="00B603F2" w:rsidP="00B603F2">
            <w:pPr>
              <w:rPr>
                <w:rFonts w:eastAsia="MS ??"/>
                <w:lang w:eastAsia="es-CO"/>
              </w:rPr>
            </w:pPr>
          </w:p>
        </w:tc>
        <w:tc>
          <w:tcPr>
            <w:tcW w:w="354" w:type="pct"/>
            <w:noWrap/>
            <w:vAlign w:val="center"/>
          </w:tcPr>
          <w:p w14:paraId="42EB5436" w14:textId="77777777" w:rsidR="00B603F2" w:rsidRPr="000453DA" w:rsidRDefault="00B603F2" w:rsidP="00B603F2">
            <w:pPr>
              <w:rPr>
                <w:rFonts w:eastAsia="MS ??"/>
                <w:lang w:eastAsia="es-CO"/>
              </w:rPr>
            </w:pPr>
          </w:p>
        </w:tc>
        <w:tc>
          <w:tcPr>
            <w:tcW w:w="589" w:type="pct"/>
            <w:noWrap/>
            <w:vAlign w:val="center"/>
          </w:tcPr>
          <w:p w14:paraId="590A790D" w14:textId="77777777" w:rsidR="00B603F2" w:rsidRPr="000453DA" w:rsidRDefault="00B603F2" w:rsidP="00B603F2">
            <w:pPr>
              <w:rPr>
                <w:rFonts w:eastAsia="MS ??"/>
                <w:lang w:eastAsia="es-CO"/>
              </w:rPr>
            </w:pPr>
          </w:p>
        </w:tc>
        <w:tc>
          <w:tcPr>
            <w:tcW w:w="1032" w:type="pct"/>
            <w:vAlign w:val="center"/>
          </w:tcPr>
          <w:p w14:paraId="01D2D4F9" w14:textId="77777777" w:rsidR="00B603F2" w:rsidRPr="000453DA" w:rsidRDefault="00B603F2" w:rsidP="00B603F2">
            <w:pPr>
              <w:rPr>
                <w:rFonts w:eastAsia="MS ??"/>
                <w:lang w:eastAsia="es-CO"/>
              </w:rPr>
            </w:pPr>
          </w:p>
        </w:tc>
        <w:tc>
          <w:tcPr>
            <w:tcW w:w="1314" w:type="pct"/>
            <w:shd w:val="clear" w:color="000000" w:fill="FFFFFF"/>
            <w:vAlign w:val="center"/>
          </w:tcPr>
          <w:p w14:paraId="1041017E" w14:textId="77777777" w:rsidR="00B603F2" w:rsidRPr="000453DA" w:rsidRDefault="00B603F2" w:rsidP="00B603F2">
            <w:pPr>
              <w:rPr>
                <w:rFonts w:eastAsia="MS ??"/>
                <w:lang w:eastAsia="es-CO"/>
              </w:rPr>
            </w:pPr>
          </w:p>
        </w:tc>
      </w:tr>
      <w:tr w:rsidR="00B603F2" w:rsidRPr="000453DA" w14:paraId="11AD106F" w14:textId="77777777" w:rsidTr="0036722E">
        <w:trPr>
          <w:trHeight w:val="696"/>
        </w:trPr>
        <w:tc>
          <w:tcPr>
            <w:tcW w:w="1473" w:type="pct"/>
            <w:vAlign w:val="center"/>
          </w:tcPr>
          <w:p w14:paraId="2668BEEF" w14:textId="77777777" w:rsidR="00B603F2" w:rsidRPr="000453DA" w:rsidRDefault="00B603F2" w:rsidP="00B603F2">
            <w:pPr>
              <w:rPr>
                <w:rFonts w:eastAsia="MS ??"/>
                <w:lang w:eastAsia="es-CO"/>
              </w:rPr>
            </w:pPr>
            <w:r w:rsidRPr="000453DA">
              <w:rPr>
                <w:rFonts w:eastAsia="MS ??"/>
                <w:lang w:eastAsia="es-CO"/>
              </w:rPr>
              <w:t>¿Se cuenta con sistemas de detección y o monitoreo de control de incendios?</w:t>
            </w:r>
          </w:p>
        </w:tc>
        <w:tc>
          <w:tcPr>
            <w:tcW w:w="238" w:type="pct"/>
            <w:noWrap/>
            <w:vAlign w:val="center"/>
          </w:tcPr>
          <w:p w14:paraId="1B71A221" w14:textId="77777777" w:rsidR="00B603F2" w:rsidRPr="000453DA" w:rsidRDefault="00B603F2" w:rsidP="00B603F2">
            <w:pPr>
              <w:rPr>
                <w:rFonts w:eastAsia="MS ??"/>
                <w:lang w:eastAsia="es-CO"/>
              </w:rPr>
            </w:pPr>
          </w:p>
        </w:tc>
        <w:tc>
          <w:tcPr>
            <w:tcW w:w="354" w:type="pct"/>
            <w:noWrap/>
            <w:vAlign w:val="center"/>
          </w:tcPr>
          <w:p w14:paraId="71659484" w14:textId="77777777" w:rsidR="00B603F2" w:rsidRPr="000453DA" w:rsidRDefault="00B603F2" w:rsidP="00B603F2">
            <w:pPr>
              <w:rPr>
                <w:rFonts w:eastAsia="MS ??"/>
                <w:lang w:eastAsia="es-CO"/>
              </w:rPr>
            </w:pPr>
          </w:p>
        </w:tc>
        <w:tc>
          <w:tcPr>
            <w:tcW w:w="589" w:type="pct"/>
            <w:noWrap/>
            <w:vAlign w:val="center"/>
          </w:tcPr>
          <w:p w14:paraId="60FF858F" w14:textId="77777777" w:rsidR="00B603F2" w:rsidRPr="000453DA" w:rsidRDefault="00B603F2" w:rsidP="00B603F2">
            <w:pPr>
              <w:rPr>
                <w:rFonts w:eastAsia="MS ??"/>
                <w:lang w:eastAsia="es-CO"/>
              </w:rPr>
            </w:pPr>
          </w:p>
        </w:tc>
        <w:tc>
          <w:tcPr>
            <w:tcW w:w="1032" w:type="pct"/>
            <w:vAlign w:val="center"/>
          </w:tcPr>
          <w:p w14:paraId="45B3B7A9" w14:textId="77777777" w:rsidR="00B603F2" w:rsidRPr="000453DA" w:rsidRDefault="00B603F2" w:rsidP="00B603F2">
            <w:pPr>
              <w:rPr>
                <w:rFonts w:eastAsia="MS ??"/>
                <w:lang w:eastAsia="es-CO"/>
              </w:rPr>
            </w:pPr>
          </w:p>
        </w:tc>
        <w:tc>
          <w:tcPr>
            <w:tcW w:w="1314" w:type="pct"/>
            <w:vAlign w:val="center"/>
          </w:tcPr>
          <w:p w14:paraId="1A9999C6" w14:textId="77777777" w:rsidR="00B603F2" w:rsidRPr="000453DA" w:rsidRDefault="00B603F2" w:rsidP="00B603F2">
            <w:pPr>
              <w:rPr>
                <w:rFonts w:eastAsia="MS ??"/>
                <w:lang w:eastAsia="es-CO"/>
              </w:rPr>
            </w:pPr>
          </w:p>
        </w:tc>
      </w:tr>
      <w:tr w:rsidR="00B603F2" w:rsidRPr="000453DA" w14:paraId="1FB95D12" w14:textId="77777777" w:rsidTr="0036722E">
        <w:trPr>
          <w:trHeight w:val="20"/>
        </w:trPr>
        <w:tc>
          <w:tcPr>
            <w:tcW w:w="1473" w:type="pct"/>
            <w:vAlign w:val="center"/>
          </w:tcPr>
          <w:p w14:paraId="375C1B16" w14:textId="77777777" w:rsidR="00B603F2" w:rsidRPr="000453DA" w:rsidRDefault="00B603F2" w:rsidP="00B603F2">
            <w:pPr>
              <w:rPr>
                <w:rFonts w:eastAsia="MS ??"/>
                <w:lang w:eastAsia="es-CO"/>
              </w:rPr>
            </w:pPr>
            <w:r w:rsidRPr="000453DA">
              <w:rPr>
                <w:rFonts w:eastAsia="MS ??"/>
                <w:lang w:eastAsia="es-CO"/>
              </w:rPr>
              <w:t>¿Se cuenta con sistema de comunicaciones internas para la respuesta a emergencias?</w:t>
            </w:r>
          </w:p>
        </w:tc>
        <w:tc>
          <w:tcPr>
            <w:tcW w:w="238" w:type="pct"/>
            <w:noWrap/>
            <w:vAlign w:val="center"/>
          </w:tcPr>
          <w:p w14:paraId="6387EDA3" w14:textId="77777777" w:rsidR="00B603F2" w:rsidRPr="000453DA" w:rsidRDefault="00B603F2" w:rsidP="00B603F2">
            <w:pPr>
              <w:rPr>
                <w:rFonts w:eastAsia="MS ??"/>
                <w:lang w:eastAsia="es-CO"/>
              </w:rPr>
            </w:pPr>
          </w:p>
        </w:tc>
        <w:tc>
          <w:tcPr>
            <w:tcW w:w="354" w:type="pct"/>
            <w:noWrap/>
            <w:vAlign w:val="center"/>
          </w:tcPr>
          <w:p w14:paraId="70B46D77" w14:textId="77777777" w:rsidR="00B603F2" w:rsidRPr="000453DA" w:rsidRDefault="00B603F2" w:rsidP="00B603F2">
            <w:pPr>
              <w:rPr>
                <w:rFonts w:eastAsia="MS ??"/>
                <w:lang w:eastAsia="es-CO"/>
              </w:rPr>
            </w:pPr>
          </w:p>
        </w:tc>
        <w:tc>
          <w:tcPr>
            <w:tcW w:w="589" w:type="pct"/>
            <w:noWrap/>
            <w:vAlign w:val="center"/>
          </w:tcPr>
          <w:p w14:paraId="54D8539C" w14:textId="77777777" w:rsidR="00B603F2" w:rsidRPr="000453DA" w:rsidRDefault="00B603F2" w:rsidP="00B603F2">
            <w:pPr>
              <w:rPr>
                <w:rFonts w:eastAsia="MS ??"/>
                <w:lang w:eastAsia="es-CO"/>
              </w:rPr>
            </w:pPr>
          </w:p>
        </w:tc>
        <w:tc>
          <w:tcPr>
            <w:tcW w:w="1032" w:type="pct"/>
            <w:vAlign w:val="center"/>
          </w:tcPr>
          <w:p w14:paraId="0A0C5860" w14:textId="77777777" w:rsidR="00B603F2" w:rsidRPr="000453DA" w:rsidRDefault="00B603F2" w:rsidP="00B603F2">
            <w:pPr>
              <w:rPr>
                <w:rFonts w:eastAsia="MS ??"/>
                <w:lang w:eastAsia="es-CO"/>
              </w:rPr>
            </w:pPr>
          </w:p>
        </w:tc>
        <w:tc>
          <w:tcPr>
            <w:tcW w:w="1314" w:type="pct"/>
            <w:shd w:val="clear" w:color="000000" w:fill="FFFFFF"/>
            <w:vAlign w:val="center"/>
          </w:tcPr>
          <w:p w14:paraId="16A7000B" w14:textId="77777777" w:rsidR="00B603F2" w:rsidRPr="000453DA" w:rsidRDefault="00B603F2" w:rsidP="00B603F2">
            <w:pPr>
              <w:rPr>
                <w:rFonts w:eastAsia="MS ??"/>
                <w:lang w:eastAsia="es-CO"/>
              </w:rPr>
            </w:pPr>
          </w:p>
        </w:tc>
      </w:tr>
      <w:tr w:rsidR="00B603F2" w:rsidRPr="000453DA" w14:paraId="573147B7" w14:textId="77777777" w:rsidTr="0036722E">
        <w:trPr>
          <w:trHeight w:val="20"/>
        </w:trPr>
        <w:tc>
          <w:tcPr>
            <w:tcW w:w="1473" w:type="pct"/>
            <w:vAlign w:val="center"/>
          </w:tcPr>
          <w:p w14:paraId="2534426C" w14:textId="77777777" w:rsidR="00B603F2" w:rsidRPr="000453DA" w:rsidRDefault="00B603F2" w:rsidP="00B603F2">
            <w:pPr>
              <w:rPr>
                <w:rFonts w:eastAsia="MS ??"/>
                <w:lang w:eastAsia="es-CO"/>
              </w:rPr>
            </w:pPr>
            <w:r w:rsidRPr="000453DA">
              <w:rPr>
                <w:rFonts w:eastAsia="MS ??"/>
                <w:lang w:eastAsia="es-CO"/>
              </w:rPr>
              <w:lastRenderedPageBreak/>
              <w:t>¿Se cuenta con medios de transporte para el apoyo logístico en una emergencia?</w:t>
            </w:r>
          </w:p>
        </w:tc>
        <w:tc>
          <w:tcPr>
            <w:tcW w:w="238" w:type="pct"/>
            <w:noWrap/>
            <w:vAlign w:val="center"/>
          </w:tcPr>
          <w:p w14:paraId="60E4FCA1" w14:textId="77777777" w:rsidR="00B603F2" w:rsidRPr="000453DA" w:rsidRDefault="00B603F2" w:rsidP="00B603F2">
            <w:pPr>
              <w:rPr>
                <w:rFonts w:eastAsia="MS ??"/>
                <w:lang w:eastAsia="es-CO"/>
              </w:rPr>
            </w:pPr>
          </w:p>
        </w:tc>
        <w:tc>
          <w:tcPr>
            <w:tcW w:w="354" w:type="pct"/>
            <w:noWrap/>
            <w:vAlign w:val="center"/>
          </w:tcPr>
          <w:p w14:paraId="4BBC8CB2" w14:textId="77777777" w:rsidR="00B603F2" w:rsidRPr="000453DA" w:rsidRDefault="00B603F2" w:rsidP="00B603F2">
            <w:pPr>
              <w:rPr>
                <w:rFonts w:eastAsia="MS ??"/>
                <w:lang w:eastAsia="es-CO"/>
              </w:rPr>
            </w:pPr>
          </w:p>
        </w:tc>
        <w:tc>
          <w:tcPr>
            <w:tcW w:w="589" w:type="pct"/>
            <w:noWrap/>
            <w:vAlign w:val="center"/>
          </w:tcPr>
          <w:p w14:paraId="1B6E6B33" w14:textId="77777777" w:rsidR="00B603F2" w:rsidRPr="000453DA" w:rsidRDefault="00B603F2" w:rsidP="00B603F2">
            <w:pPr>
              <w:rPr>
                <w:rFonts w:eastAsia="MS ??"/>
                <w:lang w:eastAsia="es-CO"/>
              </w:rPr>
            </w:pPr>
          </w:p>
        </w:tc>
        <w:tc>
          <w:tcPr>
            <w:tcW w:w="1032" w:type="pct"/>
            <w:vAlign w:val="center"/>
          </w:tcPr>
          <w:p w14:paraId="76133188" w14:textId="77777777" w:rsidR="00B603F2" w:rsidRPr="000453DA" w:rsidRDefault="00B603F2" w:rsidP="00B603F2">
            <w:pPr>
              <w:rPr>
                <w:rFonts w:eastAsia="MS ??"/>
                <w:lang w:eastAsia="es-CO"/>
              </w:rPr>
            </w:pPr>
          </w:p>
        </w:tc>
        <w:tc>
          <w:tcPr>
            <w:tcW w:w="1314" w:type="pct"/>
            <w:shd w:val="clear" w:color="000000" w:fill="FFFFFF"/>
            <w:vAlign w:val="center"/>
          </w:tcPr>
          <w:p w14:paraId="59601C7A" w14:textId="77777777" w:rsidR="00B603F2" w:rsidRPr="000453DA" w:rsidRDefault="00B603F2" w:rsidP="00B603F2">
            <w:pPr>
              <w:rPr>
                <w:rFonts w:eastAsia="MS ??"/>
                <w:lang w:eastAsia="es-CO"/>
              </w:rPr>
            </w:pPr>
          </w:p>
        </w:tc>
      </w:tr>
      <w:tr w:rsidR="00B603F2" w:rsidRPr="000453DA" w14:paraId="26562663" w14:textId="77777777" w:rsidTr="0036722E">
        <w:trPr>
          <w:trHeight w:val="487"/>
        </w:trPr>
        <w:tc>
          <w:tcPr>
            <w:tcW w:w="1473" w:type="pct"/>
            <w:vAlign w:val="center"/>
          </w:tcPr>
          <w:p w14:paraId="189917B1" w14:textId="77777777" w:rsidR="00B603F2" w:rsidRPr="000453DA" w:rsidRDefault="00B603F2" w:rsidP="00B603F2">
            <w:pPr>
              <w:rPr>
                <w:rFonts w:eastAsia="MS ??"/>
                <w:lang w:eastAsia="es-CO"/>
              </w:rPr>
            </w:pPr>
            <w:r w:rsidRPr="000453DA">
              <w:rPr>
                <w:rFonts w:eastAsia="MS ??"/>
                <w:lang w:eastAsia="es-CO"/>
              </w:rPr>
              <w:t>¿Se cuenta con programa de mantenimiento preventivo para los equipos de emergencia?</w:t>
            </w:r>
          </w:p>
        </w:tc>
        <w:tc>
          <w:tcPr>
            <w:tcW w:w="238" w:type="pct"/>
            <w:noWrap/>
            <w:vAlign w:val="center"/>
          </w:tcPr>
          <w:p w14:paraId="442E9D78" w14:textId="77777777" w:rsidR="00B603F2" w:rsidRPr="000453DA" w:rsidRDefault="00B603F2" w:rsidP="00B603F2">
            <w:pPr>
              <w:rPr>
                <w:rFonts w:eastAsia="MS ??"/>
                <w:lang w:eastAsia="es-CO"/>
              </w:rPr>
            </w:pPr>
          </w:p>
        </w:tc>
        <w:tc>
          <w:tcPr>
            <w:tcW w:w="354" w:type="pct"/>
            <w:noWrap/>
            <w:vAlign w:val="center"/>
          </w:tcPr>
          <w:p w14:paraId="4B5BD8F6" w14:textId="77777777" w:rsidR="00B603F2" w:rsidRPr="000453DA" w:rsidRDefault="00B603F2" w:rsidP="00B603F2">
            <w:pPr>
              <w:rPr>
                <w:rFonts w:eastAsia="MS ??"/>
                <w:lang w:eastAsia="es-CO"/>
              </w:rPr>
            </w:pPr>
          </w:p>
        </w:tc>
        <w:tc>
          <w:tcPr>
            <w:tcW w:w="589" w:type="pct"/>
            <w:noWrap/>
            <w:vAlign w:val="center"/>
          </w:tcPr>
          <w:p w14:paraId="1D9F4370" w14:textId="77777777" w:rsidR="00B603F2" w:rsidRPr="000453DA" w:rsidRDefault="00B603F2" w:rsidP="00B603F2">
            <w:pPr>
              <w:rPr>
                <w:rFonts w:eastAsia="MS ??"/>
                <w:lang w:eastAsia="es-CO"/>
              </w:rPr>
            </w:pPr>
          </w:p>
        </w:tc>
        <w:tc>
          <w:tcPr>
            <w:tcW w:w="1032" w:type="pct"/>
            <w:vAlign w:val="center"/>
          </w:tcPr>
          <w:p w14:paraId="01EAF303" w14:textId="77777777" w:rsidR="00B603F2" w:rsidRPr="000453DA" w:rsidRDefault="00B603F2" w:rsidP="00B603F2">
            <w:pPr>
              <w:rPr>
                <w:rFonts w:eastAsia="MS ??"/>
                <w:lang w:eastAsia="es-CO"/>
              </w:rPr>
            </w:pPr>
          </w:p>
        </w:tc>
        <w:tc>
          <w:tcPr>
            <w:tcW w:w="1314" w:type="pct"/>
            <w:shd w:val="clear" w:color="000000" w:fill="FFFFFF"/>
            <w:vAlign w:val="center"/>
          </w:tcPr>
          <w:p w14:paraId="2D796CF8" w14:textId="77777777" w:rsidR="00B603F2" w:rsidRPr="000453DA" w:rsidRDefault="00B603F2" w:rsidP="00B603F2">
            <w:pPr>
              <w:rPr>
                <w:rFonts w:eastAsia="MS ??"/>
                <w:lang w:eastAsia="es-CO"/>
              </w:rPr>
            </w:pPr>
          </w:p>
        </w:tc>
      </w:tr>
      <w:tr w:rsidR="00B603F2" w:rsidRPr="000453DA" w14:paraId="793F45A6" w14:textId="77777777" w:rsidTr="0036722E">
        <w:trPr>
          <w:trHeight w:val="1081"/>
        </w:trPr>
        <w:tc>
          <w:tcPr>
            <w:tcW w:w="1473" w:type="pct"/>
            <w:vAlign w:val="center"/>
          </w:tcPr>
          <w:p w14:paraId="520B6899" w14:textId="77777777" w:rsidR="00B603F2" w:rsidRPr="000453DA" w:rsidRDefault="00B603F2" w:rsidP="00B603F2">
            <w:pPr>
              <w:rPr>
                <w:rFonts w:eastAsia="MS ??"/>
                <w:lang w:eastAsia="es-CO"/>
              </w:rPr>
            </w:pPr>
            <w:r w:rsidRPr="000453DA">
              <w:rPr>
                <w:rFonts w:eastAsia="MS ??"/>
                <w:lang w:eastAsia="es-CO"/>
              </w:rPr>
              <w:t>¿Existe red contraincendios en las instalaciones de la sede que cubra las diferentes áreas donde se puede presentar conatos de incendios?</w:t>
            </w:r>
          </w:p>
        </w:tc>
        <w:tc>
          <w:tcPr>
            <w:tcW w:w="238" w:type="pct"/>
            <w:noWrap/>
            <w:vAlign w:val="center"/>
          </w:tcPr>
          <w:p w14:paraId="1AB89E1C" w14:textId="77777777" w:rsidR="00B603F2" w:rsidRPr="000453DA" w:rsidRDefault="00B603F2" w:rsidP="00B603F2">
            <w:pPr>
              <w:rPr>
                <w:rFonts w:eastAsia="MS ??"/>
                <w:lang w:eastAsia="es-CO"/>
              </w:rPr>
            </w:pPr>
          </w:p>
        </w:tc>
        <w:tc>
          <w:tcPr>
            <w:tcW w:w="354" w:type="pct"/>
            <w:noWrap/>
            <w:vAlign w:val="center"/>
          </w:tcPr>
          <w:p w14:paraId="37965A8F" w14:textId="77777777" w:rsidR="00B603F2" w:rsidRPr="000453DA" w:rsidRDefault="00B603F2" w:rsidP="00B603F2">
            <w:pPr>
              <w:rPr>
                <w:rFonts w:eastAsia="MS ??"/>
                <w:lang w:eastAsia="es-CO"/>
              </w:rPr>
            </w:pPr>
          </w:p>
        </w:tc>
        <w:tc>
          <w:tcPr>
            <w:tcW w:w="589" w:type="pct"/>
            <w:noWrap/>
            <w:vAlign w:val="center"/>
          </w:tcPr>
          <w:p w14:paraId="1E1CF73E" w14:textId="77777777" w:rsidR="00B603F2" w:rsidRPr="000453DA" w:rsidRDefault="00B603F2" w:rsidP="00B603F2">
            <w:pPr>
              <w:rPr>
                <w:rFonts w:eastAsia="MS ??"/>
                <w:lang w:eastAsia="es-CO"/>
              </w:rPr>
            </w:pPr>
          </w:p>
        </w:tc>
        <w:tc>
          <w:tcPr>
            <w:tcW w:w="1032" w:type="pct"/>
            <w:vAlign w:val="center"/>
          </w:tcPr>
          <w:p w14:paraId="5845D073" w14:textId="77777777" w:rsidR="00B603F2" w:rsidRPr="000453DA" w:rsidRDefault="00B603F2" w:rsidP="00B603F2">
            <w:pPr>
              <w:rPr>
                <w:rFonts w:eastAsia="MS ??"/>
                <w:lang w:eastAsia="es-CO"/>
              </w:rPr>
            </w:pPr>
          </w:p>
        </w:tc>
        <w:tc>
          <w:tcPr>
            <w:tcW w:w="1314" w:type="pct"/>
            <w:shd w:val="clear" w:color="000000" w:fill="FFFFFF"/>
            <w:vAlign w:val="center"/>
          </w:tcPr>
          <w:p w14:paraId="095ABE32" w14:textId="77777777" w:rsidR="00B603F2" w:rsidRPr="000453DA" w:rsidRDefault="00B603F2" w:rsidP="00B603F2">
            <w:pPr>
              <w:rPr>
                <w:rFonts w:eastAsia="MS ??"/>
                <w:lang w:eastAsia="es-CO"/>
              </w:rPr>
            </w:pPr>
          </w:p>
        </w:tc>
      </w:tr>
      <w:tr w:rsidR="00B603F2" w:rsidRPr="000453DA" w14:paraId="7897737A" w14:textId="77777777" w:rsidTr="0036722E">
        <w:trPr>
          <w:trHeight w:val="67"/>
        </w:trPr>
        <w:tc>
          <w:tcPr>
            <w:tcW w:w="2654" w:type="pct"/>
            <w:gridSpan w:val="4"/>
            <w:noWrap/>
            <w:vAlign w:val="center"/>
          </w:tcPr>
          <w:p w14:paraId="0B5FE812" w14:textId="77777777" w:rsidR="00B603F2" w:rsidRPr="000453DA" w:rsidRDefault="00B603F2" w:rsidP="00B603F2">
            <w:pPr>
              <w:rPr>
                <w:rFonts w:eastAsia="MS ??"/>
                <w:b/>
                <w:bCs/>
                <w:lang w:eastAsia="es-CO"/>
              </w:rPr>
            </w:pPr>
            <w:r w:rsidRPr="000453DA">
              <w:rPr>
                <w:rFonts w:eastAsia="MS ??"/>
                <w:b/>
                <w:bCs/>
                <w:lang w:eastAsia="es-CO"/>
              </w:rPr>
              <w:t>Promedio de Características de seguridad</w:t>
            </w:r>
          </w:p>
        </w:tc>
        <w:tc>
          <w:tcPr>
            <w:tcW w:w="1032" w:type="pct"/>
            <w:noWrap/>
            <w:vAlign w:val="center"/>
          </w:tcPr>
          <w:p w14:paraId="7956AA44" w14:textId="0891CE78" w:rsidR="00B603F2" w:rsidRPr="000453DA" w:rsidRDefault="0027252C" w:rsidP="00B603F2">
            <w:pPr>
              <w:rPr>
                <w:rFonts w:eastAsia="MS ??"/>
                <w:b/>
                <w:bCs/>
                <w:lang w:eastAsia="es-CO"/>
              </w:rPr>
            </w:pPr>
            <w:r w:rsidRPr="000453DA">
              <w:rPr>
                <w:rFonts w:eastAsia="MS ??"/>
                <w:color w:val="808080" w:themeColor="background1" w:themeShade="80"/>
                <w:sz w:val="18"/>
                <w:szCs w:val="18"/>
                <w:lang w:eastAsia="es-CO"/>
              </w:rPr>
              <w:t>Obtener el</w:t>
            </w:r>
            <w:r w:rsidR="00B603F2" w:rsidRPr="000453DA">
              <w:rPr>
                <w:rFonts w:eastAsia="MS ??"/>
                <w:color w:val="808080" w:themeColor="background1" w:themeShade="80"/>
                <w:sz w:val="18"/>
                <w:szCs w:val="18"/>
                <w:lang w:eastAsia="es-CO"/>
              </w:rPr>
              <w:t xml:space="preserve"> promedio resultante de la suma de los valores anteriores</w:t>
            </w:r>
          </w:p>
        </w:tc>
        <w:tc>
          <w:tcPr>
            <w:tcW w:w="1314" w:type="pct"/>
            <w:shd w:val="clear" w:color="auto" w:fill="FFFFFF"/>
            <w:noWrap/>
            <w:vAlign w:val="center"/>
          </w:tcPr>
          <w:p w14:paraId="0CCEE798" w14:textId="77777777" w:rsidR="00B603F2" w:rsidRPr="000453DA" w:rsidRDefault="00B603F2" w:rsidP="00B603F2">
            <w:pPr>
              <w:rPr>
                <w:rFonts w:eastAsia="MS ??"/>
                <w:b/>
                <w:bCs/>
                <w:lang w:eastAsia="es-CO"/>
              </w:rPr>
            </w:pPr>
            <w:r w:rsidRPr="000453DA">
              <w:rPr>
                <w:rFonts w:eastAsia="MS ??"/>
                <w:color w:val="808080" w:themeColor="background1" w:themeShade="80"/>
                <w:sz w:val="18"/>
                <w:szCs w:val="18"/>
                <w:lang w:eastAsia="es-CO"/>
              </w:rPr>
              <w:t>Realice la interpretación del valor total según la tabla #18.</w:t>
            </w:r>
          </w:p>
        </w:tc>
      </w:tr>
      <w:tr w:rsidR="00B603F2" w:rsidRPr="000453DA" w14:paraId="114889FD" w14:textId="77777777" w:rsidTr="0036722E">
        <w:trPr>
          <w:trHeight w:val="226"/>
        </w:trPr>
        <w:tc>
          <w:tcPr>
            <w:tcW w:w="2654" w:type="pct"/>
            <w:gridSpan w:val="4"/>
            <w:noWrap/>
            <w:vAlign w:val="center"/>
          </w:tcPr>
          <w:p w14:paraId="6536178A" w14:textId="77777777" w:rsidR="00B603F2" w:rsidRPr="000453DA" w:rsidRDefault="00B603F2" w:rsidP="00B603F2">
            <w:pPr>
              <w:rPr>
                <w:rFonts w:eastAsia="MS ??"/>
                <w:b/>
                <w:bCs/>
                <w:lang w:eastAsia="es-CO"/>
              </w:rPr>
            </w:pPr>
            <w:r w:rsidRPr="000453DA">
              <w:rPr>
                <w:rFonts w:eastAsia="MS ??"/>
                <w:b/>
                <w:bCs/>
                <w:lang w:eastAsia="es-CO"/>
              </w:rPr>
              <w:t>SUMA TOTAL DE PROMEDIOS</w:t>
            </w:r>
          </w:p>
        </w:tc>
        <w:tc>
          <w:tcPr>
            <w:tcW w:w="1032" w:type="pct"/>
            <w:noWrap/>
            <w:vAlign w:val="center"/>
          </w:tcPr>
          <w:p w14:paraId="6731EBA9" w14:textId="77777777" w:rsidR="00B603F2" w:rsidRPr="000453DA" w:rsidRDefault="00B603F2" w:rsidP="00B603F2">
            <w:pPr>
              <w:rPr>
                <w:rFonts w:eastAsia="MS ??"/>
                <w:b/>
                <w:bCs/>
                <w:lang w:eastAsia="es-CO"/>
              </w:rPr>
            </w:pPr>
            <w:r w:rsidRPr="000453DA">
              <w:rPr>
                <w:rFonts w:eastAsia="MS ??"/>
                <w:color w:val="808080" w:themeColor="background1" w:themeShade="80"/>
                <w:sz w:val="18"/>
                <w:szCs w:val="18"/>
                <w:lang w:eastAsia="es-CO"/>
              </w:rPr>
              <w:t xml:space="preserve">Realice la suma de los valores obtenidos de materiales + edificación + equipos </w:t>
            </w:r>
          </w:p>
        </w:tc>
        <w:tc>
          <w:tcPr>
            <w:tcW w:w="1314" w:type="pct"/>
            <w:shd w:val="clear" w:color="auto" w:fill="FFFFFF" w:themeFill="background1"/>
            <w:noWrap/>
            <w:vAlign w:val="center"/>
          </w:tcPr>
          <w:p w14:paraId="012AAD22" w14:textId="1CB11568" w:rsidR="00B603F2" w:rsidRPr="000453DA" w:rsidRDefault="00B603F2" w:rsidP="00B603F2">
            <w:pPr>
              <w:rPr>
                <w:color w:val="808080" w:themeColor="background1" w:themeShade="80"/>
              </w:rPr>
            </w:pPr>
            <w:r w:rsidRPr="000453DA">
              <w:rPr>
                <w:rFonts w:eastAsia="MS ??"/>
                <w:b/>
                <w:bCs/>
                <w:szCs w:val="22"/>
                <w:lang w:eastAsia="es-CO"/>
              </w:rPr>
              <w:t xml:space="preserve">Calificación: </w:t>
            </w:r>
            <w:r w:rsidRPr="000453DA">
              <w:rPr>
                <w:rFonts w:eastAsia="MS ??"/>
                <w:color w:val="808080" w:themeColor="background1" w:themeShade="80"/>
                <w:kern w:val="48"/>
                <w:lang w:val="es-ES" w:eastAsia="es-CO"/>
              </w:rPr>
              <w:t xml:space="preserve">realice </w:t>
            </w:r>
            <w:r w:rsidR="0027252C" w:rsidRPr="000453DA">
              <w:rPr>
                <w:rFonts w:eastAsia="MS ??"/>
                <w:color w:val="808080" w:themeColor="background1" w:themeShade="80"/>
                <w:kern w:val="48"/>
                <w:lang w:val="es-ES" w:eastAsia="es-CO"/>
              </w:rPr>
              <w:t>la Interpretación</w:t>
            </w:r>
            <w:r w:rsidRPr="000453DA">
              <w:rPr>
                <w:rFonts w:eastAsia="MS ??"/>
                <w:color w:val="808080" w:themeColor="background1" w:themeShade="80"/>
                <w:kern w:val="48"/>
                <w:lang w:val="es-ES" w:eastAsia="es-CO"/>
              </w:rPr>
              <w:t xml:space="preserve"> de la vulnerabilidad para cada aspecto según la tabla # 1</w:t>
            </w:r>
            <w:r w:rsidR="00B02F2F" w:rsidRPr="000453DA">
              <w:rPr>
                <w:rFonts w:eastAsia="MS ??"/>
                <w:color w:val="808080" w:themeColor="background1" w:themeShade="80"/>
                <w:kern w:val="48"/>
                <w:lang w:val="es-ES" w:eastAsia="es-CO"/>
              </w:rPr>
              <w:t>8</w:t>
            </w:r>
          </w:p>
          <w:p w14:paraId="5D4092B1" w14:textId="77777777" w:rsidR="00B603F2" w:rsidRPr="000453DA" w:rsidRDefault="00B603F2" w:rsidP="00B603F2">
            <w:pPr>
              <w:rPr>
                <w:rFonts w:eastAsia="MS ??"/>
                <w:b/>
                <w:bCs/>
                <w:lang w:eastAsia="es-CO"/>
              </w:rPr>
            </w:pPr>
          </w:p>
        </w:tc>
      </w:tr>
    </w:tbl>
    <w:p w14:paraId="539072AA" w14:textId="77777777" w:rsidR="00C154A3" w:rsidRDefault="00C154A3" w:rsidP="00B603F2">
      <w:pPr>
        <w:rPr>
          <w:szCs w:val="22"/>
        </w:rPr>
      </w:pPr>
    </w:p>
    <w:p w14:paraId="57860EE2" w14:textId="26137587" w:rsidR="00B603F2" w:rsidRDefault="00B603F2" w:rsidP="00C154A3">
      <w:r w:rsidRPr="000453DA">
        <w:t>Análisis de vulnerabilidad de los sistemas y procesos</w:t>
      </w:r>
    </w:p>
    <w:p w14:paraId="21F59BDF" w14:textId="77777777" w:rsidR="00C154A3" w:rsidRPr="000453DA" w:rsidRDefault="00C154A3" w:rsidP="00C154A3"/>
    <w:p w14:paraId="684475ED" w14:textId="40224566" w:rsidR="0027252C" w:rsidRDefault="0027252C" w:rsidP="0027252C">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30</w:t>
      </w:r>
      <w:r w:rsidR="007A5195">
        <w:rPr>
          <w:noProof/>
        </w:rPr>
        <w:fldChar w:fldCharType="end"/>
      </w:r>
      <w:r>
        <w:t>. Servicios públicos.</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94"/>
        <w:gridCol w:w="567"/>
        <w:gridCol w:w="567"/>
        <w:gridCol w:w="1134"/>
        <w:gridCol w:w="1260"/>
        <w:gridCol w:w="3544"/>
      </w:tblGrid>
      <w:tr w:rsidR="00B603F2" w:rsidRPr="000453DA" w14:paraId="0F48ECF0" w14:textId="77777777" w:rsidTr="0036722E">
        <w:trPr>
          <w:trHeight w:val="302"/>
          <w:jc w:val="center"/>
        </w:trPr>
        <w:tc>
          <w:tcPr>
            <w:tcW w:w="9766" w:type="dxa"/>
            <w:gridSpan w:val="6"/>
            <w:shd w:val="clear" w:color="auto" w:fill="D9E2F3" w:themeFill="accent1" w:themeFillTint="33"/>
            <w:vAlign w:val="center"/>
          </w:tcPr>
          <w:p w14:paraId="4CF5DDC0" w14:textId="77777777" w:rsidR="00B603F2" w:rsidRPr="000453DA" w:rsidRDefault="00B603F2" w:rsidP="00B603F2">
            <w:pPr>
              <w:contextualSpacing/>
              <w:rPr>
                <w:rFonts w:eastAsia="MS ??"/>
                <w:b/>
                <w:bCs/>
                <w:lang w:eastAsia="es-CO"/>
              </w:rPr>
            </w:pPr>
            <w:r w:rsidRPr="000453DA">
              <w:rPr>
                <w:rFonts w:eastAsia="MS ??"/>
                <w:b/>
                <w:bCs/>
                <w:lang w:eastAsia="es-CO"/>
              </w:rPr>
              <w:t>1. SERVICIOS PUBLICOS</w:t>
            </w:r>
          </w:p>
        </w:tc>
      </w:tr>
      <w:tr w:rsidR="00B603F2" w:rsidRPr="000453DA" w14:paraId="51BDBF43" w14:textId="77777777" w:rsidTr="0036722E">
        <w:trPr>
          <w:trHeight w:val="20"/>
          <w:tblHeader/>
          <w:jc w:val="center"/>
        </w:trPr>
        <w:tc>
          <w:tcPr>
            <w:tcW w:w="2694" w:type="dxa"/>
            <w:vMerge w:val="restart"/>
            <w:shd w:val="clear" w:color="auto" w:fill="D9E2F3" w:themeFill="accent1" w:themeFillTint="33"/>
            <w:vAlign w:val="center"/>
          </w:tcPr>
          <w:p w14:paraId="7BB67306" w14:textId="653BC052" w:rsidR="00B603F2" w:rsidRPr="000453DA" w:rsidRDefault="0027252C" w:rsidP="00B603F2">
            <w:pPr>
              <w:contextualSpacing/>
              <w:rPr>
                <w:rFonts w:eastAsia="MS ??"/>
                <w:b/>
                <w:bCs/>
                <w:lang w:eastAsia="es-CO"/>
              </w:rPr>
            </w:pPr>
            <w:r w:rsidRPr="000453DA">
              <w:rPr>
                <w:rFonts w:eastAsia="MS ??"/>
                <w:b/>
                <w:bCs/>
                <w:lang w:eastAsia="es-CO"/>
              </w:rPr>
              <w:t>PUNTO PARA EVALUAR</w:t>
            </w:r>
          </w:p>
        </w:tc>
        <w:tc>
          <w:tcPr>
            <w:tcW w:w="2268" w:type="dxa"/>
            <w:gridSpan w:val="3"/>
            <w:shd w:val="clear" w:color="auto" w:fill="D9E2F3" w:themeFill="accent1" w:themeFillTint="33"/>
            <w:vAlign w:val="center"/>
          </w:tcPr>
          <w:p w14:paraId="2167A418" w14:textId="77777777" w:rsidR="00B603F2" w:rsidRPr="000453DA" w:rsidRDefault="00B603F2" w:rsidP="00B603F2">
            <w:pPr>
              <w:contextualSpacing/>
              <w:rPr>
                <w:rFonts w:eastAsia="MS ??"/>
                <w:b/>
                <w:bCs/>
                <w:lang w:eastAsia="es-CO"/>
              </w:rPr>
            </w:pPr>
            <w:r w:rsidRPr="000453DA">
              <w:rPr>
                <w:rFonts w:eastAsia="MS ??"/>
                <w:b/>
                <w:bCs/>
                <w:lang w:eastAsia="es-CO"/>
              </w:rPr>
              <w:t>RESPUESTA</w:t>
            </w:r>
          </w:p>
        </w:tc>
        <w:tc>
          <w:tcPr>
            <w:tcW w:w="1260" w:type="dxa"/>
            <w:vMerge w:val="restart"/>
            <w:shd w:val="clear" w:color="auto" w:fill="D9E2F3" w:themeFill="accent1" w:themeFillTint="33"/>
            <w:vAlign w:val="center"/>
          </w:tcPr>
          <w:p w14:paraId="200EEA63" w14:textId="77777777" w:rsidR="00B603F2" w:rsidRPr="000453DA" w:rsidRDefault="00B603F2" w:rsidP="00B603F2">
            <w:pPr>
              <w:contextualSpacing/>
              <w:rPr>
                <w:rFonts w:eastAsia="MS ??"/>
                <w:b/>
                <w:bCs/>
                <w:sz w:val="16"/>
                <w:szCs w:val="16"/>
                <w:lang w:eastAsia="es-CO"/>
              </w:rPr>
            </w:pPr>
            <w:r w:rsidRPr="000453DA">
              <w:rPr>
                <w:rFonts w:eastAsia="MS ??"/>
                <w:b/>
                <w:bCs/>
                <w:sz w:val="14"/>
                <w:szCs w:val="16"/>
                <w:lang w:eastAsia="es-CO"/>
              </w:rPr>
              <w:t>CALIFICACIÓN</w:t>
            </w:r>
          </w:p>
        </w:tc>
        <w:tc>
          <w:tcPr>
            <w:tcW w:w="3544" w:type="dxa"/>
            <w:vMerge w:val="restart"/>
            <w:shd w:val="clear" w:color="auto" w:fill="D9E2F3" w:themeFill="accent1" w:themeFillTint="33"/>
            <w:vAlign w:val="center"/>
          </w:tcPr>
          <w:p w14:paraId="77429E3F" w14:textId="77777777" w:rsidR="00B603F2" w:rsidRPr="000453DA" w:rsidRDefault="00B603F2" w:rsidP="00B603F2">
            <w:pPr>
              <w:contextualSpacing/>
              <w:rPr>
                <w:rFonts w:eastAsia="MS ??"/>
                <w:b/>
                <w:bCs/>
                <w:lang w:eastAsia="es-CO"/>
              </w:rPr>
            </w:pPr>
            <w:r w:rsidRPr="000453DA">
              <w:rPr>
                <w:rFonts w:eastAsia="MS ??"/>
                <w:b/>
                <w:bCs/>
                <w:lang w:eastAsia="es-CO"/>
              </w:rPr>
              <w:t>OBSERVACIONES</w:t>
            </w:r>
          </w:p>
        </w:tc>
      </w:tr>
      <w:tr w:rsidR="00B603F2" w:rsidRPr="000453DA" w14:paraId="788BB1AE" w14:textId="77777777" w:rsidTr="0036722E">
        <w:trPr>
          <w:trHeight w:val="20"/>
          <w:jc w:val="center"/>
        </w:trPr>
        <w:tc>
          <w:tcPr>
            <w:tcW w:w="2694" w:type="dxa"/>
            <w:vMerge/>
            <w:shd w:val="clear" w:color="auto" w:fill="D9E2F3" w:themeFill="accent1" w:themeFillTint="33"/>
            <w:vAlign w:val="center"/>
          </w:tcPr>
          <w:p w14:paraId="775F483A" w14:textId="77777777" w:rsidR="00B603F2" w:rsidRPr="000453DA" w:rsidRDefault="00B603F2" w:rsidP="00B603F2">
            <w:pPr>
              <w:contextualSpacing/>
              <w:rPr>
                <w:rFonts w:eastAsia="MS ??"/>
                <w:b/>
                <w:bCs/>
                <w:color w:val="FFFFFF"/>
                <w:lang w:eastAsia="es-CO"/>
              </w:rPr>
            </w:pPr>
          </w:p>
        </w:tc>
        <w:tc>
          <w:tcPr>
            <w:tcW w:w="567" w:type="dxa"/>
            <w:shd w:val="clear" w:color="auto" w:fill="D9E2F3" w:themeFill="accent1" w:themeFillTint="33"/>
            <w:vAlign w:val="center"/>
          </w:tcPr>
          <w:p w14:paraId="1D62BF93" w14:textId="77777777" w:rsidR="00B603F2" w:rsidRPr="000453DA" w:rsidRDefault="00B603F2" w:rsidP="00A5482D">
            <w:pPr>
              <w:contextualSpacing/>
              <w:jc w:val="center"/>
              <w:rPr>
                <w:rFonts w:eastAsia="MS ??"/>
                <w:b/>
                <w:lang w:eastAsia="es-CO"/>
              </w:rPr>
            </w:pPr>
            <w:r w:rsidRPr="000453DA">
              <w:rPr>
                <w:rFonts w:eastAsia="MS ??"/>
                <w:b/>
                <w:lang w:eastAsia="es-CO"/>
              </w:rPr>
              <w:t>SI</w:t>
            </w:r>
          </w:p>
        </w:tc>
        <w:tc>
          <w:tcPr>
            <w:tcW w:w="567" w:type="dxa"/>
            <w:shd w:val="clear" w:color="auto" w:fill="D9E2F3" w:themeFill="accent1" w:themeFillTint="33"/>
            <w:vAlign w:val="center"/>
          </w:tcPr>
          <w:p w14:paraId="705C3075" w14:textId="77777777" w:rsidR="00B603F2" w:rsidRPr="000453DA" w:rsidRDefault="00B603F2" w:rsidP="00A5482D">
            <w:pPr>
              <w:contextualSpacing/>
              <w:jc w:val="center"/>
              <w:rPr>
                <w:rFonts w:eastAsia="MS ??"/>
                <w:b/>
                <w:lang w:eastAsia="es-CO"/>
              </w:rPr>
            </w:pPr>
            <w:r w:rsidRPr="000453DA">
              <w:rPr>
                <w:rFonts w:eastAsia="MS ??"/>
                <w:b/>
                <w:lang w:eastAsia="es-CO"/>
              </w:rPr>
              <w:t>NO</w:t>
            </w:r>
          </w:p>
        </w:tc>
        <w:tc>
          <w:tcPr>
            <w:tcW w:w="1134" w:type="dxa"/>
            <w:shd w:val="clear" w:color="auto" w:fill="D9E2F3" w:themeFill="accent1" w:themeFillTint="33"/>
            <w:vAlign w:val="center"/>
          </w:tcPr>
          <w:p w14:paraId="1BBBF257" w14:textId="77777777" w:rsidR="00B603F2" w:rsidRPr="000453DA" w:rsidRDefault="00B603F2" w:rsidP="00A5482D">
            <w:pPr>
              <w:contextualSpacing/>
              <w:jc w:val="center"/>
              <w:rPr>
                <w:rFonts w:eastAsia="MS ??"/>
                <w:b/>
                <w:lang w:eastAsia="es-CO"/>
              </w:rPr>
            </w:pPr>
            <w:r w:rsidRPr="000453DA">
              <w:rPr>
                <w:rFonts w:eastAsia="MS ??"/>
                <w:b/>
                <w:lang w:eastAsia="es-CO"/>
              </w:rPr>
              <w:t>PARCIAL</w:t>
            </w:r>
          </w:p>
        </w:tc>
        <w:tc>
          <w:tcPr>
            <w:tcW w:w="1260" w:type="dxa"/>
            <w:vMerge/>
            <w:shd w:val="clear" w:color="auto" w:fill="D9E2F3" w:themeFill="accent1" w:themeFillTint="33"/>
            <w:vAlign w:val="center"/>
          </w:tcPr>
          <w:p w14:paraId="144CB492" w14:textId="77777777" w:rsidR="00B603F2" w:rsidRPr="000453DA" w:rsidRDefault="00B603F2" w:rsidP="00B603F2">
            <w:pPr>
              <w:contextualSpacing/>
              <w:rPr>
                <w:rFonts w:eastAsia="MS ??"/>
                <w:b/>
                <w:bCs/>
                <w:color w:val="FFFFFF"/>
                <w:lang w:eastAsia="es-CO"/>
              </w:rPr>
            </w:pPr>
          </w:p>
        </w:tc>
        <w:tc>
          <w:tcPr>
            <w:tcW w:w="3544" w:type="dxa"/>
            <w:vMerge/>
            <w:shd w:val="clear" w:color="auto" w:fill="D9E2F3" w:themeFill="accent1" w:themeFillTint="33"/>
            <w:vAlign w:val="center"/>
          </w:tcPr>
          <w:p w14:paraId="5DB80B05" w14:textId="77777777" w:rsidR="00B603F2" w:rsidRPr="000453DA" w:rsidRDefault="00B603F2" w:rsidP="00B603F2">
            <w:pPr>
              <w:contextualSpacing/>
              <w:rPr>
                <w:rFonts w:eastAsia="MS ??"/>
                <w:b/>
                <w:bCs/>
                <w:color w:val="FFFFFF"/>
                <w:lang w:eastAsia="es-CO"/>
              </w:rPr>
            </w:pPr>
          </w:p>
        </w:tc>
      </w:tr>
      <w:tr w:rsidR="00B603F2" w:rsidRPr="000453DA" w14:paraId="7BF32780" w14:textId="77777777" w:rsidTr="0036722E">
        <w:trPr>
          <w:trHeight w:val="595"/>
          <w:jc w:val="center"/>
        </w:trPr>
        <w:tc>
          <w:tcPr>
            <w:tcW w:w="2694" w:type="dxa"/>
            <w:shd w:val="clear" w:color="000000" w:fill="FFFFFF"/>
            <w:vAlign w:val="center"/>
          </w:tcPr>
          <w:p w14:paraId="222C4B83" w14:textId="77777777" w:rsidR="00B603F2" w:rsidRPr="000453DA" w:rsidRDefault="00B603F2" w:rsidP="00B603F2">
            <w:pPr>
              <w:contextualSpacing/>
              <w:rPr>
                <w:rFonts w:eastAsia="MS ??"/>
                <w:lang w:eastAsia="es-CO"/>
              </w:rPr>
            </w:pPr>
            <w:r w:rsidRPr="000453DA">
              <w:rPr>
                <w:rFonts w:eastAsia="MS ??"/>
                <w:lang w:eastAsia="es-CO"/>
              </w:rPr>
              <w:t>¿Se cuenta con suministro de energía permanente?</w:t>
            </w:r>
          </w:p>
        </w:tc>
        <w:tc>
          <w:tcPr>
            <w:tcW w:w="567" w:type="dxa"/>
            <w:vAlign w:val="center"/>
          </w:tcPr>
          <w:p w14:paraId="18599844" w14:textId="77777777" w:rsidR="00B603F2" w:rsidRPr="000453DA" w:rsidRDefault="00B603F2" w:rsidP="00B603F2">
            <w:pPr>
              <w:contextualSpacing/>
              <w:rPr>
                <w:rFonts w:eastAsia="MS ??"/>
                <w:lang w:eastAsia="es-CO"/>
              </w:rPr>
            </w:pPr>
          </w:p>
        </w:tc>
        <w:tc>
          <w:tcPr>
            <w:tcW w:w="567" w:type="dxa"/>
            <w:vAlign w:val="center"/>
          </w:tcPr>
          <w:p w14:paraId="40331A9B" w14:textId="77777777" w:rsidR="00B603F2" w:rsidRPr="000453DA" w:rsidRDefault="00B603F2" w:rsidP="00B603F2">
            <w:pPr>
              <w:contextualSpacing/>
              <w:rPr>
                <w:rFonts w:eastAsia="MS ??"/>
                <w:lang w:eastAsia="es-CO"/>
              </w:rPr>
            </w:pPr>
          </w:p>
        </w:tc>
        <w:tc>
          <w:tcPr>
            <w:tcW w:w="1134" w:type="dxa"/>
            <w:vAlign w:val="center"/>
          </w:tcPr>
          <w:p w14:paraId="0390851A" w14:textId="77777777" w:rsidR="00B603F2" w:rsidRPr="000453DA" w:rsidRDefault="00B603F2" w:rsidP="00B603F2">
            <w:pPr>
              <w:contextualSpacing/>
              <w:rPr>
                <w:rFonts w:eastAsia="MS ??"/>
                <w:b/>
                <w:bCs/>
                <w:lang w:eastAsia="es-CO"/>
              </w:rPr>
            </w:pPr>
          </w:p>
        </w:tc>
        <w:tc>
          <w:tcPr>
            <w:tcW w:w="1260" w:type="dxa"/>
            <w:vAlign w:val="center"/>
          </w:tcPr>
          <w:p w14:paraId="5A4EF349" w14:textId="77777777" w:rsidR="00B603F2" w:rsidRPr="000453DA" w:rsidRDefault="00B603F2" w:rsidP="00B603F2">
            <w:pPr>
              <w:contextualSpacing/>
              <w:rPr>
                <w:rFonts w:eastAsia="MS ??"/>
                <w:lang w:eastAsia="es-CO"/>
              </w:rPr>
            </w:pPr>
          </w:p>
        </w:tc>
        <w:tc>
          <w:tcPr>
            <w:tcW w:w="3544" w:type="dxa"/>
            <w:shd w:val="clear" w:color="000000" w:fill="FFFFFF"/>
            <w:vAlign w:val="center"/>
          </w:tcPr>
          <w:p w14:paraId="21D8243E" w14:textId="77777777" w:rsidR="00B603F2" w:rsidRPr="000453DA" w:rsidRDefault="00B603F2" w:rsidP="00B603F2">
            <w:pPr>
              <w:contextualSpacing/>
              <w:rPr>
                <w:rFonts w:eastAsia="MS ??"/>
                <w:lang w:eastAsia="es-CO"/>
              </w:rPr>
            </w:pPr>
          </w:p>
        </w:tc>
      </w:tr>
      <w:tr w:rsidR="00B603F2" w:rsidRPr="000453DA" w14:paraId="7667C73D" w14:textId="77777777" w:rsidTr="0036722E">
        <w:trPr>
          <w:trHeight w:val="439"/>
          <w:jc w:val="center"/>
        </w:trPr>
        <w:tc>
          <w:tcPr>
            <w:tcW w:w="2694" w:type="dxa"/>
            <w:shd w:val="clear" w:color="000000" w:fill="FFFFFF"/>
            <w:vAlign w:val="center"/>
          </w:tcPr>
          <w:p w14:paraId="3A3F568E" w14:textId="77777777" w:rsidR="00B603F2" w:rsidRPr="000453DA" w:rsidRDefault="00B603F2" w:rsidP="00B603F2">
            <w:pPr>
              <w:contextualSpacing/>
              <w:rPr>
                <w:rFonts w:eastAsia="MS ??"/>
                <w:lang w:eastAsia="es-CO"/>
              </w:rPr>
            </w:pPr>
            <w:r w:rsidRPr="000453DA">
              <w:rPr>
                <w:rFonts w:eastAsia="MS ??"/>
                <w:lang w:eastAsia="es-CO"/>
              </w:rPr>
              <w:t>¿Se cuenta con suministro de agua permanente?</w:t>
            </w:r>
          </w:p>
        </w:tc>
        <w:tc>
          <w:tcPr>
            <w:tcW w:w="567" w:type="dxa"/>
            <w:vAlign w:val="center"/>
          </w:tcPr>
          <w:p w14:paraId="2AE86592" w14:textId="77777777" w:rsidR="00B603F2" w:rsidRPr="000453DA" w:rsidRDefault="00B603F2" w:rsidP="00B603F2">
            <w:pPr>
              <w:contextualSpacing/>
              <w:rPr>
                <w:rFonts w:eastAsia="MS ??"/>
                <w:lang w:eastAsia="es-CO"/>
              </w:rPr>
            </w:pPr>
          </w:p>
        </w:tc>
        <w:tc>
          <w:tcPr>
            <w:tcW w:w="567" w:type="dxa"/>
            <w:vAlign w:val="center"/>
          </w:tcPr>
          <w:p w14:paraId="308D5FAB" w14:textId="77777777" w:rsidR="00B603F2" w:rsidRPr="000453DA" w:rsidRDefault="00B603F2" w:rsidP="00B603F2">
            <w:pPr>
              <w:contextualSpacing/>
              <w:rPr>
                <w:rFonts w:eastAsia="MS ??"/>
                <w:lang w:eastAsia="es-CO"/>
              </w:rPr>
            </w:pPr>
          </w:p>
        </w:tc>
        <w:tc>
          <w:tcPr>
            <w:tcW w:w="1134" w:type="dxa"/>
            <w:vAlign w:val="center"/>
          </w:tcPr>
          <w:p w14:paraId="3A9BDD7E" w14:textId="77777777" w:rsidR="00B603F2" w:rsidRPr="000453DA" w:rsidRDefault="00B603F2" w:rsidP="00B603F2">
            <w:pPr>
              <w:contextualSpacing/>
              <w:rPr>
                <w:rFonts w:eastAsia="MS ??"/>
                <w:lang w:eastAsia="es-CO"/>
              </w:rPr>
            </w:pPr>
          </w:p>
        </w:tc>
        <w:tc>
          <w:tcPr>
            <w:tcW w:w="1260" w:type="dxa"/>
            <w:vAlign w:val="center"/>
          </w:tcPr>
          <w:p w14:paraId="088CF15C" w14:textId="77777777" w:rsidR="00B603F2" w:rsidRPr="000453DA" w:rsidRDefault="00B603F2" w:rsidP="00B603F2">
            <w:pPr>
              <w:contextualSpacing/>
              <w:rPr>
                <w:rFonts w:eastAsia="MS ??"/>
                <w:lang w:eastAsia="es-CO"/>
              </w:rPr>
            </w:pPr>
          </w:p>
        </w:tc>
        <w:tc>
          <w:tcPr>
            <w:tcW w:w="3544" w:type="dxa"/>
            <w:shd w:val="clear" w:color="000000" w:fill="FFFFFF"/>
            <w:vAlign w:val="center"/>
          </w:tcPr>
          <w:p w14:paraId="22140DF2" w14:textId="77777777" w:rsidR="00B603F2" w:rsidRPr="000453DA" w:rsidRDefault="00B603F2" w:rsidP="00B603F2">
            <w:pPr>
              <w:contextualSpacing/>
              <w:rPr>
                <w:rFonts w:eastAsia="MS ??"/>
                <w:lang w:eastAsia="es-CO"/>
              </w:rPr>
            </w:pPr>
          </w:p>
        </w:tc>
      </w:tr>
      <w:tr w:rsidR="00B603F2" w:rsidRPr="000453DA" w14:paraId="7BF3CA0F" w14:textId="77777777" w:rsidTr="0036722E">
        <w:trPr>
          <w:trHeight w:val="20"/>
          <w:jc w:val="center"/>
        </w:trPr>
        <w:tc>
          <w:tcPr>
            <w:tcW w:w="2694" w:type="dxa"/>
            <w:shd w:val="clear" w:color="000000" w:fill="FFFFFF"/>
          </w:tcPr>
          <w:p w14:paraId="0653768F" w14:textId="77777777" w:rsidR="00B603F2" w:rsidRPr="000453DA" w:rsidRDefault="00B603F2" w:rsidP="00B603F2">
            <w:pPr>
              <w:contextualSpacing/>
              <w:rPr>
                <w:rFonts w:eastAsia="MS ??"/>
                <w:lang w:eastAsia="es-CO"/>
              </w:rPr>
            </w:pPr>
            <w:r w:rsidRPr="000453DA">
              <w:rPr>
                <w:rFonts w:eastAsia="MS ??"/>
                <w:lang w:eastAsia="es-CO"/>
              </w:rPr>
              <w:t>¿Se cuenta programa de recolección de residuos?</w:t>
            </w:r>
          </w:p>
        </w:tc>
        <w:tc>
          <w:tcPr>
            <w:tcW w:w="567" w:type="dxa"/>
            <w:vAlign w:val="center"/>
          </w:tcPr>
          <w:p w14:paraId="4AF8081E" w14:textId="77777777" w:rsidR="00B603F2" w:rsidRPr="000453DA" w:rsidRDefault="00B603F2" w:rsidP="00B603F2">
            <w:pPr>
              <w:contextualSpacing/>
              <w:rPr>
                <w:rFonts w:eastAsia="MS ??"/>
                <w:lang w:eastAsia="es-CO"/>
              </w:rPr>
            </w:pPr>
          </w:p>
        </w:tc>
        <w:tc>
          <w:tcPr>
            <w:tcW w:w="567" w:type="dxa"/>
            <w:vAlign w:val="center"/>
          </w:tcPr>
          <w:p w14:paraId="285C3B45" w14:textId="77777777" w:rsidR="00B603F2" w:rsidRPr="000453DA" w:rsidRDefault="00B603F2" w:rsidP="00B603F2">
            <w:pPr>
              <w:contextualSpacing/>
              <w:rPr>
                <w:rFonts w:eastAsia="MS ??"/>
                <w:lang w:eastAsia="es-CO"/>
              </w:rPr>
            </w:pPr>
          </w:p>
        </w:tc>
        <w:tc>
          <w:tcPr>
            <w:tcW w:w="1134" w:type="dxa"/>
            <w:vAlign w:val="center"/>
          </w:tcPr>
          <w:p w14:paraId="755A8DC5" w14:textId="77777777" w:rsidR="00B603F2" w:rsidRPr="000453DA" w:rsidRDefault="00B603F2" w:rsidP="00B603F2">
            <w:pPr>
              <w:contextualSpacing/>
              <w:rPr>
                <w:rFonts w:eastAsia="MS ??"/>
                <w:lang w:eastAsia="es-CO"/>
              </w:rPr>
            </w:pPr>
          </w:p>
        </w:tc>
        <w:tc>
          <w:tcPr>
            <w:tcW w:w="1260" w:type="dxa"/>
            <w:vAlign w:val="center"/>
          </w:tcPr>
          <w:p w14:paraId="2DFDB840" w14:textId="77777777" w:rsidR="00B603F2" w:rsidRPr="000453DA" w:rsidRDefault="00B603F2" w:rsidP="00B603F2">
            <w:pPr>
              <w:contextualSpacing/>
              <w:rPr>
                <w:rFonts w:eastAsia="MS ??"/>
                <w:lang w:eastAsia="es-CO"/>
              </w:rPr>
            </w:pPr>
          </w:p>
        </w:tc>
        <w:tc>
          <w:tcPr>
            <w:tcW w:w="3544" w:type="dxa"/>
            <w:shd w:val="clear" w:color="000000" w:fill="FFFFFF"/>
            <w:vAlign w:val="center"/>
          </w:tcPr>
          <w:p w14:paraId="7992487D" w14:textId="77777777" w:rsidR="00B603F2" w:rsidRPr="000453DA" w:rsidRDefault="00B603F2" w:rsidP="00B603F2">
            <w:pPr>
              <w:contextualSpacing/>
              <w:rPr>
                <w:rFonts w:eastAsia="MS ??"/>
                <w:lang w:eastAsia="es-CO"/>
              </w:rPr>
            </w:pPr>
          </w:p>
        </w:tc>
      </w:tr>
      <w:tr w:rsidR="00B603F2" w:rsidRPr="000453DA" w14:paraId="7E5DB8CB" w14:textId="77777777" w:rsidTr="0036722E">
        <w:trPr>
          <w:trHeight w:val="751"/>
          <w:jc w:val="center"/>
        </w:trPr>
        <w:tc>
          <w:tcPr>
            <w:tcW w:w="2694" w:type="dxa"/>
            <w:shd w:val="clear" w:color="000000" w:fill="FFFFFF"/>
            <w:vAlign w:val="center"/>
          </w:tcPr>
          <w:p w14:paraId="529B9BF5" w14:textId="77777777" w:rsidR="00B603F2" w:rsidRPr="000453DA" w:rsidRDefault="00B603F2" w:rsidP="00B603F2">
            <w:pPr>
              <w:contextualSpacing/>
              <w:rPr>
                <w:rFonts w:eastAsia="MS ??"/>
                <w:lang w:eastAsia="es-CO"/>
              </w:rPr>
            </w:pPr>
            <w:r w:rsidRPr="000453DA">
              <w:rPr>
                <w:rFonts w:eastAsia="MS ??"/>
                <w:lang w:eastAsia="es-CO"/>
              </w:rPr>
              <w:t>¿Se cuenta con un adecuado sistema de alcantarillado parta aguas lluvias?</w:t>
            </w:r>
          </w:p>
        </w:tc>
        <w:tc>
          <w:tcPr>
            <w:tcW w:w="567" w:type="dxa"/>
            <w:vAlign w:val="center"/>
          </w:tcPr>
          <w:p w14:paraId="36BADF3F" w14:textId="77777777" w:rsidR="00B603F2" w:rsidRPr="000453DA" w:rsidRDefault="00B603F2" w:rsidP="00B603F2">
            <w:pPr>
              <w:contextualSpacing/>
              <w:rPr>
                <w:rFonts w:eastAsia="MS ??"/>
                <w:lang w:eastAsia="es-CO"/>
              </w:rPr>
            </w:pPr>
          </w:p>
        </w:tc>
        <w:tc>
          <w:tcPr>
            <w:tcW w:w="567" w:type="dxa"/>
            <w:vAlign w:val="center"/>
          </w:tcPr>
          <w:p w14:paraId="3A13342D" w14:textId="77777777" w:rsidR="00B603F2" w:rsidRPr="000453DA" w:rsidRDefault="00B603F2" w:rsidP="00B603F2">
            <w:pPr>
              <w:contextualSpacing/>
              <w:rPr>
                <w:rFonts w:eastAsia="MS ??"/>
                <w:lang w:eastAsia="es-CO"/>
              </w:rPr>
            </w:pPr>
          </w:p>
        </w:tc>
        <w:tc>
          <w:tcPr>
            <w:tcW w:w="1134" w:type="dxa"/>
            <w:vAlign w:val="center"/>
          </w:tcPr>
          <w:p w14:paraId="0DC57658" w14:textId="77777777" w:rsidR="00B603F2" w:rsidRPr="000453DA" w:rsidRDefault="00B603F2" w:rsidP="00B603F2">
            <w:pPr>
              <w:contextualSpacing/>
              <w:rPr>
                <w:rFonts w:eastAsia="MS ??"/>
                <w:lang w:eastAsia="es-CO"/>
              </w:rPr>
            </w:pPr>
          </w:p>
        </w:tc>
        <w:tc>
          <w:tcPr>
            <w:tcW w:w="1260" w:type="dxa"/>
            <w:vAlign w:val="center"/>
          </w:tcPr>
          <w:p w14:paraId="6B59D932" w14:textId="77777777" w:rsidR="00B603F2" w:rsidRPr="000453DA" w:rsidRDefault="00B603F2" w:rsidP="00B603F2">
            <w:pPr>
              <w:contextualSpacing/>
              <w:rPr>
                <w:rFonts w:eastAsia="MS ??"/>
                <w:kern w:val="48"/>
                <w:lang w:eastAsia="es-CO"/>
              </w:rPr>
            </w:pPr>
          </w:p>
        </w:tc>
        <w:tc>
          <w:tcPr>
            <w:tcW w:w="3544" w:type="dxa"/>
            <w:shd w:val="clear" w:color="000000" w:fill="FFFFFF"/>
            <w:vAlign w:val="center"/>
          </w:tcPr>
          <w:p w14:paraId="70EE3B16" w14:textId="77777777" w:rsidR="00B603F2" w:rsidRPr="000453DA" w:rsidRDefault="00B603F2" w:rsidP="00B603F2">
            <w:pPr>
              <w:contextualSpacing/>
              <w:rPr>
                <w:rFonts w:eastAsia="MS ??"/>
                <w:lang w:eastAsia="es-CO"/>
              </w:rPr>
            </w:pPr>
          </w:p>
        </w:tc>
      </w:tr>
      <w:tr w:rsidR="00B603F2" w:rsidRPr="000453DA" w14:paraId="4DE5EEAD" w14:textId="77777777" w:rsidTr="0036722E">
        <w:trPr>
          <w:trHeight w:val="292"/>
          <w:jc w:val="center"/>
        </w:trPr>
        <w:tc>
          <w:tcPr>
            <w:tcW w:w="4962" w:type="dxa"/>
            <w:gridSpan w:val="4"/>
            <w:vAlign w:val="center"/>
          </w:tcPr>
          <w:p w14:paraId="6C87430C" w14:textId="77777777" w:rsidR="00B603F2" w:rsidRPr="000453DA" w:rsidRDefault="00B603F2" w:rsidP="00B603F2">
            <w:pPr>
              <w:contextualSpacing/>
              <w:rPr>
                <w:rFonts w:eastAsia="MS ??"/>
                <w:b/>
                <w:bCs/>
                <w:lang w:eastAsia="es-CO"/>
              </w:rPr>
            </w:pPr>
            <w:r w:rsidRPr="000453DA">
              <w:rPr>
                <w:rFonts w:eastAsia="MS ??"/>
                <w:b/>
                <w:bCs/>
                <w:lang w:eastAsia="es-CO"/>
              </w:rPr>
              <w:t>Promedio de Servicios públicos</w:t>
            </w:r>
          </w:p>
        </w:tc>
        <w:tc>
          <w:tcPr>
            <w:tcW w:w="1260" w:type="dxa"/>
            <w:vAlign w:val="center"/>
          </w:tcPr>
          <w:p w14:paraId="1C241494" w14:textId="785D4644" w:rsidR="00B603F2" w:rsidRPr="000453DA" w:rsidRDefault="00C154A3" w:rsidP="00B603F2">
            <w:pPr>
              <w:contextualSpacing/>
              <w:rPr>
                <w:rFonts w:eastAsia="MS ??"/>
                <w:color w:val="808080" w:themeColor="background1" w:themeShade="80"/>
                <w:lang w:eastAsia="es-CO"/>
              </w:rPr>
            </w:pPr>
            <w:r w:rsidRPr="000453DA">
              <w:rPr>
                <w:rFonts w:eastAsia="MS ??"/>
                <w:color w:val="808080" w:themeColor="background1" w:themeShade="80"/>
                <w:kern w:val="48"/>
                <w:lang w:val="es-ES" w:eastAsia="es-CO"/>
              </w:rPr>
              <w:t>Obtener el</w:t>
            </w:r>
            <w:r w:rsidR="00B603F2" w:rsidRPr="000453DA">
              <w:rPr>
                <w:rFonts w:eastAsia="MS ??"/>
                <w:color w:val="808080" w:themeColor="background1" w:themeShade="80"/>
                <w:kern w:val="48"/>
                <w:lang w:val="es-ES" w:eastAsia="es-CO"/>
              </w:rPr>
              <w:t xml:space="preserve"> promedio resultante de la suma de los valores anteriores</w:t>
            </w:r>
          </w:p>
        </w:tc>
        <w:tc>
          <w:tcPr>
            <w:tcW w:w="3544" w:type="dxa"/>
            <w:shd w:val="clear" w:color="auto" w:fill="FFFFFF"/>
            <w:vAlign w:val="center"/>
          </w:tcPr>
          <w:p w14:paraId="2F3636ED" w14:textId="13ADECE6" w:rsidR="00B603F2" w:rsidRPr="000453DA" w:rsidRDefault="00B603F2" w:rsidP="00B603F2">
            <w:pPr>
              <w:contextualSpacing/>
              <w:rPr>
                <w:rFonts w:eastAsia="MS ??"/>
                <w:color w:val="808080" w:themeColor="background1" w:themeShade="80"/>
                <w:lang w:eastAsia="es-CO"/>
              </w:rPr>
            </w:pPr>
            <w:r w:rsidRPr="000453DA">
              <w:rPr>
                <w:rFonts w:eastAsia="MS ??"/>
                <w:color w:val="808080" w:themeColor="background1" w:themeShade="80"/>
                <w:kern w:val="48"/>
                <w:lang w:val="es-ES" w:eastAsia="es-CO"/>
              </w:rPr>
              <w:t>Realice la interpretación del valor total según la tabla #1</w:t>
            </w:r>
            <w:r w:rsidR="00B02F2F" w:rsidRPr="000453DA">
              <w:rPr>
                <w:rFonts w:eastAsia="MS ??"/>
                <w:color w:val="808080" w:themeColor="background1" w:themeShade="80"/>
                <w:kern w:val="48"/>
                <w:lang w:val="es-ES" w:eastAsia="es-CO"/>
              </w:rPr>
              <w:t>9</w:t>
            </w:r>
            <w:r w:rsidRPr="000453DA">
              <w:rPr>
                <w:rFonts w:eastAsia="MS ??"/>
                <w:color w:val="808080" w:themeColor="background1" w:themeShade="80"/>
                <w:kern w:val="48"/>
                <w:lang w:val="es-ES" w:eastAsia="es-CO"/>
              </w:rPr>
              <w:t>.</w:t>
            </w:r>
          </w:p>
        </w:tc>
      </w:tr>
    </w:tbl>
    <w:p w14:paraId="09022EC1" w14:textId="77777777" w:rsidR="00B603F2" w:rsidRDefault="00B603F2" w:rsidP="00B603F2">
      <w:pPr>
        <w:rPr>
          <w:rFonts w:eastAsia="MS ??"/>
          <w:kern w:val="48"/>
          <w:szCs w:val="22"/>
          <w:lang w:val="es-ES" w:eastAsia="es-CO"/>
        </w:rPr>
      </w:pPr>
    </w:p>
    <w:p w14:paraId="0D86AFEC" w14:textId="52E14218" w:rsidR="00C154A3" w:rsidRDefault="00C154A3" w:rsidP="00C154A3">
      <w:pPr>
        <w:pStyle w:val="Descripcin"/>
        <w:keepNext/>
        <w:jc w:val="center"/>
      </w:pPr>
      <w:r>
        <w:lastRenderedPageBreak/>
        <w:t xml:space="preserve">Tabla </w:t>
      </w:r>
      <w:r w:rsidR="007A5195">
        <w:fldChar w:fldCharType="begin"/>
      </w:r>
      <w:r w:rsidR="007A5195">
        <w:instrText xml:space="preserve"> SEQ Tabla \* ARABIC </w:instrText>
      </w:r>
      <w:r w:rsidR="007A5195">
        <w:fldChar w:fldCharType="separate"/>
      </w:r>
      <w:r w:rsidR="003A75E6">
        <w:rPr>
          <w:noProof/>
        </w:rPr>
        <w:t>31</w:t>
      </w:r>
      <w:r w:rsidR="007A5195">
        <w:rPr>
          <w:noProof/>
        </w:rPr>
        <w:fldChar w:fldCharType="end"/>
      </w:r>
      <w:r>
        <w:t>. Sistemas alternos.</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94"/>
        <w:gridCol w:w="567"/>
        <w:gridCol w:w="567"/>
        <w:gridCol w:w="1134"/>
        <w:gridCol w:w="1696"/>
        <w:gridCol w:w="3108"/>
      </w:tblGrid>
      <w:tr w:rsidR="00B603F2" w:rsidRPr="000453DA" w14:paraId="278B3366" w14:textId="77777777" w:rsidTr="007C08A3">
        <w:trPr>
          <w:trHeight w:val="20"/>
          <w:tblHeader/>
          <w:jc w:val="center"/>
        </w:trPr>
        <w:tc>
          <w:tcPr>
            <w:tcW w:w="9766" w:type="dxa"/>
            <w:gridSpan w:val="6"/>
            <w:shd w:val="clear" w:color="auto" w:fill="D9E2F3" w:themeFill="accent1" w:themeFillTint="33"/>
            <w:vAlign w:val="center"/>
          </w:tcPr>
          <w:p w14:paraId="33C855AA" w14:textId="77777777" w:rsidR="00B603F2" w:rsidRPr="007C08A3" w:rsidRDefault="00B603F2" w:rsidP="007C08A3">
            <w:pPr>
              <w:contextualSpacing/>
              <w:jc w:val="center"/>
              <w:rPr>
                <w:rFonts w:eastAsia="MS ??"/>
                <w:b/>
                <w:bCs/>
                <w:sz w:val="20"/>
                <w:lang w:eastAsia="es-CO"/>
              </w:rPr>
            </w:pPr>
            <w:r w:rsidRPr="007C08A3">
              <w:rPr>
                <w:rFonts w:eastAsia="MS ??"/>
                <w:b/>
                <w:bCs/>
                <w:sz w:val="20"/>
                <w:lang w:eastAsia="es-CO"/>
              </w:rPr>
              <w:t>2. SISTEMAS ALTERNOS</w:t>
            </w:r>
          </w:p>
        </w:tc>
      </w:tr>
      <w:tr w:rsidR="00B603F2" w:rsidRPr="000453DA" w14:paraId="4675D425" w14:textId="77777777" w:rsidTr="007C08A3">
        <w:trPr>
          <w:trHeight w:val="20"/>
          <w:tblHeader/>
          <w:jc w:val="center"/>
        </w:trPr>
        <w:tc>
          <w:tcPr>
            <w:tcW w:w="2694" w:type="dxa"/>
            <w:vMerge w:val="restart"/>
            <w:shd w:val="clear" w:color="auto" w:fill="D9E2F3" w:themeFill="accent1" w:themeFillTint="33"/>
            <w:vAlign w:val="center"/>
          </w:tcPr>
          <w:p w14:paraId="223FA553" w14:textId="2C25D165" w:rsidR="00B603F2" w:rsidRPr="007C08A3" w:rsidRDefault="00C154A3" w:rsidP="007C08A3">
            <w:pPr>
              <w:contextualSpacing/>
              <w:jc w:val="center"/>
              <w:rPr>
                <w:rFonts w:eastAsia="MS ??"/>
                <w:b/>
                <w:bCs/>
                <w:sz w:val="20"/>
                <w:lang w:eastAsia="es-CO"/>
              </w:rPr>
            </w:pPr>
            <w:r w:rsidRPr="007C08A3">
              <w:rPr>
                <w:rFonts w:eastAsia="MS ??"/>
                <w:b/>
                <w:bCs/>
                <w:sz w:val="20"/>
                <w:lang w:eastAsia="es-CO"/>
              </w:rPr>
              <w:t>PUNTO PARA EVALUAR</w:t>
            </w:r>
          </w:p>
        </w:tc>
        <w:tc>
          <w:tcPr>
            <w:tcW w:w="2268" w:type="dxa"/>
            <w:gridSpan w:val="3"/>
            <w:shd w:val="clear" w:color="auto" w:fill="D9E2F3" w:themeFill="accent1" w:themeFillTint="33"/>
            <w:vAlign w:val="center"/>
          </w:tcPr>
          <w:p w14:paraId="7EB62FC0" w14:textId="77777777" w:rsidR="00B603F2" w:rsidRPr="007C08A3" w:rsidRDefault="00B603F2" w:rsidP="007C08A3">
            <w:pPr>
              <w:contextualSpacing/>
              <w:jc w:val="center"/>
              <w:rPr>
                <w:rFonts w:eastAsia="MS ??"/>
                <w:b/>
                <w:bCs/>
                <w:sz w:val="20"/>
                <w:lang w:eastAsia="es-CO"/>
              </w:rPr>
            </w:pPr>
            <w:r w:rsidRPr="007C08A3">
              <w:rPr>
                <w:rFonts w:eastAsia="MS ??"/>
                <w:b/>
                <w:bCs/>
                <w:sz w:val="20"/>
                <w:lang w:eastAsia="es-CO"/>
              </w:rPr>
              <w:t>RESPUESTA</w:t>
            </w:r>
          </w:p>
        </w:tc>
        <w:tc>
          <w:tcPr>
            <w:tcW w:w="1696" w:type="dxa"/>
            <w:vMerge w:val="restart"/>
            <w:shd w:val="clear" w:color="auto" w:fill="D9E2F3" w:themeFill="accent1" w:themeFillTint="33"/>
            <w:vAlign w:val="center"/>
          </w:tcPr>
          <w:p w14:paraId="2E52C758" w14:textId="77777777" w:rsidR="00B603F2" w:rsidRPr="007C08A3" w:rsidRDefault="00B603F2" w:rsidP="007C08A3">
            <w:pPr>
              <w:contextualSpacing/>
              <w:jc w:val="center"/>
              <w:rPr>
                <w:rFonts w:eastAsia="MS ??"/>
                <w:b/>
                <w:bCs/>
                <w:sz w:val="20"/>
                <w:lang w:eastAsia="es-CO"/>
              </w:rPr>
            </w:pPr>
            <w:r w:rsidRPr="007C08A3">
              <w:rPr>
                <w:rFonts w:eastAsia="MS ??"/>
                <w:b/>
                <w:bCs/>
                <w:sz w:val="20"/>
                <w:lang w:eastAsia="es-CO"/>
              </w:rPr>
              <w:t>CALIFICACIÓN</w:t>
            </w:r>
          </w:p>
        </w:tc>
        <w:tc>
          <w:tcPr>
            <w:tcW w:w="3108" w:type="dxa"/>
            <w:vMerge w:val="restart"/>
            <w:shd w:val="clear" w:color="auto" w:fill="D9E2F3" w:themeFill="accent1" w:themeFillTint="33"/>
            <w:vAlign w:val="center"/>
          </w:tcPr>
          <w:p w14:paraId="38B658B4" w14:textId="77777777" w:rsidR="00B603F2" w:rsidRPr="007C08A3" w:rsidRDefault="00B603F2" w:rsidP="007C08A3">
            <w:pPr>
              <w:contextualSpacing/>
              <w:jc w:val="center"/>
              <w:rPr>
                <w:rFonts w:eastAsia="MS ??"/>
                <w:b/>
                <w:bCs/>
                <w:sz w:val="20"/>
                <w:lang w:eastAsia="es-CO"/>
              </w:rPr>
            </w:pPr>
            <w:r w:rsidRPr="007C08A3">
              <w:rPr>
                <w:rFonts w:eastAsia="MS ??"/>
                <w:b/>
                <w:bCs/>
                <w:sz w:val="20"/>
                <w:lang w:eastAsia="es-CO"/>
              </w:rPr>
              <w:t>OBSERVACIONES</w:t>
            </w:r>
          </w:p>
        </w:tc>
      </w:tr>
      <w:tr w:rsidR="00B603F2" w:rsidRPr="000453DA" w14:paraId="701A7018" w14:textId="77777777" w:rsidTr="007C08A3">
        <w:trPr>
          <w:trHeight w:val="20"/>
          <w:tblHeader/>
          <w:jc w:val="center"/>
        </w:trPr>
        <w:tc>
          <w:tcPr>
            <w:tcW w:w="2694" w:type="dxa"/>
            <w:vMerge/>
            <w:shd w:val="clear" w:color="auto" w:fill="D9E2F3" w:themeFill="accent1" w:themeFillTint="33"/>
            <w:vAlign w:val="center"/>
          </w:tcPr>
          <w:p w14:paraId="315878B8" w14:textId="77777777" w:rsidR="00B603F2" w:rsidRPr="000453DA" w:rsidRDefault="00B603F2" w:rsidP="00B603F2">
            <w:pPr>
              <w:contextualSpacing/>
              <w:rPr>
                <w:rFonts w:eastAsia="MS ??"/>
                <w:b/>
                <w:bCs/>
                <w:color w:val="FFFFFF"/>
                <w:lang w:eastAsia="es-CO"/>
              </w:rPr>
            </w:pPr>
          </w:p>
        </w:tc>
        <w:tc>
          <w:tcPr>
            <w:tcW w:w="567" w:type="dxa"/>
            <w:shd w:val="clear" w:color="auto" w:fill="D9E2F3" w:themeFill="accent1" w:themeFillTint="33"/>
            <w:vAlign w:val="center"/>
          </w:tcPr>
          <w:p w14:paraId="2A1BE630" w14:textId="77777777" w:rsidR="00B603F2" w:rsidRPr="000453DA" w:rsidRDefault="00B603F2" w:rsidP="00A5482D">
            <w:pPr>
              <w:contextualSpacing/>
              <w:jc w:val="center"/>
              <w:rPr>
                <w:rFonts w:eastAsia="MS ??"/>
                <w:b/>
                <w:lang w:eastAsia="es-CO"/>
              </w:rPr>
            </w:pPr>
            <w:r w:rsidRPr="000453DA">
              <w:rPr>
                <w:rFonts w:eastAsia="MS ??"/>
                <w:b/>
                <w:lang w:eastAsia="es-CO"/>
              </w:rPr>
              <w:t>SI</w:t>
            </w:r>
          </w:p>
        </w:tc>
        <w:tc>
          <w:tcPr>
            <w:tcW w:w="567" w:type="dxa"/>
            <w:shd w:val="clear" w:color="auto" w:fill="D9E2F3" w:themeFill="accent1" w:themeFillTint="33"/>
            <w:vAlign w:val="center"/>
          </w:tcPr>
          <w:p w14:paraId="0B5A93E3" w14:textId="77777777" w:rsidR="00B603F2" w:rsidRPr="000453DA" w:rsidRDefault="00B603F2" w:rsidP="00A5482D">
            <w:pPr>
              <w:contextualSpacing/>
              <w:jc w:val="center"/>
              <w:rPr>
                <w:rFonts w:eastAsia="MS ??"/>
                <w:b/>
                <w:lang w:eastAsia="es-CO"/>
              </w:rPr>
            </w:pPr>
            <w:r w:rsidRPr="000453DA">
              <w:rPr>
                <w:rFonts w:eastAsia="MS ??"/>
                <w:b/>
                <w:lang w:eastAsia="es-CO"/>
              </w:rPr>
              <w:t>NO</w:t>
            </w:r>
          </w:p>
        </w:tc>
        <w:tc>
          <w:tcPr>
            <w:tcW w:w="1134" w:type="dxa"/>
            <w:shd w:val="clear" w:color="auto" w:fill="D9E2F3" w:themeFill="accent1" w:themeFillTint="33"/>
            <w:vAlign w:val="center"/>
          </w:tcPr>
          <w:p w14:paraId="2CE813C7" w14:textId="77777777" w:rsidR="00B603F2" w:rsidRPr="000453DA" w:rsidRDefault="00B603F2" w:rsidP="00A5482D">
            <w:pPr>
              <w:contextualSpacing/>
              <w:jc w:val="center"/>
              <w:rPr>
                <w:rFonts w:eastAsia="MS ??"/>
                <w:b/>
                <w:lang w:eastAsia="es-CO"/>
              </w:rPr>
            </w:pPr>
            <w:r w:rsidRPr="000453DA">
              <w:rPr>
                <w:rFonts w:eastAsia="MS ??"/>
                <w:b/>
                <w:lang w:eastAsia="es-CO"/>
              </w:rPr>
              <w:t>PARCIAL</w:t>
            </w:r>
          </w:p>
        </w:tc>
        <w:tc>
          <w:tcPr>
            <w:tcW w:w="1696" w:type="dxa"/>
            <w:vMerge/>
            <w:vAlign w:val="center"/>
          </w:tcPr>
          <w:p w14:paraId="5E4B887E" w14:textId="77777777" w:rsidR="00B603F2" w:rsidRPr="000453DA" w:rsidRDefault="00B603F2" w:rsidP="00B603F2">
            <w:pPr>
              <w:contextualSpacing/>
              <w:rPr>
                <w:rFonts w:eastAsia="MS ??"/>
                <w:b/>
                <w:bCs/>
                <w:color w:val="FFFFFF"/>
                <w:lang w:eastAsia="es-CO"/>
              </w:rPr>
            </w:pPr>
          </w:p>
        </w:tc>
        <w:tc>
          <w:tcPr>
            <w:tcW w:w="3108" w:type="dxa"/>
            <w:vMerge/>
            <w:vAlign w:val="center"/>
          </w:tcPr>
          <w:p w14:paraId="12C02364" w14:textId="77777777" w:rsidR="00B603F2" w:rsidRPr="000453DA" w:rsidRDefault="00B603F2" w:rsidP="00B603F2">
            <w:pPr>
              <w:contextualSpacing/>
              <w:rPr>
                <w:rFonts w:eastAsia="MS ??"/>
                <w:b/>
                <w:bCs/>
                <w:color w:val="FFFFFF"/>
                <w:lang w:eastAsia="es-CO"/>
              </w:rPr>
            </w:pPr>
          </w:p>
        </w:tc>
      </w:tr>
      <w:tr w:rsidR="00B603F2" w:rsidRPr="000453DA" w14:paraId="09D116FE" w14:textId="77777777" w:rsidTr="007C08A3">
        <w:trPr>
          <w:trHeight w:val="20"/>
          <w:jc w:val="center"/>
        </w:trPr>
        <w:tc>
          <w:tcPr>
            <w:tcW w:w="2694" w:type="dxa"/>
            <w:shd w:val="clear" w:color="000000" w:fill="FFFFFF"/>
            <w:vAlign w:val="center"/>
          </w:tcPr>
          <w:p w14:paraId="414B2E79" w14:textId="77777777" w:rsidR="00B603F2" w:rsidRPr="000453DA" w:rsidRDefault="00B603F2" w:rsidP="00B603F2">
            <w:pPr>
              <w:contextualSpacing/>
              <w:rPr>
                <w:rFonts w:eastAsia="MS ??"/>
                <w:lang w:eastAsia="es-CO"/>
              </w:rPr>
            </w:pPr>
            <w:r w:rsidRPr="000453DA">
              <w:rPr>
                <w:rFonts w:eastAsia="MS ??"/>
                <w:lang w:eastAsia="es-CO"/>
              </w:rPr>
              <w:t>¿Se cuenta con un tanque de reserva de agua?</w:t>
            </w:r>
          </w:p>
        </w:tc>
        <w:tc>
          <w:tcPr>
            <w:tcW w:w="567" w:type="dxa"/>
            <w:vAlign w:val="center"/>
          </w:tcPr>
          <w:p w14:paraId="7C42A534" w14:textId="77777777" w:rsidR="00B603F2" w:rsidRPr="000453DA" w:rsidRDefault="00B603F2" w:rsidP="00B603F2">
            <w:pPr>
              <w:contextualSpacing/>
              <w:rPr>
                <w:rFonts w:eastAsia="MS ??"/>
                <w:lang w:eastAsia="es-CO"/>
              </w:rPr>
            </w:pPr>
          </w:p>
        </w:tc>
        <w:tc>
          <w:tcPr>
            <w:tcW w:w="567" w:type="dxa"/>
            <w:vAlign w:val="center"/>
          </w:tcPr>
          <w:p w14:paraId="23C8C683" w14:textId="77777777" w:rsidR="00B603F2" w:rsidRPr="000453DA" w:rsidRDefault="00B603F2" w:rsidP="00B603F2">
            <w:pPr>
              <w:contextualSpacing/>
              <w:rPr>
                <w:rFonts w:eastAsia="MS ??"/>
                <w:lang w:eastAsia="es-CO"/>
              </w:rPr>
            </w:pPr>
          </w:p>
        </w:tc>
        <w:tc>
          <w:tcPr>
            <w:tcW w:w="1134" w:type="dxa"/>
            <w:vAlign w:val="center"/>
          </w:tcPr>
          <w:p w14:paraId="68744490" w14:textId="77777777" w:rsidR="00B603F2" w:rsidRPr="000453DA" w:rsidRDefault="00B603F2" w:rsidP="00B603F2">
            <w:pPr>
              <w:contextualSpacing/>
              <w:rPr>
                <w:rFonts w:eastAsia="MS ??"/>
                <w:lang w:eastAsia="es-CO"/>
              </w:rPr>
            </w:pPr>
          </w:p>
        </w:tc>
        <w:tc>
          <w:tcPr>
            <w:tcW w:w="1696" w:type="dxa"/>
            <w:vAlign w:val="center"/>
          </w:tcPr>
          <w:p w14:paraId="4F773243" w14:textId="77777777" w:rsidR="00B603F2" w:rsidRPr="000453DA" w:rsidRDefault="00B603F2" w:rsidP="00B603F2">
            <w:pPr>
              <w:contextualSpacing/>
              <w:rPr>
                <w:rFonts w:eastAsia="MS ??"/>
                <w:lang w:eastAsia="es-CO"/>
              </w:rPr>
            </w:pPr>
          </w:p>
        </w:tc>
        <w:tc>
          <w:tcPr>
            <w:tcW w:w="3108" w:type="dxa"/>
            <w:shd w:val="clear" w:color="000000" w:fill="FFFFFF"/>
            <w:vAlign w:val="center"/>
          </w:tcPr>
          <w:p w14:paraId="2AD00809" w14:textId="77777777" w:rsidR="00B603F2" w:rsidRPr="000453DA" w:rsidRDefault="00B603F2" w:rsidP="00B603F2">
            <w:pPr>
              <w:contextualSpacing/>
              <w:rPr>
                <w:rFonts w:eastAsia="MS ??"/>
                <w:lang w:eastAsia="es-CO"/>
              </w:rPr>
            </w:pPr>
          </w:p>
        </w:tc>
      </w:tr>
      <w:tr w:rsidR="00B603F2" w:rsidRPr="000453DA" w14:paraId="012C2D48" w14:textId="77777777" w:rsidTr="007C08A3">
        <w:trPr>
          <w:trHeight w:val="20"/>
          <w:jc w:val="center"/>
        </w:trPr>
        <w:tc>
          <w:tcPr>
            <w:tcW w:w="2694" w:type="dxa"/>
            <w:vAlign w:val="center"/>
          </w:tcPr>
          <w:p w14:paraId="356BB9F5" w14:textId="77777777" w:rsidR="00B603F2" w:rsidRPr="000453DA" w:rsidRDefault="00B603F2" w:rsidP="00B603F2">
            <w:pPr>
              <w:contextualSpacing/>
              <w:rPr>
                <w:rFonts w:eastAsia="MS ??"/>
                <w:lang w:eastAsia="es-CO"/>
              </w:rPr>
            </w:pPr>
            <w:r w:rsidRPr="000453DA">
              <w:rPr>
                <w:rFonts w:eastAsia="MS ??"/>
                <w:lang w:eastAsia="es-CO"/>
              </w:rPr>
              <w:t>¿Se cuenta con una planta de energía?</w:t>
            </w:r>
          </w:p>
        </w:tc>
        <w:tc>
          <w:tcPr>
            <w:tcW w:w="567" w:type="dxa"/>
            <w:vAlign w:val="center"/>
          </w:tcPr>
          <w:p w14:paraId="00C9C1E0" w14:textId="77777777" w:rsidR="00B603F2" w:rsidRPr="000453DA" w:rsidRDefault="00B603F2" w:rsidP="00B603F2">
            <w:pPr>
              <w:contextualSpacing/>
              <w:rPr>
                <w:rFonts w:eastAsia="MS ??"/>
                <w:lang w:eastAsia="es-CO"/>
              </w:rPr>
            </w:pPr>
          </w:p>
        </w:tc>
        <w:tc>
          <w:tcPr>
            <w:tcW w:w="567" w:type="dxa"/>
            <w:vAlign w:val="center"/>
          </w:tcPr>
          <w:p w14:paraId="571F67FE" w14:textId="77777777" w:rsidR="00B603F2" w:rsidRPr="000453DA" w:rsidRDefault="00B603F2" w:rsidP="00B603F2">
            <w:pPr>
              <w:contextualSpacing/>
              <w:rPr>
                <w:rFonts w:eastAsia="MS ??"/>
                <w:lang w:eastAsia="es-CO"/>
              </w:rPr>
            </w:pPr>
          </w:p>
        </w:tc>
        <w:tc>
          <w:tcPr>
            <w:tcW w:w="1134" w:type="dxa"/>
            <w:vAlign w:val="center"/>
          </w:tcPr>
          <w:p w14:paraId="6AE56F43" w14:textId="77777777" w:rsidR="00B603F2" w:rsidRPr="000453DA" w:rsidRDefault="00B603F2" w:rsidP="00B603F2">
            <w:pPr>
              <w:contextualSpacing/>
              <w:rPr>
                <w:rFonts w:eastAsia="MS ??"/>
                <w:lang w:eastAsia="es-CO"/>
              </w:rPr>
            </w:pPr>
          </w:p>
        </w:tc>
        <w:tc>
          <w:tcPr>
            <w:tcW w:w="1696" w:type="dxa"/>
            <w:vAlign w:val="center"/>
          </w:tcPr>
          <w:p w14:paraId="7EEA4988" w14:textId="77777777" w:rsidR="00B603F2" w:rsidRPr="000453DA" w:rsidRDefault="00B603F2" w:rsidP="00B603F2">
            <w:pPr>
              <w:contextualSpacing/>
              <w:rPr>
                <w:rFonts w:eastAsia="MS ??"/>
                <w:lang w:eastAsia="es-CO"/>
              </w:rPr>
            </w:pPr>
          </w:p>
        </w:tc>
        <w:tc>
          <w:tcPr>
            <w:tcW w:w="3108" w:type="dxa"/>
            <w:vAlign w:val="center"/>
          </w:tcPr>
          <w:p w14:paraId="7D13F1B2" w14:textId="77777777" w:rsidR="00B603F2" w:rsidRPr="000453DA" w:rsidRDefault="00B603F2" w:rsidP="00B603F2">
            <w:pPr>
              <w:contextualSpacing/>
              <w:rPr>
                <w:rFonts w:eastAsia="MS ??"/>
                <w:lang w:eastAsia="es-CO"/>
              </w:rPr>
            </w:pPr>
          </w:p>
        </w:tc>
      </w:tr>
      <w:tr w:rsidR="00B603F2" w:rsidRPr="000453DA" w14:paraId="1085A1E3" w14:textId="77777777" w:rsidTr="007C08A3">
        <w:trPr>
          <w:trHeight w:val="20"/>
          <w:jc w:val="center"/>
        </w:trPr>
        <w:tc>
          <w:tcPr>
            <w:tcW w:w="2694" w:type="dxa"/>
            <w:vAlign w:val="center"/>
          </w:tcPr>
          <w:p w14:paraId="16D1E120" w14:textId="77777777" w:rsidR="00B603F2" w:rsidRPr="000453DA" w:rsidRDefault="00B603F2" w:rsidP="00B603F2">
            <w:pPr>
              <w:contextualSpacing/>
              <w:rPr>
                <w:rFonts w:eastAsia="MS ??"/>
                <w:lang w:eastAsia="es-CO"/>
              </w:rPr>
            </w:pPr>
            <w:r w:rsidRPr="000453DA">
              <w:rPr>
                <w:rFonts w:eastAsia="MS ??"/>
                <w:lang w:eastAsia="es-CO"/>
              </w:rPr>
              <w:t>¿Se cuenta con un sitio alterno para reubicación de las instalaciones propio o contratado, así como de personal experto de apoyo?</w:t>
            </w:r>
          </w:p>
        </w:tc>
        <w:tc>
          <w:tcPr>
            <w:tcW w:w="567" w:type="dxa"/>
            <w:vAlign w:val="center"/>
          </w:tcPr>
          <w:p w14:paraId="0CB6446C" w14:textId="77777777" w:rsidR="00B603F2" w:rsidRPr="000453DA" w:rsidRDefault="00B603F2" w:rsidP="00B603F2">
            <w:pPr>
              <w:contextualSpacing/>
              <w:rPr>
                <w:rFonts w:eastAsia="MS ??"/>
                <w:lang w:eastAsia="es-CO"/>
              </w:rPr>
            </w:pPr>
          </w:p>
        </w:tc>
        <w:tc>
          <w:tcPr>
            <w:tcW w:w="567" w:type="dxa"/>
            <w:vAlign w:val="center"/>
          </w:tcPr>
          <w:p w14:paraId="476BA043" w14:textId="77777777" w:rsidR="00B603F2" w:rsidRPr="000453DA" w:rsidRDefault="00B603F2" w:rsidP="00B603F2">
            <w:pPr>
              <w:contextualSpacing/>
              <w:rPr>
                <w:rFonts w:eastAsia="MS ??"/>
                <w:lang w:eastAsia="es-CO"/>
              </w:rPr>
            </w:pPr>
          </w:p>
        </w:tc>
        <w:tc>
          <w:tcPr>
            <w:tcW w:w="1134" w:type="dxa"/>
            <w:vAlign w:val="center"/>
          </w:tcPr>
          <w:p w14:paraId="06F0154E" w14:textId="77777777" w:rsidR="00B603F2" w:rsidRPr="000453DA" w:rsidRDefault="00B603F2" w:rsidP="00B603F2">
            <w:pPr>
              <w:contextualSpacing/>
              <w:rPr>
                <w:rFonts w:eastAsia="MS ??"/>
                <w:lang w:eastAsia="es-CO"/>
              </w:rPr>
            </w:pPr>
          </w:p>
        </w:tc>
        <w:tc>
          <w:tcPr>
            <w:tcW w:w="1696" w:type="dxa"/>
            <w:vAlign w:val="center"/>
          </w:tcPr>
          <w:p w14:paraId="436DFCCB" w14:textId="77777777" w:rsidR="00B603F2" w:rsidRPr="000453DA" w:rsidRDefault="00B603F2" w:rsidP="00B603F2">
            <w:pPr>
              <w:contextualSpacing/>
              <w:rPr>
                <w:rFonts w:eastAsia="MS ??"/>
                <w:lang w:eastAsia="es-CO"/>
              </w:rPr>
            </w:pPr>
          </w:p>
        </w:tc>
        <w:tc>
          <w:tcPr>
            <w:tcW w:w="3108" w:type="dxa"/>
            <w:shd w:val="clear" w:color="000000" w:fill="FFFFFF"/>
            <w:vAlign w:val="center"/>
          </w:tcPr>
          <w:p w14:paraId="6D87DF12" w14:textId="77777777" w:rsidR="00B603F2" w:rsidRPr="000453DA" w:rsidRDefault="00B603F2" w:rsidP="00B603F2">
            <w:pPr>
              <w:contextualSpacing/>
              <w:rPr>
                <w:rFonts w:eastAsia="MS ??"/>
                <w:lang w:eastAsia="es-CO"/>
              </w:rPr>
            </w:pPr>
          </w:p>
        </w:tc>
      </w:tr>
      <w:tr w:rsidR="00B603F2" w:rsidRPr="000453DA" w14:paraId="7A7C902D" w14:textId="77777777" w:rsidTr="007C08A3">
        <w:trPr>
          <w:trHeight w:val="20"/>
          <w:jc w:val="center"/>
        </w:trPr>
        <w:tc>
          <w:tcPr>
            <w:tcW w:w="4962" w:type="dxa"/>
            <w:gridSpan w:val="4"/>
          </w:tcPr>
          <w:p w14:paraId="71A04E1D" w14:textId="77777777" w:rsidR="00B603F2" w:rsidRPr="000453DA" w:rsidRDefault="00B603F2" w:rsidP="00B603F2">
            <w:pPr>
              <w:contextualSpacing/>
              <w:rPr>
                <w:rFonts w:eastAsia="MS ??"/>
                <w:b/>
                <w:bCs/>
                <w:lang w:eastAsia="es-CO"/>
              </w:rPr>
            </w:pPr>
            <w:r w:rsidRPr="000453DA">
              <w:rPr>
                <w:rFonts w:eastAsia="MS ??"/>
                <w:b/>
                <w:bCs/>
                <w:lang w:eastAsia="es-CO"/>
              </w:rPr>
              <w:t>Promedio de sistemas alternos</w:t>
            </w:r>
          </w:p>
        </w:tc>
        <w:tc>
          <w:tcPr>
            <w:tcW w:w="1696" w:type="dxa"/>
            <w:vAlign w:val="center"/>
          </w:tcPr>
          <w:p w14:paraId="2DE1A7C5" w14:textId="035BAC64" w:rsidR="00B603F2" w:rsidRPr="000453DA" w:rsidRDefault="00A7637E" w:rsidP="00B603F2">
            <w:pPr>
              <w:contextualSpacing/>
              <w:rPr>
                <w:rFonts w:eastAsia="MS ??"/>
                <w:color w:val="808080" w:themeColor="background1" w:themeShade="80"/>
                <w:lang w:eastAsia="es-CO"/>
              </w:rPr>
            </w:pPr>
            <w:r w:rsidRPr="000453DA">
              <w:rPr>
                <w:rFonts w:eastAsia="MS ??"/>
                <w:color w:val="808080" w:themeColor="background1" w:themeShade="80"/>
                <w:kern w:val="48"/>
                <w:lang w:val="es-ES" w:eastAsia="es-CO"/>
              </w:rPr>
              <w:t>Obtener el</w:t>
            </w:r>
            <w:r w:rsidR="00B603F2" w:rsidRPr="000453DA">
              <w:rPr>
                <w:rFonts w:eastAsia="MS ??"/>
                <w:color w:val="808080" w:themeColor="background1" w:themeShade="80"/>
                <w:kern w:val="48"/>
                <w:lang w:val="es-ES" w:eastAsia="es-CO"/>
              </w:rPr>
              <w:t xml:space="preserve"> promedio resultante de la suma de los valores anteriores</w:t>
            </w:r>
          </w:p>
        </w:tc>
        <w:tc>
          <w:tcPr>
            <w:tcW w:w="3108" w:type="dxa"/>
            <w:shd w:val="clear" w:color="auto" w:fill="FFFFFF"/>
            <w:vAlign w:val="center"/>
          </w:tcPr>
          <w:p w14:paraId="44EE0682" w14:textId="6903FF18" w:rsidR="00B603F2" w:rsidRPr="000453DA" w:rsidRDefault="00B603F2" w:rsidP="00B603F2">
            <w:pPr>
              <w:contextualSpacing/>
              <w:rPr>
                <w:rFonts w:eastAsia="MS ??"/>
                <w:color w:val="808080" w:themeColor="background1" w:themeShade="80"/>
                <w:lang w:eastAsia="es-CO"/>
              </w:rPr>
            </w:pPr>
            <w:r w:rsidRPr="000453DA">
              <w:rPr>
                <w:rFonts w:eastAsia="MS ??"/>
                <w:color w:val="808080" w:themeColor="background1" w:themeShade="80"/>
                <w:kern w:val="48"/>
                <w:lang w:val="es-ES" w:eastAsia="es-CO"/>
              </w:rPr>
              <w:t>Realice la interpretación del valor total según la tabla #1</w:t>
            </w:r>
            <w:r w:rsidR="00B02F2F" w:rsidRPr="000453DA">
              <w:rPr>
                <w:rFonts w:eastAsia="MS ??"/>
                <w:color w:val="808080" w:themeColor="background1" w:themeShade="80"/>
                <w:kern w:val="48"/>
                <w:lang w:val="es-ES" w:eastAsia="es-CO"/>
              </w:rPr>
              <w:t>9</w:t>
            </w:r>
            <w:r w:rsidRPr="000453DA">
              <w:rPr>
                <w:rFonts w:eastAsia="MS ??"/>
                <w:color w:val="808080" w:themeColor="background1" w:themeShade="80"/>
                <w:kern w:val="48"/>
                <w:lang w:val="es-ES" w:eastAsia="es-CO"/>
              </w:rPr>
              <w:t>.</w:t>
            </w:r>
          </w:p>
        </w:tc>
      </w:tr>
    </w:tbl>
    <w:p w14:paraId="17B3FE38" w14:textId="77777777" w:rsidR="00B603F2" w:rsidRPr="000453DA" w:rsidRDefault="00B603F2" w:rsidP="00B603F2">
      <w:pPr>
        <w:rPr>
          <w:rFonts w:eastAsia="MS ??"/>
          <w:kern w:val="48"/>
          <w:szCs w:val="22"/>
          <w:lang w:val="es-ES" w:eastAsia="es-CO"/>
        </w:rPr>
      </w:pPr>
    </w:p>
    <w:p w14:paraId="27A66408" w14:textId="070D83E0" w:rsidR="00A7637E" w:rsidRDefault="00A7637E" w:rsidP="00A7637E">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32</w:t>
      </w:r>
      <w:r w:rsidR="007A5195">
        <w:rPr>
          <w:noProof/>
        </w:rPr>
        <w:fldChar w:fldCharType="end"/>
      </w:r>
      <w:r>
        <w:t>. Recuperación.</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94"/>
        <w:gridCol w:w="567"/>
        <w:gridCol w:w="567"/>
        <w:gridCol w:w="1134"/>
        <w:gridCol w:w="1686"/>
        <w:gridCol w:w="3118"/>
      </w:tblGrid>
      <w:tr w:rsidR="00B603F2" w:rsidRPr="000453DA" w14:paraId="1531C64A" w14:textId="77777777" w:rsidTr="007C08A3">
        <w:trPr>
          <w:trHeight w:val="20"/>
          <w:jc w:val="center"/>
        </w:trPr>
        <w:tc>
          <w:tcPr>
            <w:tcW w:w="9766" w:type="dxa"/>
            <w:gridSpan w:val="6"/>
            <w:shd w:val="clear" w:color="auto" w:fill="D9E2F3" w:themeFill="accent1" w:themeFillTint="33"/>
            <w:vAlign w:val="center"/>
          </w:tcPr>
          <w:p w14:paraId="6F2C6529" w14:textId="77777777" w:rsidR="00B603F2" w:rsidRPr="00A7637E" w:rsidRDefault="00B603F2" w:rsidP="00B603F2">
            <w:pPr>
              <w:contextualSpacing/>
              <w:rPr>
                <w:rFonts w:eastAsia="MS ??"/>
                <w:b/>
                <w:bCs/>
                <w:sz w:val="20"/>
                <w:lang w:eastAsia="es-CO"/>
              </w:rPr>
            </w:pPr>
            <w:r w:rsidRPr="00A7637E">
              <w:rPr>
                <w:rFonts w:eastAsia="MS ??"/>
                <w:b/>
                <w:bCs/>
                <w:sz w:val="20"/>
                <w:lang w:eastAsia="es-CO"/>
              </w:rPr>
              <w:t>3. RECUPERACIÓN</w:t>
            </w:r>
          </w:p>
        </w:tc>
      </w:tr>
      <w:tr w:rsidR="00B603F2" w:rsidRPr="000453DA" w14:paraId="476E60E4" w14:textId="77777777" w:rsidTr="007C08A3">
        <w:trPr>
          <w:trHeight w:val="20"/>
          <w:tblHeader/>
          <w:jc w:val="center"/>
        </w:trPr>
        <w:tc>
          <w:tcPr>
            <w:tcW w:w="2694" w:type="dxa"/>
            <w:vMerge w:val="restart"/>
            <w:shd w:val="clear" w:color="auto" w:fill="D9E2F3" w:themeFill="accent1" w:themeFillTint="33"/>
            <w:vAlign w:val="center"/>
          </w:tcPr>
          <w:p w14:paraId="3190CA0B" w14:textId="79E125D6" w:rsidR="00B603F2" w:rsidRPr="00A7637E" w:rsidRDefault="00A7637E" w:rsidP="00B603F2">
            <w:pPr>
              <w:contextualSpacing/>
              <w:rPr>
                <w:rFonts w:eastAsia="MS ??"/>
                <w:b/>
                <w:bCs/>
                <w:sz w:val="20"/>
                <w:lang w:eastAsia="es-CO"/>
              </w:rPr>
            </w:pPr>
            <w:r w:rsidRPr="00A7637E">
              <w:rPr>
                <w:rFonts w:eastAsia="MS ??"/>
                <w:b/>
                <w:bCs/>
                <w:sz w:val="20"/>
                <w:lang w:eastAsia="es-CO"/>
              </w:rPr>
              <w:t>PUNTO PARA EVALUAR</w:t>
            </w:r>
          </w:p>
        </w:tc>
        <w:tc>
          <w:tcPr>
            <w:tcW w:w="2268" w:type="dxa"/>
            <w:gridSpan w:val="3"/>
            <w:shd w:val="clear" w:color="auto" w:fill="D9E2F3" w:themeFill="accent1" w:themeFillTint="33"/>
            <w:vAlign w:val="center"/>
          </w:tcPr>
          <w:p w14:paraId="1AA3D493" w14:textId="77777777" w:rsidR="00B603F2" w:rsidRPr="00A7637E" w:rsidRDefault="00B603F2" w:rsidP="00B603F2">
            <w:pPr>
              <w:contextualSpacing/>
              <w:rPr>
                <w:rFonts w:eastAsia="MS ??"/>
                <w:b/>
                <w:bCs/>
                <w:sz w:val="20"/>
                <w:lang w:eastAsia="es-CO"/>
              </w:rPr>
            </w:pPr>
            <w:r w:rsidRPr="00A7637E">
              <w:rPr>
                <w:rFonts w:eastAsia="MS ??"/>
                <w:b/>
                <w:bCs/>
                <w:sz w:val="20"/>
                <w:lang w:eastAsia="es-CO"/>
              </w:rPr>
              <w:t>RESPUESTA</w:t>
            </w:r>
          </w:p>
        </w:tc>
        <w:tc>
          <w:tcPr>
            <w:tcW w:w="1686" w:type="dxa"/>
            <w:vMerge w:val="restart"/>
            <w:shd w:val="clear" w:color="auto" w:fill="D9E2F3" w:themeFill="accent1" w:themeFillTint="33"/>
            <w:vAlign w:val="center"/>
          </w:tcPr>
          <w:p w14:paraId="1A1ED74F" w14:textId="77777777" w:rsidR="00B603F2" w:rsidRPr="00A7637E" w:rsidRDefault="00B603F2" w:rsidP="00B603F2">
            <w:pPr>
              <w:contextualSpacing/>
              <w:rPr>
                <w:rFonts w:eastAsia="MS ??"/>
                <w:b/>
                <w:bCs/>
                <w:sz w:val="20"/>
                <w:lang w:eastAsia="es-CO"/>
              </w:rPr>
            </w:pPr>
            <w:r w:rsidRPr="00A7637E">
              <w:rPr>
                <w:rFonts w:eastAsia="MS ??"/>
                <w:b/>
                <w:bCs/>
                <w:sz w:val="20"/>
                <w:lang w:eastAsia="es-CO"/>
              </w:rPr>
              <w:t>CALIFICACIÓN</w:t>
            </w:r>
          </w:p>
        </w:tc>
        <w:tc>
          <w:tcPr>
            <w:tcW w:w="3118" w:type="dxa"/>
            <w:vMerge w:val="restart"/>
            <w:shd w:val="clear" w:color="auto" w:fill="D9E2F3" w:themeFill="accent1" w:themeFillTint="33"/>
            <w:vAlign w:val="center"/>
          </w:tcPr>
          <w:p w14:paraId="2C36A540" w14:textId="77777777" w:rsidR="00B603F2" w:rsidRPr="00A7637E" w:rsidRDefault="00B603F2" w:rsidP="00B603F2">
            <w:pPr>
              <w:contextualSpacing/>
              <w:rPr>
                <w:rFonts w:eastAsia="MS ??"/>
                <w:b/>
                <w:bCs/>
                <w:sz w:val="20"/>
                <w:lang w:eastAsia="es-CO"/>
              </w:rPr>
            </w:pPr>
            <w:r w:rsidRPr="00A7637E">
              <w:rPr>
                <w:rFonts w:eastAsia="MS ??"/>
                <w:b/>
                <w:bCs/>
                <w:sz w:val="20"/>
                <w:lang w:eastAsia="es-CO"/>
              </w:rPr>
              <w:t>OBSERVACIONES</w:t>
            </w:r>
          </w:p>
        </w:tc>
      </w:tr>
      <w:tr w:rsidR="00B603F2" w:rsidRPr="000453DA" w14:paraId="56695B0A" w14:textId="77777777" w:rsidTr="007C08A3">
        <w:trPr>
          <w:trHeight w:val="20"/>
          <w:jc w:val="center"/>
        </w:trPr>
        <w:tc>
          <w:tcPr>
            <w:tcW w:w="2694" w:type="dxa"/>
            <w:vMerge/>
            <w:shd w:val="clear" w:color="auto" w:fill="D9E2F3" w:themeFill="accent1" w:themeFillTint="33"/>
            <w:vAlign w:val="center"/>
          </w:tcPr>
          <w:p w14:paraId="7087E018" w14:textId="77777777" w:rsidR="00B603F2" w:rsidRPr="000453DA" w:rsidRDefault="00B603F2" w:rsidP="00B603F2">
            <w:pPr>
              <w:contextualSpacing/>
              <w:rPr>
                <w:rFonts w:eastAsia="MS ??"/>
                <w:b/>
                <w:bCs/>
                <w:color w:val="FFFFFF"/>
                <w:lang w:eastAsia="es-CO"/>
              </w:rPr>
            </w:pPr>
          </w:p>
        </w:tc>
        <w:tc>
          <w:tcPr>
            <w:tcW w:w="567" w:type="dxa"/>
            <w:shd w:val="clear" w:color="auto" w:fill="D9E2F3" w:themeFill="accent1" w:themeFillTint="33"/>
            <w:vAlign w:val="center"/>
          </w:tcPr>
          <w:p w14:paraId="27ACEDAF" w14:textId="77777777" w:rsidR="00B603F2" w:rsidRPr="00A7637E" w:rsidRDefault="00B603F2" w:rsidP="00A5482D">
            <w:pPr>
              <w:contextualSpacing/>
              <w:jc w:val="center"/>
              <w:rPr>
                <w:rFonts w:eastAsia="MS ??"/>
                <w:b/>
                <w:bCs/>
                <w:lang w:eastAsia="es-CO"/>
              </w:rPr>
            </w:pPr>
            <w:r w:rsidRPr="00A7637E">
              <w:rPr>
                <w:rFonts w:eastAsia="MS ??"/>
                <w:b/>
                <w:bCs/>
                <w:lang w:eastAsia="es-CO"/>
              </w:rPr>
              <w:t>SI</w:t>
            </w:r>
          </w:p>
        </w:tc>
        <w:tc>
          <w:tcPr>
            <w:tcW w:w="567" w:type="dxa"/>
            <w:shd w:val="clear" w:color="auto" w:fill="D9E2F3" w:themeFill="accent1" w:themeFillTint="33"/>
            <w:vAlign w:val="center"/>
          </w:tcPr>
          <w:p w14:paraId="30271AE2" w14:textId="77777777" w:rsidR="00B603F2" w:rsidRPr="00A7637E" w:rsidRDefault="00B603F2" w:rsidP="00A5482D">
            <w:pPr>
              <w:contextualSpacing/>
              <w:jc w:val="center"/>
              <w:rPr>
                <w:rFonts w:eastAsia="MS ??"/>
                <w:b/>
                <w:bCs/>
                <w:lang w:eastAsia="es-CO"/>
              </w:rPr>
            </w:pPr>
            <w:r w:rsidRPr="00A7637E">
              <w:rPr>
                <w:rFonts w:eastAsia="MS ??"/>
                <w:b/>
                <w:bCs/>
                <w:lang w:eastAsia="es-CO"/>
              </w:rPr>
              <w:t>NO</w:t>
            </w:r>
          </w:p>
        </w:tc>
        <w:tc>
          <w:tcPr>
            <w:tcW w:w="1134" w:type="dxa"/>
            <w:shd w:val="clear" w:color="auto" w:fill="D9E2F3" w:themeFill="accent1" w:themeFillTint="33"/>
            <w:vAlign w:val="center"/>
          </w:tcPr>
          <w:p w14:paraId="673F0E71" w14:textId="77777777" w:rsidR="00B603F2" w:rsidRPr="00A7637E" w:rsidRDefault="00B603F2" w:rsidP="00A5482D">
            <w:pPr>
              <w:contextualSpacing/>
              <w:jc w:val="center"/>
              <w:rPr>
                <w:rFonts w:eastAsia="MS ??"/>
                <w:b/>
                <w:bCs/>
                <w:lang w:eastAsia="es-CO"/>
              </w:rPr>
            </w:pPr>
            <w:r w:rsidRPr="00A7637E">
              <w:rPr>
                <w:rFonts w:eastAsia="MS ??"/>
                <w:b/>
                <w:bCs/>
                <w:lang w:eastAsia="es-CO"/>
              </w:rPr>
              <w:t>PARCIAL</w:t>
            </w:r>
          </w:p>
        </w:tc>
        <w:tc>
          <w:tcPr>
            <w:tcW w:w="1686" w:type="dxa"/>
            <w:vMerge/>
            <w:shd w:val="clear" w:color="auto" w:fill="D9E2F3" w:themeFill="accent1" w:themeFillTint="33"/>
            <w:vAlign w:val="center"/>
          </w:tcPr>
          <w:p w14:paraId="7919E3AF" w14:textId="77777777" w:rsidR="00B603F2" w:rsidRPr="000453DA" w:rsidRDefault="00B603F2" w:rsidP="00B603F2">
            <w:pPr>
              <w:contextualSpacing/>
              <w:rPr>
                <w:rFonts w:eastAsia="MS ??"/>
                <w:b/>
                <w:bCs/>
                <w:color w:val="FFFFFF"/>
                <w:lang w:eastAsia="es-CO"/>
              </w:rPr>
            </w:pPr>
          </w:p>
        </w:tc>
        <w:tc>
          <w:tcPr>
            <w:tcW w:w="3118" w:type="dxa"/>
            <w:vMerge/>
            <w:shd w:val="clear" w:color="auto" w:fill="D9E2F3" w:themeFill="accent1" w:themeFillTint="33"/>
            <w:vAlign w:val="center"/>
          </w:tcPr>
          <w:p w14:paraId="71409A38" w14:textId="77777777" w:rsidR="00B603F2" w:rsidRPr="000453DA" w:rsidRDefault="00B603F2" w:rsidP="00B603F2">
            <w:pPr>
              <w:contextualSpacing/>
              <w:rPr>
                <w:rFonts w:eastAsia="MS ??"/>
                <w:b/>
                <w:bCs/>
                <w:color w:val="FFFFFF"/>
                <w:lang w:eastAsia="es-CO"/>
              </w:rPr>
            </w:pPr>
          </w:p>
        </w:tc>
      </w:tr>
      <w:tr w:rsidR="00B603F2" w:rsidRPr="000453DA" w14:paraId="370AC26F" w14:textId="77777777" w:rsidTr="007C08A3">
        <w:trPr>
          <w:trHeight w:val="518"/>
          <w:jc w:val="center"/>
        </w:trPr>
        <w:tc>
          <w:tcPr>
            <w:tcW w:w="2694" w:type="dxa"/>
            <w:vAlign w:val="center"/>
          </w:tcPr>
          <w:p w14:paraId="22D682D9" w14:textId="77777777" w:rsidR="00B603F2" w:rsidRPr="000453DA" w:rsidRDefault="00B603F2" w:rsidP="00B603F2">
            <w:pPr>
              <w:contextualSpacing/>
              <w:rPr>
                <w:rFonts w:eastAsia="MS ??"/>
                <w:lang w:eastAsia="es-CO"/>
              </w:rPr>
            </w:pPr>
            <w:r w:rsidRPr="000453DA">
              <w:rPr>
                <w:rFonts w:eastAsia="MS ??"/>
                <w:lang w:eastAsia="es-CO"/>
              </w:rPr>
              <w:t>¿Se cuenta con algún sistema de seguro para los funcionarios?</w:t>
            </w:r>
          </w:p>
        </w:tc>
        <w:tc>
          <w:tcPr>
            <w:tcW w:w="567" w:type="dxa"/>
            <w:vAlign w:val="center"/>
          </w:tcPr>
          <w:p w14:paraId="1A668E1C" w14:textId="77777777" w:rsidR="00B603F2" w:rsidRPr="000453DA" w:rsidRDefault="00B603F2" w:rsidP="00B603F2">
            <w:pPr>
              <w:contextualSpacing/>
              <w:rPr>
                <w:rFonts w:eastAsia="MS ??"/>
                <w:lang w:eastAsia="es-CO"/>
              </w:rPr>
            </w:pPr>
          </w:p>
        </w:tc>
        <w:tc>
          <w:tcPr>
            <w:tcW w:w="567" w:type="dxa"/>
            <w:vAlign w:val="center"/>
          </w:tcPr>
          <w:p w14:paraId="6B668264" w14:textId="77777777" w:rsidR="00B603F2" w:rsidRPr="000453DA" w:rsidRDefault="00B603F2" w:rsidP="00B603F2">
            <w:pPr>
              <w:contextualSpacing/>
              <w:rPr>
                <w:rFonts w:eastAsia="MS ??"/>
                <w:lang w:eastAsia="es-CO"/>
              </w:rPr>
            </w:pPr>
          </w:p>
        </w:tc>
        <w:tc>
          <w:tcPr>
            <w:tcW w:w="1134" w:type="dxa"/>
            <w:vAlign w:val="center"/>
          </w:tcPr>
          <w:p w14:paraId="56A51556" w14:textId="77777777" w:rsidR="00B603F2" w:rsidRPr="000453DA" w:rsidRDefault="00B603F2" w:rsidP="00B603F2">
            <w:pPr>
              <w:contextualSpacing/>
              <w:rPr>
                <w:rFonts w:eastAsia="MS ??"/>
                <w:lang w:eastAsia="es-CO"/>
              </w:rPr>
            </w:pPr>
          </w:p>
        </w:tc>
        <w:tc>
          <w:tcPr>
            <w:tcW w:w="1686" w:type="dxa"/>
            <w:vAlign w:val="center"/>
          </w:tcPr>
          <w:p w14:paraId="16306A5F" w14:textId="77777777" w:rsidR="00B603F2" w:rsidRPr="000453DA" w:rsidRDefault="00B603F2" w:rsidP="00B603F2">
            <w:pPr>
              <w:contextualSpacing/>
              <w:rPr>
                <w:rFonts w:eastAsia="MS ??"/>
                <w:lang w:eastAsia="es-CO"/>
              </w:rPr>
            </w:pPr>
          </w:p>
        </w:tc>
        <w:tc>
          <w:tcPr>
            <w:tcW w:w="3118" w:type="dxa"/>
            <w:shd w:val="clear" w:color="000000" w:fill="FFFFFF"/>
            <w:vAlign w:val="center"/>
          </w:tcPr>
          <w:p w14:paraId="5A6D8817" w14:textId="77777777" w:rsidR="00B603F2" w:rsidRPr="000453DA" w:rsidRDefault="00B603F2" w:rsidP="00B603F2">
            <w:pPr>
              <w:contextualSpacing/>
              <w:rPr>
                <w:rFonts w:eastAsia="MS ??"/>
                <w:lang w:eastAsia="es-CO"/>
              </w:rPr>
            </w:pPr>
          </w:p>
        </w:tc>
      </w:tr>
      <w:tr w:rsidR="00B603F2" w:rsidRPr="000453DA" w14:paraId="7C0EBAE5" w14:textId="77777777" w:rsidTr="007C08A3">
        <w:trPr>
          <w:trHeight w:val="823"/>
          <w:jc w:val="center"/>
        </w:trPr>
        <w:tc>
          <w:tcPr>
            <w:tcW w:w="2694" w:type="dxa"/>
            <w:vAlign w:val="center"/>
          </w:tcPr>
          <w:p w14:paraId="32D1DB44" w14:textId="77777777" w:rsidR="00B603F2" w:rsidRPr="000453DA" w:rsidRDefault="00B603F2" w:rsidP="00B603F2">
            <w:pPr>
              <w:contextualSpacing/>
              <w:rPr>
                <w:rFonts w:eastAsia="MS ??"/>
                <w:lang w:eastAsia="es-CO"/>
              </w:rPr>
            </w:pPr>
            <w:r w:rsidRPr="000453DA">
              <w:rPr>
                <w:rFonts w:eastAsia="MS ??"/>
                <w:lang w:eastAsia="es-CO"/>
              </w:rPr>
              <w:t>¿Se encuentra asegurada la edificación en caso de terremoto, incendio, inundación, robo, etc.?</w:t>
            </w:r>
          </w:p>
        </w:tc>
        <w:tc>
          <w:tcPr>
            <w:tcW w:w="567" w:type="dxa"/>
            <w:vAlign w:val="center"/>
          </w:tcPr>
          <w:p w14:paraId="37D5895C" w14:textId="77777777" w:rsidR="00B603F2" w:rsidRPr="000453DA" w:rsidRDefault="00B603F2" w:rsidP="00B603F2">
            <w:pPr>
              <w:contextualSpacing/>
              <w:rPr>
                <w:rFonts w:eastAsia="MS ??"/>
                <w:lang w:eastAsia="es-CO"/>
              </w:rPr>
            </w:pPr>
          </w:p>
        </w:tc>
        <w:tc>
          <w:tcPr>
            <w:tcW w:w="567" w:type="dxa"/>
            <w:vAlign w:val="center"/>
          </w:tcPr>
          <w:p w14:paraId="1603571B" w14:textId="77777777" w:rsidR="00B603F2" w:rsidRPr="000453DA" w:rsidRDefault="00B603F2" w:rsidP="00B603F2">
            <w:pPr>
              <w:contextualSpacing/>
              <w:rPr>
                <w:rFonts w:eastAsia="MS ??"/>
                <w:lang w:eastAsia="es-CO"/>
              </w:rPr>
            </w:pPr>
          </w:p>
        </w:tc>
        <w:tc>
          <w:tcPr>
            <w:tcW w:w="1134" w:type="dxa"/>
            <w:vAlign w:val="center"/>
          </w:tcPr>
          <w:p w14:paraId="193161A1" w14:textId="77777777" w:rsidR="00B603F2" w:rsidRPr="000453DA" w:rsidRDefault="00B603F2" w:rsidP="00B603F2">
            <w:pPr>
              <w:contextualSpacing/>
              <w:rPr>
                <w:rFonts w:eastAsia="MS ??"/>
                <w:lang w:eastAsia="es-CO"/>
              </w:rPr>
            </w:pPr>
          </w:p>
        </w:tc>
        <w:tc>
          <w:tcPr>
            <w:tcW w:w="1686" w:type="dxa"/>
            <w:vAlign w:val="center"/>
          </w:tcPr>
          <w:p w14:paraId="167B2785" w14:textId="77777777" w:rsidR="00B603F2" w:rsidRPr="000453DA" w:rsidRDefault="00B603F2" w:rsidP="00B603F2">
            <w:pPr>
              <w:contextualSpacing/>
              <w:rPr>
                <w:rFonts w:eastAsia="MS ??"/>
                <w:lang w:eastAsia="es-CO"/>
              </w:rPr>
            </w:pPr>
          </w:p>
        </w:tc>
        <w:tc>
          <w:tcPr>
            <w:tcW w:w="3118" w:type="dxa"/>
            <w:shd w:val="clear" w:color="000000" w:fill="FFFFFF"/>
            <w:vAlign w:val="center"/>
          </w:tcPr>
          <w:p w14:paraId="0DA7DE7B" w14:textId="77777777" w:rsidR="00B603F2" w:rsidRPr="000453DA" w:rsidRDefault="00B603F2" w:rsidP="00B603F2">
            <w:pPr>
              <w:contextualSpacing/>
              <w:rPr>
                <w:rFonts w:eastAsia="MS ??"/>
                <w:lang w:eastAsia="es-CO"/>
              </w:rPr>
            </w:pPr>
          </w:p>
        </w:tc>
      </w:tr>
      <w:tr w:rsidR="00B603F2" w:rsidRPr="000453DA" w14:paraId="0D415D55" w14:textId="77777777" w:rsidTr="007C08A3">
        <w:trPr>
          <w:trHeight w:val="20"/>
          <w:jc w:val="center"/>
        </w:trPr>
        <w:tc>
          <w:tcPr>
            <w:tcW w:w="2694" w:type="dxa"/>
            <w:vAlign w:val="center"/>
          </w:tcPr>
          <w:p w14:paraId="5C24D575" w14:textId="77777777" w:rsidR="00B603F2" w:rsidRPr="000453DA" w:rsidRDefault="00B603F2" w:rsidP="00B603F2">
            <w:pPr>
              <w:contextualSpacing/>
              <w:rPr>
                <w:rFonts w:eastAsia="MS ??"/>
                <w:lang w:eastAsia="es-CO"/>
              </w:rPr>
            </w:pPr>
            <w:r w:rsidRPr="000453DA">
              <w:rPr>
                <w:rFonts w:eastAsia="MS ??"/>
                <w:lang w:eastAsia="es-CO"/>
              </w:rPr>
              <w:t>¿Se encuentra asegurados los equipos y todos los bienes en general?</w:t>
            </w:r>
          </w:p>
        </w:tc>
        <w:tc>
          <w:tcPr>
            <w:tcW w:w="567" w:type="dxa"/>
            <w:vAlign w:val="center"/>
          </w:tcPr>
          <w:p w14:paraId="0C1DC37F" w14:textId="77777777" w:rsidR="00B603F2" w:rsidRPr="000453DA" w:rsidRDefault="00B603F2" w:rsidP="00B603F2">
            <w:pPr>
              <w:contextualSpacing/>
              <w:rPr>
                <w:rFonts w:eastAsia="MS ??"/>
                <w:lang w:eastAsia="es-CO"/>
              </w:rPr>
            </w:pPr>
          </w:p>
        </w:tc>
        <w:tc>
          <w:tcPr>
            <w:tcW w:w="567" w:type="dxa"/>
            <w:vAlign w:val="center"/>
          </w:tcPr>
          <w:p w14:paraId="6CE19861" w14:textId="77777777" w:rsidR="00B603F2" w:rsidRPr="000453DA" w:rsidRDefault="00B603F2" w:rsidP="00B603F2">
            <w:pPr>
              <w:contextualSpacing/>
              <w:rPr>
                <w:rFonts w:eastAsia="MS ??"/>
                <w:lang w:eastAsia="es-CO"/>
              </w:rPr>
            </w:pPr>
          </w:p>
        </w:tc>
        <w:tc>
          <w:tcPr>
            <w:tcW w:w="1134" w:type="dxa"/>
            <w:vAlign w:val="center"/>
          </w:tcPr>
          <w:p w14:paraId="259FB8C0" w14:textId="77777777" w:rsidR="00B603F2" w:rsidRPr="000453DA" w:rsidRDefault="00B603F2" w:rsidP="00B603F2">
            <w:pPr>
              <w:contextualSpacing/>
              <w:rPr>
                <w:rFonts w:eastAsia="MS ??"/>
                <w:lang w:eastAsia="es-CO"/>
              </w:rPr>
            </w:pPr>
          </w:p>
        </w:tc>
        <w:tc>
          <w:tcPr>
            <w:tcW w:w="1686" w:type="dxa"/>
            <w:vAlign w:val="center"/>
          </w:tcPr>
          <w:p w14:paraId="7B7F6CCC" w14:textId="77777777" w:rsidR="00B603F2" w:rsidRPr="000453DA" w:rsidRDefault="00B603F2" w:rsidP="00B603F2">
            <w:pPr>
              <w:contextualSpacing/>
              <w:rPr>
                <w:rFonts w:eastAsia="MS ??"/>
                <w:lang w:eastAsia="es-CO"/>
              </w:rPr>
            </w:pPr>
          </w:p>
        </w:tc>
        <w:tc>
          <w:tcPr>
            <w:tcW w:w="3118" w:type="dxa"/>
            <w:shd w:val="clear" w:color="000000" w:fill="FFFFFF"/>
            <w:vAlign w:val="center"/>
          </w:tcPr>
          <w:p w14:paraId="627DC026" w14:textId="77777777" w:rsidR="00B603F2" w:rsidRPr="000453DA" w:rsidRDefault="00B603F2" w:rsidP="00B603F2">
            <w:pPr>
              <w:contextualSpacing/>
              <w:rPr>
                <w:rFonts w:eastAsia="MS ??"/>
                <w:lang w:eastAsia="es-CO"/>
              </w:rPr>
            </w:pPr>
          </w:p>
        </w:tc>
      </w:tr>
      <w:tr w:rsidR="00B603F2" w:rsidRPr="000453DA" w14:paraId="1378FE7E" w14:textId="77777777" w:rsidTr="007C08A3">
        <w:trPr>
          <w:trHeight w:val="285"/>
          <w:jc w:val="center"/>
        </w:trPr>
        <w:tc>
          <w:tcPr>
            <w:tcW w:w="4962" w:type="dxa"/>
            <w:gridSpan w:val="4"/>
            <w:vAlign w:val="center"/>
          </w:tcPr>
          <w:p w14:paraId="1FA62C18" w14:textId="77777777" w:rsidR="00B603F2" w:rsidRPr="000453DA" w:rsidRDefault="00B603F2" w:rsidP="00B603F2">
            <w:pPr>
              <w:contextualSpacing/>
              <w:rPr>
                <w:rFonts w:eastAsia="MS ??"/>
                <w:b/>
                <w:bCs/>
                <w:lang w:eastAsia="es-CO"/>
              </w:rPr>
            </w:pPr>
            <w:r w:rsidRPr="000453DA">
              <w:rPr>
                <w:rFonts w:eastAsia="MS ??"/>
                <w:b/>
                <w:bCs/>
                <w:lang w:eastAsia="es-CO"/>
              </w:rPr>
              <w:t>Promedio de recuperación</w:t>
            </w:r>
          </w:p>
        </w:tc>
        <w:tc>
          <w:tcPr>
            <w:tcW w:w="1686" w:type="dxa"/>
            <w:vAlign w:val="center"/>
          </w:tcPr>
          <w:p w14:paraId="44F6609F" w14:textId="330B6862" w:rsidR="00B603F2" w:rsidRPr="000453DA" w:rsidRDefault="00A7637E" w:rsidP="00B603F2">
            <w:pPr>
              <w:contextualSpacing/>
              <w:rPr>
                <w:rFonts w:eastAsia="MS ??"/>
                <w:color w:val="808080" w:themeColor="background1" w:themeShade="80"/>
                <w:lang w:eastAsia="es-CO"/>
              </w:rPr>
            </w:pPr>
            <w:r w:rsidRPr="000453DA">
              <w:rPr>
                <w:rFonts w:eastAsia="MS ??"/>
                <w:color w:val="808080" w:themeColor="background1" w:themeShade="80"/>
                <w:kern w:val="48"/>
                <w:lang w:val="es-ES" w:eastAsia="es-CO"/>
              </w:rPr>
              <w:t>Obtener el</w:t>
            </w:r>
            <w:r w:rsidR="00B603F2" w:rsidRPr="000453DA">
              <w:rPr>
                <w:rFonts w:eastAsia="MS ??"/>
                <w:color w:val="808080" w:themeColor="background1" w:themeShade="80"/>
                <w:kern w:val="48"/>
                <w:lang w:val="es-ES" w:eastAsia="es-CO"/>
              </w:rPr>
              <w:t xml:space="preserve"> promedio resultante de la suma de los valores anteriores</w:t>
            </w:r>
          </w:p>
        </w:tc>
        <w:tc>
          <w:tcPr>
            <w:tcW w:w="3118" w:type="dxa"/>
            <w:shd w:val="clear" w:color="auto" w:fill="FFFFFF"/>
            <w:vAlign w:val="center"/>
          </w:tcPr>
          <w:p w14:paraId="3AE58DAD" w14:textId="0E7B666E" w:rsidR="00B603F2" w:rsidRPr="000453DA" w:rsidRDefault="00B603F2" w:rsidP="00B603F2">
            <w:pPr>
              <w:contextualSpacing/>
              <w:rPr>
                <w:rFonts w:eastAsia="MS ??"/>
                <w:color w:val="808080" w:themeColor="background1" w:themeShade="80"/>
                <w:lang w:eastAsia="es-CO"/>
              </w:rPr>
            </w:pPr>
            <w:r w:rsidRPr="000453DA">
              <w:rPr>
                <w:rFonts w:eastAsia="MS ??"/>
                <w:color w:val="808080" w:themeColor="background1" w:themeShade="80"/>
                <w:kern w:val="48"/>
                <w:lang w:val="es-ES" w:eastAsia="es-CO"/>
              </w:rPr>
              <w:t>Realice la interpretación del valor total según la tabla #1</w:t>
            </w:r>
            <w:r w:rsidR="00B02F2F" w:rsidRPr="000453DA">
              <w:rPr>
                <w:rFonts w:eastAsia="MS ??"/>
                <w:color w:val="808080" w:themeColor="background1" w:themeShade="80"/>
                <w:kern w:val="48"/>
                <w:lang w:val="es-ES" w:eastAsia="es-CO"/>
              </w:rPr>
              <w:t>9</w:t>
            </w:r>
            <w:r w:rsidRPr="000453DA">
              <w:rPr>
                <w:rFonts w:eastAsia="MS ??"/>
                <w:color w:val="808080" w:themeColor="background1" w:themeShade="80"/>
                <w:kern w:val="48"/>
                <w:lang w:val="es-ES" w:eastAsia="es-CO"/>
              </w:rPr>
              <w:t>.</w:t>
            </w:r>
          </w:p>
        </w:tc>
      </w:tr>
      <w:tr w:rsidR="00B603F2" w:rsidRPr="000453DA" w14:paraId="3361BC71" w14:textId="77777777" w:rsidTr="007C08A3">
        <w:trPr>
          <w:trHeight w:val="20"/>
          <w:jc w:val="center"/>
        </w:trPr>
        <w:tc>
          <w:tcPr>
            <w:tcW w:w="4962" w:type="dxa"/>
            <w:gridSpan w:val="4"/>
            <w:vAlign w:val="center"/>
          </w:tcPr>
          <w:p w14:paraId="23C7D6AE" w14:textId="77777777" w:rsidR="00B603F2" w:rsidRPr="000453DA" w:rsidRDefault="00B603F2" w:rsidP="00B603F2">
            <w:pPr>
              <w:contextualSpacing/>
              <w:rPr>
                <w:rFonts w:eastAsia="MS ??"/>
                <w:b/>
                <w:bCs/>
                <w:lang w:eastAsia="es-CO"/>
              </w:rPr>
            </w:pPr>
            <w:r w:rsidRPr="000453DA">
              <w:rPr>
                <w:rFonts w:eastAsia="MS ??"/>
                <w:b/>
                <w:bCs/>
                <w:lang w:eastAsia="es-CO"/>
              </w:rPr>
              <w:t>SUMA TOTAL DE PROMEDIOS</w:t>
            </w:r>
          </w:p>
        </w:tc>
        <w:tc>
          <w:tcPr>
            <w:tcW w:w="1686" w:type="dxa"/>
            <w:vAlign w:val="center"/>
          </w:tcPr>
          <w:p w14:paraId="44839FD0" w14:textId="77777777" w:rsidR="00B603F2" w:rsidRPr="000453DA" w:rsidRDefault="00B603F2" w:rsidP="00B603F2">
            <w:pPr>
              <w:contextualSpacing/>
              <w:rPr>
                <w:rFonts w:eastAsia="MS ??"/>
                <w:b/>
                <w:bCs/>
                <w:color w:val="808080" w:themeColor="background1" w:themeShade="80"/>
                <w:lang w:eastAsia="es-CO"/>
              </w:rPr>
            </w:pPr>
            <w:r w:rsidRPr="000453DA">
              <w:rPr>
                <w:rFonts w:eastAsia="MS ??"/>
                <w:color w:val="808080" w:themeColor="background1" w:themeShade="80"/>
                <w:sz w:val="18"/>
                <w:szCs w:val="18"/>
                <w:lang w:eastAsia="es-CO"/>
              </w:rPr>
              <w:t xml:space="preserve">Realice la suma de los valores obtenidos de materiales + edificación + equipos </w:t>
            </w:r>
          </w:p>
        </w:tc>
        <w:tc>
          <w:tcPr>
            <w:tcW w:w="3118" w:type="dxa"/>
            <w:shd w:val="clear" w:color="auto" w:fill="FFFFFF" w:themeFill="background1"/>
            <w:vAlign w:val="center"/>
          </w:tcPr>
          <w:p w14:paraId="0896B6CC" w14:textId="22004FEC" w:rsidR="00B603F2" w:rsidRPr="000453DA" w:rsidRDefault="00B603F2" w:rsidP="00B603F2">
            <w:pPr>
              <w:rPr>
                <w:color w:val="808080" w:themeColor="background1" w:themeShade="80"/>
              </w:rPr>
            </w:pPr>
            <w:r w:rsidRPr="000453DA">
              <w:rPr>
                <w:rFonts w:eastAsia="MS ??"/>
                <w:b/>
                <w:bCs/>
                <w:szCs w:val="22"/>
                <w:lang w:eastAsia="es-CO"/>
              </w:rPr>
              <w:t xml:space="preserve">Calificación: </w:t>
            </w:r>
            <w:r w:rsidRPr="000453DA">
              <w:rPr>
                <w:rFonts w:eastAsia="MS ??"/>
                <w:color w:val="808080" w:themeColor="background1" w:themeShade="80"/>
                <w:kern w:val="48"/>
                <w:lang w:val="es-ES" w:eastAsia="es-CO"/>
              </w:rPr>
              <w:t xml:space="preserve">realice </w:t>
            </w:r>
            <w:r w:rsidR="00A7637E" w:rsidRPr="000453DA">
              <w:rPr>
                <w:rFonts w:eastAsia="MS ??"/>
                <w:color w:val="808080" w:themeColor="background1" w:themeShade="80"/>
                <w:kern w:val="48"/>
                <w:lang w:val="es-ES" w:eastAsia="es-CO"/>
              </w:rPr>
              <w:t>la Interpretación</w:t>
            </w:r>
            <w:r w:rsidRPr="000453DA">
              <w:rPr>
                <w:rFonts w:eastAsia="MS ??"/>
                <w:color w:val="808080" w:themeColor="background1" w:themeShade="80"/>
                <w:kern w:val="48"/>
                <w:lang w:val="es-ES" w:eastAsia="es-CO"/>
              </w:rPr>
              <w:t xml:space="preserve"> de la vulnerabilidad para cada aspecto según la tabla # 1</w:t>
            </w:r>
            <w:r w:rsidR="00B02F2F" w:rsidRPr="000453DA">
              <w:rPr>
                <w:rFonts w:eastAsia="MS ??"/>
                <w:color w:val="808080" w:themeColor="background1" w:themeShade="80"/>
                <w:kern w:val="48"/>
                <w:lang w:val="es-ES" w:eastAsia="es-CO"/>
              </w:rPr>
              <w:t>8</w:t>
            </w:r>
          </w:p>
          <w:p w14:paraId="18EF677C" w14:textId="77777777" w:rsidR="00B603F2" w:rsidRPr="000453DA" w:rsidRDefault="00B603F2" w:rsidP="00B603F2">
            <w:pPr>
              <w:contextualSpacing/>
              <w:rPr>
                <w:rFonts w:eastAsia="MS ??"/>
                <w:b/>
                <w:bCs/>
                <w:lang w:eastAsia="es-CO"/>
              </w:rPr>
            </w:pPr>
          </w:p>
        </w:tc>
      </w:tr>
    </w:tbl>
    <w:p w14:paraId="4786FDF6" w14:textId="77777777" w:rsidR="00B603F2" w:rsidRPr="000453DA" w:rsidRDefault="00B603F2" w:rsidP="00B603F2">
      <w:pPr>
        <w:rPr>
          <w:rFonts w:eastAsia="MS ??"/>
          <w:kern w:val="48"/>
          <w:szCs w:val="22"/>
          <w:lang w:val="es-ES" w:eastAsia="es-CO"/>
        </w:rPr>
      </w:pPr>
    </w:p>
    <w:p w14:paraId="20C9A813" w14:textId="77777777" w:rsidR="00B603F2" w:rsidRPr="000453DA" w:rsidRDefault="00B603F2" w:rsidP="00B603F2">
      <w:pPr>
        <w:rPr>
          <w:rFonts w:eastAsia="MS ??"/>
          <w:kern w:val="48"/>
          <w:szCs w:val="22"/>
          <w:lang w:val="es-ES" w:eastAsia="es-CO"/>
        </w:rPr>
      </w:pPr>
      <w:r w:rsidRPr="000453DA">
        <w:rPr>
          <w:rFonts w:eastAsia="MS ??"/>
          <w:kern w:val="48"/>
          <w:szCs w:val="22"/>
          <w:lang w:val="es-ES" w:eastAsia="es-CO"/>
        </w:rPr>
        <w:t xml:space="preserve">De acuerdo con la tabla anterior el resultado </w:t>
      </w:r>
      <w:r w:rsidRPr="00800C52">
        <w:rPr>
          <w:rFonts w:eastAsia="MS ??"/>
          <w:color w:val="A6A6A6" w:themeColor="background1" w:themeShade="A6"/>
          <w:kern w:val="48"/>
          <w:szCs w:val="22"/>
          <w:bdr w:val="double" w:sz="4" w:space="0" w:color="auto"/>
          <w:lang w:val="es-ES" w:eastAsia="es-CO"/>
        </w:rPr>
        <w:t>___   _      _</w:t>
      </w:r>
      <w:r w:rsidRPr="00800C52">
        <w:rPr>
          <w:rFonts w:eastAsia="MS ??"/>
          <w:color w:val="A6A6A6" w:themeColor="background1" w:themeShade="A6"/>
          <w:kern w:val="48"/>
          <w:szCs w:val="22"/>
          <w:lang w:val="es-ES" w:eastAsia="es-CO"/>
        </w:rPr>
        <w:t xml:space="preserve"> </w:t>
      </w:r>
      <w:r w:rsidRPr="000453DA">
        <w:rPr>
          <w:rFonts w:eastAsia="MS ??"/>
          <w:kern w:val="48"/>
          <w:szCs w:val="22"/>
          <w:lang w:val="es-ES" w:eastAsia="es-CO"/>
        </w:rPr>
        <w:t xml:space="preserve">significa que el elemento SISTEMAS Y PROCESOS tiene una vulnerabilidad </w:t>
      </w:r>
      <w:r w:rsidRPr="00800C52">
        <w:rPr>
          <w:rFonts w:eastAsia="MS ??"/>
          <w:color w:val="A6A6A6" w:themeColor="background1" w:themeShade="A6"/>
          <w:kern w:val="48"/>
          <w:szCs w:val="22"/>
          <w:bdr w:val="double" w:sz="4" w:space="0" w:color="auto"/>
          <w:lang w:val="es-ES" w:eastAsia="es-CO"/>
        </w:rPr>
        <w:t>_____         _</w:t>
      </w:r>
      <w:r w:rsidRPr="000453DA">
        <w:rPr>
          <w:rFonts w:eastAsia="MS ??"/>
          <w:kern w:val="48"/>
          <w:szCs w:val="22"/>
          <w:lang w:val="es-ES" w:eastAsia="es-CO"/>
        </w:rPr>
        <w:t>.</w:t>
      </w:r>
    </w:p>
    <w:p w14:paraId="7341B558" w14:textId="77777777" w:rsidR="00B603F2" w:rsidRPr="000453DA" w:rsidRDefault="00B603F2" w:rsidP="00B603F2">
      <w:pPr>
        <w:rPr>
          <w:rFonts w:eastAsia="MS ??"/>
          <w:kern w:val="48"/>
          <w:szCs w:val="22"/>
          <w:lang w:val="es-ES" w:eastAsia="es-CO"/>
        </w:rPr>
      </w:pPr>
    </w:p>
    <w:p w14:paraId="3AD6E602" w14:textId="4B08073F" w:rsidR="00B603F2" w:rsidRPr="000453DA" w:rsidRDefault="00B603F2" w:rsidP="00B603F2">
      <w:pPr>
        <w:rPr>
          <w:rFonts w:eastAsia="MS ??"/>
          <w:kern w:val="48"/>
          <w:szCs w:val="22"/>
          <w:lang w:val="es-ES" w:eastAsia="es-CO"/>
        </w:rPr>
      </w:pPr>
      <w:r w:rsidRPr="000453DA">
        <w:rPr>
          <w:rFonts w:eastAsia="MS ??"/>
          <w:kern w:val="48"/>
          <w:szCs w:val="22"/>
          <w:lang w:val="es-ES" w:eastAsia="es-CO"/>
        </w:rPr>
        <w:t>Los análisis anteriores desarrollados tienen un panorama general del estado de cada tema y por tanto se procede a desarrollar el análisis de vulnerabilidad el cual recopila todas las variables y permite calificarlas</w:t>
      </w:r>
      <w:r w:rsidR="005C4C2D" w:rsidRPr="000453DA">
        <w:rPr>
          <w:rFonts w:eastAsia="MS ??"/>
          <w:kern w:val="48"/>
          <w:szCs w:val="22"/>
          <w:lang w:val="es-ES" w:eastAsia="es-CO"/>
        </w:rPr>
        <w:t>.</w:t>
      </w:r>
    </w:p>
    <w:p w14:paraId="0E0AD0EF" w14:textId="77777777" w:rsidR="005C4C2D" w:rsidRPr="000453DA" w:rsidRDefault="005C4C2D" w:rsidP="00B603F2">
      <w:pPr>
        <w:rPr>
          <w:rFonts w:eastAsia="MS ??"/>
          <w:kern w:val="48"/>
          <w:szCs w:val="22"/>
          <w:lang w:val="es-ES" w:eastAsia="es-CO"/>
        </w:rPr>
      </w:pPr>
    </w:p>
    <w:p w14:paraId="510D8DC2" w14:textId="50BBAA86" w:rsidR="001E0EA4" w:rsidRPr="001E195A" w:rsidRDefault="00FC2D1F" w:rsidP="00800C52">
      <w:pPr>
        <w:pStyle w:val="Ttulo2"/>
      </w:pPr>
      <w:bookmarkStart w:id="28" w:name="_Toc129611136"/>
      <w:bookmarkStart w:id="29" w:name="_Toc178197215"/>
      <w:bookmarkEnd w:id="1"/>
      <w:r w:rsidRPr="001E195A">
        <w:t>CALIFICACIÓN DE LAS VARIABLES</w:t>
      </w:r>
      <w:bookmarkEnd w:id="28"/>
      <w:bookmarkEnd w:id="29"/>
    </w:p>
    <w:p w14:paraId="10043880" w14:textId="77777777" w:rsidR="001E0EA4" w:rsidRPr="000453DA" w:rsidRDefault="001E0EA4" w:rsidP="001E0EA4">
      <w:pPr>
        <w:rPr>
          <w:rFonts w:eastAsia="MS ??"/>
          <w:kern w:val="48"/>
          <w:szCs w:val="22"/>
          <w:lang w:val="es-ES" w:eastAsia="es-CO"/>
        </w:rPr>
      </w:pPr>
    </w:p>
    <w:p w14:paraId="488F88A0" w14:textId="77777777" w:rsidR="00E81D9E" w:rsidRPr="000453DA" w:rsidRDefault="001E0EA4" w:rsidP="0062321B">
      <w:r w:rsidRPr="000453DA">
        <w:rPr>
          <w:rFonts w:eastAsia="MS ??"/>
          <w:lang w:val="es-ES" w:eastAsia="es-CO"/>
        </w:rPr>
        <w:t>Una vez calificadas todas las variables, se realiza una sumatoria de los tres aspectos que contempla cada elemento considerado es decir, para el elemento “Personas” se debe sumar la calificación dada a los aspectos de organización, capacitación y dotación, para el elemento “Recursos” se debe sumar la calificación dada a los aspectos de materiales, edificación y equipos, para el elemento “Sistemas y Procesos” se debe sumar la calificación dada a los aspectos de servicios públicos, sistemas alternos y recuperación. La calificación de cada elemento se realiza de acuerdo con la siguiente tabla:</w:t>
      </w:r>
      <w:bookmarkStart w:id="30" w:name="_Toc29995877"/>
      <w:bookmarkStart w:id="31" w:name="_Toc86917118"/>
      <w:r w:rsidR="007C3079" w:rsidRPr="000453DA">
        <w:t xml:space="preserve"> </w:t>
      </w:r>
    </w:p>
    <w:bookmarkEnd w:id="30"/>
    <w:bookmarkEnd w:id="31"/>
    <w:p w14:paraId="702732D8" w14:textId="553CB051" w:rsidR="007C3079" w:rsidRPr="000453DA" w:rsidRDefault="007C3079" w:rsidP="005C4C2D">
      <w:pPr>
        <w:rPr>
          <w:szCs w:val="22"/>
        </w:rPr>
      </w:pPr>
    </w:p>
    <w:p w14:paraId="75CCF033" w14:textId="74F3359F" w:rsidR="0062321B" w:rsidRDefault="0062321B" w:rsidP="0062321B">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33</w:t>
      </w:r>
      <w:r w:rsidR="007A5195">
        <w:rPr>
          <w:noProof/>
        </w:rPr>
        <w:fldChar w:fldCharType="end"/>
      </w:r>
      <w:r>
        <w:t xml:space="preserve">. </w:t>
      </w:r>
      <w:r w:rsidRPr="00786D2F">
        <w:t>Consolidado de análisis de vulnerabilidad</w:t>
      </w:r>
      <w:r>
        <w:t>.</w:t>
      </w:r>
    </w:p>
    <w:tbl>
      <w:tblPr>
        <w:tblW w:w="494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312"/>
        <w:gridCol w:w="1013"/>
        <w:gridCol w:w="2132"/>
        <w:gridCol w:w="2271"/>
        <w:gridCol w:w="1705"/>
      </w:tblGrid>
      <w:tr w:rsidR="00843200" w:rsidRPr="000453DA" w14:paraId="5164D0EC" w14:textId="77777777" w:rsidTr="00190D1F">
        <w:trPr>
          <w:trHeight w:val="19"/>
        </w:trPr>
        <w:tc>
          <w:tcPr>
            <w:tcW w:w="1762" w:type="pct"/>
            <w:gridSpan w:val="2"/>
            <w:shd w:val="clear" w:color="auto" w:fill="D9E2F3" w:themeFill="accent1" w:themeFillTint="33"/>
            <w:vAlign w:val="center"/>
          </w:tcPr>
          <w:p w14:paraId="69B5D3DD" w14:textId="2BE2E88B" w:rsidR="00033705" w:rsidRPr="000453DA" w:rsidRDefault="0062321B" w:rsidP="00033705">
            <w:pPr>
              <w:contextualSpacing/>
              <w:jc w:val="center"/>
              <w:rPr>
                <w:rFonts w:eastAsia="MS ??"/>
                <w:b/>
                <w:bCs/>
                <w:szCs w:val="22"/>
                <w:lang w:eastAsia="es-CO"/>
              </w:rPr>
            </w:pPr>
            <w:r w:rsidRPr="000453DA">
              <w:rPr>
                <w:rFonts w:eastAsia="MS ??"/>
                <w:b/>
                <w:bCs/>
                <w:szCs w:val="22"/>
                <w:lang w:eastAsia="es-CO"/>
              </w:rPr>
              <w:t>PUNTO VULNERABLE PARA CALIFICAR</w:t>
            </w:r>
            <w:r w:rsidR="00033705" w:rsidRPr="000453DA">
              <w:rPr>
                <w:rFonts w:eastAsia="MS ??"/>
                <w:b/>
                <w:bCs/>
                <w:szCs w:val="22"/>
                <w:lang w:eastAsia="es-CO"/>
              </w:rPr>
              <w:t xml:space="preserve"> </w:t>
            </w:r>
          </w:p>
        </w:tc>
        <w:tc>
          <w:tcPr>
            <w:tcW w:w="1130" w:type="pct"/>
            <w:shd w:val="clear" w:color="auto" w:fill="D9E2F3" w:themeFill="accent1" w:themeFillTint="33"/>
            <w:vAlign w:val="center"/>
          </w:tcPr>
          <w:p w14:paraId="7F8DC03D" w14:textId="77777777" w:rsidR="00033705" w:rsidRPr="000453DA" w:rsidRDefault="00033705" w:rsidP="00033705">
            <w:pPr>
              <w:contextualSpacing/>
              <w:jc w:val="center"/>
              <w:rPr>
                <w:rFonts w:eastAsia="MS ??"/>
                <w:b/>
                <w:bCs/>
                <w:szCs w:val="22"/>
                <w:lang w:eastAsia="es-CO"/>
              </w:rPr>
            </w:pPr>
            <w:r w:rsidRPr="000453DA">
              <w:rPr>
                <w:rFonts w:eastAsia="MS ??"/>
                <w:b/>
                <w:bCs/>
                <w:szCs w:val="22"/>
                <w:lang w:eastAsia="es-CO"/>
              </w:rPr>
              <w:t>CALIFICACIÓN</w:t>
            </w:r>
          </w:p>
        </w:tc>
        <w:tc>
          <w:tcPr>
            <w:tcW w:w="1204" w:type="pct"/>
            <w:shd w:val="clear" w:color="auto" w:fill="D9E2F3" w:themeFill="accent1" w:themeFillTint="33"/>
            <w:vAlign w:val="center"/>
          </w:tcPr>
          <w:p w14:paraId="7C14E722" w14:textId="77777777" w:rsidR="00033705" w:rsidRPr="000453DA" w:rsidRDefault="00033705" w:rsidP="00033705">
            <w:pPr>
              <w:contextualSpacing/>
              <w:jc w:val="center"/>
              <w:rPr>
                <w:rFonts w:eastAsia="MS ??"/>
                <w:b/>
                <w:bCs/>
                <w:szCs w:val="22"/>
                <w:lang w:eastAsia="es-CO"/>
              </w:rPr>
            </w:pPr>
            <w:r w:rsidRPr="000453DA">
              <w:rPr>
                <w:rFonts w:eastAsia="MS ??"/>
                <w:b/>
                <w:bCs/>
                <w:szCs w:val="22"/>
                <w:lang w:eastAsia="es-CO"/>
              </w:rPr>
              <w:t>INTERPRETACIÓN</w:t>
            </w:r>
          </w:p>
        </w:tc>
        <w:tc>
          <w:tcPr>
            <w:tcW w:w="904" w:type="pct"/>
            <w:shd w:val="clear" w:color="auto" w:fill="D9E2F3" w:themeFill="accent1" w:themeFillTint="33"/>
            <w:vAlign w:val="center"/>
          </w:tcPr>
          <w:p w14:paraId="48F3F0AC" w14:textId="28E14CAC" w:rsidR="00033705" w:rsidRPr="000453DA" w:rsidRDefault="00033705" w:rsidP="00033705">
            <w:pPr>
              <w:contextualSpacing/>
              <w:jc w:val="center"/>
              <w:rPr>
                <w:rFonts w:eastAsia="MS ??"/>
                <w:b/>
                <w:bCs/>
                <w:szCs w:val="22"/>
                <w:lang w:eastAsia="es-CO"/>
              </w:rPr>
            </w:pPr>
            <w:r w:rsidRPr="000453DA">
              <w:rPr>
                <w:rFonts w:eastAsia="MS ??"/>
                <w:b/>
                <w:bCs/>
                <w:szCs w:val="22"/>
                <w:lang w:eastAsia="es-CO"/>
              </w:rPr>
              <w:t>COLOR</w:t>
            </w:r>
          </w:p>
        </w:tc>
      </w:tr>
      <w:tr w:rsidR="00843200" w:rsidRPr="000453DA" w14:paraId="3FB3D196" w14:textId="77777777" w:rsidTr="00190D1F">
        <w:trPr>
          <w:trHeight w:val="19"/>
        </w:trPr>
        <w:tc>
          <w:tcPr>
            <w:tcW w:w="1225" w:type="pct"/>
            <w:shd w:val="clear" w:color="auto" w:fill="D9E2F3" w:themeFill="accent1" w:themeFillTint="33"/>
            <w:noWrap/>
            <w:vAlign w:val="center"/>
          </w:tcPr>
          <w:p w14:paraId="23AFD0CB" w14:textId="77777777" w:rsidR="00843200" w:rsidRPr="000453DA" w:rsidRDefault="00843200" w:rsidP="00843200">
            <w:pPr>
              <w:contextualSpacing/>
              <w:rPr>
                <w:rFonts w:eastAsia="MS ??"/>
                <w:b/>
                <w:bCs/>
                <w:szCs w:val="22"/>
                <w:lang w:eastAsia="es-CO"/>
              </w:rPr>
            </w:pPr>
            <w:r w:rsidRPr="000453DA">
              <w:rPr>
                <w:rFonts w:eastAsia="MS ??"/>
                <w:b/>
                <w:bCs/>
                <w:szCs w:val="22"/>
                <w:lang w:eastAsia="es-CO"/>
              </w:rPr>
              <w:t>EN LAS PERSONAS</w:t>
            </w:r>
          </w:p>
        </w:tc>
        <w:tc>
          <w:tcPr>
            <w:tcW w:w="537" w:type="pct"/>
            <w:shd w:val="clear" w:color="auto" w:fill="D9E2F3" w:themeFill="accent1" w:themeFillTint="33"/>
          </w:tcPr>
          <w:p w14:paraId="2AE9B42B" w14:textId="15A404FD" w:rsidR="00843200" w:rsidRPr="000453DA" w:rsidRDefault="00843200" w:rsidP="00843200">
            <w:pPr>
              <w:contextualSpacing/>
              <w:jc w:val="center"/>
              <w:rPr>
                <w:rFonts w:eastAsia="MS ??"/>
                <w:b/>
                <w:bCs/>
                <w:szCs w:val="22"/>
                <w:lang w:eastAsia="es-CO"/>
              </w:rPr>
            </w:pPr>
            <w:r w:rsidRPr="000453DA">
              <w:rPr>
                <w:rFonts w:eastAsia="MS ??"/>
                <w:b/>
                <w:bCs/>
                <w:szCs w:val="22"/>
                <w:lang w:eastAsia="es-CO"/>
              </w:rPr>
              <w:t>valor </w:t>
            </w:r>
          </w:p>
        </w:tc>
        <w:tc>
          <w:tcPr>
            <w:tcW w:w="1130" w:type="pct"/>
            <w:vMerge w:val="restart"/>
            <w:noWrap/>
            <w:vAlign w:val="center"/>
          </w:tcPr>
          <w:p w14:paraId="62B1A6D7" w14:textId="0B35E867" w:rsidR="00843200" w:rsidRPr="000453DA" w:rsidRDefault="00843200" w:rsidP="00843200">
            <w:pPr>
              <w:contextualSpacing/>
              <w:rPr>
                <w:rFonts w:eastAsia="MS ??"/>
                <w:color w:val="808080" w:themeColor="background1" w:themeShade="80"/>
                <w:kern w:val="48"/>
                <w:lang w:val="es-ES" w:eastAsia="es-CO"/>
              </w:rPr>
            </w:pPr>
            <w:r w:rsidRPr="000453DA">
              <w:rPr>
                <w:color w:val="808080" w:themeColor="background1" w:themeShade="80"/>
                <w:sz w:val="18"/>
                <w:szCs w:val="18"/>
              </w:rPr>
              <w:t xml:space="preserve">Escribir el valor de la calificación obtenida </w:t>
            </w:r>
          </w:p>
        </w:tc>
        <w:tc>
          <w:tcPr>
            <w:tcW w:w="1204" w:type="pct"/>
            <w:vMerge w:val="restart"/>
            <w:shd w:val="clear" w:color="auto" w:fill="FFFFFF" w:themeFill="background1"/>
            <w:vAlign w:val="center"/>
          </w:tcPr>
          <w:p w14:paraId="545A8269" w14:textId="6B3E8A4A" w:rsidR="00843200" w:rsidRPr="000453DA" w:rsidRDefault="00843200" w:rsidP="00843200">
            <w:pPr>
              <w:contextualSpacing/>
              <w:jc w:val="center"/>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Realice la interpretación de la calificación según la tabla # 1</w:t>
            </w:r>
            <w:r w:rsidR="00B02F2F" w:rsidRPr="000453DA">
              <w:rPr>
                <w:rFonts w:eastAsia="MS ??"/>
                <w:color w:val="808080" w:themeColor="background1" w:themeShade="80"/>
                <w:kern w:val="48"/>
                <w:lang w:val="es-ES" w:eastAsia="es-CO"/>
              </w:rPr>
              <w:t>9</w:t>
            </w:r>
          </w:p>
        </w:tc>
        <w:tc>
          <w:tcPr>
            <w:tcW w:w="904" w:type="pct"/>
            <w:vMerge w:val="restart"/>
            <w:noWrap/>
            <w:vAlign w:val="bottom"/>
          </w:tcPr>
          <w:p w14:paraId="24892DEF" w14:textId="575D0A9B" w:rsidR="00843200" w:rsidRPr="000453DA" w:rsidRDefault="00843200" w:rsidP="00843200">
            <w:pPr>
              <w:contextualSpacing/>
              <w:rPr>
                <w:rFonts w:eastAsia="MS ??"/>
                <w:color w:val="000000"/>
                <w:szCs w:val="22"/>
                <w:lang w:eastAsia="es-CO"/>
              </w:rPr>
            </w:pPr>
            <w:r w:rsidRPr="000453DA">
              <w:rPr>
                <w:rFonts w:eastAsia="MS ??"/>
                <w:color w:val="808080" w:themeColor="background1" w:themeShade="80"/>
                <w:kern w:val="48"/>
                <w:lang w:val="es-ES" w:eastAsia="es-CO"/>
              </w:rPr>
              <w:t>asigne color al rombo según el resultado obtenido en la columna interpretación, basándose en la tabla # 1</w:t>
            </w:r>
            <w:r w:rsidR="00B02F2F" w:rsidRPr="000453DA">
              <w:rPr>
                <w:rFonts w:eastAsia="MS ??"/>
                <w:color w:val="808080" w:themeColor="background1" w:themeShade="80"/>
                <w:kern w:val="48"/>
                <w:lang w:val="es-ES" w:eastAsia="es-CO"/>
              </w:rPr>
              <w:t>9</w:t>
            </w:r>
            <w:r w:rsidRPr="000453DA">
              <w:rPr>
                <w:rFonts w:eastAsia="MS ??"/>
                <w:color w:val="000000"/>
                <w:szCs w:val="22"/>
                <w:lang w:eastAsia="es-CO"/>
              </w:rPr>
              <w:t xml:space="preserve"> </w:t>
            </w:r>
          </w:p>
          <w:p w14:paraId="388E2106" w14:textId="66B0915B" w:rsidR="00843200" w:rsidRPr="000453DA" w:rsidRDefault="00843200" w:rsidP="00843200">
            <w:pPr>
              <w:contextualSpacing/>
              <w:rPr>
                <w:rFonts w:eastAsia="MS ??"/>
                <w:color w:val="000000"/>
                <w:szCs w:val="22"/>
                <w:lang w:eastAsia="es-CO"/>
              </w:rPr>
            </w:pPr>
            <w:r w:rsidRPr="000453DA">
              <w:rPr>
                <w:rFonts w:eastAsia="MS ??"/>
                <w:noProof/>
                <w:color w:val="808080" w:themeColor="background1" w:themeShade="80"/>
                <w:kern w:val="48"/>
                <w:lang w:eastAsia="es-CO"/>
              </w:rPr>
              <mc:AlternateContent>
                <mc:Choice Requires="wps">
                  <w:drawing>
                    <wp:anchor distT="0" distB="0" distL="114300" distR="114300" simplePos="0" relativeHeight="252521472" behindDoc="0" locked="0" layoutInCell="1" allowOverlap="1" wp14:anchorId="73E094A7" wp14:editId="79C447EF">
                      <wp:simplePos x="0" y="0"/>
                      <wp:positionH relativeFrom="column">
                        <wp:posOffset>133985</wp:posOffset>
                      </wp:positionH>
                      <wp:positionV relativeFrom="paragraph">
                        <wp:posOffset>145415</wp:posOffset>
                      </wp:positionV>
                      <wp:extent cx="601980" cy="228600"/>
                      <wp:effectExtent l="19050" t="19050" r="26670" b="38100"/>
                      <wp:wrapNone/>
                      <wp:docPr id="1945" name="Rombo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228600"/>
                              </a:xfrm>
                              <a:prstGeom prst="diamond">
                                <a:avLst/>
                              </a:prstGeom>
                              <a:solidFill>
                                <a:schemeClr val="bg1"/>
                              </a:solidFill>
                              <a:ln w="939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4C66C" id="Rombo 1945" o:spid="_x0000_s1026" type="#_x0000_t4" style="position:absolute;margin-left:10.55pt;margin-top:11.45pt;width:47.4pt;height:18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" fillcolor="white [3212]" strokeweight=".74pt"/>
                  </w:pict>
                </mc:Fallback>
              </mc:AlternateContent>
            </w:r>
          </w:p>
          <w:p w14:paraId="6E647BC7" w14:textId="77777777" w:rsidR="00843200" w:rsidRPr="000453DA" w:rsidRDefault="00843200" w:rsidP="00843200">
            <w:pPr>
              <w:contextualSpacing/>
              <w:rPr>
                <w:rFonts w:eastAsia="MS ??"/>
                <w:color w:val="000000"/>
                <w:szCs w:val="22"/>
                <w:lang w:eastAsia="es-CO"/>
              </w:rPr>
            </w:pPr>
          </w:p>
          <w:p w14:paraId="2F49DD19" w14:textId="3F95BC45" w:rsidR="00843200" w:rsidRPr="000453DA" w:rsidRDefault="00843200" w:rsidP="00843200">
            <w:pPr>
              <w:contextualSpacing/>
              <w:rPr>
                <w:rFonts w:eastAsia="MS ??"/>
                <w:color w:val="000000"/>
                <w:szCs w:val="22"/>
                <w:lang w:eastAsia="es-CO"/>
              </w:rPr>
            </w:pPr>
          </w:p>
        </w:tc>
      </w:tr>
      <w:tr w:rsidR="00843200" w:rsidRPr="000453DA" w14:paraId="1D76F0B7" w14:textId="77777777" w:rsidTr="00190D1F">
        <w:trPr>
          <w:trHeight w:val="638"/>
        </w:trPr>
        <w:tc>
          <w:tcPr>
            <w:tcW w:w="1225" w:type="pct"/>
            <w:shd w:val="clear" w:color="FFFFCC" w:fill="FFFFFF"/>
            <w:noWrap/>
            <w:vAlign w:val="center"/>
          </w:tcPr>
          <w:p w14:paraId="707C4899" w14:textId="77777777" w:rsidR="00843200" w:rsidRPr="000453DA" w:rsidRDefault="00843200" w:rsidP="00843200">
            <w:pPr>
              <w:contextualSpacing/>
              <w:rPr>
                <w:rFonts w:eastAsia="MS ??"/>
                <w:szCs w:val="22"/>
                <w:lang w:eastAsia="es-CO"/>
              </w:rPr>
            </w:pPr>
            <w:r w:rsidRPr="000453DA">
              <w:rPr>
                <w:rFonts w:eastAsia="MS ??"/>
                <w:szCs w:val="22"/>
                <w:lang w:eastAsia="es-CO"/>
              </w:rPr>
              <w:t>Organización</w:t>
            </w:r>
          </w:p>
        </w:tc>
        <w:tc>
          <w:tcPr>
            <w:tcW w:w="537" w:type="pct"/>
            <w:vAlign w:val="center"/>
          </w:tcPr>
          <w:p w14:paraId="6AF9FF01" w14:textId="614E2E65" w:rsidR="00843200" w:rsidRPr="000453DA" w:rsidRDefault="00843200" w:rsidP="00843200">
            <w:pPr>
              <w:contextualSpacing/>
              <w:jc w:val="center"/>
              <w:rPr>
                <w:rFonts w:eastAsia="MS ??"/>
                <w:b/>
                <w:bCs/>
                <w:szCs w:val="22"/>
                <w:lang w:eastAsia="es-CO"/>
              </w:rPr>
            </w:pPr>
          </w:p>
        </w:tc>
        <w:tc>
          <w:tcPr>
            <w:tcW w:w="1130" w:type="pct"/>
            <w:vMerge/>
            <w:vAlign w:val="center"/>
          </w:tcPr>
          <w:p w14:paraId="13B8B916" w14:textId="77777777" w:rsidR="00843200" w:rsidRPr="000453DA" w:rsidRDefault="00843200" w:rsidP="00843200">
            <w:pPr>
              <w:contextualSpacing/>
              <w:rPr>
                <w:rFonts w:eastAsia="MS ??"/>
                <w:color w:val="808080" w:themeColor="background1" w:themeShade="80"/>
                <w:kern w:val="48"/>
                <w:lang w:val="es-ES" w:eastAsia="es-CO"/>
              </w:rPr>
            </w:pPr>
          </w:p>
        </w:tc>
        <w:tc>
          <w:tcPr>
            <w:tcW w:w="1204" w:type="pct"/>
            <w:vMerge/>
            <w:shd w:val="clear" w:color="auto" w:fill="FFFFFF" w:themeFill="background1"/>
            <w:vAlign w:val="center"/>
          </w:tcPr>
          <w:p w14:paraId="30A12DE0" w14:textId="77777777" w:rsidR="00843200" w:rsidRPr="000453DA" w:rsidRDefault="00843200" w:rsidP="00843200">
            <w:pPr>
              <w:contextualSpacing/>
              <w:rPr>
                <w:rFonts w:eastAsia="MS ??"/>
                <w:color w:val="808080" w:themeColor="background1" w:themeShade="80"/>
                <w:kern w:val="48"/>
                <w:lang w:val="es-ES" w:eastAsia="es-CO"/>
              </w:rPr>
            </w:pPr>
          </w:p>
        </w:tc>
        <w:tc>
          <w:tcPr>
            <w:tcW w:w="904" w:type="pct"/>
            <w:vMerge/>
            <w:vAlign w:val="center"/>
          </w:tcPr>
          <w:p w14:paraId="3269BCA6" w14:textId="77777777" w:rsidR="00843200" w:rsidRPr="000453DA" w:rsidRDefault="00843200" w:rsidP="00843200">
            <w:pPr>
              <w:contextualSpacing/>
              <w:rPr>
                <w:rFonts w:eastAsia="MS ??"/>
                <w:color w:val="000000"/>
                <w:szCs w:val="22"/>
                <w:lang w:eastAsia="es-CO"/>
              </w:rPr>
            </w:pPr>
          </w:p>
        </w:tc>
      </w:tr>
      <w:tr w:rsidR="00843200" w:rsidRPr="000453DA" w14:paraId="5F0DBFED" w14:textId="77777777" w:rsidTr="00190D1F">
        <w:trPr>
          <w:trHeight w:val="628"/>
        </w:trPr>
        <w:tc>
          <w:tcPr>
            <w:tcW w:w="1225" w:type="pct"/>
            <w:shd w:val="clear" w:color="FFFFCC" w:fill="FFFFFF"/>
            <w:noWrap/>
            <w:vAlign w:val="center"/>
          </w:tcPr>
          <w:p w14:paraId="76FD7019" w14:textId="77777777" w:rsidR="00843200" w:rsidRPr="000453DA" w:rsidRDefault="00843200" w:rsidP="00843200">
            <w:pPr>
              <w:contextualSpacing/>
              <w:rPr>
                <w:rFonts w:eastAsia="MS ??"/>
                <w:szCs w:val="22"/>
                <w:lang w:eastAsia="es-CO"/>
              </w:rPr>
            </w:pPr>
            <w:r w:rsidRPr="000453DA">
              <w:rPr>
                <w:rFonts w:eastAsia="MS ??"/>
                <w:szCs w:val="22"/>
                <w:lang w:eastAsia="es-CO"/>
              </w:rPr>
              <w:t>Capacitación</w:t>
            </w:r>
          </w:p>
        </w:tc>
        <w:tc>
          <w:tcPr>
            <w:tcW w:w="537" w:type="pct"/>
            <w:vAlign w:val="center"/>
          </w:tcPr>
          <w:p w14:paraId="73C26431" w14:textId="0F56D5D3" w:rsidR="00843200" w:rsidRPr="000453DA" w:rsidRDefault="00843200" w:rsidP="00843200">
            <w:pPr>
              <w:contextualSpacing/>
              <w:jc w:val="center"/>
              <w:rPr>
                <w:rFonts w:eastAsia="MS ??"/>
                <w:b/>
                <w:bCs/>
                <w:szCs w:val="22"/>
                <w:lang w:eastAsia="es-CO"/>
              </w:rPr>
            </w:pPr>
          </w:p>
        </w:tc>
        <w:tc>
          <w:tcPr>
            <w:tcW w:w="1130" w:type="pct"/>
            <w:vMerge/>
            <w:vAlign w:val="center"/>
          </w:tcPr>
          <w:p w14:paraId="038AA869" w14:textId="77777777" w:rsidR="00843200" w:rsidRPr="000453DA" w:rsidRDefault="00843200" w:rsidP="00843200">
            <w:pPr>
              <w:contextualSpacing/>
              <w:rPr>
                <w:rFonts w:eastAsia="MS ??"/>
                <w:color w:val="808080" w:themeColor="background1" w:themeShade="80"/>
                <w:kern w:val="48"/>
                <w:lang w:val="es-ES" w:eastAsia="es-CO"/>
              </w:rPr>
            </w:pPr>
          </w:p>
        </w:tc>
        <w:tc>
          <w:tcPr>
            <w:tcW w:w="1204" w:type="pct"/>
            <w:vMerge/>
            <w:shd w:val="clear" w:color="auto" w:fill="FFFFFF" w:themeFill="background1"/>
            <w:vAlign w:val="center"/>
          </w:tcPr>
          <w:p w14:paraId="796B7A51" w14:textId="77777777" w:rsidR="00843200" w:rsidRPr="000453DA" w:rsidRDefault="00843200" w:rsidP="00843200">
            <w:pPr>
              <w:contextualSpacing/>
              <w:rPr>
                <w:rFonts w:eastAsia="MS ??"/>
                <w:color w:val="808080" w:themeColor="background1" w:themeShade="80"/>
                <w:kern w:val="48"/>
                <w:lang w:val="es-ES" w:eastAsia="es-CO"/>
              </w:rPr>
            </w:pPr>
          </w:p>
        </w:tc>
        <w:tc>
          <w:tcPr>
            <w:tcW w:w="904" w:type="pct"/>
            <w:vMerge/>
            <w:vAlign w:val="center"/>
          </w:tcPr>
          <w:p w14:paraId="2B405BC8" w14:textId="77777777" w:rsidR="00843200" w:rsidRPr="000453DA" w:rsidRDefault="00843200" w:rsidP="00843200">
            <w:pPr>
              <w:contextualSpacing/>
              <w:rPr>
                <w:rFonts w:eastAsia="MS ??"/>
                <w:color w:val="000000"/>
                <w:szCs w:val="22"/>
                <w:lang w:eastAsia="es-CO"/>
              </w:rPr>
            </w:pPr>
          </w:p>
        </w:tc>
      </w:tr>
      <w:tr w:rsidR="00843200" w:rsidRPr="000453DA" w14:paraId="320FF874" w14:textId="77777777" w:rsidTr="00190D1F">
        <w:trPr>
          <w:trHeight w:val="325"/>
        </w:trPr>
        <w:tc>
          <w:tcPr>
            <w:tcW w:w="1225" w:type="pct"/>
            <w:shd w:val="clear" w:color="FFFFCC" w:fill="FFFFFF"/>
            <w:noWrap/>
            <w:vAlign w:val="center"/>
          </w:tcPr>
          <w:p w14:paraId="2D88D0BF" w14:textId="77777777" w:rsidR="00843200" w:rsidRPr="000453DA" w:rsidRDefault="00843200" w:rsidP="00843200">
            <w:pPr>
              <w:contextualSpacing/>
              <w:rPr>
                <w:rFonts w:eastAsia="MS ??"/>
                <w:szCs w:val="22"/>
                <w:lang w:eastAsia="es-CO"/>
              </w:rPr>
            </w:pPr>
            <w:r w:rsidRPr="000453DA">
              <w:rPr>
                <w:rFonts w:eastAsia="MS ??"/>
                <w:szCs w:val="22"/>
                <w:lang w:eastAsia="es-CO"/>
              </w:rPr>
              <w:t>Características de Seguridad</w:t>
            </w:r>
          </w:p>
        </w:tc>
        <w:tc>
          <w:tcPr>
            <w:tcW w:w="537" w:type="pct"/>
            <w:vAlign w:val="center"/>
          </w:tcPr>
          <w:p w14:paraId="74BD0D92" w14:textId="1155C02B" w:rsidR="00843200" w:rsidRPr="000453DA" w:rsidRDefault="00843200" w:rsidP="00843200">
            <w:pPr>
              <w:contextualSpacing/>
              <w:jc w:val="center"/>
              <w:rPr>
                <w:rFonts w:eastAsia="MS ??"/>
                <w:b/>
                <w:bCs/>
                <w:szCs w:val="22"/>
                <w:lang w:eastAsia="es-CO"/>
              </w:rPr>
            </w:pPr>
          </w:p>
        </w:tc>
        <w:tc>
          <w:tcPr>
            <w:tcW w:w="1130" w:type="pct"/>
            <w:vMerge/>
            <w:vAlign w:val="center"/>
          </w:tcPr>
          <w:p w14:paraId="13BE803F" w14:textId="77777777" w:rsidR="00843200" w:rsidRPr="000453DA" w:rsidRDefault="00843200" w:rsidP="00843200">
            <w:pPr>
              <w:contextualSpacing/>
              <w:rPr>
                <w:rFonts w:eastAsia="MS ??"/>
                <w:color w:val="808080" w:themeColor="background1" w:themeShade="80"/>
                <w:kern w:val="48"/>
                <w:lang w:val="es-ES" w:eastAsia="es-CO"/>
              </w:rPr>
            </w:pPr>
          </w:p>
        </w:tc>
        <w:tc>
          <w:tcPr>
            <w:tcW w:w="1204" w:type="pct"/>
            <w:vMerge/>
            <w:shd w:val="clear" w:color="auto" w:fill="FFFFFF" w:themeFill="background1"/>
            <w:vAlign w:val="center"/>
          </w:tcPr>
          <w:p w14:paraId="0E4A9B13" w14:textId="77777777" w:rsidR="00843200" w:rsidRPr="000453DA" w:rsidRDefault="00843200" w:rsidP="00843200">
            <w:pPr>
              <w:contextualSpacing/>
              <w:rPr>
                <w:rFonts w:eastAsia="MS ??"/>
                <w:color w:val="808080" w:themeColor="background1" w:themeShade="80"/>
                <w:kern w:val="48"/>
                <w:lang w:val="es-ES" w:eastAsia="es-CO"/>
              </w:rPr>
            </w:pPr>
          </w:p>
        </w:tc>
        <w:tc>
          <w:tcPr>
            <w:tcW w:w="904" w:type="pct"/>
            <w:vMerge/>
            <w:vAlign w:val="center"/>
          </w:tcPr>
          <w:p w14:paraId="5F2BE57E" w14:textId="77777777" w:rsidR="00843200" w:rsidRPr="000453DA" w:rsidRDefault="00843200" w:rsidP="00843200">
            <w:pPr>
              <w:contextualSpacing/>
              <w:rPr>
                <w:rFonts w:eastAsia="MS ??"/>
                <w:color w:val="000000"/>
                <w:szCs w:val="22"/>
                <w:lang w:eastAsia="es-CO"/>
              </w:rPr>
            </w:pPr>
          </w:p>
        </w:tc>
      </w:tr>
      <w:tr w:rsidR="00843200" w:rsidRPr="000453DA" w14:paraId="266FC323" w14:textId="77777777" w:rsidTr="00190D1F">
        <w:trPr>
          <w:trHeight w:val="19"/>
        </w:trPr>
        <w:tc>
          <w:tcPr>
            <w:tcW w:w="1225" w:type="pct"/>
            <w:shd w:val="clear" w:color="auto" w:fill="D9E2F3" w:themeFill="accent1" w:themeFillTint="33"/>
            <w:noWrap/>
            <w:vAlign w:val="center"/>
          </w:tcPr>
          <w:p w14:paraId="29BB4046" w14:textId="77777777" w:rsidR="00843200" w:rsidRPr="000453DA" w:rsidRDefault="00843200" w:rsidP="00843200">
            <w:pPr>
              <w:contextualSpacing/>
              <w:rPr>
                <w:rFonts w:eastAsia="MS ??"/>
                <w:b/>
                <w:bCs/>
                <w:szCs w:val="22"/>
                <w:lang w:eastAsia="es-CO"/>
              </w:rPr>
            </w:pPr>
            <w:r w:rsidRPr="000453DA">
              <w:rPr>
                <w:rFonts w:eastAsia="MS ??"/>
                <w:b/>
                <w:bCs/>
                <w:szCs w:val="22"/>
                <w:lang w:eastAsia="es-CO"/>
              </w:rPr>
              <w:t>EN LOS RECURSOS</w:t>
            </w:r>
          </w:p>
        </w:tc>
        <w:tc>
          <w:tcPr>
            <w:tcW w:w="537" w:type="pct"/>
            <w:shd w:val="clear" w:color="auto" w:fill="D9E2F3" w:themeFill="accent1" w:themeFillTint="33"/>
            <w:vAlign w:val="center"/>
          </w:tcPr>
          <w:p w14:paraId="0F9D97DF" w14:textId="2C42CCEC" w:rsidR="00843200" w:rsidRPr="000453DA" w:rsidRDefault="00843200" w:rsidP="00843200">
            <w:pPr>
              <w:contextualSpacing/>
              <w:jc w:val="center"/>
              <w:rPr>
                <w:rFonts w:eastAsia="MS ??"/>
                <w:b/>
                <w:bCs/>
                <w:szCs w:val="22"/>
                <w:lang w:eastAsia="es-CO"/>
              </w:rPr>
            </w:pPr>
            <w:r w:rsidRPr="000453DA">
              <w:rPr>
                <w:rFonts w:eastAsia="MS ??"/>
                <w:b/>
                <w:bCs/>
                <w:szCs w:val="22"/>
                <w:lang w:eastAsia="es-CO"/>
              </w:rPr>
              <w:t> valor </w:t>
            </w:r>
          </w:p>
        </w:tc>
        <w:tc>
          <w:tcPr>
            <w:tcW w:w="1130" w:type="pct"/>
            <w:vMerge w:val="restart"/>
            <w:noWrap/>
            <w:vAlign w:val="center"/>
          </w:tcPr>
          <w:p w14:paraId="2BD802B5" w14:textId="74C1E65A" w:rsidR="00843200" w:rsidRPr="000453DA" w:rsidRDefault="00843200" w:rsidP="00843200">
            <w:pPr>
              <w:contextualSpacing/>
              <w:rPr>
                <w:rFonts w:eastAsia="MS ??"/>
                <w:color w:val="808080" w:themeColor="background1" w:themeShade="80"/>
                <w:kern w:val="48"/>
                <w:lang w:val="es-ES" w:eastAsia="es-CO"/>
              </w:rPr>
            </w:pPr>
            <w:r w:rsidRPr="000453DA">
              <w:rPr>
                <w:color w:val="808080" w:themeColor="background1" w:themeShade="80"/>
                <w:sz w:val="18"/>
                <w:szCs w:val="18"/>
              </w:rPr>
              <w:t xml:space="preserve">Escribir el valor de la calificación obtenida </w:t>
            </w:r>
          </w:p>
        </w:tc>
        <w:tc>
          <w:tcPr>
            <w:tcW w:w="1204" w:type="pct"/>
            <w:vMerge w:val="restart"/>
            <w:shd w:val="clear" w:color="auto" w:fill="FFFFFF" w:themeFill="background1"/>
            <w:vAlign w:val="center"/>
          </w:tcPr>
          <w:p w14:paraId="18EC922D" w14:textId="3FDCE629" w:rsidR="00843200" w:rsidRPr="000453DA" w:rsidRDefault="00843200" w:rsidP="00843200">
            <w:pPr>
              <w:contextualSpacing/>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Realice la interpretación de la calificación según la tabla # 1</w:t>
            </w:r>
            <w:r w:rsidR="00B02F2F" w:rsidRPr="000453DA">
              <w:rPr>
                <w:rFonts w:eastAsia="MS ??"/>
                <w:color w:val="808080" w:themeColor="background1" w:themeShade="80"/>
                <w:kern w:val="48"/>
                <w:lang w:val="es-ES" w:eastAsia="es-CO"/>
              </w:rPr>
              <w:t>9</w:t>
            </w:r>
          </w:p>
        </w:tc>
        <w:tc>
          <w:tcPr>
            <w:tcW w:w="904" w:type="pct"/>
            <w:vMerge w:val="restart"/>
            <w:noWrap/>
            <w:vAlign w:val="bottom"/>
          </w:tcPr>
          <w:p w14:paraId="4DF19A82" w14:textId="13E49B54" w:rsidR="00843200" w:rsidRPr="000453DA" w:rsidRDefault="00843200" w:rsidP="00843200">
            <w:pPr>
              <w:contextualSpacing/>
              <w:rPr>
                <w:rFonts w:eastAsia="MS ??"/>
                <w:color w:val="000000"/>
                <w:szCs w:val="22"/>
                <w:lang w:eastAsia="es-CO"/>
              </w:rPr>
            </w:pPr>
            <w:r w:rsidRPr="000453DA">
              <w:rPr>
                <w:rFonts w:eastAsia="MS ??"/>
                <w:color w:val="808080" w:themeColor="background1" w:themeShade="80"/>
                <w:kern w:val="48"/>
                <w:lang w:val="es-ES" w:eastAsia="es-CO"/>
              </w:rPr>
              <w:t>asigne color al rombo según el resultado obtenido en la columna interpretación, basándose en la tabla # 1</w:t>
            </w:r>
            <w:r w:rsidR="00B02F2F" w:rsidRPr="000453DA">
              <w:rPr>
                <w:rFonts w:eastAsia="MS ??"/>
                <w:color w:val="808080" w:themeColor="background1" w:themeShade="80"/>
                <w:kern w:val="48"/>
                <w:lang w:val="es-ES" w:eastAsia="es-CO"/>
              </w:rPr>
              <w:t>9</w:t>
            </w:r>
            <w:r w:rsidRPr="000453DA">
              <w:rPr>
                <w:rFonts w:eastAsia="MS ??"/>
                <w:color w:val="000000"/>
                <w:szCs w:val="22"/>
                <w:lang w:eastAsia="es-CO"/>
              </w:rPr>
              <w:t xml:space="preserve"> </w:t>
            </w:r>
          </w:p>
          <w:p w14:paraId="48C143FE" w14:textId="77777777" w:rsidR="00843200" w:rsidRPr="000453DA" w:rsidRDefault="00843200" w:rsidP="00843200">
            <w:pPr>
              <w:contextualSpacing/>
              <w:rPr>
                <w:rFonts w:eastAsia="MS ??"/>
                <w:color w:val="000000"/>
                <w:szCs w:val="22"/>
                <w:lang w:eastAsia="es-CO"/>
              </w:rPr>
            </w:pPr>
            <w:r w:rsidRPr="000453DA">
              <w:rPr>
                <w:rFonts w:eastAsia="MS ??"/>
                <w:noProof/>
                <w:color w:val="808080" w:themeColor="background1" w:themeShade="80"/>
                <w:kern w:val="48"/>
                <w:lang w:eastAsia="es-CO"/>
              </w:rPr>
              <mc:AlternateContent>
                <mc:Choice Requires="wps">
                  <w:drawing>
                    <wp:anchor distT="0" distB="0" distL="114300" distR="114300" simplePos="0" relativeHeight="252523520" behindDoc="0" locked="0" layoutInCell="1" allowOverlap="1" wp14:anchorId="5874F0B4" wp14:editId="7A08A3E4">
                      <wp:simplePos x="0" y="0"/>
                      <wp:positionH relativeFrom="column">
                        <wp:posOffset>132080</wp:posOffset>
                      </wp:positionH>
                      <wp:positionV relativeFrom="paragraph">
                        <wp:posOffset>99695</wp:posOffset>
                      </wp:positionV>
                      <wp:extent cx="601980" cy="300355"/>
                      <wp:effectExtent l="19050" t="19050" r="26670" b="42545"/>
                      <wp:wrapNone/>
                      <wp:docPr id="468" name="Rombo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300355"/>
                              </a:xfrm>
                              <a:prstGeom prst="diamond">
                                <a:avLst/>
                              </a:prstGeom>
                              <a:solidFill>
                                <a:schemeClr val="bg1"/>
                              </a:solidFill>
                              <a:ln w="939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D0773" id="Rombo 468" o:spid="_x0000_s1026" type="#_x0000_t4" style="position:absolute;margin-left:10.4pt;margin-top:7.85pt;width:47.4pt;height:23.6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" fillcolor="white [3212]" strokeweight=".74pt"/>
                  </w:pict>
                </mc:Fallback>
              </mc:AlternateContent>
            </w:r>
          </w:p>
          <w:p w14:paraId="395A4E27" w14:textId="77777777" w:rsidR="00843200" w:rsidRPr="000453DA" w:rsidRDefault="00843200" w:rsidP="00843200">
            <w:pPr>
              <w:contextualSpacing/>
              <w:rPr>
                <w:rFonts w:eastAsia="MS ??"/>
                <w:color w:val="000000"/>
                <w:szCs w:val="22"/>
                <w:lang w:eastAsia="es-CO"/>
              </w:rPr>
            </w:pPr>
          </w:p>
          <w:p w14:paraId="00004BFC" w14:textId="77777777" w:rsidR="00843200" w:rsidRPr="000453DA" w:rsidRDefault="00843200" w:rsidP="00843200">
            <w:pPr>
              <w:contextualSpacing/>
              <w:rPr>
                <w:rFonts w:eastAsia="MS ??"/>
                <w:color w:val="000000"/>
                <w:szCs w:val="22"/>
                <w:lang w:eastAsia="es-CO"/>
              </w:rPr>
            </w:pPr>
          </w:p>
        </w:tc>
      </w:tr>
      <w:tr w:rsidR="00843200" w:rsidRPr="000453DA" w14:paraId="708E957F" w14:textId="77777777" w:rsidTr="00190D1F">
        <w:trPr>
          <w:trHeight w:val="516"/>
        </w:trPr>
        <w:tc>
          <w:tcPr>
            <w:tcW w:w="1225" w:type="pct"/>
            <w:shd w:val="clear" w:color="FFFFCC" w:fill="FFFFFF"/>
            <w:noWrap/>
            <w:vAlign w:val="center"/>
          </w:tcPr>
          <w:p w14:paraId="289DDF39" w14:textId="77777777" w:rsidR="00843200" w:rsidRPr="000453DA" w:rsidRDefault="00843200" w:rsidP="00843200">
            <w:pPr>
              <w:contextualSpacing/>
              <w:rPr>
                <w:rFonts w:eastAsia="MS ??"/>
                <w:szCs w:val="22"/>
                <w:lang w:eastAsia="es-CO"/>
              </w:rPr>
            </w:pPr>
            <w:r w:rsidRPr="000453DA">
              <w:rPr>
                <w:rFonts w:eastAsia="MS ??"/>
                <w:szCs w:val="22"/>
                <w:lang w:eastAsia="es-CO"/>
              </w:rPr>
              <w:t>Materiales</w:t>
            </w:r>
          </w:p>
        </w:tc>
        <w:tc>
          <w:tcPr>
            <w:tcW w:w="537" w:type="pct"/>
            <w:vAlign w:val="center"/>
          </w:tcPr>
          <w:p w14:paraId="4B89563D" w14:textId="21B9F429" w:rsidR="00843200" w:rsidRPr="000453DA" w:rsidRDefault="00843200" w:rsidP="00843200">
            <w:pPr>
              <w:contextualSpacing/>
              <w:jc w:val="center"/>
              <w:rPr>
                <w:rFonts w:eastAsia="MS ??"/>
                <w:b/>
                <w:bCs/>
                <w:szCs w:val="22"/>
                <w:lang w:eastAsia="es-CO"/>
              </w:rPr>
            </w:pPr>
          </w:p>
        </w:tc>
        <w:tc>
          <w:tcPr>
            <w:tcW w:w="1130" w:type="pct"/>
            <w:vMerge/>
            <w:vAlign w:val="center"/>
          </w:tcPr>
          <w:p w14:paraId="6EBE3567" w14:textId="77777777" w:rsidR="00843200" w:rsidRPr="000453DA" w:rsidRDefault="00843200" w:rsidP="00843200">
            <w:pPr>
              <w:contextualSpacing/>
              <w:rPr>
                <w:rFonts w:eastAsia="MS ??"/>
                <w:color w:val="808080" w:themeColor="background1" w:themeShade="80"/>
                <w:kern w:val="48"/>
                <w:lang w:val="es-ES" w:eastAsia="es-CO"/>
              </w:rPr>
            </w:pPr>
          </w:p>
        </w:tc>
        <w:tc>
          <w:tcPr>
            <w:tcW w:w="1204" w:type="pct"/>
            <w:vMerge/>
            <w:shd w:val="clear" w:color="auto" w:fill="FFFFFF" w:themeFill="background1"/>
            <w:vAlign w:val="center"/>
          </w:tcPr>
          <w:p w14:paraId="1213A90E" w14:textId="77777777" w:rsidR="00843200" w:rsidRPr="000453DA" w:rsidRDefault="00843200" w:rsidP="00843200">
            <w:pPr>
              <w:contextualSpacing/>
              <w:rPr>
                <w:rFonts w:eastAsia="MS ??"/>
                <w:color w:val="808080" w:themeColor="background1" w:themeShade="80"/>
                <w:kern w:val="48"/>
                <w:lang w:val="es-ES" w:eastAsia="es-CO"/>
              </w:rPr>
            </w:pPr>
          </w:p>
        </w:tc>
        <w:tc>
          <w:tcPr>
            <w:tcW w:w="904" w:type="pct"/>
            <w:vMerge/>
            <w:vAlign w:val="center"/>
          </w:tcPr>
          <w:p w14:paraId="174942A6" w14:textId="77777777" w:rsidR="00843200" w:rsidRPr="000453DA" w:rsidRDefault="00843200" w:rsidP="00843200">
            <w:pPr>
              <w:contextualSpacing/>
              <w:rPr>
                <w:rFonts w:eastAsia="MS ??"/>
                <w:color w:val="000000"/>
                <w:szCs w:val="22"/>
                <w:lang w:eastAsia="es-CO"/>
              </w:rPr>
            </w:pPr>
          </w:p>
        </w:tc>
      </w:tr>
      <w:tr w:rsidR="00843200" w:rsidRPr="000453DA" w14:paraId="1546005B" w14:textId="77777777" w:rsidTr="00190D1F">
        <w:trPr>
          <w:trHeight w:val="520"/>
        </w:trPr>
        <w:tc>
          <w:tcPr>
            <w:tcW w:w="1225" w:type="pct"/>
            <w:shd w:val="clear" w:color="FFFFCC" w:fill="FFFFFF"/>
            <w:noWrap/>
            <w:vAlign w:val="center"/>
          </w:tcPr>
          <w:p w14:paraId="290A1602" w14:textId="77777777" w:rsidR="00843200" w:rsidRPr="000453DA" w:rsidRDefault="00843200" w:rsidP="00843200">
            <w:pPr>
              <w:contextualSpacing/>
              <w:rPr>
                <w:rFonts w:eastAsia="MS ??"/>
                <w:szCs w:val="22"/>
                <w:lang w:eastAsia="es-CO"/>
              </w:rPr>
            </w:pPr>
            <w:r w:rsidRPr="000453DA">
              <w:rPr>
                <w:rFonts w:eastAsia="MS ??"/>
                <w:szCs w:val="22"/>
                <w:lang w:eastAsia="es-CO"/>
              </w:rPr>
              <w:t>Edificación</w:t>
            </w:r>
          </w:p>
        </w:tc>
        <w:tc>
          <w:tcPr>
            <w:tcW w:w="537" w:type="pct"/>
            <w:vAlign w:val="center"/>
          </w:tcPr>
          <w:p w14:paraId="02FB21B9" w14:textId="75D887C2" w:rsidR="00843200" w:rsidRPr="000453DA" w:rsidRDefault="00843200" w:rsidP="00843200">
            <w:pPr>
              <w:contextualSpacing/>
              <w:jc w:val="center"/>
              <w:rPr>
                <w:rFonts w:eastAsia="MS ??"/>
                <w:b/>
                <w:bCs/>
                <w:szCs w:val="22"/>
                <w:lang w:eastAsia="es-CO"/>
              </w:rPr>
            </w:pPr>
          </w:p>
        </w:tc>
        <w:tc>
          <w:tcPr>
            <w:tcW w:w="1130" w:type="pct"/>
            <w:vMerge/>
            <w:vAlign w:val="center"/>
          </w:tcPr>
          <w:p w14:paraId="77496542" w14:textId="77777777" w:rsidR="00843200" w:rsidRPr="000453DA" w:rsidRDefault="00843200" w:rsidP="00843200">
            <w:pPr>
              <w:contextualSpacing/>
              <w:rPr>
                <w:rFonts w:eastAsia="MS ??"/>
                <w:color w:val="808080" w:themeColor="background1" w:themeShade="80"/>
                <w:kern w:val="48"/>
                <w:lang w:val="es-ES" w:eastAsia="es-CO"/>
              </w:rPr>
            </w:pPr>
          </w:p>
        </w:tc>
        <w:tc>
          <w:tcPr>
            <w:tcW w:w="1204" w:type="pct"/>
            <w:vMerge/>
            <w:shd w:val="clear" w:color="auto" w:fill="FFFFFF" w:themeFill="background1"/>
            <w:vAlign w:val="center"/>
          </w:tcPr>
          <w:p w14:paraId="55BE97E1" w14:textId="77777777" w:rsidR="00843200" w:rsidRPr="000453DA" w:rsidRDefault="00843200" w:rsidP="00843200">
            <w:pPr>
              <w:contextualSpacing/>
              <w:rPr>
                <w:rFonts w:eastAsia="MS ??"/>
                <w:color w:val="808080" w:themeColor="background1" w:themeShade="80"/>
                <w:kern w:val="48"/>
                <w:lang w:val="es-ES" w:eastAsia="es-CO"/>
              </w:rPr>
            </w:pPr>
          </w:p>
        </w:tc>
        <w:tc>
          <w:tcPr>
            <w:tcW w:w="904" w:type="pct"/>
            <w:vMerge/>
            <w:vAlign w:val="center"/>
          </w:tcPr>
          <w:p w14:paraId="0BD569BC" w14:textId="77777777" w:rsidR="00843200" w:rsidRPr="000453DA" w:rsidRDefault="00843200" w:rsidP="00843200">
            <w:pPr>
              <w:contextualSpacing/>
              <w:rPr>
                <w:rFonts w:eastAsia="MS ??"/>
                <w:color w:val="000000"/>
                <w:szCs w:val="22"/>
                <w:lang w:eastAsia="es-CO"/>
              </w:rPr>
            </w:pPr>
          </w:p>
        </w:tc>
      </w:tr>
      <w:tr w:rsidR="00843200" w:rsidRPr="000453DA" w14:paraId="08A01679" w14:textId="77777777" w:rsidTr="00190D1F">
        <w:trPr>
          <w:trHeight w:val="19"/>
        </w:trPr>
        <w:tc>
          <w:tcPr>
            <w:tcW w:w="1225" w:type="pct"/>
            <w:shd w:val="clear" w:color="FFFFCC" w:fill="FFFFFF"/>
            <w:noWrap/>
            <w:vAlign w:val="center"/>
          </w:tcPr>
          <w:p w14:paraId="3988593C" w14:textId="77777777" w:rsidR="00843200" w:rsidRPr="000453DA" w:rsidRDefault="00843200" w:rsidP="00843200">
            <w:pPr>
              <w:contextualSpacing/>
              <w:rPr>
                <w:rFonts w:eastAsia="MS ??"/>
                <w:szCs w:val="22"/>
                <w:lang w:eastAsia="es-CO"/>
              </w:rPr>
            </w:pPr>
            <w:r w:rsidRPr="000453DA">
              <w:rPr>
                <w:rFonts w:eastAsia="MS ??"/>
                <w:szCs w:val="22"/>
                <w:lang w:eastAsia="es-CO"/>
              </w:rPr>
              <w:t>Equipos</w:t>
            </w:r>
          </w:p>
        </w:tc>
        <w:tc>
          <w:tcPr>
            <w:tcW w:w="537" w:type="pct"/>
            <w:vAlign w:val="center"/>
          </w:tcPr>
          <w:p w14:paraId="3ED412C9" w14:textId="0EDD0688" w:rsidR="00843200" w:rsidRPr="000453DA" w:rsidRDefault="00843200" w:rsidP="00843200">
            <w:pPr>
              <w:contextualSpacing/>
              <w:jc w:val="center"/>
              <w:rPr>
                <w:rFonts w:eastAsia="MS ??"/>
                <w:b/>
                <w:bCs/>
                <w:szCs w:val="22"/>
                <w:lang w:eastAsia="es-CO"/>
              </w:rPr>
            </w:pPr>
          </w:p>
        </w:tc>
        <w:tc>
          <w:tcPr>
            <w:tcW w:w="1130" w:type="pct"/>
            <w:vMerge/>
            <w:vAlign w:val="center"/>
          </w:tcPr>
          <w:p w14:paraId="68E18780" w14:textId="77777777" w:rsidR="00843200" w:rsidRPr="000453DA" w:rsidRDefault="00843200" w:rsidP="00843200">
            <w:pPr>
              <w:contextualSpacing/>
              <w:rPr>
                <w:rFonts w:eastAsia="MS ??"/>
                <w:color w:val="808080" w:themeColor="background1" w:themeShade="80"/>
                <w:kern w:val="48"/>
                <w:lang w:val="es-ES" w:eastAsia="es-CO"/>
              </w:rPr>
            </w:pPr>
          </w:p>
        </w:tc>
        <w:tc>
          <w:tcPr>
            <w:tcW w:w="1204" w:type="pct"/>
            <w:vMerge/>
            <w:shd w:val="clear" w:color="auto" w:fill="FFFFFF" w:themeFill="background1"/>
            <w:vAlign w:val="center"/>
          </w:tcPr>
          <w:p w14:paraId="2F183B94" w14:textId="77777777" w:rsidR="00843200" w:rsidRPr="000453DA" w:rsidRDefault="00843200" w:rsidP="00843200">
            <w:pPr>
              <w:contextualSpacing/>
              <w:rPr>
                <w:rFonts w:eastAsia="MS ??"/>
                <w:color w:val="808080" w:themeColor="background1" w:themeShade="80"/>
                <w:kern w:val="48"/>
                <w:lang w:val="es-ES" w:eastAsia="es-CO"/>
              </w:rPr>
            </w:pPr>
          </w:p>
        </w:tc>
        <w:tc>
          <w:tcPr>
            <w:tcW w:w="904" w:type="pct"/>
            <w:vMerge/>
            <w:vAlign w:val="center"/>
          </w:tcPr>
          <w:p w14:paraId="4FB25CD4" w14:textId="77777777" w:rsidR="00843200" w:rsidRPr="000453DA" w:rsidRDefault="00843200" w:rsidP="00843200">
            <w:pPr>
              <w:contextualSpacing/>
              <w:rPr>
                <w:rFonts w:eastAsia="MS ??"/>
                <w:color w:val="000000"/>
                <w:szCs w:val="22"/>
                <w:lang w:eastAsia="es-CO"/>
              </w:rPr>
            </w:pPr>
          </w:p>
        </w:tc>
      </w:tr>
      <w:tr w:rsidR="00843200" w:rsidRPr="000453DA" w14:paraId="655D3A46" w14:textId="77777777" w:rsidTr="00190D1F">
        <w:trPr>
          <w:trHeight w:val="19"/>
        </w:trPr>
        <w:tc>
          <w:tcPr>
            <w:tcW w:w="1225" w:type="pct"/>
            <w:shd w:val="clear" w:color="auto" w:fill="D9E2F3" w:themeFill="accent1" w:themeFillTint="33"/>
            <w:noWrap/>
            <w:vAlign w:val="center"/>
          </w:tcPr>
          <w:p w14:paraId="008AD130" w14:textId="77777777" w:rsidR="00843200" w:rsidRPr="000453DA" w:rsidRDefault="00843200" w:rsidP="00843200">
            <w:pPr>
              <w:contextualSpacing/>
              <w:rPr>
                <w:rFonts w:eastAsia="MS ??"/>
                <w:b/>
                <w:bCs/>
                <w:szCs w:val="22"/>
                <w:lang w:eastAsia="es-CO"/>
              </w:rPr>
            </w:pPr>
            <w:r w:rsidRPr="000453DA">
              <w:rPr>
                <w:rFonts w:eastAsia="MS ??"/>
                <w:b/>
                <w:bCs/>
                <w:szCs w:val="22"/>
                <w:lang w:eastAsia="es-CO"/>
              </w:rPr>
              <w:t>SISTEMAS Y PROCESOS</w:t>
            </w:r>
          </w:p>
        </w:tc>
        <w:tc>
          <w:tcPr>
            <w:tcW w:w="537" w:type="pct"/>
            <w:shd w:val="clear" w:color="auto" w:fill="D9E2F3" w:themeFill="accent1" w:themeFillTint="33"/>
            <w:vAlign w:val="center"/>
          </w:tcPr>
          <w:p w14:paraId="6887DEE0" w14:textId="19BC3515" w:rsidR="00843200" w:rsidRPr="000453DA" w:rsidRDefault="00843200" w:rsidP="00843200">
            <w:pPr>
              <w:contextualSpacing/>
              <w:jc w:val="center"/>
              <w:rPr>
                <w:rFonts w:eastAsia="MS ??"/>
                <w:b/>
                <w:bCs/>
                <w:szCs w:val="22"/>
                <w:lang w:eastAsia="es-CO"/>
              </w:rPr>
            </w:pPr>
            <w:r w:rsidRPr="000453DA">
              <w:rPr>
                <w:rFonts w:eastAsia="MS ??"/>
                <w:b/>
                <w:bCs/>
                <w:szCs w:val="22"/>
                <w:lang w:eastAsia="es-CO"/>
              </w:rPr>
              <w:t> valor </w:t>
            </w:r>
          </w:p>
        </w:tc>
        <w:tc>
          <w:tcPr>
            <w:tcW w:w="1130" w:type="pct"/>
            <w:vMerge w:val="restart"/>
            <w:noWrap/>
            <w:vAlign w:val="center"/>
          </w:tcPr>
          <w:p w14:paraId="3F7E194F" w14:textId="20970068" w:rsidR="00843200" w:rsidRPr="000453DA" w:rsidRDefault="00843200" w:rsidP="00843200">
            <w:pPr>
              <w:contextualSpacing/>
              <w:rPr>
                <w:rFonts w:eastAsia="MS ??"/>
                <w:color w:val="808080" w:themeColor="background1" w:themeShade="80"/>
                <w:kern w:val="48"/>
                <w:lang w:val="es-ES" w:eastAsia="es-CO"/>
              </w:rPr>
            </w:pPr>
            <w:r w:rsidRPr="000453DA">
              <w:rPr>
                <w:color w:val="808080" w:themeColor="background1" w:themeShade="80"/>
                <w:sz w:val="18"/>
                <w:szCs w:val="18"/>
              </w:rPr>
              <w:t xml:space="preserve">Escribir el valor de la calificación obtenida </w:t>
            </w:r>
          </w:p>
        </w:tc>
        <w:tc>
          <w:tcPr>
            <w:tcW w:w="1204" w:type="pct"/>
            <w:vMerge w:val="restart"/>
            <w:shd w:val="clear" w:color="auto" w:fill="FFFFFF" w:themeFill="background1"/>
            <w:vAlign w:val="center"/>
          </w:tcPr>
          <w:p w14:paraId="639DBA26" w14:textId="146F9796" w:rsidR="00843200" w:rsidRPr="000453DA" w:rsidRDefault="00843200" w:rsidP="00843200">
            <w:pPr>
              <w:contextualSpacing/>
              <w:rPr>
                <w:rFonts w:eastAsia="MS ??"/>
                <w:color w:val="808080" w:themeColor="background1" w:themeShade="80"/>
                <w:kern w:val="48"/>
                <w:lang w:val="es-ES" w:eastAsia="es-CO"/>
              </w:rPr>
            </w:pPr>
            <w:r w:rsidRPr="000453DA">
              <w:rPr>
                <w:rFonts w:eastAsia="MS ??"/>
                <w:color w:val="808080" w:themeColor="background1" w:themeShade="80"/>
                <w:kern w:val="48"/>
                <w:lang w:val="es-ES" w:eastAsia="es-CO"/>
              </w:rPr>
              <w:t>Realice la interpretación de la calificación según la tabla # 1</w:t>
            </w:r>
            <w:r w:rsidR="00B02F2F" w:rsidRPr="000453DA">
              <w:rPr>
                <w:rFonts w:eastAsia="MS ??"/>
                <w:color w:val="808080" w:themeColor="background1" w:themeShade="80"/>
                <w:kern w:val="48"/>
                <w:lang w:val="es-ES" w:eastAsia="es-CO"/>
              </w:rPr>
              <w:t>9</w:t>
            </w:r>
          </w:p>
        </w:tc>
        <w:tc>
          <w:tcPr>
            <w:tcW w:w="904" w:type="pct"/>
            <w:vMerge w:val="restart"/>
            <w:noWrap/>
            <w:vAlign w:val="bottom"/>
          </w:tcPr>
          <w:p w14:paraId="3C3D528F" w14:textId="4A211CD7" w:rsidR="00843200" w:rsidRPr="000453DA" w:rsidRDefault="00843200" w:rsidP="00843200">
            <w:pPr>
              <w:contextualSpacing/>
              <w:rPr>
                <w:rFonts w:eastAsia="MS ??"/>
                <w:color w:val="000000"/>
                <w:szCs w:val="22"/>
                <w:lang w:eastAsia="es-CO"/>
              </w:rPr>
            </w:pPr>
            <w:r w:rsidRPr="000453DA">
              <w:rPr>
                <w:rFonts w:eastAsia="MS ??"/>
                <w:color w:val="808080" w:themeColor="background1" w:themeShade="80"/>
                <w:kern w:val="48"/>
                <w:lang w:val="es-ES" w:eastAsia="es-CO"/>
              </w:rPr>
              <w:t>asigne color al rombo según el resultado obtenido en la columna interpretación, basándose en la tabla # 1</w:t>
            </w:r>
            <w:r w:rsidR="00B02F2F" w:rsidRPr="000453DA">
              <w:rPr>
                <w:rFonts w:eastAsia="MS ??"/>
                <w:color w:val="808080" w:themeColor="background1" w:themeShade="80"/>
                <w:kern w:val="48"/>
                <w:lang w:val="es-ES" w:eastAsia="es-CO"/>
              </w:rPr>
              <w:t>9</w:t>
            </w:r>
            <w:r w:rsidRPr="000453DA">
              <w:rPr>
                <w:rFonts w:eastAsia="MS ??"/>
                <w:color w:val="000000"/>
                <w:szCs w:val="22"/>
                <w:lang w:eastAsia="es-CO"/>
              </w:rPr>
              <w:t xml:space="preserve"> </w:t>
            </w:r>
          </w:p>
          <w:p w14:paraId="179505CD" w14:textId="77777777" w:rsidR="00843200" w:rsidRPr="000453DA" w:rsidRDefault="00843200" w:rsidP="00843200">
            <w:pPr>
              <w:contextualSpacing/>
              <w:rPr>
                <w:rFonts w:eastAsia="MS ??"/>
                <w:color w:val="000000"/>
                <w:szCs w:val="22"/>
                <w:lang w:eastAsia="es-CO"/>
              </w:rPr>
            </w:pPr>
            <w:r w:rsidRPr="000453DA">
              <w:rPr>
                <w:rFonts w:eastAsia="MS ??"/>
                <w:noProof/>
                <w:color w:val="808080" w:themeColor="background1" w:themeShade="80"/>
                <w:kern w:val="48"/>
                <w:lang w:eastAsia="es-CO"/>
              </w:rPr>
              <mc:AlternateContent>
                <mc:Choice Requires="wps">
                  <w:drawing>
                    <wp:anchor distT="0" distB="0" distL="114300" distR="114300" simplePos="0" relativeHeight="252525568" behindDoc="0" locked="0" layoutInCell="1" allowOverlap="1" wp14:anchorId="33B577F8" wp14:editId="38845CA3">
                      <wp:simplePos x="0" y="0"/>
                      <wp:positionH relativeFrom="column">
                        <wp:posOffset>133985</wp:posOffset>
                      </wp:positionH>
                      <wp:positionV relativeFrom="paragraph">
                        <wp:posOffset>140970</wp:posOffset>
                      </wp:positionV>
                      <wp:extent cx="601980" cy="247650"/>
                      <wp:effectExtent l="19050" t="19050" r="26670" b="38100"/>
                      <wp:wrapNone/>
                      <wp:docPr id="469" name="Rombo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247650"/>
                              </a:xfrm>
                              <a:prstGeom prst="diamond">
                                <a:avLst/>
                              </a:prstGeom>
                              <a:solidFill>
                                <a:schemeClr val="bg1"/>
                              </a:solidFill>
                              <a:ln w="939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32547" id="Rombo 469" o:spid="_x0000_s1026" type="#_x0000_t4" style="position:absolute;margin-left:10.55pt;margin-top:11.1pt;width:47.4pt;height:19.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" fillcolor="white [3212]" strokeweight=".74pt"/>
                  </w:pict>
                </mc:Fallback>
              </mc:AlternateContent>
            </w:r>
          </w:p>
          <w:p w14:paraId="4B0C58BF" w14:textId="77777777" w:rsidR="00843200" w:rsidRPr="000453DA" w:rsidRDefault="00843200" w:rsidP="00843200">
            <w:pPr>
              <w:contextualSpacing/>
              <w:rPr>
                <w:rFonts w:eastAsia="MS ??"/>
                <w:color w:val="000000"/>
                <w:szCs w:val="22"/>
                <w:lang w:eastAsia="es-CO"/>
              </w:rPr>
            </w:pPr>
          </w:p>
          <w:p w14:paraId="5E044879" w14:textId="77777777" w:rsidR="00843200" w:rsidRPr="000453DA" w:rsidRDefault="00843200" w:rsidP="00843200">
            <w:pPr>
              <w:contextualSpacing/>
              <w:rPr>
                <w:rFonts w:eastAsia="MS ??"/>
                <w:color w:val="000000"/>
                <w:szCs w:val="22"/>
                <w:lang w:eastAsia="es-CO"/>
              </w:rPr>
            </w:pPr>
          </w:p>
        </w:tc>
      </w:tr>
      <w:tr w:rsidR="00843200" w:rsidRPr="000453DA" w14:paraId="244E7582" w14:textId="77777777" w:rsidTr="00190D1F">
        <w:trPr>
          <w:trHeight w:val="568"/>
        </w:trPr>
        <w:tc>
          <w:tcPr>
            <w:tcW w:w="1225" w:type="pct"/>
            <w:shd w:val="clear" w:color="FFFFCC" w:fill="FFFFFF"/>
            <w:noWrap/>
            <w:vAlign w:val="center"/>
          </w:tcPr>
          <w:p w14:paraId="449173FC" w14:textId="77777777" w:rsidR="00843200" w:rsidRPr="000453DA" w:rsidRDefault="00843200" w:rsidP="00843200">
            <w:pPr>
              <w:contextualSpacing/>
              <w:rPr>
                <w:rFonts w:eastAsia="MS ??"/>
                <w:szCs w:val="22"/>
                <w:lang w:eastAsia="es-CO"/>
              </w:rPr>
            </w:pPr>
            <w:r w:rsidRPr="000453DA">
              <w:rPr>
                <w:rFonts w:eastAsia="MS ??"/>
                <w:szCs w:val="22"/>
                <w:lang w:eastAsia="es-CO"/>
              </w:rPr>
              <w:t>Servicios Públicos</w:t>
            </w:r>
          </w:p>
        </w:tc>
        <w:tc>
          <w:tcPr>
            <w:tcW w:w="537" w:type="pct"/>
            <w:vAlign w:val="center"/>
          </w:tcPr>
          <w:p w14:paraId="1B1B5B3F" w14:textId="505035FE" w:rsidR="00843200" w:rsidRPr="000453DA" w:rsidRDefault="00843200" w:rsidP="00843200">
            <w:pPr>
              <w:contextualSpacing/>
              <w:jc w:val="center"/>
              <w:rPr>
                <w:rFonts w:eastAsia="MS ??"/>
                <w:b/>
                <w:bCs/>
                <w:szCs w:val="22"/>
                <w:lang w:eastAsia="es-CO"/>
              </w:rPr>
            </w:pPr>
          </w:p>
        </w:tc>
        <w:tc>
          <w:tcPr>
            <w:tcW w:w="1130" w:type="pct"/>
            <w:vMerge/>
            <w:vAlign w:val="center"/>
          </w:tcPr>
          <w:p w14:paraId="03884B6B" w14:textId="77777777" w:rsidR="00843200" w:rsidRPr="000453DA" w:rsidRDefault="00843200" w:rsidP="00843200">
            <w:pPr>
              <w:contextualSpacing/>
              <w:rPr>
                <w:rFonts w:eastAsia="MS ??"/>
                <w:b/>
                <w:bCs/>
                <w:szCs w:val="22"/>
                <w:lang w:eastAsia="es-CO"/>
              </w:rPr>
            </w:pPr>
          </w:p>
        </w:tc>
        <w:tc>
          <w:tcPr>
            <w:tcW w:w="1204" w:type="pct"/>
            <w:vMerge/>
            <w:shd w:val="clear" w:color="auto" w:fill="FFFFFF" w:themeFill="background1"/>
            <w:vAlign w:val="center"/>
          </w:tcPr>
          <w:p w14:paraId="1EC1FEF2" w14:textId="77777777" w:rsidR="00843200" w:rsidRPr="000453DA" w:rsidRDefault="00843200" w:rsidP="00843200">
            <w:pPr>
              <w:contextualSpacing/>
              <w:rPr>
                <w:rFonts w:eastAsia="MS ??"/>
                <w:color w:val="000000"/>
                <w:szCs w:val="22"/>
                <w:lang w:eastAsia="es-CO"/>
              </w:rPr>
            </w:pPr>
          </w:p>
        </w:tc>
        <w:tc>
          <w:tcPr>
            <w:tcW w:w="904" w:type="pct"/>
            <w:vMerge/>
            <w:vAlign w:val="center"/>
          </w:tcPr>
          <w:p w14:paraId="135E50CD" w14:textId="77777777" w:rsidR="00843200" w:rsidRPr="000453DA" w:rsidRDefault="00843200" w:rsidP="00843200">
            <w:pPr>
              <w:contextualSpacing/>
              <w:rPr>
                <w:rFonts w:eastAsia="MS ??"/>
                <w:color w:val="000000"/>
                <w:szCs w:val="22"/>
                <w:lang w:eastAsia="es-CO"/>
              </w:rPr>
            </w:pPr>
          </w:p>
        </w:tc>
      </w:tr>
      <w:tr w:rsidR="00843200" w:rsidRPr="000453DA" w14:paraId="1E0BBFCA" w14:textId="77777777" w:rsidTr="00190D1F">
        <w:trPr>
          <w:trHeight w:val="676"/>
        </w:trPr>
        <w:tc>
          <w:tcPr>
            <w:tcW w:w="1225" w:type="pct"/>
            <w:shd w:val="clear" w:color="FFFFCC" w:fill="FFFFFF"/>
            <w:noWrap/>
            <w:vAlign w:val="center"/>
          </w:tcPr>
          <w:p w14:paraId="70FEB612" w14:textId="77777777" w:rsidR="00843200" w:rsidRPr="000453DA" w:rsidRDefault="00843200" w:rsidP="00843200">
            <w:pPr>
              <w:contextualSpacing/>
              <w:rPr>
                <w:rFonts w:eastAsia="MS ??"/>
                <w:szCs w:val="22"/>
                <w:lang w:eastAsia="es-CO"/>
              </w:rPr>
            </w:pPr>
            <w:r w:rsidRPr="000453DA">
              <w:rPr>
                <w:rFonts w:eastAsia="MS ??"/>
                <w:szCs w:val="22"/>
                <w:lang w:eastAsia="es-CO"/>
              </w:rPr>
              <w:t>Sistemas Alternos</w:t>
            </w:r>
          </w:p>
        </w:tc>
        <w:tc>
          <w:tcPr>
            <w:tcW w:w="537" w:type="pct"/>
            <w:vAlign w:val="center"/>
          </w:tcPr>
          <w:p w14:paraId="769BB311" w14:textId="30344005" w:rsidR="00843200" w:rsidRPr="000453DA" w:rsidRDefault="00843200" w:rsidP="00843200">
            <w:pPr>
              <w:contextualSpacing/>
              <w:jc w:val="center"/>
              <w:rPr>
                <w:rFonts w:eastAsia="MS ??"/>
                <w:b/>
                <w:bCs/>
                <w:szCs w:val="22"/>
                <w:lang w:eastAsia="es-CO"/>
              </w:rPr>
            </w:pPr>
          </w:p>
        </w:tc>
        <w:tc>
          <w:tcPr>
            <w:tcW w:w="1130" w:type="pct"/>
            <w:vMerge/>
            <w:vAlign w:val="center"/>
          </w:tcPr>
          <w:p w14:paraId="4E318DFC" w14:textId="77777777" w:rsidR="00843200" w:rsidRPr="000453DA" w:rsidRDefault="00843200" w:rsidP="00843200">
            <w:pPr>
              <w:contextualSpacing/>
              <w:rPr>
                <w:rFonts w:eastAsia="MS ??"/>
                <w:b/>
                <w:bCs/>
                <w:szCs w:val="22"/>
                <w:lang w:eastAsia="es-CO"/>
              </w:rPr>
            </w:pPr>
          </w:p>
        </w:tc>
        <w:tc>
          <w:tcPr>
            <w:tcW w:w="1204" w:type="pct"/>
            <w:vMerge/>
            <w:shd w:val="clear" w:color="auto" w:fill="FFFFFF" w:themeFill="background1"/>
            <w:vAlign w:val="center"/>
          </w:tcPr>
          <w:p w14:paraId="5E20CB4C" w14:textId="77777777" w:rsidR="00843200" w:rsidRPr="000453DA" w:rsidRDefault="00843200" w:rsidP="00843200">
            <w:pPr>
              <w:contextualSpacing/>
              <w:rPr>
                <w:rFonts w:eastAsia="MS ??"/>
                <w:color w:val="000000"/>
                <w:szCs w:val="22"/>
                <w:lang w:eastAsia="es-CO"/>
              </w:rPr>
            </w:pPr>
          </w:p>
        </w:tc>
        <w:tc>
          <w:tcPr>
            <w:tcW w:w="904" w:type="pct"/>
            <w:vMerge/>
            <w:vAlign w:val="center"/>
          </w:tcPr>
          <w:p w14:paraId="2B23F8C7" w14:textId="77777777" w:rsidR="00843200" w:rsidRPr="000453DA" w:rsidRDefault="00843200" w:rsidP="00843200">
            <w:pPr>
              <w:contextualSpacing/>
              <w:rPr>
                <w:rFonts w:eastAsia="MS ??"/>
                <w:color w:val="000000"/>
                <w:szCs w:val="22"/>
                <w:lang w:eastAsia="es-CO"/>
              </w:rPr>
            </w:pPr>
          </w:p>
        </w:tc>
      </w:tr>
      <w:tr w:rsidR="00843200" w:rsidRPr="000453DA" w14:paraId="454B469B" w14:textId="77777777" w:rsidTr="00190D1F">
        <w:trPr>
          <w:trHeight w:val="125"/>
        </w:trPr>
        <w:tc>
          <w:tcPr>
            <w:tcW w:w="1225" w:type="pct"/>
            <w:shd w:val="clear" w:color="FFFFCC" w:fill="FFFFFF"/>
            <w:noWrap/>
            <w:vAlign w:val="center"/>
          </w:tcPr>
          <w:p w14:paraId="43C96586" w14:textId="77777777" w:rsidR="00843200" w:rsidRPr="000453DA" w:rsidRDefault="00843200" w:rsidP="00843200">
            <w:pPr>
              <w:contextualSpacing/>
              <w:rPr>
                <w:rFonts w:eastAsia="MS ??"/>
                <w:szCs w:val="22"/>
                <w:lang w:eastAsia="es-CO"/>
              </w:rPr>
            </w:pPr>
            <w:r w:rsidRPr="000453DA">
              <w:rPr>
                <w:rFonts w:eastAsia="MS ??"/>
                <w:szCs w:val="22"/>
                <w:lang w:eastAsia="es-CO"/>
              </w:rPr>
              <w:t>Recuperación</w:t>
            </w:r>
          </w:p>
        </w:tc>
        <w:tc>
          <w:tcPr>
            <w:tcW w:w="537" w:type="pct"/>
            <w:vAlign w:val="center"/>
          </w:tcPr>
          <w:p w14:paraId="2048A7EA" w14:textId="5F88C520" w:rsidR="00843200" w:rsidRPr="000453DA" w:rsidRDefault="00843200" w:rsidP="00843200">
            <w:pPr>
              <w:contextualSpacing/>
              <w:jc w:val="center"/>
              <w:rPr>
                <w:rFonts w:eastAsia="MS ??"/>
                <w:b/>
                <w:bCs/>
                <w:szCs w:val="22"/>
                <w:lang w:eastAsia="es-CO"/>
              </w:rPr>
            </w:pPr>
          </w:p>
        </w:tc>
        <w:tc>
          <w:tcPr>
            <w:tcW w:w="1130" w:type="pct"/>
            <w:vMerge/>
            <w:vAlign w:val="center"/>
          </w:tcPr>
          <w:p w14:paraId="1E5E7482" w14:textId="77777777" w:rsidR="00843200" w:rsidRPr="000453DA" w:rsidRDefault="00843200" w:rsidP="00843200">
            <w:pPr>
              <w:contextualSpacing/>
              <w:rPr>
                <w:rFonts w:eastAsia="MS ??"/>
                <w:b/>
                <w:bCs/>
                <w:szCs w:val="22"/>
                <w:lang w:eastAsia="es-CO"/>
              </w:rPr>
            </w:pPr>
          </w:p>
        </w:tc>
        <w:tc>
          <w:tcPr>
            <w:tcW w:w="1204" w:type="pct"/>
            <w:vMerge/>
            <w:shd w:val="clear" w:color="auto" w:fill="FFFFFF" w:themeFill="background1"/>
            <w:vAlign w:val="center"/>
          </w:tcPr>
          <w:p w14:paraId="28A8510E" w14:textId="77777777" w:rsidR="00843200" w:rsidRPr="000453DA" w:rsidRDefault="00843200" w:rsidP="00843200">
            <w:pPr>
              <w:contextualSpacing/>
              <w:rPr>
                <w:rFonts w:eastAsia="MS ??"/>
                <w:color w:val="000000"/>
                <w:szCs w:val="22"/>
                <w:lang w:eastAsia="es-CO"/>
              </w:rPr>
            </w:pPr>
          </w:p>
        </w:tc>
        <w:tc>
          <w:tcPr>
            <w:tcW w:w="904" w:type="pct"/>
            <w:vMerge/>
            <w:vAlign w:val="center"/>
          </w:tcPr>
          <w:p w14:paraId="5C3A57E8" w14:textId="77777777" w:rsidR="00843200" w:rsidRPr="000453DA" w:rsidRDefault="00843200" w:rsidP="00843200">
            <w:pPr>
              <w:contextualSpacing/>
              <w:rPr>
                <w:rFonts w:eastAsia="MS ??"/>
                <w:color w:val="000000"/>
                <w:szCs w:val="22"/>
                <w:lang w:eastAsia="es-CO"/>
              </w:rPr>
            </w:pPr>
          </w:p>
        </w:tc>
      </w:tr>
    </w:tbl>
    <w:p w14:paraId="3CC0CF17" w14:textId="314C9126" w:rsidR="00DA4F1F" w:rsidRDefault="00DA4F1F" w:rsidP="00BD73F7">
      <w:pPr>
        <w:pStyle w:val="Textoindependiente"/>
        <w:spacing w:before="6"/>
      </w:pPr>
    </w:p>
    <w:p w14:paraId="20910695" w14:textId="53372F17" w:rsidR="007C3079" w:rsidRPr="001E195A" w:rsidRDefault="00FC2D1F" w:rsidP="00FC2D1F">
      <w:pPr>
        <w:pStyle w:val="Ttulo2"/>
      </w:pPr>
      <w:bookmarkStart w:id="32" w:name="_Toc86917119"/>
      <w:bookmarkStart w:id="33" w:name="_Toc123209032"/>
      <w:bookmarkStart w:id="34" w:name="_Toc128132906"/>
      <w:bookmarkStart w:id="35" w:name="_Toc129611137"/>
      <w:bookmarkStart w:id="36" w:name="_Toc178197216"/>
      <w:bookmarkStart w:id="37" w:name="_Hlk130379322"/>
      <w:r w:rsidRPr="001E195A">
        <w:t>NIVEL DE RIESGO</w:t>
      </w:r>
      <w:bookmarkEnd w:id="32"/>
      <w:bookmarkEnd w:id="33"/>
      <w:bookmarkEnd w:id="34"/>
      <w:bookmarkEnd w:id="35"/>
      <w:bookmarkEnd w:id="36"/>
    </w:p>
    <w:p w14:paraId="74AFE799" w14:textId="77777777" w:rsidR="007C3079" w:rsidRPr="000453DA" w:rsidRDefault="007C3079" w:rsidP="007C3079">
      <w:pPr>
        <w:rPr>
          <w:rFonts w:eastAsia="MS ??"/>
          <w:kern w:val="48"/>
          <w:szCs w:val="22"/>
          <w:lang w:val="es-ES" w:eastAsia="es-CO"/>
        </w:rPr>
      </w:pPr>
    </w:p>
    <w:p w14:paraId="1B54CA07" w14:textId="77777777" w:rsidR="007C3079" w:rsidRPr="000453DA" w:rsidRDefault="007C3079" w:rsidP="007C3079">
      <w:pPr>
        <w:rPr>
          <w:rFonts w:eastAsia="MS ??"/>
          <w:kern w:val="48"/>
          <w:szCs w:val="22"/>
          <w:lang w:val="es-ES" w:eastAsia="es-CO"/>
        </w:rPr>
      </w:pPr>
      <w:r w:rsidRPr="000453DA">
        <w:rPr>
          <w:rFonts w:eastAsia="MS ??"/>
          <w:kern w:val="48"/>
          <w:szCs w:val="22"/>
          <w:lang w:val="es-ES" w:eastAsia="es-CO"/>
        </w:rPr>
        <w:lastRenderedPageBreak/>
        <w:t>Una vez identificadas, descritas y analizadas las amenazas y para cada una desarrollado el análisis de vulnerabilidad a personas, recursos, sistemas y procesos, se procede a determinar el nivel de riesgo que para esta metodología es la combinación de la amenaza y las vulnerabilidades utilizando la teoría del diamante de riesgo que se describe a continuación.</w:t>
      </w:r>
    </w:p>
    <w:p w14:paraId="479546CC" w14:textId="77777777" w:rsidR="00EE4F2C" w:rsidRDefault="00EE4F2C" w:rsidP="007C3079">
      <w:pPr>
        <w:rPr>
          <w:rFonts w:eastAsia="MS ??"/>
          <w:b/>
          <w:kern w:val="48"/>
          <w:szCs w:val="22"/>
          <w:lang w:val="es-ES" w:eastAsia="es-CO"/>
        </w:rPr>
      </w:pPr>
    </w:p>
    <w:p w14:paraId="3E4C6AF9" w14:textId="1DEA7B9F" w:rsidR="007C3079" w:rsidRDefault="007C3079" w:rsidP="007C3079">
      <w:pPr>
        <w:rPr>
          <w:rFonts w:eastAsia="MS ??"/>
          <w:b/>
          <w:kern w:val="48"/>
          <w:szCs w:val="22"/>
          <w:lang w:val="es-ES" w:eastAsia="es-CO"/>
        </w:rPr>
      </w:pPr>
      <w:r w:rsidRPr="001E195A">
        <w:rPr>
          <w:rFonts w:eastAsia="MS ??"/>
          <w:b/>
          <w:kern w:val="48"/>
          <w:szCs w:val="22"/>
          <w:lang w:val="es-ES" w:eastAsia="es-CO"/>
        </w:rPr>
        <w:t>Diamante de Riesgo</w:t>
      </w:r>
    </w:p>
    <w:p w14:paraId="15C9CFF7" w14:textId="77777777" w:rsidR="00402E2A" w:rsidRPr="001E195A" w:rsidRDefault="00402E2A" w:rsidP="007C3079">
      <w:pPr>
        <w:rPr>
          <w:rFonts w:eastAsia="MS ??"/>
          <w:b/>
          <w:kern w:val="48"/>
          <w:szCs w:val="22"/>
          <w:lang w:val="es-ES" w:eastAsia="es-CO"/>
        </w:rPr>
      </w:pPr>
    </w:p>
    <w:p w14:paraId="14B09B5D" w14:textId="77777777" w:rsidR="007C3079" w:rsidRPr="000453DA" w:rsidRDefault="007C3079" w:rsidP="007C3079">
      <w:pPr>
        <w:rPr>
          <w:rFonts w:eastAsia="MS ??"/>
          <w:kern w:val="48"/>
          <w:szCs w:val="22"/>
          <w:lang w:val="es-ES" w:eastAsia="es-CO"/>
        </w:rPr>
      </w:pPr>
      <w:r w:rsidRPr="000453DA">
        <w:rPr>
          <w:rFonts w:eastAsia="MS ??"/>
          <w:kern w:val="48"/>
          <w:szCs w:val="22"/>
          <w:lang w:val="es-ES" w:eastAsia="es-CO"/>
        </w:rPr>
        <w:t>Cada uno de los rombos tiene un color que fue asignado de acuerdo con los análisis desarrollados:</w:t>
      </w:r>
    </w:p>
    <w:p w14:paraId="6E7961CE" w14:textId="2D00A2CD" w:rsidR="00915949" w:rsidRPr="000453DA" w:rsidRDefault="00915949" w:rsidP="005059EA"/>
    <w:p w14:paraId="098FE629" w14:textId="736260C6" w:rsidR="00402E2A" w:rsidRDefault="00402E2A" w:rsidP="00402E2A">
      <w:pPr>
        <w:pStyle w:val="Descripcin"/>
        <w:keepNext/>
        <w:jc w:val="center"/>
      </w:pPr>
      <w:r>
        <w:t xml:space="preserve">Ilustración </w:t>
      </w:r>
      <w:r w:rsidR="007A5195">
        <w:fldChar w:fldCharType="begin"/>
      </w:r>
      <w:r w:rsidR="007A5195">
        <w:instrText xml:space="preserve"> SEQ Ilustración \* ARABIC </w:instrText>
      </w:r>
      <w:r w:rsidR="007A5195">
        <w:fldChar w:fldCharType="separate"/>
      </w:r>
      <w:r w:rsidR="00B4149B">
        <w:rPr>
          <w:noProof/>
        </w:rPr>
        <w:t>6</w:t>
      </w:r>
      <w:r w:rsidR="007A5195">
        <w:rPr>
          <w:noProof/>
        </w:rPr>
        <w:fldChar w:fldCharType="end"/>
      </w:r>
      <w:r>
        <w:t>. Diamante de riesgo.</w:t>
      </w:r>
    </w:p>
    <w:p w14:paraId="35A09A38" w14:textId="09908D46" w:rsidR="007B4E52" w:rsidRPr="000453DA" w:rsidRDefault="007B4E52" w:rsidP="007B4E52">
      <w:pPr>
        <w:jc w:val="center"/>
      </w:pPr>
      <w:r w:rsidRPr="000453DA">
        <w:rPr>
          <w:noProof/>
          <w:lang w:eastAsia="es-CO"/>
        </w:rPr>
        <w:drawing>
          <wp:inline distT="0" distB="0" distL="0" distR="0" wp14:anchorId="2FBBB9F8" wp14:editId="7E67732C">
            <wp:extent cx="3647323" cy="1200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0455"/>
                    <a:stretch/>
                  </pic:blipFill>
                  <pic:spPr bwMode="auto">
                    <a:xfrm>
                      <a:off x="0" y="0"/>
                      <a:ext cx="3678620" cy="1210448"/>
                    </a:xfrm>
                    <a:prstGeom prst="rect">
                      <a:avLst/>
                    </a:prstGeom>
                    <a:noFill/>
                    <a:ln>
                      <a:noFill/>
                    </a:ln>
                    <a:extLst>
                      <a:ext uri="{53640926-AAD7-44D8-BBD7-CCE9431645EC}">
                        <a14:shadowObscured xmlns:a14="http://schemas.microsoft.com/office/drawing/2010/main"/>
                      </a:ext>
                    </a:extLst>
                  </pic:spPr>
                </pic:pic>
              </a:graphicData>
            </a:graphic>
          </wp:inline>
        </w:drawing>
      </w:r>
    </w:p>
    <w:p w14:paraId="60C85273" w14:textId="09913477" w:rsidR="00915949" w:rsidRPr="001E195A" w:rsidRDefault="00915949" w:rsidP="00B56F2D"/>
    <w:p w14:paraId="6DD8AD8D" w14:textId="264F0366" w:rsidR="007B4E52" w:rsidRPr="001E195A" w:rsidRDefault="007B4E52" w:rsidP="007B4E52">
      <w:pPr>
        <w:rPr>
          <w:b/>
          <w:bCs/>
        </w:rPr>
      </w:pPr>
      <w:r w:rsidRPr="001E195A">
        <w:rPr>
          <w:b/>
          <w:bCs/>
        </w:rPr>
        <w:t>Para la Amenaza:</w:t>
      </w:r>
    </w:p>
    <w:p w14:paraId="40421448" w14:textId="77777777" w:rsidR="00D04C7D" w:rsidRPr="001E195A" w:rsidRDefault="00D04C7D" w:rsidP="007B4E52">
      <w:pPr>
        <w:rPr>
          <w:b/>
          <w:bCs/>
        </w:rPr>
      </w:pPr>
    </w:p>
    <w:p w14:paraId="0645A24E" w14:textId="045AE59C" w:rsidR="009C3B8B" w:rsidRDefault="009C3B8B" w:rsidP="009C3B8B">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34</w:t>
      </w:r>
      <w:r w:rsidR="007A5195">
        <w:rPr>
          <w:noProof/>
        </w:rPr>
        <w:fldChar w:fldCharType="end"/>
      </w:r>
      <w:r>
        <w:t>. Probabilidad de amenaza.</w:t>
      </w:r>
    </w:p>
    <w:tbl>
      <w:tblPr>
        <w:tblStyle w:val="Tablaconcuadrcula"/>
        <w:tblW w:w="8578" w:type="dxa"/>
        <w:jc w:val="center"/>
        <w:tblLook w:val="04A0" w:firstRow="1" w:lastRow="0" w:firstColumn="1" w:lastColumn="0" w:noHBand="0" w:noVBand="1"/>
      </w:tblPr>
      <w:tblGrid>
        <w:gridCol w:w="2862"/>
        <w:gridCol w:w="2873"/>
        <w:gridCol w:w="2843"/>
      </w:tblGrid>
      <w:tr w:rsidR="001E195A" w:rsidRPr="001E195A" w14:paraId="056B7685" w14:textId="77777777" w:rsidTr="00B02F2F">
        <w:trPr>
          <w:trHeight w:val="374"/>
          <w:jc w:val="center"/>
        </w:trPr>
        <w:tc>
          <w:tcPr>
            <w:tcW w:w="2862" w:type="dxa"/>
            <w:tcBorders>
              <w:top w:val="single" w:sz="4" w:space="0" w:color="auto"/>
              <w:left w:val="single" w:sz="4" w:space="0" w:color="auto"/>
              <w:bottom w:val="single" w:sz="4" w:space="0" w:color="auto"/>
              <w:right w:val="single" w:sz="4" w:space="0" w:color="auto"/>
            </w:tcBorders>
            <w:vAlign w:val="center"/>
            <w:hideMark/>
          </w:tcPr>
          <w:p w14:paraId="0C93D73A" w14:textId="77777777" w:rsidR="007B4E52" w:rsidRPr="001E195A" w:rsidRDefault="007B4E52" w:rsidP="00D04C7D">
            <w:pPr>
              <w:rPr>
                <w:b/>
                <w:bCs/>
                <w:sz w:val="18"/>
              </w:rPr>
            </w:pPr>
            <w:r w:rsidRPr="001E195A">
              <w:rPr>
                <w:sz w:val="18"/>
              </w:rPr>
              <w:t>POSIBLE</w:t>
            </w:r>
          </w:p>
        </w:tc>
        <w:tc>
          <w:tcPr>
            <w:tcW w:w="2873" w:type="dxa"/>
            <w:tcBorders>
              <w:top w:val="single" w:sz="4" w:space="0" w:color="auto"/>
              <w:left w:val="single" w:sz="4" w:space="0" w:color="auto"/>
              <w:bottom w:val="single" w:sz="4" w:space="0" w:color="auto"/>
              <w:right w:val="single" w:sz="4" w:space="0" w:color="auto"/>
            </w:tcBorders>
            <w:vAlign w:val="center"/>
            <w:hideMark/>
          </w:tcPr>
          <w:p w14:paraId="1EB481CC" w14:textId="665EEE1A" w:rsidR="007B4E52" w:rsidRPr="001E195A" w:rsidRDefault="007B4E52" w:rsidP="00D04C7D">
            <w:pPr>
              <w:rPr>
                <w:b/>
                <w:bCs/>
                <w:sz w:val="18"/>
              </w:rPr>
            </w:pPr>
            <w:r w:rsidRPr="001E195A">
              <w:rPr>
                <w:sz w:val="18"/>
              </w:rPr>
              <w:t>NUNCA HA SUCEDIDO</w:t>
            </w:r>
          </w:p>
        </w:tc>
        <w:tc>
          <w:tcPr>
            <w:tcW w:w="2843" w:type="dxa"/>
            <w:tcBorders>
              <w:top w:val="single" w:sz="4" w:space="0" w:color="auto"/>
              <w:left w:val="single" w:sz="4" w:space="0" w:color="auto"/>
              <w:bottom w:val="single" w:sz="4" w:space="0" w:color="auto"/>
              <w:right w:val="single" w:sz="4" w:space="0" w:color="auto"/>
            </w:tcBorders>
            <w:vAlign w:val="center"/>
            <w:hideMark/>
          </w:tcPr>
          <w:p w14:paraId="0DE42BA8" w14:textId="7AE58E03" w:rsidR="007B4E52" w:rsidRPr="001E195A" w:rsidRDefault="009C3B8B" w:rsidP="00D04C7D">
            <w:pPr>
              <w:rPr>
                <w:b/>
                <w:bCs/>
                <w:sz w:val="18"/>
              </w:rPr>
            </w:pPr>
            <w:r w:rsidRPr="001E195A">
              <w:rPr>
                <w:sz w:val="18"/>
              </w:rPr>
              <w:t>Color Verde</w:t>
            </w:r>
            <w:r w:rsidR="007B4E52" w:rsidRPr="001E195A">
              <w:rPr>
                <w:sz w:val="18"/>
                <w:highlight w:val="green"/>
              </w:rPr>
              <w:t>.</w:t>
            </w:r>
          </w:p>
        </w:tc>
      </w:tr>
      <w:tr w:rsidR="001E195A" w:rsidRPr="001E195A" w14:paraId="133FC18E" w14:textId="77777777" w:rsidTr="00B02F2F">
        <w:trPr>
          <w:trHeight w:val="403"/>
          <w:jc w:val="center"/>
        </w:trPr>
        <w:tc>
          <w:tcPr>
            <w:tcW w:w="2862" w:type="dxa"/>
            <w:tcBorders>
              <w:top w:val="single" w:sz="4" w:space="0" w:color="auto"/>
              <w:left w:val="single" w:sz="4" w:space="0" w:color="auto"/>
              <w:bottom w:val="single" w:sz="4" w:space="0" w:color="auto"/>
              <w:right w:val="single" w:sz="4" w:space="0" w:color="auto"/>
            </w:tcBorders>
            <w:vAlign w:val="center"/>
            <w:hideMark/>
          </w:tcPr>
          <w:p w14:paraId="06AE7F6C" w14:textId="77777777" w:rsidR="007B4E52" w:rsidRPr="001E195A" w:rsidRDefault="007B4E52" w:rsidP="00D04C7D">
            <w:pPr>
              <w:rPr>
                <w:b/>
                <w:bCs/>
                <w:sz w:val="18"/>
              </w:rPr>
            </w:pPr>
            <w:r w:rsidRPr="001E195A">
              <w:rPr>
                <w:sz w:val="18"/>
              </w:rPr>
              <w:t>PROBABLE</w:t>
            </w:r>
          </w:p>
        </w:tc>
        <w:tc>
          <w:tcPr>
            <w:tcW w:w="2873" w:type="dxa"/>
            <w:tcBorders>
              <w:top w:val="single" w:sz="4" w:space="0" w:color="auto"/>
              <w:left w:val="single" w:sz="4" w:space="0" w:color="auto"/>
              <w:bottom w:val="single" w:sz="4" w:space="0" w:color="auto"/>
              <w:right w:val="single" w:sz="4" w:space="0" w:color="auto"/>
            </w:tcBorders>
            <w:vAlign w:val="center"/>
            <w:hideMark/>
          </w:tcPr>
          <w:p w14:paraId="6F5B0110" w14:textId="62E1446B" w:rsidR="007B4E52" w:rsidRPr="001E195A" w:rsidRDefault="007B4E52" w:rsidP="00D04C7D">
            <w:pPr>
              <w:rPr>
                <w:b/>
                <w:bCs/>
                <w:sz w:val="18"/>
              </w:rPr>
            </w:pPr>
            <w:r w:rsidRPr="001E195A">
              <w:rPr>
                <w:sz w:val="18"/>
              </w:rPr>
              <w:t>YA HA OCURRIDO</w:t>
            </w:r>
          </w:p>
        </w:tc>
        <w:tc>
          <w:tcPr>
            <w:tcW w:w="2843" w:type="dxa"/>
            <w:tcBorders>
              <w:top w:val="single" w:sz="4" w:space="0" w:color="auto"/>
              <w:left w:val="single" w:sz="4" w:space="0" w:color="auto"/>
              <w:bottom w:val="single" w:sz="4" w:space="0" w:color="auto"/>
              <w:right w:val="single" w:sz="4" w:space="0" w:color="auto"/>
            </w:tcBorders>
            <w:vAlign w:val="center"/>
            <w:hideMark/>
          </w:tcPr>
          <w:p w14:paraId="1144B0CF" w14:textId="77777777" w:rsidR="007B4E52" w:rsidRPr="001E195A" w:rsidRDefault="007B4E52" w:rsidP="00D04C7D">
            <w:pPr>
              <w:rPr>
                <w:b/>
                <w:bCs/>
                <w:sz w:val="18"/>
              </w:rPr>
            </w:pPr>
            <w:r w:rsidRPr="001E195A">
              <w:rPr>
                <w:sz w:val="18"/>
              </w:rPr>
              <w:t xml:space="preserve">Color </w:t>
            </w:r>
            <w:r w:rsidRPr="001E195A">
              <w:rPr>
                <w:sz w:val="18"/>
                <w:highlight w:val="yellow"/>
              </w:rPr>
              <w:t>Amarillo.</w:t>
            </w:r>
          </w:p>
        </w:tc>
      </w:tr>
      <w:tr w:rsidR="007B4E52" w:rsidRPr="001E195A" w14:paraId="30E1ED72" w14:textId="77777777" w:rsidTr="00B02F2F">
        <w:trPr>
          <w:trHeight w:val="374"/>
          <w:jc w:val="center"/>
        </w:trPr>
        <w:tc>
          <w:tcPr>
            <w:tcW w:w="2862" w:type="dxa"/>
            <w:tcBorders>
              <w:top w:val="single" w:sz="4" w:space="0" w:color="auto"/>
              <w:left w:val="single" w:sz="4" w:space="0" w:color="auto"/>
              <w:bottom w:val="single" w:sz="4" w:space="0" w:color="auto"/>
              <w:right w:val="single" w:sz="4" w:space="0" w:color="auto"/>
            </w:tcBorders>
            <w:vAlign w:val="center"/>
            <w:hideMark/>
          </w:tcPr>
          <w:p w14:paraId="0FF11B96" w14:textId="77777777" w:rsidR="007B4E52" w:rsidRPr="001E195A" w:rsidRDefault="007B4E52" w:rsidP="00D04C7D">
            <w:pPr>
              <w:rPr>
                <w:b/>
                <w:bCs/>
                <w:sz w:val="18"/>
              </w:rPr>
            </w:pPr>
            <w:r w:rsidRPr="001E195A">
              <w:rPr>
                <w:sz w:val="18"/>
              </w:rPr>
              <w:t>INMINENTE</w:t>
            </w:r>
          </w:p>
        </w:tc>
        <w:tc>
          <w:tcPr>
            <w:tcW w:w="2873" w:type="dxa"/>
            <w:tcBorders>
              <w:top w:val="single" w:sz="4" w:space="0" w:color="auto"/>
              <w:left w:val="single" w:sz="4" w:space="0" w:color="auto"/>
              <w:bottom w:val="single" w:sz="4" w:space="0" w:color="auto"/>
              <w:right w:val="single" w:sz="4" w:space="0" w:color="auto"/>
            </w:tcBorders>
            <w:vAlign w:val="center"/>
            <w:hideMark/>
          </w:tcPr>
          <w:p w14:paraId="2FBC0968" w14:textId="770AA911" w:rsidR="007B4E52" w:rsidRPr="001E195A" w:rsidRDefault="007B4E52" w:rsidP="00D04C7D">
            <w:pPr>
              <w:rPr>
                <w:b/>
                <w:bCs/>
                <w:sz w:val="18"/>
              </w:rPr>
            </w:pPr>
            <w:r w:rsidRPr="001E195A">
              <w:rPr>
                <w:sz w:val="18"/>
              </w:rPr>
              <w:t>EVIDENTE, DETECTABLE</w:t>
            </w:r>
          </w:p>
        </w:tc>
        <w:tc>
          <w:tcPr>
            <w:tcW w:w="2843" w:type="dxa"/>
            <w:tcBorders>
              <w:top w:val="single" w:sz="4" w:space="0" w:color="auto"/>
              <w:left w:val="single" w:sz="4" w:space="0" w:color="auto"/>
              <w:bottom w:val="single" w:sz="4" w:space="0" w:color="auto"/>
              <w:right w:val="single" w:sz="4" w:space="0" w:color="auto"/>
            </w:tcBorders>
            <w:vAlign w:val="center"/>
            <w:hideMark/>
          </w:tcPr>
          <w:p w14:paraId="5BC1B24C" w14:textId="77777777" w:rsidR="007B4E52" w:rsidRPr="001E195A" w:rsidRDefault="007B4E52" w:rsidP="00D04C7D">
            <w:pPr>
              <w:rPr>
                <w:b/>
                <w:bCs/>
                <w:sz w:val="18"/>
              </w:rPr>
            </w:pPr>
            <w:r w:rsidRPr="001E195A">
              <w:rPr>
                <w:sz w:val="18"/>
              </w:rPr>
              <w:t xml:space="preserve">Color </w:t>
            </w:r>
            <w:r w:rsidRPr="001E195A">
              <w:rPr>
                <w:sz w:val="18"/>
                <w:highlight w:val="red"/>
              </w:rPr>
              <w:t>Rojo.</w:t>
            </w:r>
          </w:p>
        </w:tc>
      </w:tr>
    </w:tbl>
    <w:p w14:paraId="6F04D61A" w14:textId="61BA4855" w:rsidR="007B4E52" w:rsidRPr="001E195A" w:rsidRDefault="007B4E52" w:rsidP="005059EA">
      <w:pPr>
        <w:ind w:firstLine="708"/>
      </w:pPr>
    </w:p>
    <w:p w14:paraId="3E9782A9" w14:textId="77777777" w:rsidR="007B4E52" w:rsidRPr="001E195A" w:rsidRDefault="007B4E52" w:rsidP="007B4E52">
      <w:pPr>
        <w:rPr>
          <w:b/>
          <w:bCs/>
        </w:rPr>
      </w:pPr>
      <w:r w:rsidRPr="001E195A">
        <w:rPr>
          <w:b/>
          <w:bCs/>
        </w:rPr>
        <w:t>Para la Vulnerabilidad:</w:t>
      </w:r>
    </w:p>
    <w:p w14:paraId="39FBE5AB" w14:textId="77777777" w:rsidR="007B4E52" w:rsidRPr="001E195A" w:rsidRDefault="007B4E52" w:rsidP="007B4E52"/>
    <w:p w14:paraId="3E2E6947" w14:textId="64026833" w:rsidR="00DE774D" w:rsidRDefault="00DE774D" w:rsidP="00DE774D">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35</w:t>
      </w:r>
      <w:r w:rsidR="007A5195">
        <w:rPr>
          <w:noProof/>
        </w:rPr>
        <w:fldChar w:fldCharType="end"/>
      </w:r>
      <w:r>
        <w:t>. Vulnerabilidad.</w:t>
      </w:r>
    </w:p>
    <w:tbl>
      <w:tblPr>
        <w:tblStyle w:val="Tablaconcuadrcula"/>
        <w:tblW w:w="8908" w:type="dxa"/>
        <w:jc w:val="center"/>
        <w:tblLook w:val="04A0" w:firstRow="1" w:lastRow="0" w:firstColumn="1" w:lastColumn="0" w:noHBand="0" w:noVBand="1"/>
      </w:tblPr>
      <w:tblGrid>
        <w:gridCol w:w="2968"/>
        <w:gridCol w:w="2968"/>
        <w:gridCol w:w="2972"/>
      </w:tblGrid>
      <w:tr w:rsidR="007B4E52" w:rsidRPr="000453DA" w14:paraId="11A3CDCC" w14:textId="77777777" w:rsidTr="00B02F2F">
        <w:trPr>
          <w:trHeight w:val="347"/>
          <w:jc w:val="center"/>
        </w:trPr>
        <w:tc>
          <w:tcPr>
            <w:tcW w:w="2968" w:type="dxa"/>
            <w:tcBorders>
              <w:top w:val="single" w:sz="4" w:space="0" w:color="auto"/>
              <w:left w:val="single" w:sz="4" w:space="0" w:color="auto"/>
              <w:bottom w:val="single" w:sz="4" w:space="0" w:color="auto"/>
              <w:right w:val="single" w:sz="4" w:space="0" w:color="auto"/>
            </w:tcBorders>
            <w:vAlign w:val="center"/>
            <w:hideMark/>
          </w:tcPr>
          <w:p w14:paraId="568FEF84" w14:textId="77777777" w:rsidR="007B4E52" w:rsidRPr="000453DA" w:rsidRDefault="007B4E52" w:rsidP="00D04C7D">
            <w:pPr>
              <w:jc w:val="center"/>
              <w:rPr>
                <w:b/>
                <w:bCs/>
                <w:sz w:val="18"/>
              </w:rPr>
            </w:pPr>
            <w:r w:rsidRPr="000453DA">
              <w:rPr>
                <w:sz w:val="18"/>
              </w:rPr>
              <w:t>BAJA</w:t>
            </w:r>
          </w:p>
        </w:tc>
        <w:tc>
          <w:tcPr>
            <w:tcW w:w="2968" w:type="dxa"/>
            <w:tcBorders>
              <w:top w:val="single" w:sz="4" w:space="0" w:color="auto"/>
              <w:left w:val="single" w:sz="4" w:space="0" w:color="auto"/>
              <w:bottom w:val="single" w:sz="4" w:space="0" w:color="auto"/>
              <w:right w:val="single" w:sz="4" w:space="0" w:color="auto"/>
            </w:tcBorders>
            <w:vAlign w:val="center"/>
            <w:hideMark/>
          </w:tcPr>
          <w:p w14:paraId="6AE47889" w14:textId="1C018015" w:rsidR="007B4E52" w:rsidRPr="000453DA" w:rsidRDefault="007B4E52" w:rsidP="00D04C7D">
            <w:pPr>
              <w:jc w:val="center"/>
              <w:rPr>
                <w:b/>
                <w:bCs/>
                <w:sz w:val="18"/>
              </w:rPr>
            </w:pPr>
            <w:r w:rsidRPr="000453DA">
              <w:rPr>
                <w:sz w:val="18"/>
              </w:rPr>
              <w:t>ENTRE 0.0 Y 1.0</w:t>
            </w:r>
          </w:p>
        </w:tc>
        <w:tc>
          <w:tcPr>
            <w:tcW w:w="2972" w:type="dxa"/>
            <w:tcBorders>
              <w:top w:val="single" w:sz="4" w:space="0" w:color="auto"/>
              <w:left w:val="single" w:sz="4" w:space="0" w:color="auto"/>
              <w:bottom w:val="single" w:sz="4" w:space="0" w:color="auto"/>
              <w:right w:val="single" w:sz="4" w:space="0" w:color="auto"/>
            </w:tcBorders>
            <w:vAlign w:val="center"/>
            <w:hideMark/>
          </w:tcPr>
          <w:p w14:paraId="59F11AF3" w14:textId="77777777" w:rsidR="007B4E52" w:rsidRPr="000453DA" w:rsidRDefault="007B4E52" w:rsidP="00D04C7D">
            <w:pPr>
              <w:jc w:val="center"/>
              <w:rPr>
                <w:b/>
                <w:bCs/>
                <w:sz w:val="18"/>
              </w:rPr>
            </w:pPr>
            <w:r w:rsidRPr="000453DA">
              <w:rPr>
                <w:sz w:val="18"/>
              </w:rPr>
              <w:t xml:space="preserve">Color </w:t>
            </w:r>
            <w:r w:rsidRPr="000453DA">
              <w:rPr>
                <w:sz w:val="18"/>
                <w:highlight w:val="green"/>
              </w:rPr>
              <w:t>Verde</w:t>
            </w:r>
          </w:p>
        </w:tc>
      </w:tr>
      <w:tr w:rsidR="007B4E52" w:rsidRPr="000453DA" w14:paraId="368BE7CB" w14:textId="77777777" w:rsidTr="00B02F2F">
        <w:trPr>
          <w:trHeight w:val="374"/>
          <w:jc w:val="center"/>
        </w:trPr>
        <w:tc>
          <w:tcPr>
            <w:tcW w:w="2968" w:type="dxa"/>
            <w:tcBorders>
              <w:top w:val="single" w:sz="4" w:space="0" w:color="auto"/>
              <w:left w:val="single" w:sz="4" w:space="0" w:color="auto"/>
              <w:bottom w:val="single" w:sz="4" w:space="0" w:color="auto"/>
              <w:right w:val="single" w:sz="4" w:space="0" w:color="auto"/>
            </w:tcBorders>
            <w:vAlign w:val="center"/>
            <w:hideMark/>
          </w:tcPr>
          <w:p w14:paraId="541AC5B4" w14:textId="77777777" w:rsidR="007B4E52" w:rsidRPr="000453DA" w:rsidRDefault="007B4E52" w:rsidP="00D04C7D">
            <w:pPr>
              <w:jc w:val="center"/>
              <w:rPr>
                <w:b/>
                <w:bCs/>
                <w:sz w:val="18"/>
              </w:rPr>
            </w:pPr>
            <w:r w:rsidRPr="000453DA">
              <w:rPr>
                <w:sz w:val="18"/>
              </w:rPr>
              <w:t>MEDIA</w:t>
            </w:r>
          </w:p>
        </w:tc>
        <w:tc>
          <w:tcPr>
            <w:tcW w:w="2968" w:type="dxa"/>
            <w:tcBorders>
              <w:top w:val="single" w:sz="4" w:space="0" w:color="auto"/>
              <w:left w:val="single" w:sz="4" w:space="0" w:color="auto"/>
              <w:bottom w:val="single" w:sz="4" w:space="0" w:color="auto"/>
              <w:right w:val="single" w:sz="4" w:space="0" w:color="auto"/>
            </w:tcBorders>
            <w:vAlign w:val="center"/>
            <w:hideMark/>
          </w:tcPr>
          <w:p w14:paraId="221F65E1" w14:textId="009B69E5" w:rsidR="007B4E52" w:rsidRPr="000453DA" w:rsidRDefault="007B4E52" w:rsidP="00D04C7D">
            <w:pPr>
              <w:jc w:val="center"/>
              <w:rPr>
                <w:b/>
                <w:bCs/>
                <w:sz w:val="18"/>
              </w:rPr>
            </w:pPr>
            <w:r w:rsidRPr="000453DA">
              <w:rPr>
                <w:sz w:val="18"/>
              </w:rPr>
              <w:t>ENTRE 1.1 Y 2.0</w:t>
            </w:r>
          </w:p>
        </w:tc>
        <w:tc>
          <w:tcPr>
            <w:tcW w:w="2972" w:type="dxa"/>
            <w:tcBorders>
              <w:top w:val="single" w:sz="4" w:space="0" w:color="auto"/>
              <w:left w:val="single" w:sz="4" w:space="0" w:color="auto"/>
              <w:bottom w:val="single" w:sz="4" w:space="0" w:color="auto"/>
              <w:right w:val="single" w:sz="4" w:space="0" w:color="auto"/>
            </w:tcBorders>
            <w:vAlign w:val="center"/>
            <w:hideMark/>
          </w:tcPr>
          <w:p w14:paraId="29943A43" w14:textId="77777777" w:rsidR="007B4E52" w:rsidRPr="000453DA" w:rsidRDefault="007B4E52" w:rsidP="00D04C7D">
            <w:pPr>
              <w:jc w:val="center"/>
              <w:rPr>
                <w:b/>
                <w:bCs/>
                <w:sz w:val="18"/>
              </w:rPr>
            </w:pPr>
            <w:r w:rsidRPr="000453DA">
              <w:rPr>
                <w:sz w:val="18"/>
              </w:rPr>
              <w:t xml:space="preserve">Color </w:t>
            </w:r>
            <w:r w:rsidRPr="000453DA">
              <w:rPr>
                <w:sz w:val="18"/>
                <w:highlight w:val="yellow"/>
              </w:rPr>
              <w:t>Amarillo</w:t>
            </w:r>
          </w:p>
        </w:tc>
      </w:tr>
      <w:tr w:rsidR="007B4E52" w:rsidRPr="000453DA" w14:paraId="2CC34568" w14:textId="77777777" w:rsidTr="00B02F2F">
        <w:trPr>
          <w:trHeight w:val="347"/>
          <w:jc w:val="center"/>
        </w:trPr>
        <w:tc>
          <w:tcPr>
            <w:tcW w:w="2968" w:type="dxa"/>
            <w:tcBorders>
              <w:top w:val="single" w:sz="4" w:space="0" w:color="auto"/>
              <w:left w:val="single" w:sz="4" w:space="0" w:color="auto"/>
              <w:bottom w:val="single" w:sz="4" w:space="0" w:color="auto"/>
              <w:right w:val="single" w:sz="4" w:space="0" w:color="auto"/>
            </w:tcBorders>
            <w:vAlign w:val="center"/>
            <w:hideMark/>
          </w:tcPr>
          <w:p w14:paraId="30482D37" w14:textId="77777777" w:rsidR="007B4E52" w:rsidRPr="000453DA" w:rsidRDefault="007B4E52" w:rsidP="00D04C7D">
            <w:pPr>
              <w:jc w:val="center"/>
              <w:rPr>
                <w:b/>
                <w:bCs/>
                <w:sz w:val="18"/>
              </w:rPr>
            </w:pPr>
            <w:r w:rsidRPr="000453DA">
              <w:rPr>
                <w:sz w:val="18"/>
              </w:rPr>
              <w:t>ALTA</w:t>
            </w:r>
          </w:p>
        </w:tc>
        <w:tc>
          <w:tcPr>
            <w:tcW w:w="2968" w:type="dxa"/>
            <w:tcBorders>
              <w:top w:val="single" w:sz="4" w:space="0" w:color="auto"/>
              <w:left w:val="single" w:sz="4" w:space="0" w:color="auto"/>
              <w:bottom w:val="single" w:sz="4" w:space="0" w:color="auto"/>
              <w:right w:val="single" w:sz="4" w:space="0" w:color="auto"/>
            </w:tcBorders>
            <w:vAlign w:val="center"/>
            <w:hideMark/>
          </w:tcPr>
          <w:p w14:paraId="5BFB61FB" w14:textId="653A1582" w:rsidR="007B4E52" w:rsidRPr="000453DA" w:rsidRDefault="007B4E52" w:rsidP="00D04C7D">
            <w:pPr>
              <w:jc w:val="center"/>
              <w:rPr>
                <w:b/>
                <w:bCs/>
                <w:sz w:val="18"/>
              </w:rPr>
            </w:pPr>
            <w:r w:rsidRPr="000453DA">
              <w:rPr>
                <w:sz w:val="18"/>
              </w:rPr>
              <w:t>ENTRE 2.1 Y 3.0</w:t>
            </w:r>
          </w:p>
        </w:tc>
        <w:tc>
          <w:tcPr>
            <w:tcW w:w="2972" w:type="dxa"/>
            <w:tcBorders>
              <w:top w:val="single" w:sz="4" w:space="0" w:color="auto"/>
              <w:left w:val="single" w:sz="4" w:space="0" w:color="auto"/>
              <w:bottom w:val="single" w:sz="4" w:space="0" w:color="auto"/>
              <w:right w:val="single" w:sz="4" w:space="0" w:color="auto"/>
            </w:tcBorders>
            <w:vAlign w:val="center"/>
            <w:hideMark/>
          </w:tcPr>
          <w:p w14:paraId="55EAD391" w14:textId="77777777" w:rsidR="007B4E52" w:rsidRPr="000453DA" w:rsidRDefault="007B4E52" w:rsidP="00D04C7D">
            <w:pPr>
              <w:jc w:val="center"/>
              <w:rPr>
                <w:b/>
                <w:bCs/>
                <w:sz w:val="18"/>
              </w:rPr>
            </w:pPr>
            <w:r w:rsidRPr="000453DA">
              <w:rPr>
                <w:sz w:val="18"/>
              </w:rPr>
              <w:t xml:space="preserve">Color </w:t>
            </w:r>
            <w:r w:rsidRPr="000453DA">
              <w:rPr>
                <w:sz w:val="18"/>
                <w:highlight w:val="red"/>
              </w:rPr>
              <w:t>Rojo</w:t>
            </w:r>
          </w:p>
        </w:tc>
      </w:tr>
    </w:tbl>
    <w:p w14:paraId="439B7877" w14:textId="6B4D2F59" w:rsidR="007B4E52" w:rsidRPr="000453DA" w:rsidRDefault="007B4E52" w:rsidP="00D04C7D">
      <w:pPr>
        <w:spacing w:before="240"/>
      </w:pPr>
    </w:p>
    <w:p w14:paraId="0C06BABB" w14:textId="3274F655" w:rsidR="006C7D77" w:rsidRDefault="00396AE3" w:rsidP="006C7D77">
      <w:pPr>
        <w:rPr>
          <w:rFonts w:eastAsia="MS ??"/>
          <w:kern w:val="48"/>
          <w:szCs w:val="22"/>
          <w:lang w:val="es-ES" w:eastAsia="es-CO"/>
        </w:rPr>
      </w:pPr>
      <w:r w:rsidRPr="000453DA">
        <w:rPr>
          <w:noProof/>
          <w:highlight w:val="green"/>
          <w:lang w:eastAsia="es-CO"/>
        </w:rPr>
        <w:lastRenderedPageBreak/>
        <w:drawing>
          <wp:anchor distT="0" distB="0" distL="114300" distR="114300" simplePos="0" relativeHeight="251922432" behindDoc="1" locked="0" layoutInCell="1" allowOverlap="1" wp14:anchorId="2D993A29" wp14:editId="0AA3104A">
            <wp:simplePos x="0" y="0"/>
            <wp:positionH relativeFrom="margin">
              <wp:posOffset>1439</wp:posOffset>
            </wp:positionH>
            <wp:positionV relativeFrom="page">
              <wp:posOffset>6099858</wp:posOffset>
            </wp:positionV>
            <wp:extent cx="5931535" cy="2326005"/>
            <wp:effectExtent l="0" t="0" r="0" b="0"/>
            <wp:wrapTopAndBottom/>
            <wp:docPr id="36" name="Imagen 4"/>
            <wp:cNvGraphicFramePr/>
            <a:graphic xmlns:a="http://schemas.openxmlformats.org/drawingml/2006/main">
              <a:graphicData uri="http://schemas.openxmlformats.org/drawingml/2006/picture">
                <pic:pic xmlns:pic="http://schemas.openxmlformats.org/drawingml/2006/picture">
                  <pic:nvPicPr>
                    <pic:cNvPr id="36" name="Imagen 4"/>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1535"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39904" behindDoc="1" locked="0" layoutInCell="1" allowOverlap="1" wp14:anchorId="77C6B5BA" wp14:editId="5FE90CF6">
                <wp:simplePos x="0" y="0"/>
                <wp:positionH relativeFrom="column">
                  <wp:posOffset>1270</wp:posOffset>
                </wp:positionH>
                <wp:positionV relativeFrom="page">
                  <wp:posOffset>5972175</wp:posOffset>
                </wp:positionV>
                <wp:extent cx="5931535" cy="457200"/>
                <wp:effectExtent l="0" t="0" r="0" b="0"/>
                <wp:wrapNone/>
                <wp:docPr id="1044545057" name="Cuadro de texto 1"/>
                <wp:cNvGraphicFramePr/>
                <a:graphic xmlns:a="http://schemas.openxmlformats.org/drawingml/2006/main">
                  <a:graphicData uri="http://schemas.microsoft.com/office/word/2010/wordprocessingShape">
                    <wps:wsp>
                      <wps:cNvSpPr txBox="1"/>
                      <wps:spPr>
                        <a:xfrm>
                          <a:off x="0" y="0"/>
                          <a:ext cx="5931535" cy="457200"/>
                        </a:xfrm>
                        <a:prstGeom prst="rect">
                          <a:avLst/>
                        </a:prstGeom>
                        <a:solidFill>
                          <a:prstClr val="white"/>
                        </a:solidFill>
                        <a:ln>
                          <a:noFill/>
                        </a:ln>
                      </wps:spPr>
                      <wps:txbx>
                        <w:txbxContent>
                          <w:p w14:paraId="09320244" w14:textId="13926D4B" w:rsidR="00E27C10" w:rsidRPr="00C4214F" w:rsidRDefault="00E27C10" w:rsidP="00396AE3">
                            <w:pPr>
                              <w:pStyle w:val="Descripcin"/>
                              <w:jc w:val="center"/>
                              <w:rPr>
                                <w:noProof/>
                                <w:sz w:val="22"/>
                                <w:szCs w:val="20"/>
                              </w:rPr>
                            </w:pPr>
                            <w:r>
                              <w:t xml:space="preserve">Ilustración </w:t>
                            </w:r>
                            <w:r w:rsidR="007A5195">
                              <w:fldChar w:fldCharType="begin"/>
                            </w:r>
                            <w:r w:rsidR="007A5195">
                              <w:instrText xml:space="preserve"> SEQ Ilustración \* ARABIC </w:instrText>
                            </w:r>
                            <w:r w:rsidR="007A5195">
                              <w:fldChar w:fldCharType="separate"/>
                            </w:r>
                            <w:r w:rsidR="00B4149B">
                              <w:rPr>
                                <w:noProof/>
                              </w:rPr>
                              <w:t>7</w:t>
                            </w:r>
                            <w:r w:rsidR="007A5195">
                              <w:rPr>
                                <w:noProof/>
                              </w:rPr>
                              <w:fldChar w:fldCharType="end"/>
                            </w:r>
                            <w:r>
                              <w:t>. Nivel de riesgo.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7C6B5BA" id="_x0000_t202" coordsize="21600,21600" o:spt="202" path="m,l,21600r21600,l21600,xe">
                <v:stroke joinstyle="miter"/>
                <v:path gradientshapeok="t" o:connecttype="rect"/>
              </v:shapetype>
              <v:shape id="Cuadro de texto 1" o:spid="_x0000_s1026" type="#_x0000_t202" style="position:absolute;left:0;text-align:left;margin-left:.1pt;margin-top:470.25pt;width:467.05pt;height:36pt;z-index:-250776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" stroked="f">
                <v:textbox inset="0,0,0,0">
                  <w:txbxContent>
                    <w:p w14:paraId="09320244" w14:textId="13926D4B" w:rsidR="00E27C10" w:rsidRPr="00C4214F" w:rsidRDefault="00E27C10" w:rsidP="00396AE3">
                      <w:pPr>
                        <w:pStyle w:val="Descripcin"/>
                        <w:jc w:val="center"/>
                        <w:rPr>
                          <w:noProof/>
                          <w:sz w:val="22"/>
                          <w:szCs w:val="20"/>
                        </w:rPr>
                      </w:pPr>
                      <w:r>
                        <w:t xml:space="preserve">Ilustración </w:t>
                      </w:r>
                      <w:r>
                        <w:fldChar w:fldCharType="begin"/>
                      </w:r>
                      <w:r>
                        <w:instrText xml:space="preserve"> SEQ Ilustración \* ARABIC </w:instrText>
                      </w:r>
                      <w:r>
                        <w:fldChar w:fldCharType="separate"/>
                      </w:r>
                      <w:r w:rsidR="00B4149B">
                        <w:rPr>
                          <w:noProof/>
                        </w:rPr>
                        <w:t>7</w:t>
                      </w:r>
                      <w:r>
                        <w:fldChar w:fldCharType="end"/>
                      </w:r>
                      <w:r>
                        <w:t>. Nivel de riesgo.</w:t>
                      </w:r>
                    </w:p>
                  </w:txbxContent>
                </v:textbox>
                <w10:wrap anchory="page"/>
              </v:shape>
            </w:pict>
          </mc:Fallback>
        </mc:AlternateContent>
      </w:r>
      <w:r w:rsidR="006C7D77" w:rsidRPr="000453DA">
        <w:rPr>
          <w:rFonts w:eastAsia="MS ??"/>
          <w:kern w:val="48"/>
          <w:szCs w:val="22"/>
          <w:lang w:val="es-ES" w:eastAsia="es-CO"/>
        </w:rPr>
        <w:t>Para determinar el nivel de riesgo se debe desarrollar la tabla de nivel de riesgo:</w:t>
      </w:r>
    </w:p>
    <w:p w14:paraId="09D2473B" w14:textId="77777777" w:rsidR="00A434B7" w:rsidRDefault="00A434B7" w:rsidP="006C7D77">
      <w:pPr>
        <w:rPr>
          <w:rFonts w:eastAsia="MS ??"/>
          <w:kern w:val="48"/>
          <w:szCs w:val="22"/>
          <w:lang w:val="es-ES" w:eastAsia="es-CO"/>
        </w:rPr>
      </w:pPr>
    </w:p>
    <w:p w14:paraId="143F759E" w14:textId="77777777" w:rsidR="00E04CB2" w:rsidRPr="00E04CB2" w:rsidRDefault="00E04CB2" w:rsidP="00E04CB2">
      <w:pPr>
        <w:rPr>
          <w:highlight w:val="green"/>
        </w:rPr>
      </w:pPr>
    </w:p>
    <w:p w14:paraId="5369C140" w14:textId="327DB593" w:rsidR="00E04CB2" w:rsidRDefault="00E04CB2" w:rsidP="00E04CB2">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36</w:t>
      </w:r>
      <w:r w:rsidR="007A5195">
        <w:rPr>
          <w:noProof/>
        </w:rPr>
        <w:fldChar w:fldCharType="end"/>
      </w:r>
      <w:r>
        <w:t xml:space="preserve">. </w:t>
      </w:r>
      <w:r w:rsidRPr="008707D8">
        <w:t>Calificación nivel de riesgo</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6537"/>
        <w:gridCol w:w="1418"/>
      </w:tblGrid>
      <w:tr w:rsidR="006C7D77" w:rsidRPr="000453DA" w14:paraId="5C03BC12" w14:textId="77777777" w:rsidTr="001E195A">
        <w:trPr>
          <w:trHeight w:val="653"/>
        </w:trPr>
        <w:tc>
          <w:tcPr>
            <w:tcW w:w="1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5724BB" w14:textId="77777777" w:rsidR="006C7D77" w:rsidRPr="000453DA" w:rsidRDefault="006C7D77" w:rsidP="006C7D77">
            <w:pPr>
              <w:widowControl w:val="0"/>
              <w:autoSpaceDE w:val="0"/>
              <w:autoSpaceDN w:val="0"/>
              <w:adjustRightInd w:val="0"/>
              <w:jc w:val="center"/>
              <w:rPr>
                <w:b/>
                <w:sz w:val="16"/>
                <w:szCs w:val="16"/>
                <w:lang w:val="es-ES" w:bidi="es-ES"/>
              </w:rPr>
            </w:pPr>
            <w:r w:rsidRPr="000453DA">
              <w:rPr>
                <w:b/>
                <w:sz w:val="16"/>
                <w:szCs w:val="16"/>
                <w:lang w:val="es-ES" w:bidi="es-ES"/>
              </w:rPr>
              <w:t>NÚMERO</w:t>
            </w:r>
            <w:r w:rsidRPr="000453DA">
              <w:rPr>
                <w:b/>
                <w:bCs/>
                <w:sz w:val="16"/>
                <w:szCs w:val="16"/>
                <w:lang w:val="es-ES" w:bidi="es-ES"/>
              </w:rPr>
              <w:t xml:space="preserve"> DE ROMBOS</w:t>
            </w:r>
          </w:p>
        </w:tc>
        <w:tc>
          <w:tcPr>
            <w:tcW w:w="653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28FB7E" w14:textId="77777777" w:rsidR="006C7D77" w:rsidRPr="000453DA" w:rsidRDefault="006C7D77" w:rsidP="006C7D77">
            <w:pPr>
              <w:widowControl w:val="0"/>
              <w:autoSpaceDE w:val="0"/>
              <w:autoSpaceDN w:val="0"/>
              <w:jc w:val="center"/>
              <w:rPr>
                <w:b/>
                <w:sz w:val="16"/>
                <w:szCs w:val="16"/>
                <w:lang w:val="es-ES" w:bidi="es-ES"/>
              </w:rPr>
            </w:pPr>
            <w:r w:rsidRPr="000453DA">
              <w:rPr>
                <w:b/>
                <w:bCs/>
                <w:sz w:val="16"/>
                <w:szCs w:val="16"/>
                <w:lang w:val="es-ES" w:bidi="es-ES"/>
              </w:rPr>
              <w:t>NIVEL DE RIESGO</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44D748" w14:textId="77777777" w:rsidR="006C7D77" w:rsidRPr="000453DA" w:rsidRDefault="006C7D77" w:rsidP="006C7D77">
            <w:pPr>
              <w:widowControl w:val="0"/>
              <w:autoSpaceDE w:val="0"/>
              <w:autoSpaceDN w:val="0"/>
              <w:jc w:val="center"/>
              <w:rPr>
                <w:b/>
                <w:sz w:val="16"/>
                <w:szCs w:val="16"/>
                <w:lang w:val="es-ES" w:bidi="es-ES"/>
              </w:rPr>
            </w:pPr>
            <w:r w:rsidRPr="000453DA">
              <w:rPr>
                <w:b/>
                <w:bCs/>
                <w:sz w:val="16"/>
                <w:szCs w:val="16"/>
                <w:lang w:val="es-ES" w:bidi="es-ES"/>
              </w:rPr>
              <w:t>PORCENTAJE</w:t>
            </w:r>
          </w:p>
        </w:tc>
      </w:tr>
      <w:tr w:rsidR="006C7D77" w:rsidRPr="000453DA" w14:paraId="061B067F" w14:textId="77777777" w:rsidTr="0093534D">
        <w:trPr>
          <w:trHeight w:val="1074"/>
        </w:trPr>
        <w:tc>
          <w:tcPr>
            <w:tcW w:w="1538" w:type="dxa"/>
            <w:tcBorders>
              <w:top w:val="single" w:sz="4" w:space="0" w:color="auto"/>
              <w:left w:val="single" w:sz="4" w:space="0" w:color="auto"/>
              <w:bottom w:val="single" w:sz="4" w:space="0" w:color="auto"/>
              <w:right w:val="single" w:sz="4" w:space="0" w:color="auto"/>
            </w:tcBorders>
            <w:vAlign w:val="center"/>
            <w:hideMark/>
          </w:tcPr>
          <w:p w14:paraId="1652F35B" w14:textId="77777777" w:rsidR="006C7D77" w:rsidRPr="000453DA" w:rsidRDefault="006C7D77" w:rsidP="006C7D77">
            <w:pPr>
              <w:widowControl w:val="0"/>
              <w:autoSpaceDE w:val="0"/>
              <w:autoSpaceDN w:val="0"/>
              <w:jc w:val="center"/>
              <w:rPr>
                <w:lang w:val="es-ES" w:bidi="es-ES"/>
              </w:rPr>
            </w:pPr>
            <w:r w:rsidRPr="000453DA">
              <w:rPr>
                <w:lang w:val="es-ES" w:bidi="es-ES"/>
              </w:rPr>
              <w:t>3 o 4 rombos en rojo</w:t>
            </w:r>
          </w:p>
        </w:tc>
        <w:tc>
          <w:tcPr>
            <w:tcW w:w="6537" w:type="dxa"/>
            <w:tcBorders>
              <w:top w:val="single" w:sz="4" w:space="0" w:color="auto"/>
              <w:left w:val="single" w:sz="4" w:space="0" w:color="auto"/>
              <w:bottom w:val="single" w:sz="4" w:space="0" w:color="auto"/>
              <w:right w:val="single" w:sz="4" w:space="0" w:color="auto"/>
            </w:tcBorders>
            <w:hideMark/>
          </w:tcPr>
          <w:p w14:paraId="074EA45B" w14:textId="77777777" w:rsidR="006C7D77" w:rsidRPr="000453DA" w:rsidRDefault="006C7D77" w:rsidP="006C7D77">
            <w:pPr>
              <w:widowControl w:val="0"/>
              <w:autoSpaceDE w:val="0"/>
              <w:autoSpaceDN w:val="0"/>
              <w:adjustRightInd w:val="0"/>
              <w:jc w:val="left"/>
              <w:rPr>
                <w:lang w:val="es-ES" w:bidi="es-ES"/>
              </w:rPr>
            </w:pPr>
            <w:r w:rsidRPr="000453DA">
              <w:rPr>
                <w:lang w:val="es-ES" w:bidi="es-ES"/>
              </w:rPr>
              <w:t xml:space="preserve">El riesgo es </w:t>
            </w:r>
            <w:r w:rsidRPr="000453DA">
              <w:rPr>
                <w:highlight w:val="red"/>
                <w:lang w:val="es-ES" w:bidi="es-ES"/>
              </w:rPr>
              <w:t>ALTO</w:t>
            </w:r>
            <w:r w:rsidRPr="000453DA">
              <w:rPr>
                <w:lang w:val="es-ES" w:bidi="es-ES"/>
              </w:rPr>
              <w:t xml:space="preserve"> y significa que los valores que representan la vulnerabilidad y la amenaza están en su punto máximo para que los efectos de un evento representen un cambio significativo en la comunidad, economía, infraestructura y el medio ambiente.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03F6AC" w14:textId="77777777" w:rsidR="006C7D77" w:rsidRPr="000453DA" w:rsidRDefault="006C7D77" w:rsidP="006C7D77">
            <w:pPr>
              <w:widowControl w:val="0"/>
              <w:autoSpaceDE w:val="0"/>
              <w:autoSpaceDN w:val="0"/>
              <w:jc w:val="center"/>
              <w:rPr>
                <w:lang w:val="es-ES" w:bidi="es-ES"/>
              </w:rPr>
            </w:pPr>
            <w:r w:rsidRPr="000453DA">
              <w:rPr>
                <w:lang w:val="es-ES" w:bidi="es-ES"/>
              </w:rPr>
              <w:t>Del 75% al 100%</w:t>
            </w:r>
          </w:p>
        </w:tc>
      </w:tr>
      <w:tr w:rsidR="006C7D77" w:rsidRPr="000453DA" w14:paraId="070D08AF" w14:textId="77777777" w:rsidTr="0093534D">
        <w:trPr>
          <w:trHeight w:val="997"/>
        </w:trPr>
        <w:tc>
          <w:tcPr>
            <w:tcW w:w="1538" w:type="dxa"/>
            <w:tcBorders>
              <w:top w:val="single" w:sz="4" w:space="0" w:color="auto"/>
              <w:left w:val="single" w:sz="4" w:space="0" w:color="auto"/>
              <w:bottom w:val="single" w:sz="4" w:space="0" w:color="auto"/>
              <w:right w:val="single" w:sz="4" w:space="0" w:color="auto"/>
            </w:tcBorders>
            <w:vAlign w:val="center"/>
            <w:hideMark/>
          </w:tcPr>
          <w:p w14:paraId="55D4D9BA" w14:textId="77777777" w:rsidR="006C7D77" w:rsidRPr="000453DA" w:rsidRDefault="006C7D77" w:rsidP="006C7D77">
            <w:pPr>
              <w:widowControl w:val="0"/>
              <w:autoSpaceDE w:val="0"/>
              <w:autoSpaceDN w:val="0"/>
              <w:adjustRightInd w:val="0"/>
              <w:jc w:val="center"/>
              <w:rPr>
                <w:lang w:val="es-ES" w:bidi="es-ES"/>
              </w:rPr>
            </w:pPr>
            <w:r w:rsidRPr="000453DA">
              <w:rPr>
                <w:lang w:val="es-ES" w:bidi="es-ES"/>
              </w:rPr>
              <w:t>1 a 2 rombos rojos o 4 amarillos</w:t>
            </w:r>
          </w:p>
        </w:tc>
        <w:tc>
          <w:tcPr>
            <w:tcW w:w="6537" w:type="dxa"/>
            <w:tcBorders>
              <w:top w:val="single" w:sz="4" w:space="0" w:color="auto"/>
              <w:left w:val="single" w:sz="4" w:space="0" w:color="auto"/>
              <w:bottom w:val="single" w:sz="4" w:space="0" w:color="auto"/>
              <w:right w:val="single" w:sz="4" w:space="0" w:color="auto"/>
            </w:tcBorders>
            <w:hideMark/>
          </w:tcPr>
          <w:p w14:paraId="61B1991F" w14:textId="77777777" w:rsidR="006C7D77" w:rsidRPr="000453DA" w:rsidRDefault="006C7D77" w:rsidP="006C7D77">
            <w:pPr>
              <w:widowControl w:val="0"/>
              <w:autoSpaceDE w:val="0"/>
              <w:autoSpaceDN w:val="0"/>
              <w:adjustRightInd w:val="0"/>
              <w:jc w:val="left"/>
              <w:rPr>
                <w:lang w:val="es-ES" w:bidi="es-ES"/>
              </w:rPr>
            </w:pPr>
            <w:r w:rsidRPr="000453DA">
              <w:rPr>
                <w:lang w:val="es-ES" w:bidi="es-ES"/>
              </w:rPr>
              <w:t xml:space="preserve">El riesgo es </w:t>
            </w:r>
            <w:r w:rsidRPr="000453DA">
              <w:rPr>
                <w:highlight w:val="yellow"/>
                <w:lang w:val="es-ES" w:bidi="es-ES"/>
              </w:rPr>
              <w:t>MEDIO</w:t>
            </w:r>
            <w:r w:rsidRPr="000453DA">
              <w:rPr>
                <w:lang w:val="es-ES" w:bidi="es-ES"/>
              </w:rPr>
              <w:t>, lo cual significa que de los valores que representan la vulnerabilidad son altos o la amenaza es alta, también es posible que 3 de todos los componentes son, calificados como medios, por lo tanto, las consecuencias y efectos sociales, económicos y del medio ambiente pueden ser de magnitud, pero se espera sean inferiores a los ocasionados por el riesgo alto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4C3152" w14:textId="77777777" w:rsidR="006C7D77" w:rsidRPr="000453DA" w:rsidRDefault="006C7D77" w:rsidP="006C7D77">
            <w:pPr>
              <w:widowControl w:val="0"/>
              <w:autoSpaceDE w:val="0"/>
              <w:autoSpaceDN w:val="0"/>
              <w:jc w:val="center"/>
              <w:rPr>
                <w:lang w:val="es-ES" w:bidi="es-ES"/>
              </w:rPr>
            </w:pPr>
            <w:r w:rsidRPr="000453DA">
              <w:rPr>
                <w:lang w:val="es-ES" w:bidi="es-ES"/>
              </w:rPr>
              <w:t>Del 50% al 74%</w:t>
            </w:r>
          </w:p>
        </w:tc>
      </w:tr>
      <w:tr w:rsidR="006C7D77" w:rsidRPr="000453DA" w14:paraId="63039696" w14:textId="77777777" w:rsidTr="0093534D">
        <w:trPr>
          <w:trHeight w:val="437"/>
        </w:trPr>
        <w:tc>
          <w:tcPr>
            <w:tcW w:w="1538" w:type="dxa"/>
            <w:tcBorders>
              <w:top w:val="single" w:sz="4" w:space="0" w:color="auto"/>
              <w:left w:val="single" w:sz="4" w:space="0" w:color="auto"/>
              <w:bottom w:val="single" w:sz="4" w:space="0" w:color="auto"/>
              <w:right w:val="single" w:sz="4" w:space="0" w:color="auto"/>
            </w:tcBorders>
            <w:vAlign w:val="center"/>
            <w:hideMark/>
          </w:tcPr>
          <w:p w14:paraId="1A12D8A6" w14:textId="77777777" w:rsidR="006C7D77" w:rsidRPr="000453DA" w:rsidRDefault="006C7D77" w:rsidP="006C7D77">
            <w:pPr>
              <w:widowControl w:val="0"/>
              <w:autoSpaceDE w:val="0"/>
              <w:autoSpaceDN w:val="0"/>
              <w:adjustRightInd w:val="0"/>
              <w:jc w:val="center"/>
              <w:rPr>
                <w:lang w:val="es-ES" w:bidi="es-ES"/>
              </w:rPr>
            </w:pPr>
            <w:r w:rsidRPr="000453DA">
              <w:rPr>
                <w:lang w:val="es-ES" w:bidi="es-ES"/>
              </w:rPr>
              <w:t>1 a 3 rombos amarillos y los restantes verdes</w:t>
            </w:r>
          </w:p>
        </w:tc>
        <w:tc>
          <w:tcPr>
            <w:tcW w:w="6537" w:type="dxa"/>
            <w:tcBorders>
              <w:top w:val="single" w:sz="4" w:space="0" w:color="auto"/>
              <w:left w:val="single" w:sz="4" w:space="0" w:color="auto"/>
              <w:bottom w:val="single" w:sz="4" w:space="0" w:color="auto"/>
              <w:right w:val="single" w:sz="4" w:space="0" w:color="auto"/>
            </w:tcBorders>
            <w:hideMark/>
          </w:tcPr>
          <w:p w14:paraId="600E1F2F" w14:textId="77777777" w:rsidR="006C7D77" w:rsidRPr="000453DA" w:rsidRDefault="006C7D77" w:rsidP="006C7D77">
            <w:pPr>
              <w:widowControl w:val="0"/>
              <w:autoSpaceDE w:val="0"/>
              <w:autoSpaceDN w:val="0"/>
              <w:adjustRightInd w:val="0"/>
              <w:jc w:val="left"/>
              <w:rPr>
                <w:lang w:val="es-ES" w:bidi="es-ES"/>
              </w:rPr>
            </w:pPr>
            <w:r w:rsidRPr="000453DA">
              <w:rPr>
                <w:lang w:val="es-ES" w:bidi="es-ES"/>
              </w:rPr>
              <w:t xml:space="preserve">El riesgo es </w:t>
            </w:r>
            <w:r w:rsidRPr="000453DA">
              <w:rPr>
                <w:highlight w:val="green"/>
                <w:lang w:val="es-ES" w:bidi="es-ES"/>
              </w:rPr>
              <w:t>BAJO</w:t>
            </w:r>
            <w:r w:rsidRPr="000453DA">
              <w:rPr>
                <w:lang w:val="es-ES" w:bidi="es-ES"/>
              </w:rPr>
              <w:t>, lo cual significa que la vulnerabilidad y la amenaza están controladas. En este caso se espera que los efectos sociales, económicos y del medio ambiente representen perdidas menores.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8CF47D6" w14:textId="77777777" w:rsidR="006C7D77" w:rsidRPr="000453DA" w:rsidRDefault="006C7D77" w:rsidP="006C7D77">
            <w:pPr>
              <w:widowControl w:val="0"/>
              <w:autoSpaceDE w:val="0"/>
              <w:autoSpaceDN w:val="0"/>
              <w:jc w:val="center"/>
              <w:rPr>
                <w:lang w:val="es-ES" w:bidi="es-ES"/>
              </w:rPr>
            </w:pPr>
            <w:r w:rsidRPr="000453DA">
              <w:rPr>
                <w:lang w:val="es-ES" w:bidi="es-ES"/>
              </w:rPr>
              <w:t>Del 25% al 49%</w:t>
            </w:r>
          </w:p>
        </w:tc>
      </w:tr>
    </w:tbl>
    <w:p w14:paraId="279F5905" w14:textId="1D7AC6B4" w:rsidR="006C7D77" w:rsidRPr="000453DA" w:rsidRDefault="006C7D77" w:rsidP="00B56F2D">
      <w:pPr>
        <w:tabs>
          <w:tab w:val="left" w:pos="1189"/>
        </w:tabs>
      </w:pPr>
    </w:p>
    <w:p w14:paraId="1AF6076A" w14:textId="77777777" w:rsidR="006C7D77" w:rsidRPr="000453DA" w:rsidRDefault="006C7D77" w:rsidP="006C7D77">
      <w:pPr>
        <w:rPr>
          <w:rFonts w:eastAsia="MS ??"/>
          <w:kern w:val="48"/>
          <w:szCs w:val="22"/>
          <w:lang w:val="es-ES" w:eastAsia="es-CO"/>
        </w:rPr>
      </w:pPr>
      <w:r w:rsidRPr="000453DA">
        <w:rPr>
          <w:rFonts w:eastAsia="MS ??"/>
          <w:kern w:val="48"/>
          <w:szCs w:val="22"/>
          <w:lang w:val="es-ES" w:eastAsia="es-CO"/>
        </w:rPr>
        <w:t>En la primera columna se escriben las amenazas identificadas, en la segunda columna se coloca el color a cada rombo individual que corresponde a la amenaza y las tres vulnerabilidades a personas, recursos y sistemas y procesos valoradas para cada amenaza de forma específica y en la tercera columna se interpreta la mezcla de los cuatro colores dando como resultado el nivel de riesgo de acuerdo con el siguiente cuadro:</w:t>
      </w:r>
    </w:p>
    <w:p w14:paraId="3C42165B" w14:textId="4EC49DF6" w:rsidR="006C7D77" w:rsidRPr="000453DA" w:rsidRDefault="006C7D77" w:rsidP="006C7D77">
      <w:pPr>
        <w:tabs>
          <w:tab w:val="left" w:pos="1189"/>
        </w:tabs>
      </w:pPr>
    </w:p>
    <w:p w14:paraId="1509F29B" w14:textId="67895BAD" w:rsidR="00A434B7" w:rsidRDefault="00A434B7" w:rsidP="00A434B7">
      <w:pPr>
        <w:pStyle w:val="Descripcin"/>
        <w:keepNext/>
        <w:jc w:val="center"/>
      </w:pPr>
      <w:r>
        <w:lastRenderedPageBreak/>
        <w:t xml:space="preserve">Tabla </w:t>
      </w:r>
      <w:r w:rsidR="007A5195">
        <w:fldChar w:fldCharType="begin"/>
      </w:r>
      <w:r w:rsidR="007A5195">
        <w:instrText xml:space="preserve"> SEQ Tabla \* ARABIC </w:instrText>
      </w:r>
      <w:r w:rsidR="007A5195">
        <w:fldChar w:fldCharType="separate"/>
      </w:r>
      <w:r w:rsidR="003A75E6">
        <w:rPr>
          <w:noProof/>
        </w:rPr>
        <w:t>37</w:t>
      </w:r>
      <w:r w:rsidR="007A5195">
        <w:rPr>
          <w:noProof/>
        </w:rPr>
        <w:fldChar w:fldCharType="end"/>
      </w:r>
      <w:r>
        <w:t>. Análisis de amenazas vs nivel del riesgo.</w:t>
      </w:r>
    </w:p>
    <w:tbl>
      <w:tblPr>
        <w:tblW w:w="4963" w:type="pct"/>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A0" w:firstRow="1" w:lastRow="0" w:firstColumn="1" w:lastColumn="0" w:noHBand="0" w:noVBand="0"/>
      </w:tblPr>
      <w:tblGrid>
        <w:gridCol w:w="1759"/>
        <w:gridCol w:w="1558"/>
        <w:gridCol w:w="1134"/>
        <w:gridCol w:w="2976"/>
        <w:gridCol w:w="2027"/>
      </w:tblGrid>
      <w:tr w:rsidR="001E195A" w:rsidRPr="001E195A" w14:paraId="687A1E50" w14:textId="77777777" w:rsidTr="00A434B7">
        <w:trPr>
          <w:trHeight w:val="253"/>
          <w:tblHeader/>
        </w:trPr>
        <w:tc>
          <w:tcPr>
            <w:tcW w:w="2354" w:type="pct"/>
            <w:gridSpan w:val="3"/>
            <w:vMerge w:val="restart"/>
            <w:shd w:val="clear" w:color="auto" w:fill="D9E2F3" w:themeFill="accent1" w:themeFillTint="33"/>
            <w:vAlign w:val="center"/>
          </w:tcPr>
          <w:p w14:paraId="3F6C6AA2" w14:textId="77777777" w:rsidR="008D7056" w:rsidRPr="001E195A" w:rsidRDefault="008D7056" w:rsidP="008003BE">
            <w:pPr>
              <w:contextualSpacing/>
              <w:jc w:val="center"/>
              <w:rPr>
                <w:b/>
                <w:bCs/>
              </w:rPr>
            </w:pPr>
            <w:r w:rsidRPr="001E195A">
              <w:rPr>
                <w:b/>
                <w:bCs/>
              </w:rPr>
              <w:t>ANÁLISIS DE AMENAZA</w:t>
            </w:r>
          </w:p>
        </w:tc>
        <w:tc>
          <w:tcPr>
            <w:tcW w:w="2646" w:type="pct"/>
            <w:gridSpan w:val="2"/>
            <w:vMerge w:val="restart"/>
            <w:shd w:val="clear" w:color="auto" w:fill="D9E2F3" w:themeFill="accent1" w:themeFillTint="33"/>
            <w:vAlign w:val="center"/>
          </w:tcPr>
          <w:p w14:paraId="3D43AE15" w14:textId="77777777" w:rsidR="008D7056" w:rsidRPr="001E195A" w:rsidRDefault="008D7056" w:rsidP="008003BE">
            <w:pPr>
              <w:contextualSpacing/>
              <w:jc w:val="center"/>
              <w:rPr>
                <w:b/>
                <w:bCs/>
              </w:rPr>
            </w:pPr>
            <w:r w:rsidRPr="001E195A">
              <w:rPr>
                <w:b/>
                <w:bCs/>
              </w:rPr>
              <w:t>NIVEL DEL RIESGO</w:t>
            </w:r>
          </w:p>
        </w:tc>
      </w:tr>
      <w:tr w:rsidR="001E195A" w:rsidRPr="001E195A" w14:paraId="1121384B" w14:textId="77777777" w:rsidTr="00A434B7">
        <w:trPr>
          <w:trHeight w:val="253"/>
          <w:tblHeader/>
        </w:trPr>
        <w:tc>
          <w:tcPr>
            <w:tcW w:w="2354" w:type="pct"/>
            <w:gridSpan w:val="3"/>
            <w:vMerge/>
            <w:shd w:val="clear" w:color="auto" w:fill="D9E2F3" w:themeFill="accent1" w:themeFillTint="33"/>
            <w:vAlign w:val="center"/>
          </w:tcPr>
          <w:p w14:paraId="2FE9D63B" w14:textId="77777777" w:rsidR="008D7056" w:rsidRPr="001E195A" w:rsidRDefault="008D7056" w:rsidP="008003BE">
            <w:pPr>
              <w:contextualSpacing/>
              <w:rPr>
                <w:b/>
                <w:bCs/>
              </w:rPr>
            </w:pPr>
          </w:p>
        </w:tc>
        <w:tc>
          <w:tcPr>
            <w:tcW w:w="2646" w:type="pct"/>
            <w:gridSpan w:val="2"/>
            <w:vMerge/>
            <w:shd w:val="clear" w:color="auto" w:fill="D9E2F3" w:themeFill="accent1" w:themeFillTint="33"/>
            <w:vAlign w:val="center"/>
          </w:tcPr>
          <w:p w14:paraId="38CC4FE1" w14:textId="77777777" w:rsidR="008D7056" w:rsidRPr="001E195A" w:rsidRDefault="008D7056" w:rsidP="008003BE">
            <w:pPr>
              <w:contextualSpacing/>
              <w:rPr>
                <w:b/>
                <w:bCs/>
              </w:rPr>
            </w:pPr>
          </w:p>
        </w:tc>
      </w:tr>
      <w:tr w:rsidR="001E195A" w:rsidRPr="001E195A" w14:paraId="1763F873" w14:textId="77777777" w:rsidTr="00A434B7">
        <w:trPr>
          <w:trHeight w:val="340"/>
          <w:tblHeader/>
        </w:trPr>
        <w:tc>
          <w:tcPr>
            <w:tcW w:w="930" w:type="pct"/>
            <w:shd w:val="clear" w:color="auto" w:fill="D9E2F3" w:themeFill="accent1" w:themeFillTint="33"/>
            <w:vAlign w:val="center"/>
          </w:tcPr>
          <w:p w14:paraId="427948A6" w14:textId="77777777" w:rsidR="008D7056" w:rsidRPr="001E195A" w:rsidRDefault="008D7056" w:rsidP="00E81D9E">
            <w:pPr>
              <w:ind w:left="142"/>
              <w:contextualSpacing/>
              <w:jc w:val="center"/>
              <w:rPr>
                <w:b/>
                <w:sz w:val="16"/>
                <w:szCs w:val="18"/>
              </w:rPr>
            </w:pPr>
            <w:r w:rsidRPr="001E195A">
              <w:rPr>
                <w:b/>
                <w:sz w:val="16"/>
                <w:szCs w:val="18"/>
              </w:rPr>
              <w:t>AMENAZA</w:t>
            </w:r>
          </w:p>
        </w:tc>
        <w:tc>
          <w:tcPr>
            <w:tcW w:w="824" w:type="pct"/>
            <w:shd w:val="clear" w:color="auto" w:fill="D9E2F3" w:themeFill="accent1" w:themeFillTint="33"/>
            <w:vAlign w:val="center"/>
          </w:tcPr>
          <w:p w14:paraId="41E4D302" w14:textId="77777777" w:rsidR="008D7056" w:rsidRPr="001E195A" w:rsidRDefault="008D7056" w:rsidP="00E81D9E">
            <w:pPr>
              <w:ind w:left="142"/>
              <w:contextualSpacing/>
              <w:jc w:val="center"/>
              <w:rPr>
                <w:b/>
                <w:sz w:val="16"/>
                <w:szCs w:val="18"/>
              </w:rPr>
            </w:pPr>
            <w:r w:rsidRPr="001E195A">
              <w:rPr>
                <w:b/>
                <w:sz w:val="16"/>
                <w:szCs w:val="18"/>
              </w:rPr>
              <w:t>CALIFICACION</w:t>
            </w:r>
          </w:p>
        </w:tc>
        <w:tc>
          <w:tcPr>
            <w:tcW w:w="600" w:type="pct"/>
            <w:shd w:val="clear" w:color="auto" w:fill="D9E2F3" w:themeFill="accent1" w:themeFillTint="33"/>
            <w:vAlign w:val="center"/>
          </w:tcPr>
          <w:p w14:paraId="027FD13E" w14:textId="77777777" w:rsidR="008D7056" w:rsidRPr="001E195A" w:rsidRDefault="008D7056" w:rsidP="00E81D9E">
            <w:pPr>
              <w:ind w:left="142"/>
              <w:contextualSpacing/>
              <w:jc w:val="center"/>
              <w:rPr>
                <w:b/>
                <w:sz w:val="16"/>
                <w:szCs w:val="18"/>
              </w:rPr>
            </w:pPr>
            <w:r w:rsidRPr="001E195A">
              <w:rPr>
                <w:b/>
                <w:sz w:val="16"/>
                <w:szCs w:val="18"/>
              </w:rPr>
              <w:t>COLOR ROMBO</w:t>
            </w:r>
          </w:p>
        </w:tc>
        <w:tc>
          <w:tcPr>
            <w:tcW w:w="1574" w:type="pct"/>
            <w:shd w:val="clear" w:color="auto" w:fill="D9E2F3" w:themeFill="accent1" w:themeFillTint="33"/>
            <w:vAlign w:val="center"/>
          </w:tcPr>
          <w:p w14:paraId="7C8ADF02" w14:textId="77777777" w:rsidR="008D7056" w:rsidRPr="001E195A" w:rsidRDefault="008D7056" w:rsidP="008003BE">
            <w:pPr>
              <w:ind w:left="142"/>
              <w:contextualSpacing/>
              <w:jc w:val="center"/>
              <w:rPr>
                <w:b/>
                <w:sz w:val="18"/>
              </w:rPr>
            </w:pPr>
            <w:r w:rsidRPr="001E195A">
              <w:rPr>
                <w:b/>
                <w:sz w:val="18"/>
              </w:rPr>
              <w:t>RESULTADO DEL DIAMANTE</w:t>
            </w:r>
          </w:p>
        </w:tc>
        <w:tc>
          <w:tcPr>
            <w:tcW w:w="1072" w:type="pct"/>
            <w:shd w:val="clear" w:color="auto" w:fill="D9E2F3" w:themeFill="accent1" w:themeFillTint="33"/>
            <w:vAlign w:val="center"/>
          </w:tcPr>
          <w:p w14:paraId="769A455D" w14:textId="77777777" w:rsidR="008D7056" w:rsidRPr="001E195A" w:rsidRDefault="008D7056" w:rsidP="008003BE">
            <w:pPr>
              <w:ind w:left="142"/>
              <w:contextualSpacing/>
              <w:jc w:val="center"/>
              <w:rPr>
                <w:b/>
                <w:sz w:val="18"/>
              </w:rPr>
            </w:pPr>
            <w:r w:rsidRPr="001E195A">
              <w:rPr>
                <w:b/>
                <w:sz w:val="18"/>
              </w:rPr>
              <w:t>INTERPRETACIÓN</w:t>
            </w:r>
          </w:p>
        </w:tc>
      </w:tr>
      <w:tr w:rsidR="001650C4" w:rsidRPr="000453DA" w14:paraId="4DFE6240" w14:textId="77777777" w:rsidTr="00A434B7">
        <w:trPr>
          <w:trHeight w:val="514"/>
        </w:trPr>
        <w:tc>
          <w:tcPr>
            <w:tcW w:w="930" w:type="pct"/>
            <w:vAlign w:val="center"/>
          </w:tcPr>
          <w:p w14:paraId="1A91DD25" w14:textId="77777777" w:rsidR="001650C4" w:rsidRPr="000453DA" w:rsidRDefault="001650C4" w:rsidP="001650C4">
            <w:pPr>
              <w:ind w:left="142" w:right="142"/>
              <w:contextualSpacing/>
              <w:rPr>
                <w:color w:val="808080" w:themeColor="background1" w:themeShade="80"/>
              </w:rPr>
            </w:pPr>
            <w:proofErr w:type="gramStart"/>
            <w:r w:rsidRPr="000453DA">
              <w:rPr>
                <w:color w:val="808080" w:themeColor="background1" w:themeShade="80"/>
              </w:rPr>
              <w:t>De acuerdo a</w:t>
            </w:r>
            <w:proofErr w:type="gramEnd"/>
            <w:r w:rsidRPr="000453DA">
              <w:rPr>
                <w:color w:val="808080" w:themeColor="background1" w:themeShade="80"/>
              </w:rPr>
              <w:t xml:space="preserve"> la información consignada en las tablas 14, 15 y 16 diligencie la casilla ejemplo: </w:t>
            </w:r>
          </w:p>
          <w:p w14:paraId="16E7A635" w14:textId="77777777" w:rsidR="001650C4" w:rsidRPr="000453DA" w:rsidRDefault="001650C4" w:rsidP="001650C4">
            <w:pPr>
              <w:ind w:left="142" w:right="142"/>
              <w:contextualSpacing/>
              <w:rPr>
                <w:color w:val="808080" w:themeColor="background1" w:themeShade="80"/>
              </w:rPr>
            </w:pPr>
          </w:p>
          <w:p w14:paraId="713F0A66" w14:textId="511E6CB8" w:rsidR="001650C4" w:rsidRPr="000453DA" w:rsidRDefault="001650C4" w:rsidP="001650C4">
            <w:pPr>
              <w:ind w:left="142" w:right="142"/>
              <w:contextualSpacing/>
            </w:pPr>
            <w:r w:rsidRPr="000453DA">
              <w:rPr>
                <w:color w:val="808080" w:themeColor="background1" w:themeShade="80"/>
              </w:rPr>
              <w:t>Movimiento sísmico</w:t>
            </w:r>
          </w:p>
        </w:tc>
        <w:tc>
          <w:tcPr>
            <w:tcW w:w="824" w:type="pct"/>
            <w:vAlign w:val="center"/>
          </w:tcPr>
          <w:p w14:paraId="6FC76788" w14:textId="77777777" w:rsidR="001650C4" w:rsidRPr="000453DA" w:rsidRDefault="001650C4" w:rsidP="001650C4">
            <w:pPr>
              <w:ind w:left="142" w:right="142"/>
              <w:contextualSpacing/>
              <w:rPr>
                <w:color w:val="808080" w:themeColor="background1" w:themeShade="80"/>
              </w:rPr>
            </w:pPr>
            <w:r w:rsidRPr="000453DA">
              <w:rPr>
                <w:color w:val="808080" w:themeColor="background1" w:themeShade="80"/>
              </w:rPr>
              <w:t xml:space="preserve">Escribir el valor de la calificación obtenida </w:t>
            </w:r>
          </w:p>
          <w:p w14:paraId="3673F11B" w14:textId="77777777" w:rsidR="001650C4" w:rsidRPr="000453DA" w:rsidRDefault="001650C4" w:rsidP="001650C4">
            <w:pPr>
              <w:ind w:left="142" w:right="142"/>
              <w:contextualSpacing/>
              <w:rPr>
                <w:color w:val="808080" w:themeColor="background1" w:themeShade="80"/>
              </w:rPr>
            </w:pPr>
            <w:r w:rsidRPr="000453DA">
              <w:rPr>
                <w:color w:val="808080" w:themeColor="background1" w:themeShade="80"/>
              </w:rPr>
              <w:t>ejemplo:</w:t>
            </w:r>
          </w:p>
          <w:p w14:paraId="1919F48D" w14:textId="77777777" w:rsidR="001650C4" w:rsidRPr="000453DA" w:rsidRDefault="001650C4" w:rsidP="001650C4">
            <w:pPr>
              <w:ind w:left="142" w:right="142"/>
              <w:contextualSpacing/>
              <w:rPr>
                <w:color w:val="808080" w:themeColor="background1" w:themeShade="80"/>
              </w:rPr>
            </w:pPr>
          </w:p>
          <w:p w14:paraId="1A7ED4DB" w14:textId="3996D3C2" w:rsidR="001650C4" w:rsidRPr="000453DA" w:rsidRDefault="001650C4" w:rsidP="001650C4">
            <w:pPr>
              <w:ind w:left="142" w:right="142"/>
              <w:contextualSpacing/>
              <w:rPr>
                <w:color w:val="808080" w:themeColor="background1" w:themeShade="80"/>
              </w:rPr>
            </w:pPr>
            <w:r w:rsidRPr="000453DA">
              <w:rPr>
                <w:color w:val="808080" w:themeColor="background1" w:themeShade="80"/>
              </w:rPr>
              <w:t>Inminente</w:t>
            </w:r>
          </w:p>
        </w:tc>
        <w:tc>
          <w:tcPr>
            <w:tcW w:w="600" w:type="pct"/>
            <w:vAlign w:val="center"/>
          </w:tcPr>
          <w:p w14:paraId="0EB89B52" w14:textId="0FE477AE" w:rsidR="001650C4" w:rsidRPr="000453DA" w:rsidRDefault="001650C4" w:rsidP="007229EB">
            <w:pPr>
              <w:ind w:left="142" w:right="142"/>
              <w:contextualSpacing/>
              <w:rPr>
                <w:color w:val="808080" w:themeColor="background1" w:themeShade="80"/>
              </w:rPr>
            </w:pPr>
            <w:r w:rsidRPr="000453DA">
              <w:rPr>
                <w:color w:val="808080" w:themeColor="background1" w:themeShade="80"/>
              </w:rPr>
              <w:t>Realice la interpretación de la calificación según la tabla # 18, ejemplo:</w:t>
            </w:r>
            <w:r w:rsidR="007B0036" w:rsidRPr="000453DA">
              <w:rPr>
                <w:rFonts w:eastAsia="MS ??"/>
                <w:noProof/>
                <w:color w:val="00B050"/>
                <w:kern w:val="48"/>
                <w:szCs w:val="22"/>
                <w:lang w:eastAsia="es-CO"/>
              </w:rPr>
              <mc:AlternateContent>
                <mc:Choice Requires="wps">
                  <w:drawing>
                    <wp:anchor distT="0" distB="0" distL="114300" distR="114300" simplePos="0" relativeHeight="252541952" behindDoc="0" locked="0" layoutInCell="1" allowOverlap="1" wp14:anchorId="0415ED59" wp14:editId="21C68C2F">
                      <wp:simplePos x="0" y="0"/>
                      <wp:positionH relativeFrom="column">
                        <wp:posOffset>151130</wp:posOffset>
                      </wp:positionH>
                      <wp:positionV relativeFrom="page">
                        <wp:posOffset>2136775</wp:posOffset>
                      </wp:positionV>
                      <wp:extent cx="273050" cy="271145"/>
                      <wp:effectExtent l="19050" t="19050" r="12700" b="33655"/>
                      <wp:wrapTopAndBottom/>
                      <wp:docPr id="205" name="AutoShap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71145"/>
                              </a:xfrm>
                              <a:prstGeom prst="diamond">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85BFE" id="AutoShape 1735" o:spid="_x0000_s1026" type="#_x0000_t4" style="position:absolute;margin-left:11.9pt;margin-top:168.25pt;width:21.5pt;height:21.3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" fillcolor="red">
                      <w10:wrap type="topAndBottom" anchory="page"/>
                    </v:shape>
                  </w:pict>
                </mc:Fallback>
              </mc:AlternateContent>
            </w:r>
          </w:p>
        </w:tc>
        <w:tc>
          <w:tcPr>
            <w:tcW w:w="1574" w:type="pct"/>
            <w:noWrap/>
            <w:vAlign w:val="center"/>
          </w:tcPr>
          <w:p w14:paraId="5ED8752C" w14:textId="0D6387B2" w:rsidR="001650C4" w:rsidRPr="000453DA" w:rsidRDefault="001650C4" w:rsidP="001650C4">
            <w:pPr>
              <w:ind w:left="142" w:right="142"/>
              <w:contextualSpacing/>
              <w:rPr>
                <w:color w:val="808080" w:themeColor="background1" w:themeShade="80"/>
              </w:rPr>
            </w:pPr>
            <w:r w:rsidRPr="000453DA">
              <w:rPr>
                <w:color w:val="808080" w:themeColor="background1" w:themeShade="80"/>
              </w:rPr>
              <w:t xml:space="preserve">Realice la interpretación de los riesgos hallados según </w:t>
            </w:r>
            <w:r w:rsidR="00A434B7" w:rsidRPr="000453DA">
              <w:rPr>
                <w:color w:val="808080" w:themeColor="background1" w:themeShade="80"/>
              </w:rPr>
              <w:t>el diamante</w:t>
            </w:r>
            <w:r w:rsidRPr="000453DA">
              <w:rPr>
                <w:color w:val="808080" w:themeColor="background1" w:themeShade="80"/>
              </w:rPr>
              <w:t xml:space="preserve"> de </w:t>
            </w:r>
            <w:r w:rsidR="00A434B7" w:rsidRPr="000453DA">
              <w:rPr>
                <w:color w:val="808080" w:themeColor="background1" w:themeShade="80"/>
              </w:rPr>
              <w:t>riesgo, ejemplo</w:t>
            </w:r>
            <w:r w:rsidRPr="000453DA">
              <w:rPr>
                <w:color w:val="808080" w:themeColor="background1" w:themeShade="80"/>
              </w:rPr>
              <w:t xml:space="preserve">: </w:t>
            </w:r>
          </w:p>
          <w:p w14:paraId="5B2B5062" w14:textId="2BC54DB0" w:rsidR="001650C4" w:rsidRPr="000453DA" w:rsidRDefault="001650C4" w:rsidP="001650C4">
            <w:pPr>
              <w:ind w:left="142" w:right="142"/>
              <w:contextualSpacing/>
              <w:jc w:val="center"/>
            </w:pPr>
            <w:r w:rsidRPr="000453DA">
              <w:rPr>
                <w:noProof/>
              </w:rPr>
              <w:object w:dxaOrig="2130" w:dyaOrig="1515" w14:anchorId="4D6B6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8.75pt" o:ole="">
                  <v:imagedata r:id="rId32" o:title=""/>
                </v:shape>
                <o:OLEObject Type="Embed" ProgID="PBrush" ShapeID="_x0000_i1025" DrawAspect="Content" ObjectID="_1789209976" r:id="rId33"/>
              </w:object>
            </w:r>
          </w:p>
        </w:tc>
        <w:tc>
          <w:tcPr>
            <w:tcW w:w="1072" w:type="pct"/>
            <w:vAlign w:val="center"/>
          </w:tcPr>
          <w:p w14:paraId="235374B6" w14:textId="5D31FC8B" w:rsidR="001650C4" w:rsidRPr="000453DA" w:rsidRDefault="001650C4" w:rsidP="001650C4">
            <w:pPr>
              <w:jc w:val="left"/>
            </w:pPr>
            <w:r w:rsidRPr="000453DA">
              <w:rPr>
                <w:color w:val="808080" w:themeColor="background1" w:themeShade="80"/>
              </w:rPr>
              <w:t xml:space="preserve">Escribir el valor de la calificación </w:t>
            </w:r>
            <w:r w:rsidR="00A434B7" w:rsidRPr="000453DA">
              <w:rPr>
                <w:color w:val="808080" w:themeColor="background1" w:themeShade="80"/>
              </w:rPr>
              <w:t>obtenida según</w:t>
            </w:r>
            <w:r w:rsidRPr="000453DA">
              <w:rPr>
                <w:color w:val="808080" w:themeColor="background1" w:themeShade="80"/>
              </w:rPr>
              <w:t xml:space="preserve"> la tabla # 2</w:t>
            </w:r>
            <w:r w:rsidR="00B02F2F" w:rsidRPr="000453DA">
              <w:rPr>
                <w:color w:val="808080" w:themeColor="background1" w:themeShade="80"/>
              </w:rPr>
              <w:t>6</w:t>
            </w:r>
            <w:r w:rsidRPr="000453DA">
              <w:rPr>
                <w:color w:val="808080" w:themeColor="background1" w:themeShade="80"/>
              </w:rPr>
              <w:t xml:space="preserve"> Calificación nivel de riesgo</w:t>
            </w:r>
          </w:p>
          <w:p w14:paraId="4F2F8F6F" w14:textId="53B134D2" w:rsidR="001650C4" w:rsidRPr="000453DA" w:rsidRDefault="001650C4" w:rsidP="001650C4">
            <w:pPr>
              <w:ind w:left="142" w:right="142"/>
              <w:contextualSpacing/>
              <w:rPr>
                <w:color w:val="808080" w:themeColor="background1" w:themeShade="80"/>
              </w:rPr>
            </w:pPr>
          </w:p>
          <w:p w14:paraId="27B7B744" w14:textId="2E65D9B0" w:rsidR="001650C4" w:rsidRPr="000453DA" w:rsidRDefault="001650C4" w:rsidP="001650C4">
            <w:pPr>
              <w:ind w:left="142"/>
              <w:contextualSpacing/>
              <w:jc w:val="center"/>
              <w:rPr>
                <w:b/>
                <w:bCs/>
                <w:color w:val="000000"/>
              </w:rPr>
            </w:pPr>
            <w:r w:rsidRPr="000453DA">
              <w:rPr>
                <w:rFonts w:eastAsia="MS ??"/>
                <w:b/>
                <w:bCs/>
                <w:color w:val="000000"/>
                <w:kern w:val="48"/>
                <w:szCs w:val="22"/>
                <w:highlight w:val="yellow"/>
                <w:lang w:eastAsia="es-CO"/>
              </w:rPr>
              <w:t>MEDIO</w:t>
            </w:r>
          </w:p>
        </w:tc>
      </w:tr>
      <w:tr w:rsidR="001650C4" w:rsidRPr="000453DA" w14:paraId="17FAFA8D" w14:textId="77777777" w:rsidTr="00A434B7">
        <w:trPr>
          <w:trHeight w:val="758"/>
        </w:trPr>
        <w:tc>
          <w:tcPr>
            <w:tcW w:w="930" w:type="pct"/>
            <w:vAlign w:val="center"/>
          </w:tcPr>
          <w:p w14:paraId="7BD1A910" w14:textId="77777777" w:rsidR="001650C4" w:rsidRPr="000453DA" w:rsidRDefault="001650C4" w:rsidP="001650C4">
            <w:pPr>
              <w:ind w:left="142" w:right="142"/>
              <w:contextualSpacing/>
              <w:rPr>
                <w:color w:val="808080" w:themeColor="background1" w:themeShade="80"/>
              </w:rPr>
            </w:pPr>
          </w:p>
        </w:tc>
        <w:tc>
          <w:tcPr>
            <w:tcW w:w="824" w:type="pct"/>
            <w:vAlign w:val="center"/>
          </w:tcPr>
          <w:p w14:paraId="354FCF96" w14:textId="77777777" w:rsidR="001650C4" w:rsidRPr="000453DA" w:rsidRDefault="001650C4" w:rsidP="001650C4">
            <w:pPr>
              <w:ind w:left="142"/>
              <w:contextualSpacing/>
              <w:jc w:val="center"/>
              <w:rPr>
                <w:color w:val="808080" w:themeColor="background1" w:themeShade="80"/>
              </w:rPr>
            </w:pPr>
          </w:p>
        </w:tc>
        <w:tc>
          <w:tcPr>
            <w:tcW w:w="600" w:type="pct"/>
            <w:vAlign w:val="center"/>
          </w:tcPr>
          <w:p w14:paraId="51DB823C" w14:textId="5831F72E" w:rsidR="001650C4" w:rsidRPr="000453DA" w:rsidRDefault="001650C4" w:rsidP="001650C4">
            <w:pPr>
              <w:ind w:left="142"/>
              <w:contextualSpacing/>
              <w:rPr>
                <w:color w:val="808080" w:themeColor="background1" w:themeShade="80"/>
              </w:rPr>
            </w:pPr>
          </w:p>
        </w:tc>
        <w:tc>
          <w:tcPr>
            <w:tcW w:w="1574" w:type="pct"/>
            <w:noWrap/>
            <w:vAlign w:val="bottom"/>
          </w:tcPr>
          <w:p w14:paraId="6D202258" w14:textId="77777777" w:rsidR="001650C4" w:rsidRPr="000453DA" w:rsidRDefault="001650C4" w:rsidP="001650C4">
            <w:pPr>
              <w:ind w:left="142"/>
              <w:contextualSpacing/>
              <w:jc w:val="center"/>
              <w:rPr>
                <w:color w:val="808080" w:themeColor="background1" w:themeShade="80"/>
              </w:rPr>
            </w:pPr>
          </w:p>
        </w:tc>
        <w:tc>
          <w:tcPr>
            <w:tcW w:w="1072" w:type="pct"/>
            <w:vAlign w:val="center"/>
          </w:tcPr>
          <w:p w14:paraId="04D26F0D" w14:textId="77777777" w:rsidR="001650C4" w:rsidRPr="000453DA" w:rsidRDefault="001650C4" w:rsidP="001650C4">
            <w:pPr>
              <w:ind w:left="142"/>
              <w:contextualSpacing/>
              <w:jc w:val="center"/>
              <w:rPr>
                <w:color w:val="808080" w:themeColor="background1" w:themeShade="80"/>
              </w:rPr>
            </w:pPr>
          </w:p>
        </w:tc>
      </w:tr>
    </w:tbl>
    <w:p w14:paraId="4B899F4E" w14:textId="18FA1476" w:rsidR="00686CF1" w:rsidRPr="000453DA" w:rsidRDefault="00E81D9E" w:rsidP="008B2A08">
      <w:pPr>
        <w:tabs>
          <w:tab w:val="left" w:pos="1189"/>
        </w:tabs>
        <w:rPr>
          <w:color w:val="808080" w:themeColor="background1" w:themeShade="80"/>
          <w:szCs w:val="22"/>
        </w:rPr>
      </w:pPr>
      <w:r w:rsidRPr="000453DA">
        <w:rPr>
          <w:color w:val="808080" w:themeColor="background1" w:themeShade="80"/>
          <w:szCs w:val="22"/>
        </w:rPr>
        <w:t xml:space="preserve">Agregue tantas filas como sea necesario, </w:t>
      </w:r>
      <w:r w:rsidR="00824058" w:rsidRPr="000453DA">
        <w:rPr>
          <w:color w:val="808080" w:themeColor="background1" w:themeShade="80"/>
          <w:szCs w:val="22"/>
        </w:rPr>
        <w:t>de acuerdo con</w:t>
      </w:r>
      <w:r w:rsidRPr="000453DA">
        <w:rPr>
          <w:color w:val="808080" w:themeColor="background1" w:themeShade="80"/>
          <w:szCs w:val="22"/>
        </w:rPr>
        <w:t xml:space="preserve"> las amenazas halladas.</w:t>
      </w:r>
    </w:p>
    <w:p w14:paraId="6126545D" w14:textId="5698DAA1" w:rsidR="00CD0E88" w:rsidRPr="000453DA" w:rsidRDefault="00CD0E88" w:rsidP="008B2A08">
      <w:pPr>
        <w:tabs>
          <w:tab w:val="left" w:pos="1189"/>
        </w:tabs>
      </w:pPr>
    </w:p>
    <w:p w14:paraId="00AD18D0" w14:textId="7171D7E8" w:rsidR="001650C4" w:rsidRPr="000453DA" w:rsidRDefault="001650C4" w:rsidP="001650C4">
      <w:pPr>
        <w:rPr>
          <w:rFonts w:eastAsia="MS ??"/>
          <w:kern w:val="48"/>
          <w:szCs w:val="22"/>
          <w:lang w:val="es-ES" w:eastAsia="es-CO"/>
        </w:rPr>
      </w:pPr>
      <w:r w:rsidRPr="000453DA">
        <w:rPr>
          <w:rFonts w:eastAsia="MS ??"/>
          <w:kern w:val="48"/>
          <w:szCs w:val="22"/>
          <w:lang w:val="es-ES" w:eastAsia="es-CO"/>
        </w:rPr>
        <w:t xml:space="preserve">De esta manera, siguiendo paso a paso el desarrollo de la metodología a través del diligenciamiento de los formatos, se pueden determinar de manera general y cualitativa, los niveles de riesgo que tiene el </w:t>
      </w:r>
      <w:r w:rsidRPr="000453DA">
        <w:rPr>
          <w:rStyle w:val="vortaltextarea"/>
          <w:color w:val="808080" w:themeColor="background1" w:themeShade="80"/>
          <w:szCs w:val="22"/>
        </w:rPr>
        <w:t xml:space="preserve">Escribir el nombre de la sede o </w:t>
      </w:r>
      <w:r w:rsidR="0061576B">
        <w:rPr>
          <w:rStyle w:val="vortaltextarea"/>
          <w:color w:val="808080" w:themeColor="background1" w:themeShade="80"/>
          <w:szCs w:val="22"/>
        </w:rPr>
        <w:t xml:space="preserve"> </w:t>
      </w:r>
      <w:r w:rsidRPr="000453DA">
        <w:rPr>
          <w:rStyle w:val="vortaltextarea"/>
          <w:color w:val="808080" w:themeColor="background1" w:themeShade="80"/>
          <w:szCs w:val="22"/>
        </w:rPr>
        <w:t xml:space="preserve"> para la cual se está realizando el plan de prevención, preparación y respuesta ante emergencias</w:t>
      </w:r>
      <w:r w:rsidRPr="000453DA">
        <w:rPr>
          <w:rFonts w:eastAsia="MS ??"/>
          <w:kern w:val="48"/>
          <w:szCs w:val="22"/>
          <w:lang w:val="es-ES" w:eastAsia="es-CO"/>
        </w:rPr>
        <w:t xml:space="preserve"> alta frente a las amenazas identificadas y se pueden obtener acciones a desarrollar para prevenir y mitigar los riesgos o atender efectivamente las emergencias, las cuales deben quedar consignadas en los planes de acción a partir de las recomendaciones consignadas en los formatos </w:t>
      </w:r>
      <w:r w:rsidR="007229EB" w:rsidRPr="000453DA">
        <w:rPr>
          <w:rFonts w:eastAsia="MS ??"/>
          <w:kern w:val="48"/>
          <w:szCs w:val="22"/>
          <w:lang w:val="es-ES" w:eastAsia="es-CO"/>
        </w:rPr>
        <w:t>mención</w:t>
      </w:r>
    </w:p>
    <w:p w14:paraId="0A4D120C" w14:textId="1D30A106" w:rsidR="008D7056" w:rsidRPr="000453DA" w:rsidRDefault="008D7056" w:rsidP="008B2A08">
      <w:pPr>
        <w:tabs>
          <w:tab w:val="left" w:pos="1189"/>
        </w:tabs>
        <w:rPr>
          <w:szCs w:val="22"/>
        </w:rPr>
      </w:pPr>
    </w:p>
    <w:p w14:paraId="3981C1A0" w14:textId="2C8DD4A6" w:rsidR="00F8458D" w:rsidRDefault="00F8458D" w:rsidP="00F8458D">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38</w:t>
      </w:r>
      <w:r w:rsidR="007A5195">
        <w:rPr>
          <w:noProof/>
        </w:rPr>
        <w:fldChar w:fldCharType="end"/>
      </w:r>
      <w:r>
        <w:t xml:space="preserve">. </w:t>
      </w:r>
      <w:r w:rsidRPr="00B9502D">
        <w:t>Plan de acción por cada amenaza.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5"/>
        <w:gridCol w:w="7879"/>
      </w:tblGrid>
      <w:tr w:rsidR="008D7056" w:rsidRPr="000453DA" w14:paraId="131A56EF" w14:textId="77777777" w:rsidTr="00B00D13">
        <w:trPr>
          <w:jc w:val="center"/>
        </w:trPr>
        <w:tc>
          <w:tcPr>
            <w:tcW w:w="1645" w:type="dxa"/>
            <w:shd w:val="clear" w:color="auto" w:fill="D9E2F3" w:themeFill="accent1" w:themeFillTint="33"/>
            <w:vAlign w:val="center"/>
          </w:tcPr>
          <w:p w14:paraId="799F5A82" w14:textId="2FCAAA41" w:rsidR="008D7056" w:rsidRPr="000453DA" w:rsidRDefault="008D7056" w:rsidP="008D7056">
            <w:pPr>
              <w:ind w:left="306"/>
              <w:contextualSpacing/>
              <w:jc w:val="center"/>
              <w:rPr>
                <w:b/>
                <w:bCs/>
                <w:szCs w:val="22"/>
              </w:rPr>
            </w:pPr>
            <w:r w:rsidRPr="000453DA">
              <w:rPr>
                <w:b/>
                <w:bCs/>
                <w:szCs w:val="22"/>
              </w:rPr>
              <w:t>AMENAZA</w:t>
            </w:r>
          </w:p>
        </w:tc>
        <w:tc>
          <w:tcPr>
            <w:tcW w:w="7879" w:type="dxa"/>
            <w:shd w:val="clear" w:color="auto" w:fill="D9E2F3" w:themeFill="accent1" w:themeFillTint="33"/>
            <w:vAlign w:val="center"/>
          </w:tcPr>
          <w:p w14:paraId="71603691" w14:textId="77777777" w:rsidR="008D7056" w:rsidRPr="000453DA" w:rsidRDefault="008D7056" w:rsidP="008003BE">
            <w:pPr>
              <w:contextualSpacing/>
              <w:jc w:val="center"/>
              <w:rPr>
                <w:b/>
                <w:bCs/>
              </w:rPr>
            </w:pPr>
            <w:r w:rsidRPr="000453DA">
              <w:rPr>
                <w:b/>
                <w:bCs/>
              </w:rPr>
              <w:t>PLAN DE ACCIÓN</w:t>
            </w:r>
          </w:p>
        </w:tc>
      </w:tr>
      <w:tr w:rsidR="008D7056" w:rsidRPr="000453DA" w14:paraId="2373D81C" w14:textId="77777777" w:rsidTr="00B00D13">
        <w:trPr>
          <w:trHeight w:val="297"/>
          <w:jc w:val="center"/>
        </w:trPr>
        <w:tc>
          <w:tcPr>
            <w:tcW w:w="1645" w:type="dxa"/>
            <w:vAlign w:val="center"/>
          </w:tcPr>
          <w:p w14:paraId="7485C4D8" w14:textId="23BA46D3" w:rsidR="008D7056" w:rsidRPr="000453DA" w:rsidRDefault="001650C4" w:rsidP="001650C4">
            <w:pPr>
              <w:contextualSpacing/>
              <w:rPr>
                <w:szCs w:val="22"/>
              </w:rPr>
            </w:pPr>
            <w:r w:rsidRPr="000453DA">
              <w:rPr>
                <w:color w:val="808080" w:themeColor="background1" w:themeShade="80"/>
              </w:rPr>
              <w:t xml:space="preserve">Escribir la </w:t>
            </w:r>
            <w:r w:rsidR="00F8458D" w:rsidRPr="000453DA">
              <w:rPr>
                <w:color w:val="808080" w:themeColor="background1" w:themeShade="80"/>
              </w:rPr>
              <w:t>amenaza registrada</w:t>
            </w:r>
            <w:r w:rsidRPr="000453DA">
              <w:rPr>
                <w:color w:val="808080" w:themeColor="background1" w:themeShade="80"/>
              </w:rPr>
              <w:t xml:space="preserve"> en la tabla anterior</w:t>
            </w:r>
          </w:p>
        </w:tc>
        <w:tc>
          <w:tcPr>
            <w:tcW w:w="7879" w:type="dxa"/>
            <w:vAlign w:val="center"/>
          </w:tcPr>
          <w:p w14:paraId="61841704" w14:textId="67D3665C" w:rsidR="008D7056" w:rsidRPr="000453DA" w:rsidRDefault="001650C4" w:rsidP="00932398">
            <w:pPr>
              <w:ind w:left="52" w:firstLine="52"/>
            </w:pPr>
            <w:r w:rsidRPr="000453DA">
              <w:rPr>
                <w:color w:val="808080" w:themeColor="background1" w:themeShade="80"/>
              </w:rPr>
              <w:t xml:space="preserve">Establezca el plan de acción a realizar para cada amenaza, ejemplo: </w:t>
            </w:r>
            <w:r w:rsidR="00932398" w:rsidRPr="000453DA">
              <w:rPr>
                <w:color w:val="808080" w:themeColor="background1" w:themeShade="80"/>
                <w:lang w:val="es-ES" w:bidi="es-ES"/>
              </w:rPr>
              <w:t xml:space="preserve">Capacitar en manejo de emergencias a todo el personal que labora en la sede </w:t>
            </w:r>
          </w:p>
        </w:tc>
      </w:tr>
      <w:tr w:rsidR="00686CF1" w:rsidRPr="000453DA" w14:paraId="271F8AED" w14:textId="77777777" w:rsidTr="00B00D13">
        <w:trPr>
          <w:trHeight w:val="297"/>
          <w:jc w:val="center"/>
        </w:trPr>
        <w:tc>
          <w:tcPr>
            <w:tcW w:w="1645" w:type="dxa"/>
            <w:vAlign w:val="center"/>
          </w:tcPr>
          <w:p w14:paraId="62A37EFB" w14:textId="77777777" w:rsidR="00686CF1" w:rsidRPr="000453DA" w:rsidRDefault="00686CF1" w:rsidP="008D7056">
            <w:pPr>
              <w:ind w:left="306"/>
              <w:contextualSpacing/>
              <w:rPr>
                <w:b/>
                <w:bCs/>
                <w:szCs w:val="22"/>
              </w:rPr>
            </w:pPr>
          </w:p>
        </w:tc>
        <w:tc>
          <w:tcPr>
            <w:tcW w:w="7879" w:type="dxa"/>
            <w:vAlign w:val="center"/>
          </w:tcPr>
          <w:p w14:paraId="354B5C45" w14:textId="77777777" w:rsidR="00686CF1" w:rsidRPr="000453DA" w:rsidRDefault="00686CF1" w:rsidP="004F02DD"/>
        </w:tc>
      </w:tr>
      <w:tr w:rsidR="00686CF1" w:rsidRPr="000453DA" w14:paraId="3FD4E8B5" w14:textId="77777777" w:rsidTr="00B00D13">
        <w:trPr>
          <w:trHeight w:val="297"/>
          <w:jc w:val="center"/>
        </w:trPr>
        <w:tc>
          <w:tcPr>
            <w:tcW w:w="1645" w:type="dxa"/>
            <w:vAlign w:val="center"/>
          </w:tcPr>
          <w:p w14:paraId="613D07A8" w14:textId="77777777" w:rsidR="00686CF1" w:rsidRPr="000453DA" w:rsidRDefault="00686CF1" w:rsidP="008D7056">
            <w:pPr>
              <w:ind w:left="306"/>
              <w:contextualSpacing/>
              <w:rPr>
                <w:b/>
                <w:bCs/>
                <w:szCs w:val="22"/>
              </w:rPr>
            </w:pPr>
          </w:p>
        </w:tc>
        <w:tc>
          <w:tcPr>
            <w:tcW w:w="7879" w:type="dxa"/>
            <w:vAlign w:val="center"/>
          </w:tcPr>
          <w:p w14:paraId="7D5BA4F9" w14:textId="77777777" w:rsidR="00686CF1" w:rsidRPr="000453DA" w:rsidRDefault="00686CF1" w:rsidP="004F02DD"/>
        </w:tc>
      </w:tr>
    </w:tbl>
    <w:p w14:paraId="2A622318" w14:textId="4CEF9F60" w:rsidR="00932398" w:rsidRPr="000453DA" w:rsidRDefault="00932398" w:rsidP="00932398">
      <w:pPr>
        <w:tabs>
          <w:tab w:val="left" w:pos="1189"/>
        </w:tabs>
        <w:rPr>
          <w:color w:val="808080" w:themeColor="background1" w:themeShade="80"/>
          <w:szCs w:val="22"/>
        </w:rPr>
      </w:pPr>
      <w:r w:rsidRPr="000453DA">
        <w:rPr>
          <w:color w:val="808080" w:themeColor="background1" w:themeShade="80"/>
          <w:szCs w:val="22"/>
        </w:rPr>
        <w:t xml:space="preserve">Agregue tantas filas como sea necesario, </w:t>
      </w:r>
      <w:r w:rsidR="00824058" w:rsidRPr="000453DA">
        <w:rPr>
          <w:color w:val="808080" w:themeColor="background1" w:themeShade="80"/>
          <w:szCs w:val="22"/>
        </w:rPr>
        <w:t>de acuerdo con</w:t>
      </w:r>
      <w:r w:rsidRPr="000453DA">
        <w:rPr>
          <w:color w:val="808080" w:themeColor="background1" w:themeShade="80"/>
          <w:szCs w:val="22"/>
        </w:rPr>
        <w:t xml:space="preserve"> las amenazas halladas.</w:t>
      </w:r>
    </w:p>
    <w:p w14:paraId="6676E835" w14:textId="77777777" w:rsidR="00E93785" w:rsidRPr="00713A12" w:rsidRDefault="00E93785" w:rsidP="008D7056">
      <w:pPr>
        <w:rPr>
          <w:rFonts w:eastAsia="MS ??"/>
          <w:kern w:val="48"/>
          <w:szCs w:val="22"/>
          <w:lang w:val="es-ES" w:eastAsia="es-CO"/>
        </w:rPr>
      </w:pPr>
    </w:p>
    <w:p w14:paraId="1ADF9414" w14:textId="09E26EA7" w:rsidR="00DF550F" w:rsidRPr="00713A12" w:rsidRDefault="00DF550F" w:rsidP="00F8458D">
      <w:pPr>
        <w:pStyle w:val="Ttulo1"/>
      </w:pPr>
      <w:bookmarkStart w:id="38" w:name="_Toc123209033"/>
      <w:bookmarkStart w:id="39" w:name="_Toc128132907"/>
      <w:bookmarkStart w:id="40" w:name="_Toc129611138"/>
      <w:bookmarkStart w:id="41" w:name="_Toc178197217"/>
      <w:r w:rsidRPr="00713A12">
        <w:t>ESQUEMA ORGANIZACIONAL PARA LA ATENCIÓN DE EMERGENCIAS.</w:t>
      </w:r>
      <w:bookmarkEnd w:id="38"/>
      <w:bookmarkEnd w:id="39"/>
      <w:bookmarkEnd w:id="40"/>
      <w:bookmarkEnd w:id="41"/>
    </w:p>
    <w:p w14:paraId="24D23142" w14:textId="74B987B5" w:rsidR="000E23BB" w:rsidRDefault="00686CF1" w:rsidP="00EF1FA2">
      <w:pPr>
        <w:rPr>
          <w:szCs w:val="22"/>
        </w:rPr>
      </w:pPr>
      <w:r w:rsidRPr="000453DA">
        <w:rPr>
          <w:szCs w:val="22"/>
        </w:rPr>
        <w:t xml:space="preserve">Este sistema de administración involucra acciones preventivas, de preparación, de respuesta, recuperación y mitigación de las emergencias, así como el apoyo interinstitucional, sin importar la clase, el tamaño o la magnitud de </w:t>
      </w:r>
      <w:r w:rsidR="00F8458D" w:rsidRPr="000453DA">
        <w:rPr>
          <w:szCs w:val="22"/>
        </w:rPr>
        <w:t>estas</w:t>
      </w:r>
      <w:r w:rsidRPr="000453DA">
        <w:rPr>
          <w:szCs w:val="22"/>
        </w:rPr>
        <w:t xml:space="preserve">, quiere decir que el manejo exitoso en la escena de un incidente depende de una estructura bien definida que esté planeada en procedimientos normalizados o estandarizados de operación, prácticas rutinarias y usos para </w:t>
      </w:r>
      <w:r w:rsidRPr="000453DA">
        <w:rPr>
          <w:szCs w:val="22"/>
        </w:rPr>
        <w:lastRenderedPageBreak/>
        <w:t xml:space="preserve">todos los incidentes. Una operación sin un sistema de comando del incidente conduce a un mal uso de los recursos y pone en peligro la salud y seguridad del personal de respuesta, a </w:t>
      </w:r>
      <w:r w:rsidR="00932398" w:rsidRPr="000453DA">
        <w:rPr>
          <w:szCs w:val="22"/>
        </w:rPr>
        <w:t>continuación,</w:t>
      </w:r>
      <w:r w:rsidRPr="000453DA">
        <w:rPr>
          <w:szCs w:val="22"/>
        </w:rPr>
        <w:t xml:space="preserve"> se describen las actividades que deben cumplirse por cada uno de los integrantes del Comando y sus funciones a realizar antes, durante y después de cada evento.</w:t>
      </w:r>
    </w:p>
    <w:p w14:paraId="77DCC261" w14:textId="77777777" w:rsidR="00756FE8" w:rsidRPr="000453DA" w:rsidRDefault="00756FE8" w:rsidP="00EF1FA2">
      <w:pPr>
        <w:rPr>
          <w:szCs w:val="22"/>
        </w:rPr>
      </w:pPr>
    </w:p>
    <w:bookmarkStart w:id="42" w:name="_Toc84517928"/>
    <w:p w14:paraId="7431CF10" w14:textId="27267DFB" w:rsidR="008C04D7" w:rsidRDefault="003B3679" w:rsidP="008C04D7">
      <w:pPr>
        <w:jc w:val="center"/>
        <w:rPr>
          <w:b/>
          <w:bCs/>
        </w:rPr>
      </w:pPr>
      <w:r>
        <w:rPr>
          <w:noProof/>
        </w:rPr>
        <mc:AlternateContent>
          <mc:Choice Requires="wpg">
            <w:drawing>
              <wp:anchor distT="0" distB="0" distL="114300" distR="114300" simplePos="0" relativeHeight="252580864" behindDoc="0" locked="0" layoutInCell="1" allowOverlap="1" wp14:anchorId="78E138E4" wp14:editId="34810B49">
                <wp:simplePos x="0" y="0"/>
                <wp:positionH relativeFrom="column">
                  <wp:posOffset>-4445</wp:posOffset>
                </wp:positionH>
                <wp:positionV relativeFrom="page">
                  <wp:posOffset>2189480</wp:posOffset>
                </wp:positionV>
                <wp:extent cx="6063615" cy="5365750"/>
                <wp:effectExtent l="0" t="0" r="13335" b="25400"/>
                <wp:wrapTopAndBottom/>
                <wp:docPr id="2083761213" name="Grupo 327"/>
                <wp:cNvGraphicFramePr/>
                <a:graphic xmlns:a="http://schemas.openxmlformats.org/drawingml/2006/main">
                  <a:graphicData uri="http://schemas.microsoft.com/office/word/2010/wordprocessingGroup">
                    <wpg:wgp>
                      <wpg:cNvGrpSpPr/>
                      <wpg:grpSpPr>
                        <a:xfrm>
                          <a:off x="0" y="0"/>
                          <a:ext cx="6063615" cy="5365750"/>
                          <a:chOff x="0" y="0"/>
                          <a:chExt cx="5877485" cy="2969111"/>
                        </a:xfrm>
                      </wpg:grpSpPr>
                      <wps:wsp>
                        <wps:cNvPr id="1826379433" name="Cuadro de texto 1"/>
                        <wps:cNvSpPr txBox="1"/>
                        <wps:spPr>
                          <a:xfrm>
                            <a:off x="0" y="0"/>
                            <a:ext cx="5855970" cy="457200"/>
                          </a:xfrm>
                          <a:prstGeom prst="rect">
                            <a:avLst/>
                          </a:prstGeom>
                          <a:solidFill>
                            <a:prstClr val="white"/>
                          </a:solidFill>
                          <a:ln>
                            <a:noFill/>
                          </a:ln>
                        </wps:spPr>
                        <wps:txbx>
                          <w:txbxContent>
                            <w:p w14:paraId="44BC0989" w14:textId="77777777" w:rsidR="003642B1" w:rsidRPr="005B41A4" w:rsidRDefault="003642B1" w:rsidP="003642B1">
                              <w:pPr>
                                <w:pStyle w:val="Descripcin"/>
                                <w:rPr>
                                  <w:rFonts w:eastAsia="MS ??"/>
                                  <w:noProof/>
                                  <w:kern w:val="48"/>
                                  <w:sz w:val="22"/>
                                  <w:szCs w:val="22"/>
                                </w:rPr>
                              </w:pPr>
                              <w:r>
                                <w:t xml:space="preserve">Ilustración </w:t>
                              </w:r>
                              <w:r w:rsidR="007A5195">
                                <w:fldChar w:fldCharType="begin"/>
                              </w:r>
                              <w:r w:rsidR="007A5195">
                                <w:instrText xml:space="preserve"> SEQ Ilustración \* ARABIC </w:instrText>
                              </w:r>
                              <w:r w:rsidR="007A5195">
                                <w:fldChar w:fldCharType="separate"/>
                              </w:r>
                              <w:r>
                                <w:rPr>
                                  <w:noProof/>
                                </w:rPr>
                                <w:t>8</w:t>
                              </w:r>
                              <w:r w:rsidR="007A5195">
                                <w:rPr>
                                  <w:noProof/>
                                </w:rPr>
                                <w:fldChar w:fldCharType="end"/>
                              </w:r>
                              <w:r>
                                <w:t>. Organigrama de la brigada de emergencias de la sede.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30384444" name="Grupo 326"/>
                        <wpg:cNvGrpSpPr/>
                        <wpg:grpSpPr>
                          <a:xfrm>
                            <a:off x="21515" y="225874"/>
                            <a:ext cx="5855970" cy="2743237"/>
                            <a:chOff x="0" y="-43"/>
                            <a:chExt cx="6529688" cy="3224679"/>
                          </a:xfrm>
                        </wpg:grpSpPr>
                        <wps:wsp>
                          <wps:cNvPr id="819032078" name="Conector recto 819032078"/>
                          <wps:cNvCnPr/>
                          <wps:spPr>
                            <a:xfrm flipH="1">
                              <a:off x="797810" y="1914970"/>
                              <a:ext cx="0" cy="393011"/>
                            </a:xfrm>
                            <a:prstGeom prst="line">
                              <a:avLst/>
                            </a:prstGeom>
                          </wps:spPr>
                          <wps:style>
                            <a:lnRef idx="1">
                              <a:schemeClr val="dk1"/>
                            </a:lnRef>
                            <a:fillRef idx="0">
                              <a:schemeClr val="dk1"/>
                            </a:fillRef>
                            <a:effectRef idx="0">
                              <a:schemeClr val="dk1"/>
                            </a:effectRef>
                            <a:fontRef idx="minor">
                              <a:schemeClr val="tx1"/>
                            </a:fontRef>
                          </wps:style>
                          <wps:bodyPr/>
                        </wps:wsp>
                        <wps:wsp>
                          <wps:cNvPr id="757313136" name="Conector recto 757313136"/>
                          <wps:cNvCnPr/>
                          <wps:spPr>
                            <a:xfrm flipH="1">
                              <a:off x="2444363" y="1917111"/>
                              <a:ext cx="0" cy="378901"/>
                            </a:xfrm>
                            <a:prstGeom prst="line">
                              <a:avLst/>
                            </a:prstGeom>
                          </wps:spPr>
                          <wps:style>
                            <a:lnRef idx="1">
                              <a:schemeClr val="dk1"/>
                            </a:lnRef>
                            <a:fillRef idx="0">
                              <a:schemeClr val="dk1"/>
                            </a:fillRef>
                            <a:effectRef idx="0">
                              <a:schemeClr val="dk1"/>
                            </a:effectRef>
                            <a:fontRef idx="minor">
                              <a:schemeClr val="tx1"/>
                            </a:fontRef>
                          </wps:style>
                          <wps:bodyPr/>
                        </wps:wsp>
                        <wps:wsp>
                          <wps:cNvPr id="1223668453" name="Conector recto 1223668453"/>
                          <wps:cNvCnPr/>
                          <wps:spPr>
                            <a:xfrm flipH="1">
                              <a:off x="4061030" y="1870814"/>
                              <a:ext cx="0" cy="432435"/>
                            </a:xfrm>
                            <a:prstGeom prst="line">
                              <a:avLst/>
                            </a:prstGeom>
                          </wps:spPr>
                          <wps:style>
                            <a:lnRef idx="1">
                              <a:schemeClr val="dk1"/>
                            </a:lnRef>
                            <a:fillRef idx="0">
                              <a:schemeClr val="dk1"/>
                            </a:fillRef>
                            <a:effectRef idx="0">
                              <a:schemeClr val="dk1"/>
                            </a:effectRef>
                            <a:fontRef idx="minor">
                              <a:schemeClr val="tx1"/>
                            </a:fontRef>
                          </wps:style>
                          <wps:bodyPr/>
                        </wps:wsp>
                        <wps:wsp>
                          <wps:cNvPr id="1130122687" name="Rectángulo redondeado 11"/>
                          <wps:cNvSpPr/>
                          <wps:spPr>
                            <a:xfrm>
                              <a:off x="1689903" y="1002536"/>
                              <a:ext cx="1552575" cy="916208"/>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CC6B3CB" w14:textId="77777777" w:rsidR="003642B1" w:rsidRPr="005152CB" w:rsidRDefault="003642B1" w:rsidP="003642B1">
                                <w:pPr>
                                  <w:jc w:val="center"/>
                                  <w:rPr>
                                    <w:rFonts w:eastAsia="MS ??" w:cs="Arial"/>
                                    <w:b/>
                                    <w:bCs/>
                                    <w:kern w:val="48"/>
                                    <w:lang w:val="es-ES" w:eastAsia="es-CO"/>
                                  </w:rPr>
                                </w:pPr>
                                <w:r w:rsidRPr="005152CB">
                                  <w:rPr>
                                    <w:rFonts w:eastAsia="MS ??" w:cs="Arial"/>
                                    <w:b/>
                                    <w:bCs/>
                                    <w:kern w:val="48"/>
                                    <w:lang w:val="es-ES" w:eastAsia="es-CO"/>
                                  </w:rPr>
                                  <w:t>Brigadistas - prevención y atención inicial de incendios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603389" name="Rectángulo redondeado 22"/>
                          <wps:cNvSpPr/>
                          <wps:spPr>
                            <a:xfrm>
                              <a:off x="0" y="2263568"/>
                              <a:ext cx="1552575" cy="942018"/>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DEC6994" w14:textId="77777777" w:rsidR="003642B1" w:rsidRPr="00932398" w:rsidRDefault="003642B1" w:rsidP="003642B1">
                                <w:pPr>
                                  <w:jc w:val="center"/>
                                  <w:rPr>
                                    <w:color w:val="808080" w:themeColor="background1" w:themeShade="80"/>
                                  </w:rPr>
                                </w:pPr>
                                <w:r w:rsidRPr="00932398">
                                  <w:rPr>
                                    <w:rFonts w:eastAsia="MS ??" w:cs="Arial"/>
                                    <w:color w:val="808080" w:themeColor="background1" w:themeShade="80"/>
                                    <w:kern w:val="48"/>
                                    <w:szCs w:val="22"/>
                                    <w:lang w:eastAsia="es-CO"/>
                                  </w:rPr>
                                  <w:t xml:space="preserve">Escribir el/los Nombre/s de los/las brigadistas asignados para esta función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027432" name="Rectángulo redondeado 21"/>
                          <wps:cNvSpPr/>
                          <wps:spPr>
                            <a:xfrm>
                              <a:off x="1678329" y="2263568"/>
                              <a:ext cx="1552575" cy="961068"/>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19B5644" w14:textId="77777777" w:rsidR="003642B1" w:rsidRPr="00932398" w:rsidRDefault="003642B1" w:rsidP="003642B1">
                                <w:pPr>
                                  <w:jc w:val="center"/>
                                  <w:rPr>
                                    <w:color w:val="808080" w:themeColor="background1" w:themeShade="80"/>
                                  </w:rPr>
                                </w:pPr>
                                <w:r w:rsidRPr="00932398">
                                  <w:rPr>
                                    <w:rFonts w:eastAsia="MS ??" w:cs="Arial"/>
                                    <w:color w:val="808080" w:themeColor="background1" w:themeShade="80"/>
                                    <w:kern w:val="48"/>
                                    <w:szCs w:val="22"/>
                                    <w:lang w:eastAsia="es-CO"/>
                                  </w:rPr>
                                  <w:t xml:space="preserve">Escribir el/los Nombre/s de los/las brigadistas asignados para esta función </w:t>
                                </w:r>
                              </w:p>
                              <w:p w14:paraId="5F494026" w14:textId="77777777" w:rsidR="003642B1" w:rsidRPr="00932398" w:rsidRDefault="003642B1" w:rsidP="003642B1">
                                <w:pPr>
                                  <w:jc w:val="center"/>
                                  <w:rPr>
                                    <w:rFonts w:eastAsia="MS ??" w:cs="Arial"/>
                                    <w:color w:val="808080" w:themeColor="background1" w:themeShade="80"/>
                                    <w:kern w:val="48"/>
                                    <w:szCs w:val="22"/>
                                    <w:lang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097504" name="Rectángulo redondeado 20"/>
                          <wps:cNvSpPr/>
                          <wps:spPr>
                            <a:xfrm>
                              <a:off x="3356658" y="2263568"/>
                              <a:ext cx="1552575" cy="961067"/>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82EDCA8" w14:textId="77777777" w:rsidR="003642B1" w:rsidRPr="00932398" w:rsidRDefault="003642B1" w:rsidP="003642B1">
                                <w:pPr>
                                  <w:jc w:val="center"/>
                                  <w:rPr>
                                    <w:color w:val="808080" w:themeColor="background1" w:themeShade="80"/>
                                  </w:rPr>
                                </w:pPr>
                                <w:r w:rsidRPr="00932398">
                                  <w:rPr>
                                    <w:rFonts w:eastAsia="MS ??" w:cs="Arial"/>
                                    <w:color w:val="808080" w:themeColor="background1" w:themeShade="80"/>
                                    <w:kern w:val="48"/>
                                    <w:szCs w:val="22"/>
                                    <w:lang w:eastAsia="es-CO"/>
                                  </w:rPr>
                                  <w:t xml:space="preserve">Escribir el/los Nombre/s de los/las brigadistas asignados para esta función </w:t>
                                </w:r>
                              </w:p>
                              <w:p w14:paraId="58D3CD41" w14:textId="77777777" w:rsidR="003642B1" w:rsidRPr="00382F04" w:rsidRDefault="003642B1" w:rsidP="003642B1">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694326" name="Rectángulo redondeado 15"/>
                          <wps:cNvSpPr/>
                          <wps:spPr>
                            <a:xfrm>
                              <a:off x="4977113" y="2263569"/>
                              <a:ext cx="1552575" cy="954916"/>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076279B" w14:textId="77777777" w:rsidR="003642B1" w:rsidRPr="00932398" w:rsidRDefault="003642B1" w:rsidP="003642B1">
                                <w:pPr>
                                  <w:jc w:val="center"/>
                                  <w:rPr>
                                    <w:color w:val="808080" w:themeColor="background1" w:themeShade="80"/>
                                  </w:rPr>
                                </w:pPr>
                                <w:r w:rsidRPr="00932398">
                                  <w:rPr>
                                    <w:rFonts w:eastAsia="MS ??" w:cs="Arial"/>
                                    <w:color w:val="808080" w:themeColor="background1" w:themeShade="80"/>
                                    <w:kern w:val="48"/>
                                    <w:szCs w:val="22"/>
                                    <w:lang w:eastAsia="es-CO"/>
                                  </w:rPr>
                                  <w:t xml:space="preserve">Escribir el/los Nombre/s de los/las brigadistas asignados para esta función </w:t>
                                </w:r>
                              </w:p>
                              <w:p w14:paraId="5FDA3BD9" w14:textId="77777777" w:rsidR="003642B1" w:rsidRDefault="003642B1" w:rsidP="003642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540521" name="Conector recto 223540521"/>
                          <wps:cNvCnPr/>
                          <wps:spPr>
                            <a:xfrm>
                              <a:off x="5700845" y="1847664"/>
                              <a:ext cx="0" cy="432435"/>
                            </a:xfrm>
                            <a:prstGeom prst="line">
                              <a:avLst/>
                            </a:prstGeom>
                          </wps:spPr>
                          <wps:style>
                            <a:lnRef idx="1">
                              <a:schemeClr val="dk1"/>
                            </a:lnRef>
                            <a:fillRef idx="0">
                              <a:schemeClr val="dk1"/>
                            </a:fillRef>
                            <a:effectRef idx="0">
                              <a:schemeClr val="dk1"/>
                            </a:effectRef>
                            <a:fontRef idx="minor">
                              <a:schemeClr val="tx1"/>
                            </a:fontRef>
                          </wps:style>
                          <wps:bodyPr/>
                        </wps:wsp>
                        <wps:wsp>
                          <wps:cNvPr id="1644255938" name="Rectángulo redondeado 1"/>
                          <wps:cNvSpPr/>
                          <wps:spPr>
                            <a:xfrm>
                              <a:off x="1099486" y="-43"/>
                              <a:ext cx="4648201" cy="4976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236EC2B" w14:textId="77777777" w:rsidR="003642B1" w:rsidRPr="001F0B85" w:rsidRDefault="003642B1" w:rsidP="003642B1">
                                <w:pPr>
                                  <w:jc w:val="center"/>
                                  <w:rPr>
                                    <w:b/>
                                    <w:bCs/>
                                    <w:szCs w:val="28"/>
                                  </w:rPr>
                                </w:pPr>
                                <w:r w:rsidRPr="001F0B85">
                                  <w:rPr>
                                    <w:b/>
                                    <w:bCs/>
                                    <w:szCs w:val="28"/>
                                  </w:rPr>
                                  <w:t xml:space="preserve">Comandante De Brigada De Emergencias </w:t>
                                </w:r>
                              </w:p>
                              <w:p w14:paraId="200EFC86" w14:textId="77777777" w:rsidR="003642B1" w:rsidRPr="00932398" w:rsidRDefault="003642B1" w:rsidP="003642B1">
                                <w:pPr>
                                  <w:jc w:val="center"/>
                                  <w:rPr>
                                    <w:b/>
                                    <w:bCs/>
                                    <w:color w:val="808080" w:themeColor="background1" w:themeShade="80"/>
                                    <w:szCs w:val="28"/>
                                  </w:rPr>
                                </w:pPr>
                                <w:r w:rsidRPr="00932398">
                                  <w:rPr>
                                    <w:b/>
                                    <w:bCs/>
                                    <w:color w:val="808080" w:themeColor="background1" w:themeShade="80"/>
                                    <w:szCs w:val="28"/>
                                  </w:rPr>
                                  <w:t>Escribir el Nombre del responsable asignado</w:t>
                                </w:r>
                              </w:p>
                              <w:p w14:paraId="79FA5E6B" w14:textId="77777777" w:rsidR="003642B1" w:rsidRPr="001F0B85" w:rsidRDefault="003642B1" w:rsidP="003642B1">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980962" name="Rectángulo redondeado 12"/>
                          <wps:cNvSpPr/>
                          <wps:spPr>
                            <a:xfrm>
                              <a:off x="46298" y="1099595"/>
                              <a:ext cx="1552575" cy="8191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505227D" w14:textId="77777777" w:rsidR="003642B1" w:rsidRPr="001F0B85" w:rsidRDefault="003642B1" w:rsidP="003642B1">
                                <w:pPr>
                                  <w:jc w:val="center"/>
                                  <w:rPr>
                                    <w:rFonts w:eastAsia="MS ??" w:cs="Arial"/>
                                    <w:b/>
                                    <w:bCs/>
                                    <w:kern w:val="48"/>
                                    <w:szCs w:val="22"/>
                                    <w:lang w:val="es-ES" w:eastAsia="es-CO"/>
                                  </w:rPr>
                                </w:pPr>
                                <w:r w:rsidRPr="001F0B85">
                                  <w:rPr>
                                    <w:b/>
                                    <w:bCs/>
                                  </w:rPr>
                                  <w:t>Brigadistas - Primeros Auxilios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447087" name="Rectángulo redondeado 10"/>
                          <wps:cNvSpPr/>
                          <wps:spPr>
                            <a:xfrm>
                              <a:off x="3298784" y="1041722"/>
                              <a:ext cx="1552575" cy="8191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108D361" w14:textId="77777777" w:rsidR="003642B1" w:rsidRDefault="003642B1" w:rsidP="003642B1">
                                <w:pPr>
                                  <w:jc w:val="center"/>
                                  <w:rPr>
                                    <w:b/>
                                    <w:bCs/>
                                  </w:rPr>
                                </w:pPr>
                                <w:r w:rsidRPr="001F0B85">
                                  <w:rPr>
                                    <w:rFonts w:eastAsia="MS ??" w:cs="Arial"/>
                                    <w:b/>
                                    <w:bCs/>
                                    <w:kern w:val="48"/>
                                    <w:szCs w:val="22"/>
                                    <w:lang w:val="es-ES" w:eastAsia="es-CO"/>
                                  </w:rPr>
                                  <w:t>Brigadistas</w:t>
                                </w:r>
                                <w:r w:rsidRPr="001F0B85">
                                  <w:rPr>
                                    <w:b/>
                                    <w:bCs/>
                                  </w:rPr>
                                  <w:t xml:space="preserve"> </w:t>
                                </w:r>
                                <w:r>
                                  <w:rPr>
                                    <w:b/>
                                    <w:bCs/>
                                  </w:rPr>
                                  <w:t>–</w:t>
                                </w:r>
                              </w:p>
                              <w:p w14:paraId="4AA1EC08" w14:textId="77777777" w:rsidR="003642B1" w:rsidRPr="001F0B85" w:rsidRDefault="003642B1" w:rsidP="003642B1">
                                <w:pPr>
                                  <w:jc w:val="center"/>
                                  <w:rPr>
                                    <w:b/>
                                    <w:bCs/>
                                  </w:rPr>
                                </w:pPr>
                                <w:r w:rsidRPr="001F0B85">
                                  <w:rPr>
                                    <w:b/>
                                    <w:bCs/>
                                  </w:rPr>
                                  <w:t xml:space="preserve"> camillaje y traslado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278397" name="Rectángulo redondeado 6"/>
                          <wps:cNvSpPr/>
                          <wps:spPr>
                            <a:xfrm>
                              <a:off x="4930815" y="1018572"/>
                              <a:ext cx="1552575" cy="8191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0E8C6CC" w14:textId="77777777" w:rsidR="003642B1" w:rsidRPr="001F0B85" w:rsidRDefault="003642B1" w:rsidP="003642B1">
                                <w:pPr>
                                  <w:jc w:val="center"/>
                                  <w:rPr>
                                    <w:b/>
                                    <w:bCs/>
                                  </w:rPr>
                                </w:pPr>
                                <w:r w:rsidRPr="001F0B85">
                                  <w:rPr>
                                    <w:b/>
                                    <w:bCs/>
                                  </w:rPr>
                                  <w:t>Brigadistas -Evacuación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781848" name="Conector recto 1612341480"/>
                          <wps:cNvCnPr/>
                          <wps:spPr>
                            <a:xfrm flipH="1">
                              <a:off x="3923862" y="497711"/>
                              <a:ext cx="0" cy="5048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8E138E4" id="Grupo 327" o:spid="_x0000_s1027" style="position:absolute;left:0;text-align:left;margin-left:-.35pt;margin-top:172.4pt;width:477.45pt;height:422.5pt;z-index:252580864;mso-position-vertical-relative:page;mso-width-relative:margin;mso-height-relative:margin" coordsize="58774,2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">
                <v:shape id="_x0000_s1028" type="#_x0000_t202" style="position:absolute;width:585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" stroked="f">
                  <v:textbox inset="0,0,0,0">
                    <w:txbxContent>
                      <w:p w14:paraId="44BC0989" w14:textId="77777777" w:rsidR="003642B1" w:rsidRPr="005B41A4" w:rsidRDefault="003642B1" w:rsidP="003642B1">
                        <w:pPr>
                          <w:pStyle w:val="Descripcin"/>
                          <w:rPr>
                            <w:rFonts w:eastAsia="MS ??"/>
                            <w:noProof/>
                            <w:kern w:val="48"/>
                            <w:sz w:val="22"/>
                            <w:szCs w:val="22"/>
                          </w:rPr>
                        </w:pPr>
                        <w:r>
                          <w:t xml:space="preserve">Ilustración </w:t>
                        </w:r>
                        <w:r>
                          <w:fldChar w:fldCharType="begin"/>
                        </w:r>
                        <w:r>
                          <w:instrText xml:space="preserve"> SEQ Ilustración \* ARABIC </w:instrText>
                        </w:r>
                        <w:r>
                          <w:fldChar w:fldCharType="separate"/>
                        </w:r>
                        <w:r>
                          <w:rPr>
                            <w:noProof/>
                          </w:rPr>
                          <w:t>8</w:t>
                        </w:r>
                        <w:r>
                          <w:fldChar w:fldCharType="end"/>
                        </w:r>
                        <w:r>
                          <w:t>. Organigrama de la brigada de emergencias de la sede.</w:t>
                        </w:r>
                      </w:p>
                    </w:txbxContent>
                  </v:textbox>
                </v:shape>
                <v:group id="Grupo 326" o:spid="_x0000_s1029" style="position:absolute;left:215;top:2258;width:58559;height:27433" coordorigin="" coordsize="65296,3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">
                  <v:line id="Conector recto 819032078" o:spid="_x0000_s1030" style="position:absolute;flip:x;visibility:visible;mso-wrap-style:square" from="7978,19149" to="7978,2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" strokecolor="black [3200]" strokeweight=".5pt">
                    <v:stroke joinstyle="miter"/>
                  </v:line>
                  <v:line id="Conector recto 757313136" o:spid="_x0000_s1031" style="position:absolute;flip:x;visibility:visible;mso-wrap-style:square" from="24443,19171" to="24443,2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" strokecolor="black [3200]" strokeweight=".5pt">
                    <v:stroke joinstyle="miter"/>
                  </v:line>
                  <v:line id="Conector recto 1223668453" o:spid="_x0000_s1032" style="position:absolute;flip:x;visibility:visible;mso-wrap-style:square" from="40610,18708" to="40610,2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" strokecolor="black [3200]" strokeweight=".5pt">
                    <v:stroke joinstyle="miter"/>
                  </v:line>
                  <v:roundrect id="Rectángulo redondeado 11" o:spid="_x0000_s1033" style="position:absolute;left:16899;top:10025;width:15525;height:91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" fillcolor="#91bce3 [2168]" strokecolor="#5b9bd5 [3208]" strokeweight=".5pt">
                    <v:fill color2="#7aaddd [2616]" rotate="t" colors="0 #b1cbe9;.5 #a3c1e5;1 #92b9e4" focus="100%" type="gradient">
                      <o:fill v:ext="view" type="gradientUnscaled"/>
                    </v:fill>
                    <v:stroke joinstyle="miter"/>
                    <v:textbox>
                      <w:txbxContent>
                        <w:p w14:paraId="7CC6B3CB" w14:textId="77777777" w:rsidR="003642B1" w:rsidRPr="005152CB" w:rsidRDefault="003642B1" w:rsidP="003642B1">
                          <w:pPr>
                            <w:jc w:val="center"/>
                            <w:rPr>
                              <w:rFonts w:eastAsia="MS ??" w:cs="Arial"/>
                              <w:b/>
                              <w:bCs/>
                              <w:kern w:val="48"/>
                              <w:lang w:val="es-ES" w:eastAsia="es-CO"/>
                            </w:rPr>
                          </w:pPr>
                          <w:r w:rsidRPr="005152CB">
                            <w:rPr>
                              <w:rFonts w:eastAsia="MS ??" w:cs="Arial"/>
                              <w:b/>
                              <w:bCs/>
                              <w:kern w:val="48"/>
                              <w:lang w:val="es-ES" w:eastAsia="es-CO"/>
                            </w:rPr>
                            <w:t>Brigadistas - prevención y atención inicial de incendios</w:t>
                          </w:r>
                        </w:p>
                      </w:txbxContent>
                    </v:textbox>
                  </v:roundrect>
                  <v:roundrect id="Rectángulo redondeado 22" o:spid="_x0000_s1034" style="position:absolute;top:22635;width:15525;height:9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" fillcolor="#91bce3 [2168]" strokecolor="#5b9bd5 [3208]" strokeweight=".5pt">
                    <v:fill color2="#7aaddd [2616]" rotate="t" colors="0 #b1cbe9;.5 #a3c1e5;1 #92b9e4" focus="100%" type="gradient">
                      <o:fill v:ext="view" type="gradientUnscaled"/>
                    </v:fill>
                    <v:stroke joinstyle="miter"/>
                    <v:textbox>
                      <w:txbxContent>
                        <w:p w14:paraId="6DEC6994" w14:textId="77777777" w:rsidR="003642B1" w:rsidRPr="00932398" w:rsidRDefault="003642B1" w:rsidP="003642B1">
                          <w:pPr>
                            <w:jc w:val="center"/>
                            <w:rPr>
                              <w:color w:val="808080" w:themeColor="background1" w:themeShade="80"/>
                            </w:rPr>
                          </w:pPr>
                          <w:r w:rsidRPr="00932398">
                            <w:rPr>
                              <w:rFonts w:eastAsia="MS ??" w:cs="Arial"/>
                              <w:color w:val="808080" w:themeColor="background1" w:themeShade="80"/>
                              <w:kern w:val="48"/>
                              <w:szCs w:val="22"/>
                              <w:lang w:eastAsia="es-CO"/>
                            </w:rPr>
                            <w:t xml:space="preserve">Escribir el/los Nombre/s de los/las brigadistas asignados para esta función </w:t>
                          </w:r>
                        </w:p>
                      </w:txbxContent>
                    </v:textbox>
                  </v:roundrect>
                  <v:roundrect id="Rectángulo redondeado 21" o:spid="_x0000_s1035" style="position:absolute;left:16783;top:22635;width:15526;height:9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" fillcolor="#91bce3 [2168]" strokecolor="#5b9bd5 [3208]" strokeweight=".5pt">
                    <v:fill color2="#7aaddd [2616]" rotate="t" colors="0 #b1cbe9;.5 #a3c1e5;1 #92b9e4" focus="100%" type="gradient">
                      <o:fill v:ext="view" type="gradientUnscaled"/>
                    </v:fill>
                    <v:stroke joinstyle="miter"/>
                    <v:textbox>
                      <w:txbxContent>
                        <w:p w14:paraId="219B5644" w14:textId="77777777" w:rsidR="003642B1" w:rsidRPr="00932398" w:rsidRDefault="003642B1" w:rsidP="003642B1">
                          <w:pPr>
                            <w:jc w:val="center"/>
                            <w:rPr>
                              <w:color w:val="808080" w:themeColor="background1" w:themeShade="80"/>
                            </w:rPr>
                          </w:pPr>
                          <w:r w:rsidRPr="00932398">
                            <w:rPr>
                              <w:rFonts w:eastAsia="MS ??" w:cs="Arial"/>
                              <w:color w:val="808080" w:themeColor="background1" w:themeShade="80"/>
                              <w:kern w:val="48"/>
                              <w:szCs w:val="22"/>
                              <w:lang w:eastAsia="es-CO"/>
                            </w:rPr>
                            <w:t xml:space="preserve">Escribir el/los Nombre/s de los/las brigadistas asignados para esta función </w:t>
                          </w:r>
                        </w:p>
                        <w:p w14:paraId="5F494026" w14:textId="77777777" w:rsidR="003642B1" w:rsidRPr="00932398" w:rsidRDefault="003642B1" w:rsidP="003642B1">
                          <w:pPr>
                            <w:jc w:val="center"/>
                            <w:rPr>
                              <w:rFonts w:eastAsia="MS ??" w:cs="Arial"/>
                              <w:color w:val="808080" w:themeColor="background1" w:themeShade="80"/>
                              <w:kern w:val="48"/>
                              <w:szCs w:val="22"/>
                              <w:lang w:eastAsia="es-CO"/>
                            </w:rPr>
                          </w:pPr>
                        </w:p>
                      </w:txbxContent>
                    </v:textbox>
                  </v:roundrect>
                  <v:roundrect id="Rectángulo redondeado 20" o:spid="_x0000_s1036" style="position:absolute;left:33566;top:22635;width:15526;height:9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" fillcolor="#91bce3 [2168]" strokecolor="#5b9bd5 [3208]" strokeweight=".5pt">
                    <v:fill color2="#7aaddd [2616]" rotate="t" colors="0 #b1cbe9;.5 #a3c1e5;1 #92b9e4" focus="100%" type="gradient">
                      <o:fill v:ext="view" type="gradientUnscaled"/>
                    </v:fill>
                    <v:stroke joinstyle="miter"/>
                    <v:textbox>
                      <w:txbxContent>
                        <w:p w14:paraId="182EDCA8" w14:textId="77777777" w:rsidR="003642B1" w:rsidRPr="00932398" w:rsidRDefault="003642B1" w:rsidP="003642B1">
                          <w:pPr>
                            <w:jc w:val="center"/>
                            <w:rPr>
                              <w:color w:val="808080" w:themeColor="background1" w:themeShade="80"/>
                            </w:rPr>
                          </w:pPr>
                          <w:r w:rsidRPr="00932398">
                            <w:rPr>
                              <w:rFonts w:eastAsia="MS ??" w:cs="Arial"/>
                              <w:color w:val="808080" w:themeColor="background1" w:themeShade="80"/>
                              <w:kern w:val="48"/>
                              <w:szCs w:val="22"/>
                              <w:lang w:eastAsia="es-CO"/>
                            </w:rPr>
                            <w:t xml:space="preserve">Escribir el/los Nombre/s de los/las brigadistas asignados para esta función </w:t>
                          </w:r>
                        </w:p>
                        <w:p w14:paraId="58D3CD41" w14:textId="77777777" w:rsidR="003642B1" w:rsidRPr="00382F04" w:rsidRDefault="003642B1" w:rsidP="003642B1">
                          <w:pPr>
                            <w:jc w:val="center"/>
                            <w:rPr>
                              <w:color w:val="000000"/>
                            </w:rPr>
                          </w:pPr>
                        </w:p>
                      </w:txbxContent>
                    </v:textbox>
                  </v:roundrect>
                  <v:roundrect id="Rectángulo redondeado 15" o:spid="_x0000_s1037" style="position:absolute;left:49771;top:22635;width:15525;height:9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" fillcolor="#91bce3 [2168]" strokecolor="#5b9bd5 [3208]" strokeweight=".5pt">
                    <v:fill color2="#7aaddd [2616]" rotate="t" colors="0 #b1cbe9;.5 #a3c1e5;1 #92b9e4" focus="100%" type="gradient">
                      <o:fill v:ext="view" type="gradientUnscaled"/>
                    </v:fill>
                    <v:stroke joinstyle="miter"/>
                    <v:textbox>
                      <w:txbxContent>
                        <w:p w14:paraId="5076279B" w14:textId="77777777" w:rsidR="003642B1" w:rsidRPr="00932398" w:rsidRDefault="003642B1" w:rsidP="003642B1">
                          <w:pPr>
                            <w:jc w:val="center"/>
                            <w:rPr>
                              <w:color w:val="808080" w:themeColor="background1" w:themeShade="80"/>
                            </w:rPr>
                          </w:pPr>
                          <w:r w:rsidRPr="00932398">
                            <w:rPr>
                              <w:rFonts w:eastAsia="MS ??" w:cs="Arial"/>
                              <w:color w:val="808080" w:themeColor="background1" w:themeShade="80"/>
                              <w:kern w:val="48"/>
                              <w:szCs w:val="22"/>
                              <w:lang w:eastAsia="es-CO"/>
                            </w:rPr>
                            <w:t xml:space="preserve">Escribir el/los Nombre/s de los/las brigadistas asignados para esta función </w:t>
                          </w:r>
                        </w:p>
                        <w:p w14:paraId="5FDA3BD9" w14:textId="77777777" w:rsidR="003642B1" w:rsidRDefault="003642B1" w:rsidP="003642B1">
                          <w:pPr>
                            <w:jc w:val="center"/>
                          </w:pPr>
                        </w:p>
                      </w:txbxContent>
                    </v:textbox>
                  </v:roundrect>
                  <v:line id="Conector recto 223540521" o:spid="_x0000_s1038" style="position:absolute;visibility:visible;mso-wrap-style:square" from="57008,18476" to="5700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" strokecolor="black [3200]" strokeweight=".5pt">
                    <v:stroke joinstyle="miter"/>
                  </v:line>
                  <v:roundrect id="Rectángulo redondeado 1" o:spid="_x0000_s1039" style="position:absolute;left:10994;width:46482;height:4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" fillcolor="#91bce3 [2168]" strokecolor="#5b9bd5 [3208]" strokeweight=".5pt">
                    <v:fill color2="#7aaddd [2616]" rotate="t" colors="0 #b1cbe9;.5 #a3c1e5;1 #92b9e4" focus="100%" type="gradient">
                      <o:fill v:ext="view" type="gradientUnscaled"/>
                    </v:fill>
                    <v:stroke joinstyle="miter"/>
                    <v:textbox>
                      <w:txbxContent>
                        <w:p w14:paraId="5236EC2B" w14:textId="77777777" w:rsidR="003642B1" w:rsidRPr="001F0B85" w:rsidRDefault="003642B1" w:rsidP="003642B1">
                          <w:pPr>
                            <w:jc w:val="center"/>
                            <w:rPr>
                              <w:b/>
                              <w:bCs/>
                              <w:szCs w:val="28"/>
                            </w:rPr>
                          </w:pPr>
                          <w:r w:rsidRPr="001F0B85">
                            <w:rPr>
                              <w:b/>
                              <w:bCs/>
                              <w:szCs w:val="28"/>
                            </w:rPr>
                            <w:t xml:space="preserve">Comandante De Brigada De Emergencias </w:t>
                          </w:r>
                        </w:p>
                        <w:p w14:paraId="200EFC86" w14:textId="77777777" w:rsidR="003642B1" w:rsidRPr="00932398" w:rsidRDefault="003642B1" w:rsidP="003642B1">
                          <w:pPr>
                            <w:jc w:val="center"/>
                            <w:rPr>
                              <w:b/>
                              <w:bCs/>
                              <w:color w:val="808080" w:themeColor="background1" w:themeShade="80"/>
                              <w:szCs w:val="28"/>
                            </w:rPr>
                          </w:pPr>
                          <w:r w:rsidRPr="00932398">
                            <w:rPr>
                              <w:b/>
                              <w:bCs/>
                              <w:color w:val="808080" w:themeColor="background1" w:themeShade="80"/>
                              <w:szCs w:val="28"/>
                            </w:rPr>
                            <w:t>Escribir el Nombre del responsable asignado</w:t>
                          </w:r>
                        </w:p>
                        <w:p w14:paraId="79FA5E6B" w14:textId="77777777" w:rsidR="003642B1" w:rsidRPr="001F0B85" w:rsidRDefault="003642B1" w:rsidP="003642B1">
                          <w:pPr>
                            <w:jc w:val="center"/>
                            <w:rPr>
                              <w:b/>
                              <w:bCs/>
                            </w:rPr>
                          </w:pPr>
                        </w:p>
                      </w:txbxContent>
                    </v:textbox>
                  </v:roundrect>
                  <v:roundrect id="Rectángulo redondeado 12" o:spid="_x0000_s1040" style="position:absolute;left:462;top:10995;width:15526;height:8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" fillcolor="#91bce3 [2168]" strokecolor="#5b9bd5 [3208]" strokeweight=".5pt">
                    <v:fill color2="#7aaddd [2616]" rotate="t" colors="0 #b1cbe9;.5 #a3c1e5;1 #92b9e4" focus="100%" type="gradient">
                      <o:fill v:ext="view" type="gradientUnscaled"/>
                    </v:fill>
                    <v:stroke joinstyle="miter"/>
                    <v:textbox>
                      <w:txbxContent>
                        <w:p w14:paraId="1505227D" w14:textId="77777777" w:rsidR="003642B1" w:rsidRPr="001F0B85" w:rsidRDefault="003642B1" w:rsidP="003642B1">
                          <w:pPr>
                            <w:jc w:val="center"/>
                            <w:rPr>
                              <w:rFonts w:eastAsia="MS ??" w:cs="Arial"/>
                              <w:b/>
                              <w:bCs/>
                              <w:kern w:val="48"/>
                              <w:szCs w:val="22"/>
                              <w:lang w:val="es-ES" w:eastAsia="es-CO"/>
                            </w:rPr>
                          </w:pPr>
                          <w:r w:rsidRPr="001F0B85">
                            <w:rPr>
                              <w:b/>
                              <w:bCs/>
                            </w:rPr>
                            <w:t>Brigadistas - Primeros Auxilios</w:t>
                          </w:r>
                        </w:p>
                      </w:txbxContent>
                    </v:textbox>
                  </v:roundrect>
                  <v:roundrect id="Rectángulo redondeado 10" o:spid="_x0000_s1041" style="position:absolute;left:32987;top:10417;width:15526;height:8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" fillcolor="#91bce3 [2168]" strokecolor="#5b9bd5 [3208]" strokeweight=".5pt">
                    <v:fill color2="#7aaddd [2616]" rotate="t" colors="0 #b1cbe9;.5 #a3c1e5;1 #92b9e4" focus="100%" type="gradient">
                      <o:fill v:ext="view" type="gradientUnscaled"/>
                    </v:fill>
                    <v:stroke joinstyle="miter"/>
                    <v:textbox>
                      <w:txbxContent>
                        <w:p w14:paraId="0108D361" w14:textId="77777777" w:rsidR="003642B1" w:rsidRDefault="003642B1" w:rsidP="003642B1">
                          <w:pPr>
                            <w:jc w:val="center"/>
                            <w:rPr>
                              <w:b/>
                              <w:bCs/>
                            </w:rPr>
                          </w:pPr>
                          <w:r w:rsidRPr="001F0B85">
                            <w:rPr>
                              <w:rFonts w:eastAsia="MS ??" w:cs="Arial"/>
                              <w:b/>
                              <w:bCs/>
                              <w:kern w:val="48"/>
                              <w:szCs w:val="22"/>
                              <w:lang w:val="es-ES" w:eastAsia="es-CO"/>
                            </w:rPr>
                            <w:t>Brigadistas</w:t>
                          </w:r>
                          <w:r w:rsidRPr="001F0B85">
                            <w:rPr>
                              <w:b/>
                              <w:bCs/>
                            </w:rPr>
                            <w:t xml:space="preserve"> </w:t>
                          </w:r>
                          <w:r>
                            <w:rPr>
                              <w:b/>
                              <w:bCs/>
                            </w:rPr>
                            <w:t>–</w:t>
                          </w:r>
                        </w:p>
                        <w:p w14:paraId="4AA1EC08" w14:textId="77777777" w:rsidR="003642B1" w:rsidRPr="001F0B85" w:rsidRDefault="003642B1" w:rsidP="003642B1">
                          <w:pPr>
                            <w:jc w:val="center"/>
                            <w:rPr>
                              <w:b/>
                              <w:bCs/>
                            </w:rPr>
                          </w:pPr>
                          <w:r w:rsidRPr="001F0B85">
                            <w:rPr>
                              <w:b/>
                              <w:bCs/>
                            </w:rPr>
                            <w:t xml:space="preserve"> </w:t>
                          </w:r>
                          <w:proofErr w:type="spellStart"/>
                          <w:r w:rsidRPr="001F0B85">
                            <w:rPr>
                              <w:b/>
                              <w:bCs/>
                            </w:rPr>
                            <w:t>camillaje</w:t>
                          </w:r>
                          <w:proofErr w:type="spellEnd"/>
                          <w:r w:rsidRPr="001F0B85">
                            <w:rPr>
                              <w:b/>
                              <w:bCs/>
                            </w:rPr>
                            <w:t xml:space="preserve"> y traslado</w:t>
                          </w:r>
                        </w:p>
                      </w:txbxContent>
                    </v:textbox>
                  </v:roundrect>
                  <v:roundrect id="Rectángulo redondeado 6" o:spid="_x0000_s1042" style="position:absolute;left:49308;top:10185;width:15525;height:8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" fillcolor="#91bce3 [2168]" strokecolor="#5b9bd5 [3208]" strokeweight=".5pt">
                    <v:fill color2="#7aaddd [2616]" rotate="t" colors="0 #b1cbe9;.5 #a3c1e5;1 #92b9e4" focus="100%" type="gradient">
                      <o:fill v:ext="view" type="gradientUnscaled"/>
                    </v:fill>
                    <v:stroke joinstyle="miter"/>
                    <v:textbox>
                      <w:txbxContent>
                        <w:p w14:paraId="40E8C6CC" w14:textId="77777777" w:rsidR="003642B1" w:rsidRPr="001F0B85" w:rsidRDefault="003642B1" w:rsidP="003642B1">
                          <w:pPr>
                            <w:jc w:val="center"/>
                            <w:rPr>
                              <w:b/>
                              <w:bCs/>
                            </w:rPr>
                          </w:pPr>
                          <w:r w:rsidRPr="001F0B85">
                            <w:rPr>
                              <w:b/>
                              <w:bCs/>
                            </w:rPr>
                            <w:t>Brigadistas -Evacuación</w:t>
                          </w:r>
                        </w:p>
                      </w:txbxContent>
                    </v:textbox>
                  </v:roundrect>
                  <v:line id="Conector recto 1612341480" o:spid="_x0000_s1043" style="position:absolute;flip:x;visibility:visible;mso-wrap-style:square" from="39238,4977" to="39238,1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" strokecolor="black [3200]" strokeweight=".5pt">
                    <v:stroke joinstyle="miter"/>
                  </v:line>
                </v:group>
                <w10:wrap type="topAndBottom" anchory="page"/>
              </v:group>
            </w:pict>
          </mc:Fallback>
        </mc:AlternateContent>
      </w:r>
      <w:r w:rsidR="00747FAE" w:rsidRPr="00713A12">
        <w:rPr>
          <w:b/>
          <w:bCs/>
        </w:rPr>
        <w:t xml:space="preserve">PRESENTACIÓN </w:t>
      </w:r>
      <w:r w:rsidR="008C04D7" w:rsidRPr="00713A12">
        <w:rPr>
          <w:b/>
          <w:bCs/>
        </w:rPr>
        <w:t>GRÁFICA</w:t>
      </w:r>
      <w:bookmarkEnd w:id="42"/>
    </w:p>
    <w:p w14:paraId="394DC23F" w14:textId="72FE76F5" w:rsidR="003642B1" w:rsidRPr="00713A12" w:rsidRDefault="003642B1" w:rsidP="00EF69EA"/>
    <w:p w14:paraId="394BE3CA" w14:textId="77777777" w:rsidR="007124C3" w:rsidRDefault="007124C3" w:rsidP="0050752B">
      <w:bookmarkStart w:id="43" w:name="_Toc84517930"/>
    </w:p>
    <w:p w14:paraId="4126D323" w14:textId="77777777" w:rsidR="007124C3" w:rsidRDefault="007124C3" w:rsidP="0050752B"/>
    <w:p w14:paraId="5E5F3E11" w14:textId="77777777" w:rsidR="007124C3" w:rsidRDefault="007124C3" w:rsidP="0050752B"/>
    <w:p w14:paraId="7CA1F5B9" w14:textId="77777777" w:rsidR="007124C3" w:rsidRDefault="007124C3" w:rsidP="0050752B">
      <w:pPr>
        <w:sectPr w:rsidR="007124C3" w:rsidSect="002C392A">
          <w:pgSz w:w="11907" w:h="16840" w:code="9"/>
          <w:pgMar w:top="1021" w:right="1134" w:bottom="1021" w:left="1219" w:header="0" w:footer="930" w:gutter="0"/>
          <w:cols w:space="720"/>
          <w:docGrid w:linePitch="272"/>
        </w:sectPr>
      </w:pPr>
    </w:p>
    <w:p w14:paraId="2C641400" w14:textId="77777777" w:rsidR="0050752B" w:rsidRDefault="0050752B" w:rsidP="0050752B"/>
    <w:p w14:paraId="21854E1C" w14:textId="15244B29" w:rsidR="002971FE" w:rsidRPr="00713A12" w:rsidRDefault="00932398" w:rsidP="006C42A8">
      <w:pPr>
        <w:pStyle w:val="Ttulo1"/>
      </w:pPr>
      <w:bookmarkStart w:id="44" w:name="_Toc178197218"/>
      <w:r w:rsidRPr="00713A12">
        <w:t>FUNCIONES DEL SCI.</w:t>
      </w:r>
      <w:bookmarkEnd w:id="43"/>
      <w:bookmarkEnd w:id="44"/>
    </w:p>
    <w:p w14:paraId="26DC5756" w14:textId="77777777" w:rsidR="00B077E1" w:rsidRDefault="00B077E1" w:rsidP="006C42A8">
      <w:pPr>
        <w:rPr>
          <w:rFonts w:eastAsia="MS ??"/>
          <w:lang w:val="es-ES" w:eastAsia="es-CO"/>
        </w:rPr>
      </w:pPr>
      <w:r w:rsidRPr="00713A12">
        <w:rPr>
          <w:rFonts w:eastAsia="MS ??"/>
          <w:lang w:val="es-ES" w:eastAsia="es-CO"/>
        </w:rPr>
        <w:t>Se definen las funciones y los responsables según la estructura organizacional Propuesta, en cada uno de los planes de acción, planes de contingencias y del plan en general.</w:t>
      </w:r>
    </w:p>
    <w:p w14:paraId="4B5385C6" w14:textId="77777777" w:rsidR="006C42A8" w:rsidRPr="00713A12" w:rsidRDefault="006C42A8" w:rsidP="006C42A8">
      <w:pPr>
        <w:rPr>
          <w:rFonts w:eastAsia="MS ??"/>
          <w:lang w:val="es-ES" w:eastAsia="es-CO"/>
        </w:rPr>
      </w:pPr>
    </w:p>
    <w:p w14:paraId="0B055083" w14:textId="1911F0A7" w:rsidR="002971FE" w:rsidRPr="00713A12" w:rsidRDefault="002971FE" w:rsidP="00A421E3">
      <w:pPr>
        <w:pStyle w:val="Prrafodelista"/>
        <w:numPr>
          <w:ilvl w:val="0"/>
          <w:numId w:val="2"/>
        </w:numPr>
        <w:jc w:val="left"/>
        <w:rPr>
          <w:rFonts w:ascii="Garamond" w:hAnsi="Garamond"/>
          <w:b/>
          <w:bCs/>
        </w:rPr>
      </w:pPr>
      <w:r w:rsidRPr="00713A12">
        <w:rPr>
          <w:rFonts w:ascii="Garamond" w:hAnsi="Garamond"/>
          <w:b/>
          <w:bCs/>
        </w:rPr>
        <w:t>Staff Comando</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
        <w:gridCol w:w="2410"/>
        <w:gridCol w:w="567"/>
        <w:gridCol w:w="6170"/>
      </w:tblGrid>
      <w:tr w:rsidR="00B077E1" w:rsidRPr="000453DA" w14:paraId="633C0786" w14:textId="77777777" w:rsidTr="007124C3">
        <w:trPr>
          <w:trHeight w:val="567"/>
          <w:tblHeader/>
          <w:jc w:val="center"/>
        </w:trPr>
        <w:tc>
          <w:tcPr>
            <w:tcW w:w="343" w:type="dxa"/>
            <w:vMerge w:val="restart"/>
            <w:shd w:val="clear" w:color="auto" w:fill="FFFFFF"/>
            <w:textDirection w:val="btLr"/>
            <w:vAlign w:val="center"/>
          </w:tcPr>
          <w:p w14:paraId="5C6DAC8A" w14:textId="77777777" w:rsidR="00B077E1" w:rsidRPr="000453DA" w:rsidRDefault="00B077E1" w:rsidP="008446A5">
            <w:pPr>
              <w:ind w:left="113" w:right="113"/>
              <w:jc w:val="center"/>
              <w:rPr>
                <w:rFonts w:eastAsia="MS ??"/>
                <w:b/>
                <w:kern w:val="48"/>
                <w:lang w:val="es-ES" w:eastAsia="es-CO"/>
              </w:rPr>
            </w:pPr>
            <w:r w:rsidRPr="000453DA">
              <w:rPr>
                <w:rFonts w:eastAsia="MS ??"/>
                <w:b/>
                <w:kern w:val="48"/>
                <w:lang w:val="es-ES" w:eastAsia="es-CO"/>
              </w:rPr>
              <w:t>STAFF DE COMANDO</w:t>
            </w:r>
          </w:p>
        </w:tc>
        <w:tc>
          <w:tcPr>
            <w:tcW w:w="2410" w:type="dxa"/>
            <w:shd w:val="clear" w:color="auto" w:fill="FFFFFF"/>
            <w:vAlign w:val="center"/>
          </w:tcPr>
          <w:p w14:paraId="7680FF2C" w14:textId="77777777" w:rsidR="00B077E1" w:rsidRPr="000453DA" w:rsidRDefault="00B077E1" w:rsidP="008446A5">
            <w:pPr>
              <w:spacing w:before="240"/>
              <w:jc w:val="center"/>
              <w:rPr>
                <w:rFonts w:eastAsia="MS ??"/>
                <w:b/>
                <w:kern w:val="48"/>
                <w:lang w:val="es-ES" w:eastAsia="es-CO"/>
              </w:rPr>
            </w:pPr>
            <w:r w:rsidRPr="000453DA">
              <w:rPr>
                <w:rFonts w:eastAsia="MS ??"/>
                <w:b/>
                <w:kern w:val="48"/>
                <w:lang w:val="es-ES" w:eastAsia="es-CO"/>
              </w:rPr>
              <w:t>COMPONENTE</w:t>
            </w:r>
          </w:p>
        </w:tc>
        <w:tc>
          <w:tcPr>
            <w:tcW w:w="6737" w:type="dxa"/>
            <w:gridSpan w:val="2"/>
            <w:shd w:val="clear" w:color="auto" w:fill="FFFFFF"/>
            <w:vAlign w:val="center"/>
          </w:tcPr>
          <w:p w14:paraId="4DCA4168" w14:textId="77777777" w:rsidR="00B077E1" w:rsidRPr="000453DA" w:rsidRDefault="00B077E1" w:rsidP="008446A5">
            <w:pPr>
              <w:jc w:val="center"/>
              <w:rPr>
                <w:rFonts w:eastAsia="MS ??"/>
                <w:b/>
                <w:kern w:val="48"/>
                <w:lang w:val="es-ES" w:eastAsia="es-CO"/>
              </w:rPr>
            </w:pPr>
            <w:r w:rsidRPr="000453DA">
              <w:rPr>
                <w:rFonts w:eastAsia="MS ??"/>
                <w:b/>
                <w:kern w:val="48"/>
                <w:lang w:val="es-ES" w:eastAsia="es-CO"/>
              </w:rPr>
              <w:t>FUNCIONES</w:t>
            </w:r>
          </w:p>
        </w:tc>
      </w:tr>
      <w:tr w:rsidR="00B077E1" w:rsidRPr="000453DA" w14:paraId="41718853" w14:textId="77777777" w:rsidTr="007124C3">
        <w:trPr>
          <w:cantSplit/>
          <w:trHeight w:val="1134"/>
          <w:tblHeader/>
          <w:jc w:val="center"/>
        </w:trPr>
        <w:tc>
          <w:tcPr>
            <w:tcW w:w="343" w:type="dxa"/>
            <w:vMerge/>
            <w:shd w:val="clear" w:color="auto" w:fill="FFFFFF"/>
            <w:vAlign w:val="center"/>
          </w:tcPr>
          <w:p w14:paraId="10F98A3B" w14:textId="77777777" w:rsidR="00B077E1" w:rsidRPr="000453DA" w:rsidRDefault="00B077E1" w:rsidP="008446A5">
            <w:pPr>
              <w:rPr>
                <w:rFonts w:eastAsia="MS ??"/>
                <w:kern w:val="48"/>
                <w:lang w:val="es-ES" w:eastAsia="es-CO"/>
              </w:rPr>
            </w:pPr>
          </w:p>
        </w:tc>
        <w:tc>
          <w:tcPr>
            <w:tcW w:w="2410" w:type="dxa"/>
            <w:vMerge w:val="restart"/>
            <w:shd w:val="clear" w:color="auto" w:fill="auto"/>
            <w:vAlign w:val="center"/>
          </w:tcPr>
          <w:p w14:paraId="5038B826" w14:textId="77777777" w:rsidR="00B077E1" w:rsidRPr="000453DA" w:rsidRDefault="00B077E1" w:rsidP="008446A5">
            <w:pPr>
              <w:jc w:val="center"/>
              <w:rPr>
                <w:rFonts w:eastAsia="MS ??"/>
                <w:b/>
                <w:kern w:val="48"/>
                <w:lang w:val="es-ES" w:eastAsia="es-CO"/>
              </w:rPr>
            </w:pPr>
            <w:r w:rsidRPr="000453DA">
              <w:rPr>
                <w:rFonts w:eastAsia="MS ??"/>
                <w:b/>
                <w:kern w:val="48"/>
                <w:lang w:val="es-ES" w:eastAsia="es-CO"/>
              </w:rPr>
              <w:t xml:space="preserve">COMANDANTE DE INCIDENTES </w:t>
            </w:r>
          </w:p>
          <w:p w14:paraId="2AFD64EB" w14:textId="77777777" w:rsidR="00B077E1" w:rsidRPr="000453DA" w:rsidRDefault="00B077E1" w:rsidP="008446A5">
            <w:pPr>
              <w:jc w:val="center"/>
              <w:rPr>
                <w:rFonts w:eastAsia="MS ??"/>
                <w:b/>
                <w:kern w:val="48"/>
                <w:lang w:val="es-ES" w:eastAsia="es-CO"/>
              </w:rPr>
            </w:pPr>
            <w:r w:rsidRPr="000453DA">
              <w:rPr>
                <w:rFonts w:eastAsia="MS ??"/>
                <w:b/>
                <w:kern w:val="48"/>
                <w:lang w:val="es-ES" w:eastAsia="es-CO"/>
              </w:rPr>
              <w:t xml:space="preserve">O </w:t>
            </w:r>
          </w:p>
          <w:p w14:paraId="5615606A" w14:textId="77777777" w:rsidR="00B077E1" w:rsidRPr="000453DA" w:rsidRDefault="00B077E1" w:rsidP="008446A5">
            <w:pPr>
              <w:jc w:val="center"/>
              <w:rPr>
                <w:rFonts w:eastAsia="MS ??"/>
                <w:b/>
                <w:kern w:val="48"/>
                <w:lang w:val="es-ES" w:eastAsia="es-CO"/>
              </w:rPr>
            </w:pPr>
            <w:r w:rsidRPr="000453DA">
              <w:rPr>
                <w:rFonts w:eastAsia="MS ??"/>
                <w:b/>
                <w:kern w:val="48"/>
                <w:lang w:val="es-ES" w:eastAsia="es-CO"/>
              </w:rPr>
              <w:t>JEFE DE EMERGENCIAS</w:t>
            </w:r>
          </w:p>
          <w:p w14:paraId="0D20A292" w14:textId="77777777" w:rsidR="00B077E1" w:rsidRPr="000453DA" w:rsidRDefault="00B077E1" w:rsidP="008446A5">
            <w:pPr>
              <w:jc w:val="center"/>
              <w:rPr>
                <w:rFonts w:eastAsia="MS ??"/>
                <w:b/>
                <w:kern w:val="48"/>
                <w:lang w:val="es-ES" w:eastAsia="es-CO"/>
              </w:rPr>
            </w:pPr>
            <w:r w:rsidRPr="000453DA">
              <w:rPr>
                <w:rFonts w:eastAsia="MS ??"/>
                <w:b/>
                <w:kern w:val="48"/>
                <w:lang w:val="es-ES" w:eastAsia="es-CO"/>
              </w:rPr>
              <w:t>(comandante de Emergencia o jefe de Emergencia de la Oficina)</w:t>
            </w:r>
          </w:p>
        </w:tc>
        <w:tc>
          <w:tcPr>
            <w:tcW w:w="567" w:type="dxa"/>
            <w:shd w:val="clear" w:color="auto" w:fill="auto"/>
            <w:textDirection w:val="btLr"/>
            <w:vAlign w:val="center"/>
          </w:tcPr>
          <w:p w14:paraId="38096945" w14:textId="77777777" w:rsidR="00B077E1" w:rsidRPr="000453DA" w:rsidRDefault="00B077E1" w:rsidP="008446A5">
            <w:pPr>
              <w:ind w:left="113" w:right="113"/>
              <w:jc w:val="center"/>
              <w:rPr>
                <w:rFonts w:eastAsia="MS ??"/>
                <w:b/>
                <w:kern w:val="48"/>
                <w:lang w:val="es-ES" w:eastAsia="es-CO"/>
              </w:rPr>
            </w:pPr>
            <w:r w:rsidRPr="000453DA">
              <w:rPr>
                <w:rFonts w:eastAsia="MS ??"/>
                <w:b/>
                <w:kern w:val="48"/>
                <w:lang w:val="es-ES" w:eastAsia="es-CO"/>
              </w:rPr>
              <w:t>ANTES</w:t>
            </w:r>
          </w:p>
        </w:tc>
        <w:tc>
          <w:tcPr>
            <w:tcW w:w="6170" w:type="dxa"/>
            <w:shd w:val="clear" w:color="auto" w:fill="auto"/>
            <w:vAlign w:val="center"/>
          </w:tcPr>
          <w:p w14:paraId="5C1858AD" w14:textId="77777777" w:rsidR="00B077E1" w:rsidRPr="000453DA" w:rsidRDefault="00B077E1" w:rsidP="00A421E3">
            <w:pPr>
              <w:numPr>
                <w:ilvl w:val="0"/>
                <w:numId w:val="7"/>
              </w:numPr>
              <w:contextualSpacing/>
              <w:jc w:val="left"/>
              <w:rPr>
                <w:rFonts w:eastAsia="MS ??"/>
                <w:kern w:val="48"/>
                <w:lang w:val="es-ES" w:eastAsia="es-CO"/>
              </w:rPr>
            </w:pPr>
            <w:r w:rsidRPr="000453DA">
              <w:rPr>
                <w:rFonts w:eastAsia="MS ??"/>
                <w:kern w:val="48"/>
                <w:lang w:val="es-ES" w:eastAsia="es-CO"/>
              </w:rPr>
              <w:t>Brindar información a la comunidad sobre la atención de emergencias.</w:t>
            </w:r>
          </w:p>
          <w:p w14:paraId="2D0ED22B" w14:textId="77777777" w:rsidR="00B077E1" w:rsidRPr="000453DA" w:rsidRDefault="00B077E1" w:rsidP="00A421E3">
            <w:pPr>
              <w:numPr>
                <w:ilvl w:val="0"/>
                <w:numId w:val="7"/>
              </w:numPr>
              <w:contextualSpacing/>
              <w:jc w:val="left"/>
              <w:rPr>
                <w:rFonts w:eastAsia="MS ??"/>
                <w:kern w:val="48"/>
                <w:lang w:val="es-ES" w:eastAsia="es-CO"/>
              </w:rPr>
            </w:pPr>
            <w:r w:rsidRPr="000453DA">
              <w:rPr>
                <w:rFonts w:eastAsia="MS ??"/>
                <w:kern w:val="48"/>
                <w:lang w:val="es-ES" w:eastAsia="es-CO"/>
              </w:rPr>
              <w:t>Realizar el análisis de riesgo en la organización.</w:t>
            </w:r>
          </w:p>
          <w:p w14:paraId="2CA195FC" w14:textId="77777777" w:rsidR="00B077E1" w:rsidRPr="000453DA" w:rsidRDefault="00B077E1" w:rsidP="00A421E3">
            <w:pPr>
              <w:numPr>
                <w:ilvl w:val="0"/>
                <w:numId w:val="7"/>
              </w:numPr>
              <w:contextualSpacing/>
              <w:jc w:val="left"/>
              <w:rPr>
                <w:rFonts w:eastAsia="MS ??"/>
                <w:kern w:val="48"/>
                <w:lang w:val="es-ES" w:eastAsia="es-CO"/>
              </w:rPr>
            </w:pPr>
            <w:r w:rsidRPr="000453DA">
              <w:rPr>
                <w:rFonts w:eastAsia="MS ??"/>
                <w:kern w:val="48"/>
                <w:lang w:val="es-ES" w:eastAsia="es-CO"/>
              </w:rPr>
              <w:t>Programar jornadas de capacitación.</w:t>
            </w:r>
          </w:p>
          <w:p w14:paraId="4E03C0A2" w14:textId="77777777" w:rsidR="00B077E1" w:rsidRPr="000453DA" w:rsidRDefault="00B077E1" w:rsidP="00A421E3">
            <w:pPr>
              <w:numPr>
                <w:ilvl w:val="0"/>
                <w:numId w:val="7"/>
              </w:numPr>
              <w:contextualSpacing/>
              <w:jc w:val="left"/>
              <w:rPr>
                <w:rFonts w:eastAsia="MS ??"/>
                <w:kern w:val="48"/>
                <w:lang w:val="es-ES" w:eastAsia="es-CO"/>
              </w:rPr>
            </w:pPr>
            <w:r w:rsidRPr="000453DA">
              <w:rPr>
                <w:rFonts w:eastAsia="MS ??"/>
                <w:kern w:val="48"/>
                <w:lang w:val="es-ES" w:eastAsia="es-CO"/>
              </w:rPr>
              <w:t>Realizar acciones de intervención y mitigación sobre los riesgos identificados en el análisis de riesgo.</w:t>
            </w:r>
          </w:p>
          <w:p w14:paraId="0101E9C3" w14:textId="77777777" w:rsidR="00B077E1" w:rsidRPr="000453DA" w:rsidRDefault="00B077E1" w:rsidP="00A421E3">
            <w:pPr>
              <w:numPr>
                <w:ilvl w:val="0"/>
                <w:numId w:val="7"/>
              </w:numPr>
              <w:contextualSpacing/>
              <w:jc w:val="left"/>
              <w:rPr>
                <w:rFonts w:eastAsia="MS ??"/>
                <w:kern w:val="48"/>
                <w:lang w:val="es-ES" w:eastAsia="es-CO"/>
              </w:rPr>
            </w:pPr>
            <w:r w:rsidRPr="000453DA">
              <w:rPr>
                <w:rFonts w:eastAsia="MS ??"/>
                <w:kern w:val="48"/>
                <w:lang w:val="es-ES" w:eastAsia="es-CO"/>
              </w:rPr>
              <w:t>Desarrollar ejercicios de entrenamiento (simulación y simulacros)</w:t>
            </w:r>
          </w:p>
        </w:tc>
      </w:tr>
      <w:tr w:rsidR="00B077E1" w:rsidRPr="000453DA" w14:paraId="37188A85" w14:textId="77777777" w:rsidTr="007124C3">
        <w:trPr>
          <w:cantSplit/>
          <w:trHeight w:val="1134"/>
          <w:tblHeader/>
          <w:jc w:val="center"/>
        </w:trPr>
        <w:tc>
          <w:tcPr>
            <w:tcW w:w="343" w:type="dxa"/>
            <w:vMerge/>
            <w:shd w:val="clear" w:color="auto" w:fill="FFFFFF"/>
            <w:vAlign w:val="center"/>
          </w:tcPr>
          <w:p w14:paraId="3B87B19E" w14:textId="77777777" w:rsidR="00B077E1" w:rsidRPr="000453DA" w:rsidRDefault="00B077E1" w:rsidP="008446A5">
            <w:pPr>
              <w:rPr>
                <w:rFonts w:eastAsia="MS ??"/>
                <w:kern w:val="48"/>
                <w:lang w:val="es-ES" w:eastAsia="es-CO"/>
              </w:rPr>
            </w:pPr>
          </w:p>
        </w:tc>
        <w:tc>
          <w:tcPr>
            <w:tcW w:w="2410" w:type="dxa"/>
            <w:vMerge/>
            <w:shd w:val="clear" w:color="auto" w:fill="auto"/>
            <w:vAlign w:val="center"/>
          </w:tcPr>
          <w:p w14:paraId="5FB5DB0E" w14:textId="77777777" w:rsidR="00B077E1" w:rsidRPr="000453DA" w:rsidRDefault="00B077E1" w:rsidP="008446A5">
            <w:pPr>
              <w:rPr>
                <w:rFonts w:eastAsia="MS ??"/>
                <w:kern w:val="48"/>
                <w:lang w:val="es-ES" w:eastAsia="es-CO"/>
              </w:rPr>
            </w:pPr>
          </w:p>
        </w:tc>
        <w:tc>
          <w:tcPr>
            <w:tcW w:w="567" w:type="dxa"/>
            <w:shd w:val="clear" w:color="auto" w:fill="auto"/>
            <w:textDirection w:val="btLr"/>
            <w:vAlign w:val="center"/>
          </w:tcPr>
          <w:p w14:paraId="5EA18E10" w14:textId="77777777" w:rsidR="00B077E1" w:rsidRPr="000453DA" w:rsidRDefault="00B077E1" w:rsidP="008446A5">
            <w:pPr>
              <w:ind w:left="113" w:right="113"/>
              <w:jc w:val="center"/>
              <w:rPr>
                <w:rFonts w:eastAsia="MS ??"/>
                <w:kern w:val="48"/>
                <w:lang w:val="es-ES" w:eastAsia="es-CO"/>
              </w:rPr>
            </w:pPr>
            <w:r w:rsidRPr="000453DA">
              <w:rPr>
                <w:rFonts w:eastAsia="MS ??"/>
                <w:b/>
                <w:kern w:val="48"/>
                <w:lang w:val="es-ES" w:eastAsia="es-CO"/>
              </w:rPr>
              <w:t>DURANTE</w:t>
            </w:r>
          </w:p>
        </w:tc>
        <w:tc>
          <w:tcPr>
            <w:tcW w:w="6170" w:type="dxa"/>
            <w:shd w:val="clear" w:color="auto" w:fill="auto"/>
            <w:vAlign w:val="center"/>
          </w:tcPr>
          <w:p w14:paraId="76D3DDD1" w14:textId="77777777" w:rsidR="00B077E1" w:rsidRPr="000453DA" w:rsidRDefault="00B077E1" w:rsidP="00A421E3">
            <w:pPr>
              <w:numPr>
                <w:ilvl w:val="0"/>
                <w:numId w:val="8"/>
              </w:numPr>
              <w:contextualSpacing/>
              <w:jc w:val="left"/>
              <w:rPr>
                <w:rFonts w:eastAsia="MS ??"/>
                <w:kern w:val="48"/>
                <w:lang w:val="es-ES" w:eastAsia="es-CO"/>
              </w:rPr>
            </w:pPr>
            <w:r w:rsidRPr="000453DA">
              <w:rPr>
                <w:rFonts w:eastAsia="MS ??"/>
                <w:kern w:val="48"/>
                <w:lang w:val="es-ES" w:eastAsia="es-CO"/>
              </w:rPr>
              <w:t>Evaluar las prioridades del incidente o emergencia.</w:t>
            </w:r>
          </w:p>
          <w:p w14:paraId="38F18B3E" w14:textId="77777777" w:rsidR="00B077E1" w:rsidRPr="000453DA" w:rsidRDefault="00B077E1" w:rsidP="00A421E3">
            <w:pPr>
              <w:numPr>
                <w:ilvl w:val="0"/>
                <w:numId w:val="8"/>
              </w:numPr>
              <w:contextualSpacing/>
              <w:jc w:val="left"/>
              <w:rPr>
                <w:rFonts w:eastAsia="MS ??"/>
                <w:kern w:val="48"/>
                <w:lang w:val="es-ES" w:eastAsia="es-CO"/>
              </w:rPr>
            </w:pPr>
            <w:r w:rsidRPr="000453DA">
              <w:rPr>
                <w:rFonts w:eastAsia="MS ??"/>
                <w:kern w:val="48"/>
                <w:lang w:val="es-ES" w:eastAsia="es-CO"/>
              </w:rPr>
              <w:t>Determinar los objetivos operacionales.</w:t>
            </w:r>
          </w:p>
          <w:p w14:paraId="2577AE27" w14:textId="77777777" w:rsidR="00B077E1" w:rsidRPr="000453DA" w:rsidRDefault="00B077E1" w:rsidP="00A421E3">
            <w:pPr>
              <w:numPr>
                <w:ilvl w:val="0"/>
                <w:numId w:val="8"/>
              </w:numPr>
              <w:contextualSpacing/>
              <w:jc w:val="left"/>
              <w:rPr>
                <w:rFonts w:eastAsia="MS ??"/>
                <w:kern w:val="48"/>
                <w:lang w:val="es-ES" w:eastAsia="es-CO"/>
              </w:rPr>
            </w:pPr>
            <w:r w:rsidRPr="000453DA">
              <w:rPr>
                <w:rFonts w:eastAsia="MS ??"/>
                <w:kern w:val="48"/>
                <w:lang w:val="es-ES" w:eastAsia="es-CO"/>
              </w:rPr>
              <w:t>Desarrollar y ejecutar planes de acción.</w:t>
            </w:r>
          </w:p>
          <w:p w14:paraId="7B60E5D5" w14:textId="77777777" w:rsidR="00B077E1" w:rsidRPr="000453DA" w:rsidRDefault="00B077E1" w:rsidP="00A421E3">
            <w:pPr>
              <w:numPr>
                <w:ilvl w:val="0"/>
                <w:numId w:val="8"/>
              </w:numPr>
              <w:contextualSpacing/>
              <w:jc w:val="left"/>
              <w:rPr>
                <w:rFonts w:eastAsia="MS ??"/>
                <w:kern w:val="48"/>
                <w:lang w:val="es-ES" w:eastAsia="es-CO"/>
              </w:rPr>
            </w:pPr>
            <w:r w:rsidRPr="000453DA">
              <w:rPr>
                <w:rFonts w:eastAsia="MS ??"/>
                <w:kern w:val="48"/>
                <w:lang w:val="es-ES" w:eastAsia="es-CO"/>
              </w:rPr>
              <w:t>Desarrollar una estructura organizativa apropiada.</w:t>
            </w:r>
          </w:p>
          <w:p w14:paraId="4F5E0A26" w14:textId="77777777" w:rsidR="00B077E1" w:rsidRPr="000453DA" w:rsidRDefault="00B077E1" w:rsidP="00A421E3">
            <w:pPr>
              <w:numPr>
                <w:ilvl w:val="0"/>
                <w:numId w:val="8"/>
              </w:numPr>
              <w:contextualSpacing/>
              <w:jc w:val="left"/>
              <w:rPr>
                <w:rFonts w:eastAsia="MS ??"/>
                <w:kern w:val="48"/>
                <w:lang w:val="es-ES" w:eastAsia="es-CO"/>
              </w:rPr>
            </w:pPr>
            <w:r w:rsidRPr="000453DA">
              <w:rPr>
                <w:rFonts w:eastAsia="MS ??"/>
                <w:kern w:val="48"/>
                <w:lang w:val="es-ES" w:eastAsia="es-CO"/>
              </w:rPr>
              <w:t>Mantener el alcance de control.</w:t>
            </w:r>
          </w:p>
          <w:p w14:paraId="65B831B0" w14:textId="77777777" w:rsidR="00B077E1" w:rsidRPr="000453DA" w:rsidRDefault="00B077E1" w:rsidP="00A421E3">
            <w:pPr>
              <w:numPr>
                <w:ilvl w:val="0"/>
                <w:numId w:val="8"/>
              </w:numPr>
              <w:contextualSpacing/>
              <w:jc w:val="left"/>
              <w:rPr>
                <w:rFonts w:eastAsia="MS ??"/>
                <w:kern w:val="48"/>
                <w:lang w:val="es-ES" w:eastAsia="es-CO"/>
              </w:rPr>
            </w:pPr>
            <w:r w:rsidRPr="000453DA">
              <w:rPr>
                <w:rFonts w:eastAsia="MS ??"/>
                <w:kern w:val="48"/>
                <w:lang w:val="es-ES" w:eastAsia="es-CO"/>
              </w:rPr>
              <w:t>Administrar los recursos, suministros y servicios.</w:t>
            </w:r>
          </w:p>
          <w:p w14:paraId="66571DA1" w14:textId="77777777" w:rsidR="00B077E1" w:rsidRPr="000453DA" w:rsidRDefault="00B077E1" w:rsidP="00A421E3">
            <w:pPr>
              <w:numPr>
                <w:ilvl w:val="0"/>
                <w:numId w:val="8"/>
              </w:numPr>
              <w:contextualSpacing/>
              <w:jc w:val="left"/>
              <w:rPr>
                <w:rFonts w:eastAsia="MS ??"/>
                <w:kern w:val="48"/>
                <w:lang w:val="es-ES" w:eastAsia="es-CO"/>
              </w:rPr>
            </w:pPr>
            <w:r w:rsidRPr="000453DA">
              <w:rPr>
                <w:rFonts w:eastAsia="MS ??"/>
                <w:kern w:val="48"/>
                <w:lang w:val="es-ES" w:eastAsia="es-CO"/>
              </w:rPr>
              <w:t xml:space="preserve">Mantener la coordinación. </w:t>
            </w:r>
          </w:p>
        </w:tc>
      </w:tr>
      <w:tr w:rsidR="00B077E1" w:rsidRPr="000453DA" w14:paraId="21A121CF" w14:textId="77777777" w:rsidTr="007124C3">
        <w:trPr>
          <w:cantSplit/>
          <w:trHeight w:val="1134"/>
          <w:tblHeader/>
          <w:jc w:val="center"/>
        </w:trPr>
        <w:tc>
          <w:tcPr>
            <w:tcW w:w="343" w:type="dxa"/>
            <w:vMerge/>
            <w:shd w:val="clear" w:color="auto" w:fill="FFFFFF"/>
            <w:vAlign w:val="center"/>
          </w:tcPr>
          <w:p w14:paraId="4386F2C6" w14:textId="77777777" w:rsidR="00B077E1" w:rsidRPr="000453DA" w:rsidRDefault="00B077E1" w:rsidP="008446A5">
            <w:pPr>
              <w:rPr>
                <w:rFonts w:eastAsia="MS ??"/>
                <w:kern w:val="48"/>
                <w:lang w:val="es-ES" w:eastAsia="es-CO"/>
              </w:rPr>
            </w:pPr>
          </w:p>
        </w:tc>
        <w:tc>
          <w:tcPr>
            <w:tcW w:w="2410" w:type="dxa"/>
            <w:vMerge/>
            <w:shd w:val="clear" w:color="auto" w:fill="auto"/>
            <w:vAlign w:val="center"/>
          </w:tcPr>
          <w:p w14:paraId="2B1C6355" w14:textId="77777777" w:rsidR="00B077E1" w:rsidRPr="000453DA" w:rsidRDefault="00B077E1" w:rsidP="008446A5">
            <w:pPr>
              <w:rPr>
                <w:rFonts w:eastAsia="MS ??"/>
                <w:kern w:val="48"/>
                <w:lang w:val="es-ES" w:eastAsia="es-CO"/>
              </w:rPr>
            </w:pPr>
          </w:p>
        </w:tc>
        <w:tc>
          <w:tcPr>
            <w:tcW w:w="567" w:type="dxa"/>
            <w:shd w:val="clear" w:color="auto" w:fill="auto"/>
            <w:textDirection w:val="btLr"/>
            <w:vAlign w:val="center"/>
          </w:tcPr>
          <w:p w14:paraId="7B1B7FB4" w14:textId="77777777" w:rsidR="00B077E1" w:rsidRPr="000453DA" w:rsidRDefault="00B077E1" w:rsidP="008446A5">
            <w:pPr>
              <w:ind w:left="113" w:right="113"/>
              <w:jc w:val="center"/>
              <w:rPr>
                <w:rFonts w:eastAsia="MS ??"/>
                <w:b/>
                <w:kern w:val="48"/>
                <w:lang w:val="es-ES" w:eastAsia="es-CO"/>
              </w:rPr>
            </w:pPr>
            <w:r w:rsidRPr="000453DA">
              <w:rPr>
                <w:rFonts w:eastAsia="MS ??"/>
                <w:b/>
                <w:kern w:val="48"/>
                <w:lang w:val="es-ES" w:eastAsia="es-CO"/>
              </w:rPr>
              <w:t>DESPUES</w:t>
            </w:r>
          </w:p>
        </w:tc>
        <w:tc>
          <w:tcPr>
            <w:tcW w:w="6170" w:type="dxa"/>
            <w:shd w:val="clear" w:color="auto" w:fill="auto"/>
            <w:vAlign w:val="center"/>
          </w:tcPr>
          <w:p w14:paraId="68FF15B3" w14:textId="77777777" w:rsidR="00B077E1" w:rsidRPr="000453DA" w:rsidRDefault="00B077E1" w:rsidP="00A421E3">
            <w:pPr>
              <w:numPr>
                <w:ilvl w:val="0"/>
                <w:numId w:val="9"/>
              </w:numPr>
              <w:contextualSpacing/>
              <w:jc w:val="left"/>
              <w:rPr>
                <w:rFonts w:eastAsia="MS ??"/>
                <w:kern w:val="48"/>
                <w:lang w:val="es-ES" w:eastAsia="es-CO"/>
              </w:rPr>
            </w:pPr>
            <w:r w:rsidRPr="000453DA">
              <w:rPr>
                <w:rFonts w:eastAsia="MS ??"/>
                <w:kern w:val="48"/>
                <w:lang w:val="es-ES" w:eastAsia="es-CO"/>
              </w:rPr>
              <w:t>Auditar el resultado de las medidas de actuación prevista en el plan para analizarlas y evaluarlas.</w:t>
            </w:r>
          </w:p>
          <w:p w14:paraId="1CF050DE" w14:textId="77777777" w:rsidR="00B077E1" w:rsidRPr="000453DA" w:rsidRDefault="00B077E1" w:rsidP="00A421E3">
            <w:pPr>
              <w:numPr>
                <w:ilvl w:val="0"/>
                <w:numId w:val="9"/>
              </w:numPr>
              <w:contextualSpacing/>
              <w:jc w:val="left"/>
              <w:rPr>
                <w:rFonts w:eastAsia="MS ??"/>
                <w:kern w:val="48"/>
                <w:lang w:val="es-ES" w:eastAsia="es-CO"/>
              </w:rPr>
            </w:pPr>
            <w:r w:rsidRPr="000453DA">
              <w:rPr>
                <w:rFonts w:eastAsia="MS ??"/>
                <w:kern w:val="48"/>
                <w:lang w:val="es-ES" w:eastAsia="es-CO"/>
              </w:rPr>
              <w:t>Coordinar la recolección de informes de daños y pérdidas ocasionados por el incidente o emergencia.</w:t>
            </w:r>
          </w:p>
          <w:p w14:paraId="4A5B0A26" w14:textId="77777777" w:rsidR="00B077E1" w:rsidRPr="000453DA" w:rsidRDefault="00B077E1" w:rsidP="00A421E3">
            <w:pPr>
              <w:numPr>
                <w:ilvl w:val="0"/>
                <w:numId w:val="9"/>
              </w:numPr>
              <w:contextualSpacing/>
              <w:jc w:val="left"/>
              <w:rPr>
                <w:rFonts w:eastAsia="MS ??"/>
                <w:kern w:val="48"/>
                <w:lang w:val="es-ES" w:eastAsia="es-CO"/>
              </w:rPr>
            </w:pPr>
            <w:r w:rsidRPr="000453DA">
              <w:rPr>
                <w:rFonts w:eastAsia="MS ??"/>
                <w:kern w:val="48"/>
                <w:lang w:val="es-ES" w:eastAsia="es-CO"/>
              </w:rPr>
              <w:t xml:space="preserve">Elaborar informe final.  </w:t>
            </w:r>
          </w:p>
        </w:tc>
      </w:tr>
      <w:tr w:rsidR="00B077E1" w:rsidRPr="000453DA" w14:paraId="70348BE0" w14:textId="77777777" w:rsidTr="007124C3">
        <w:trPr>
          <w:cantSplit/>
          <w:trHeight w:val="1215"/>
          <w:tblHeader/>
          <w:jc w:val="center"/>
        </w:trPr>
        <w:tc>
          <w:tcPr>
            <w:tcW w:w="343" w:type="dxa"/>
            <w:vMerge/>
            <w:shd w:val="clear" w:color="auto" w:fill="FFFFFF"/>
            <w:vAlign w:val="center"/>
          </w:tcPr>
          <w:p w14:paraId="3D9AB90C" w14:textId="77777777" w:rsidR="00B077E1" w:rsidRPr="000453DA" w:rsidRDefault="00B077E1" w:rsidP="008446A5">
            <w:pPr>
              <w:rPr>
                <w:rFonts w:eastAsia="MS ??"/>
                <w:kern w:val="48"/>
                <w:lang w:val="es-ES" w:eastAsia="es-CO"/>
              </w:rPr>
            </w:pPr>
          </w:p>
        </w:tc>
        <w:tc>
          <w:tcPr>
            <w:tcW w:w="2410" w:type="dxa"/>
            <w:shd w:val="clear" w:color="auto" w:fill="auto"/>
            <w:vAlign w:val="center"/>
          </w:tcPr>
          <w:p w14:paraId="3BE187C9" w14:textId="670BB6CD" w:rsidR="00B077E1" w:rsidRPr="000453DA" w:rsidRDefault="00B077E1" w:rsidP="006C42A8">
            <w:pPr>
              <w:jc w:val="center"/>
              <w:rPr>
                <w:rFonts w:eastAsia="MS ??"/>
                <w:b/>
                <w:kern w:val="48"/>
                <w:lang w:val="es-ES" w:eastAsia="es-CO"/>
              </w:rPr>
            </w:pPr>
            <w:r w:rsidRPr="000453DA">
              <w:rPr>
                <w:rFonts w:eastAsia="MS ??"/>
                <w:b/>
                <w:kern w:val="48"/>
                <w:lang w:val="es-ES" w:eastAsia="es-CO"/>
              </w:rPr>
              <w:t>SEGURIDAD OPERACIONAL (responsable de Seguridad Física)</w:t>
            </w:r>
          </w:p>
        </w:tc>
        <w:tc>
          <w:tcPr>
            <w:tcW w:w="567" w:type="dxa"/>
            <w:shd w:val="clear" w:color="auto" w:fill="auto"/>
            <w:textDirection w:val="btLr"/>
            <w:vAlign w:val="center"/>
          </w:tcPr>
          <w:p w14:paraId="56230941" w14:textId="77777777" w:rsidR="00B077E1" w:rsidRPr="000453DA" w:rsidRDefault="00B077E1" w:rsidP="008446A5">
            <w:pPr>
              <w:ind w:left="113" w:right="113"/>
              <w:jc w:val="center"/>
              <w:rPr>
                <w:rFonts w:eastAsia="MS ??"/>
                <w:b/>
                <w:kern w:val="48"/>
                <w:lang w:val="es-ES" w:eastAsia="es-CO"/>
              </w:rPr>
            </w:pPr>
            <w:r w:rsidRPr="000453DA">
              <w:rPr>
                <w:rFonts w:eastAsia="MS ??"/>
                <w:b/>
                <w:kern w:val="48"/>
                <w:lang w:val="es-ES" w:eastAsia="es-CO"/>
              </w:rPr>
              <w:t>DURANTE</w:t>
            </w:r>
          </w:p>
        </w:tc>
        <w:tc>
          <w:tcPr>
            <w:tcW w:w="6170" w:type="dxa"/>
            <w:shd w:val="clear" w:color="auto" w:fill="auto"/>
            <w:vAlign w:val="center"/>
          </w:tcPr>
          <w:p w14:paraId="1926D749" w14:textId="77777777" w:rsidR="00B077E1" w:rsidRPr="000453DA" w:rsidRDefault="00B077E1" w:rsidP="00A421E3">
            <w:pPr>
              <w:numPr>
                <w:ilvl w:val="0"/>
                <w:numId w:val="10"/>
              </w:numPr>
              <w:contextualSpacing/>
              <w:jc w:val="left"/>
              <w:rPr>
                <w:rFonts w:eastAsia="MS ??"/>
                <w:kern w:val="48"/>
                <w:lang w:val="es-ES" w:eastAsia="es-CO"/>
              </w:rPr>
            </w:pPr>
            <w:r w:rsidRPr="000453DA">
              <w:rPr>
                <w:rFonts w:eastAsia="MS ??"/>
                <w:kern w:val="48"/>
                <w:lang w:val="es-ES" w:eastAsia="es-CO"/>
              </w:rPr>
              <w:t>Garantizar el aseguramiento de la zona del impacto para el cumplimiento de los operativos de respuesta a la emergencia velando por el control de la situación.</w:t>
            </w:r>
          </w:p>
          <w:p w14:paraId="021DC8BD" w14:textId="77777777" w:rsidR="00B077E1" w:rsidRPr="000453DA" w:rsidRDefault="00B077E1" w:rsidP="00A421E3">
            <w:pPr>
              <w:numPr>
                <w:ilvl w:val="0"/>
                <w:numId w:val="10"/>
              </w:numPr>
              <w:contextualSpacing/>
              <w:jc w:val="left"/>
              <w:rPr>
                <w:rFonts w:eastAsia="MS ??"/>
                <w:kern w:val="48"/>
                <w:lang w:val="es-ES" w:eastAsia="es-CO"/>
              </w:rPr>
            </w:pPr>
            <w:r w:rsidRPr="000453DA">
              <w:rPr>
                <w:rFonts w:eastAsia="MS ??"/>
                <w:kern w:val="48"/>
                <w:lang w:val="es-ES" w:eastAsia="es-CO"/>
              </w:rPr>
              <w:t>Vigilar y evaluar las situaciones peligrosas e inseguras.</w:t>
            </w:r>
          </w:p>
          <w:p w14:paraId="4BAABD7F" w14:textId="77777777" w:rsidR="00B077E1" w:rsidRPr="000453DA" w:rsidRDefault="00B077E1" w:rsidP="00A421E3">
            <w:pPr>
              <w:numPr>
                <w:ilvl w:val="0"/>
                <w:numId w:val="10"/>
              </w:numPr>
              <w:contextualSpacing/>
              <w:jc w:val="left"/>
              <w:rPr>
                <w:rFonts w:eastAsia="MS ??"/>
                <w:kern w:val="48"/>
                <w:lang w:val="es-ES" w:eastAsia="es-CO"/>
              </w:rPr>
            </w:pPr>
            <w:r w:rsidRPr="000453DA">
              <w:rPr>
                <w:rFonts w:eastAsia="MS ??"/>
                <w:kern w:val="48"/>
                <w:lang w:val="es-ES" w:eastAsia="es-CO"/>
              </w:rPr>
              <w:t>Garantizar la seguridad de los grupos o brigadas de emergencia.</w:t>
            </w:r>
          </w:p>
        </w:tc>
      </w:tr>
      <w:tr w:rsidR="00B077E1" w:rsidRPr="000453DA" w14:paraId="33278751" w14:textId="77777777" w:rsidTr="007124C3">
        <w:trPr>
          <w:cantSplit/>
          <w:trHeight w:val="1134"/>
          <w:tblHeader/>
          <w:jc w:val="center"/>
        </w:trPr>
        <w:tc>
          <w:tcPr>
            <w:tcW w:w="343" w:type="dxa"/>
            <w:vMerge/>
            <w:shd w:val="clear" w:color="auto" w:fill="FFFFFF"/>
            <w:vAlign w:val="center"/>
          </w:tcPr>
          <w:p w14:paraId="2AE6FFF2" w14:textId="77777777" w:rsidR="00B077E1" w:rsidRPr="000453DA" w:rsidRDefault="00B077E1" w:rsidP="008446A5">
            <w:pPr>
              <w:rPr>
                <w:rFonts w:eastAsia="MS ??"/>
                <w:kern w:val="48"/>
                <w:lang w:val="es-ES" w:eastAsia="es-CO"/>
              </w:rPr>
            </w:pPr>
          </w:p>
        </w:tc>
        <w:tc>
          <w:tcPr>
            <w:tcW w:w="2410" w:type="dxa"/>
            <w:shd w:val="clear" w:color="auto" w:fill="auto"/>
            <w:vAlign w:val="center"/>
          </w:tcPr>
          <w:p w14:paraId="7AF5AC38" w14:textId="77777777" w:rsidR="00B077E1" w:rsidRPr="000453DA" w:rsidRDefault="00B077E1" w:rsidP="008446A5">
            <w:pPr>
              <w:jc w:val="center"/>
              <w:rPr>
                <w:rFonts w:eastAsia="MS ??"/>
                <w:b/>
                <w:kern w:val="48"/>
                <w:lang w:val="es-ES" w:eastAsia="es-CO"/>
              </w:rPr>
            </w:pPr>
            <w:r w:rsidRPr="000453DA">
              <w:rPr>
                <w:rFonts w:eastAsia="MS ??"/>
                <w:b/>
                <w:kern w:val="48"/>
                <w:lang w:val="es-ES" w:eastAsia="es-CO"/>
              </w:rPr>
              <w:t>ENLACE</w:t>
            </w:r>
          </w:p>
        </w:tc>
        <w:tc>
          <w:tcPr>
            <w:tcW w:w="567" w:type="dxa"/>
            <w:shd w:val="clear" w:color="auto" w:fill="auto"/>
            <w:textDirection w:val="btLr"/>
            <w:vAlign w:val="center"/>
          </w:tcPr>
          <w:p w14:paraId="3DDCE139" w14:textId="77777777" w:rsidR="00B077E1" w:rsidRPr="000453DA" w:rsidRDefault="00B077E1" w:rsidP="008446A5">
            <w:pPr>
              <w:ind w:left="113" w:right="113"/>
              <w:jc w:val="center"/>
              <w:rPr>
                <w:rFonts w:eastAsia="MS ??"/>
                <w:b/>
                <w:kern w:val="48"/>
                <w:lang w:val="es-ES" w:eastAsia="es-CO"/>
              </w:rPr>
            </w:pPr>
            <w:r w:rsidRPr="000453DA">
              <w:rPr>
                <w:rFonts w:eastAsia="MS ??"/>
                <w:b/>
                <w:kern w:val="48"/>
                <w:lang w:val="es-ES" w:eastAsia="es-CO"/>
              </w:rPr>
              <w:t>DURANTE</w:t>
            </w:r>
          </w:p>
        </w:tc>
        <w:tc>
          <w:tcPr>
            <w:tcW w:w="6170" w:type="dxa"/>
            <w:shd w:val="clear" w:color="auto" w:fill="auto"/>
            <w:vAlign w:val="center"/>
          </w:tcPr>
          <w:p w14:paraId="5DB90B5E" w14:textId="77777777" w:rsidR="00B077E1" w:rsidRPr="000453DA" w:rsidRDefault="00B077E1" w:rsidP="00A421E3">
            <w:pPr>
              <w:numPr>
                <w:ilvl w:val="0"/>
                <w:numId w:val="11"/>
              </w:numPr>
              <w:spacing w:line="259" w:lineRule="auto"/>
              <w:contextualSpacing/>
              <w:jc w:val="left"/>
              <w:rPr>
                <w:rFonts w:eastAsia="MS ??"/>
                <w:kern w:val="48"/>
                <w:lang w:val="es-ES" w:eastAsia="es-CO"/>
              </w:rPr>
            </w:pPr>
            <w:r w:rsidRPr="000453DA">
              <w:rPr>
                <w:rFonts w:eastAsia="MS ??"/>
                <w:kern w:val="48"/>
                <w:lang w:val="es-ES" w:eastAsia="es-CO"/>
              </w:rPr>
              <w:t>Obtener un reporte rápido del comandante de incidentes.</w:t>
            </w:r>
          </w:p>
          <w:p w14:paraId="1EF5EFD0" w14:textId="77777777" w:rsidR="00B077E1" w:rsidRPr="000453DA" w:rsidRDefault="00B077E1" w:rsidP="00A421E3">
            <w:pPr>
              <w:numPr>
                <w:ilvl w:val="0"/>
                <w:numId w:val="11"/>
              </w:numPr>
              <w:spacing w:line="259" w:lineRule="auto"/>
              <w:contextualSpacing/>
              <w:jc w:val="left"/>
              <w:rPr>
                <w:rFonts w:eastAsia="MS ??"/>
                <w:kern w:val="48"/>
                <w:lang w:val="es-ES" w:eastAsia="es-CO"/>
              </w:rPr>
            </w:pPr>
            <w:r w:rsidRPr="000453DA">
              <w:rPr>
                <w:rFonts w:eastAsia="MS ??"/>
                <w:kern w:val="48"/>
                <w:lang w:val="es-ES" w:eastAsia="es-CO"/>
              </w:rPr>
              <w:t>Identificar a los representantes de cada una de las organizaciones, incluyendo su comunicación y líneas de información.</w:t>
            </w:r>
          </w:p>
          <w:p w14:paraId="5BFDD028" w14:textId="77777777" w:rsidR="00B077E1" w:rsidRPr="000453DA" w:rsidRDefault="00B077E1" w:rsidP="00A421E3">
            <w:pPr>
              <w:numPr>
                <w:ilvl w:val="0"/>
                <w:numId w:val="11"/>
              </w:numPr>
              <w:spacing w:line="259" w:lineRule="auto"/>
              <w:contextualSpacing/>
              <w:jc w:val="left"/>
              <w:rPr>
                <w:rFonts w:eastAsia="MS ??"/>
                <w:kern w:val="48"/>
                <w:lang w:val="es-ES" w:eastAsia="es-CO"/>
              </w:rPr>
            </w:pPr>
            <w:r w:rsidRPr="000453DA">
              <w:rPr>
                <w:rFonts w:eastAsia="MS ??"/>
                <w:kern w:val="48"/>
                <w:lang w:val="es-ES" w:eastAsia="es-CO"/>
              </w:rPr>
              <w:t>Responder a las solicitudes del personal del incidente para establecer contactos con otras organizaciones.</w:t>
            </w:r>
          </w:p>
        </w:tc>
      </w:tr>
      <w:tr w:rsidR="00B077E1" w:rsidRPr="000453DA" w14:paraId="2D4E6951" w14:textId="77777777" w:rsidTr="007124C3">
        <w:trPr>
          <w:cantSplit/>
          <w:trHeight w:val="1260"/>
          <w:tblHeader/>
          <w:jc w:val="center"/>
        </w:trPr>
        <w:tc>
          <w:tcPr>
            <w:tcW w:w="343" w:type="dxa"/>
            <w:vMerge/>
            <w:shd w:val="clear" w:color="auto" w:fill="FFFFFF"/>
            <w:vAlign w:val="center"/>
          </w:tcPr>
          <w:p w14:paraId="0E7F00C6" w14:textId="77777777" w:rsidR="00B077E1" w:rsidRPr="000453DA" w:rsidRDefault="00B077E1" w:rsidP="008446A5">
            <w:pPr>
              <w:rPr>
                <w:rFonts w:eastAsia="MS ??"/>
                <w:kern w:val="48"/>
                <w:lang w:val="es-ES" w:eastAsia="es-CO"/>
              </w:rPr>
            </w:pPr>
          </w:p>
        </w:tc>
        <w:tc>
          <w:tcPr>
            <w:tcW w:w="2410" w:type="dxa"/>
            <w:shd w:val="clear" w:color="auto" w:fill="auto"/>
            <w:vAlign w:val="center"/>
          </w:tcPr>
          <w:p w14:paraId="394D774F" w14:textId="77777777" w:rsidR="00B077E1" w:rsidRPr="000453DA" w:rsidRDefault="00B077E1" w:rsidP="008446A5">
            <w:pPr>
              <w:jc w:val="center"/>
              <w:rPr>
                <w:rFonts w:eastAsia="MS ??"/>
                <w:b/>
                <w:kern w:val="48"/>
                <w:lang w:val="es-ES" w:eastAsia="es-CO"/>
              </w:rPr>
            </w:pPr>
            <w:r w:rsidRPr="000453DA">
              <w:rPr>
                <w:rFonts w:eastAsia="MS ??"/>
                <w:b/>
                <w:kern w:val="48"/>
                <w:lang w:val="es-ES" w:eastAsia="es-CO"/>
              </w:rPr>
              <w:t>INFORMACION PUBLICA (Representante Comunicaciones)</w:t>
            </w:r>
          </w:p>
        </w:tc>
        <w:tc>
          <w:tcPr>
            <w:tcW w:w="567" w:type="dxa"/>
            <w:shd w:val="clear" w:color="auto" w:fill="auto"/>
            <w:textDirection w:val="btLr"/>
            <w:vAlign w:val="center"/>
          </w:tcPr>
          <w:p w14:paraId="6BE6E132" w14:textId="77777777" w:rsidR="00B077E1" w:rsidRPr="000453DA" w:rsidRDefault="00B077E1" w:rsidP="008446A5">
            <w:pPr>
              <w:ind w:left="113" w:right="113"/>
              <w:jc w:val="center"/>
              <w:rPr>
                <w:rFonts w:eastAsia="MS ??"/>
                <w:b/>
                <w:kern w:val="48"/>
                <w:lang w:val="es-ES" w:eastAsia="es-CO"/>
              </w:rPr>
            </w:pPr>
            <w:r w:rsidRPr="000453DA">
              <w:rPr>
                <w:rFonts w:eastAsia="MS ??"/>
                <w:b/>
                <w:kern w:val="48"/>
                <w:lang w:val="es-ES" w:eastAsia="es-CO"/>
              </w:rPr>
              <w:t>DURANTE</w:t>
            </w:r>
          </w:p>
        </w:tc>
        <w:tc>
          <w:tcPr>
            <w:tcW w:w="6170" w:type="dxa"/>
            <w:shd w:val="clear" w:color="auto" w:fill="auto"/>
            <w:vAlign w:val="center"/>
          </w:tcPr>
          <w:p w14:paraId="135A30A8" w14:textId="77777777" w:rsidR="00B077E1" w:rsidRPr="000453DA" w:rsidRDefault="00B077E1" w:rsidP="00A421E3">
            <w:pPr>
              <w:numPr>
                <w:ilvl w:val="0"/>
                <w:numId w:val="12"/>
              </w:numPr>
              <w:spacing w:line="259" w:lineRule="auto"/>
              <w:contextualSpacing/>
              <w:jc w:val="left"/>
              <w:rPr>
                <w:rFonts w:eastAsia="MS ??"/>
                <w:kern w:val="48"/>
                <w:lang w:val="es-ES" w:eastAsia="es-CO"/>
              </w:rPr>
            </w:pPr>
            <w:r w:rsidRPr="000453DA">
              <w:rPr>
                <w:rFonts w:eastAsia="MS ??"/>
                <w:kern w:val="48"/>
                <w:lang w:val="es-ES" w:eastAsia="es-CO"/>
              </w:rPr>
              <w:t>Formular y emitir la información acerca del incidente a los medios de prensa, otras instituciones u organizaciones relevantes externas.</w:t>
            </w:r>
          </w:p>
          <w:p w14:paraId="06094951" w14:textId="77777777" w:rsidR="00B077E1" w:rsidRPr="000453DA" w:rsidRDefault="00B077E1" w:rsidP="00A421E3">
            <w:pPr>
              <w:numPr>
                <w:ilvl w:val="0"/>
                <w:numId w:val="12"/>
              </w:numPr>
              <w:spacing w:line="259" w:lineRule="auto"/>
              <w:contextualSpacing/>
              <w:jc w:val="left"/>
              <w:rPr>
                <w:rFonts w:eastAsia="MS ??"/>
                <w:kern w:val="48"/>
                <w:lang w:val="es-ES" w:eastAsia="es-CO"/>
              </w:rPr>
            </w:pPr>
            <w:r w:rsidRPr="000453DA">
              <w:rPr>
                <w:rFonts w:eastAsia="MS ??"/>
                <w:kern w:val="48"/>
                <w:lang w:val="es-ES" w:eastAsia="es-CO"/>
              </w:rPr>
              <w:t xml:space="preserve">Respetar las limitaciones para la emisión de información que imponga el comandante del incidente.  </w:t>
            </w:r>
          </w:p>
        </w:tc>
      </w:tr>
    </w:tbl>
    <w:p w14:paraId="6E147081" w14:textId="708F878D" w:rsidR="00B077E1" w:rsidRDefault="00B077E1" w:rsidP="00B077E1">
      <w:pPr>
        <w:jc w:val="left"/>
        <w:rPr>
          <w:b/>
          <w:bCs/>
        </w:rPr>
      </w:pPr>
    </w:p>
    <w:p w14:paraId="2CE9AE94" w14:textId="77777777" w:rsidR="003B3679" w:rsidRDefault="003B3679" w:rsidP="00B077E1">
      <w:pPr>
        <w:jc w:val="left"/>
        <w:rPr>
          <w:b/>
          <w:bCs/>
        </w:rPr>
      </w:pPr>
    </w:p>
    <w:p w14:paraId="5F4360EE" w14:textId="77777777" w:rsidR="003B3679" w:rsidRDefault="003B3679" w:rsidP="00B077E1">
      <w:pPr>
        <w:jc w:val="left"/>
        <w:rPr>
          <w:b/>
          <w:bCs/>
        </w:rPr>
      </w:pPr>
    </w:p>
    <w:p w14:paraId="5AA07DED" w14:textId="77777777" w:rsidR="003B3679" w:rsidRDefault="003B3679" w:rsidP="00B077E1">
      <w:pPr>
        <w:jc w:val="left"/>
        <w:rPr>
          <w:b/>
          <w:bCs/>
        </w:rPr>
      </w:pPr>
    </w:p>
    <w:p w14:paraId="126B44E3" w14:textId="77777777" w:rsidR="003B3679" w:rsidRDefault="003B3679" w:rsidP="00B077E1">
      <w:pPr>
        <w:jc w:val="left"/>
        <w:rPr>
          <w:b/>
          <w:bCs/>
        </w:rPr>
      </w:pPr>
    </w:p>
    <w:p w14:paraId="0F58E04E" w14:textId="37817D97" w:rsidR="00246CB8" w:rsidRPr="00713A12" w:rsidRDefault="002971FE" w:rsidP="00A421E3">
      <w:pPr>
        <w:pStyle w:val="Prrafodelista"/>
        <w:numPr>
          <w:ilvl w:val="0"/>
          <w:numId w:val="2"/>
        </w:numPr>
        <w:jc w:val="left"/>
        <w:rPr>
          <w:rFonts w:ascii="Garamond" w:hAnsi="Garamond"/>
          <w:b/>
          <w:bCs/>
        </w:rPr>
      </w:pPr>
      <w:r w:rsidRPr="00713A12">
        <w:rPr>
          <w:rFonts w:ascii="Garamond" w:hAnsi="Garamond"/>
          <w:b/>
          <w:bCs/>
        </w:rPr>
        <w:lastRenderedPageBreak/>
        <w:t>Staff General</w:t>
      </w:r>
    </w:p>
    <w:tbl>
      <w:tblPr>
        <w:tblStyle w:val="Tablaconcuadrcula1"/>
        <w:tblpPr w:leftFromText="141" w:rightFromText="141" w:vertAnchor="text" w:horzAnchor="margin" w:tblpY="39"/>
        <w:tblW w:w="9947" w:type="dxa"/>
        <w:tblLayout w:type="fixed"/>
        <w:tblLook w:val="04A0" w:firstRow="1" w:lastRow="0" w:firstColumn="1" w:lastColumn="0" w:noHBand="0" w:noVBand="1"/>
      </w:tblPr>
      <w:tblGrid>
        <w:gridCol w:w="689"/>
        <w:gridCol w:w="2105"/>
        <w:gridCol w:w="688"/>
        <w:gridCol w:w="6465"/>
      </w:tblGrid>
      <w:tr w:rsidR="00B077E1" w:rsidRPr="000453DA" w14:paraId="5BA8150B" w14:textId="77777777" w:rsidTr="0050752B">
        <w:trPr>
          <w:cantSplit/>
          <w:trHeight w:val="141"/>
        </w:trPr>
        <w:tc>
          <w:tcPr>
            <w:tcW w:w="6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79F494B" w14:textId="77777777" w:rsidR="00B077E1" w:rsidRPr="000453DA" w:rsidRDefault="00B077E1" w:rsidP="008446A5">
            <w:pPr>
              <w:ind w:left="113" w:right="113"/>
              <w:jc w:val="center"/>
              <w:rPr>
                <w:b/>
                <w:bCs/>
                <w:kern w:val="48"/>
                <w:lang w:val="es-ES" w:eastAsia="es-CO"/>
              </w:rPr>
            </w:pPr>
            <w:r w:rsidRPr="000453DA">
              <w:rPr>
                <w:b/>
                <w:bCs/>
                <w:kern w:val="48"/>
                <w:lang w:val="es-ES" w:eastAsia="es-CO"/>
              </w:rPr>
              <w:t>SECCIÓN DE PLANIFICACIÓN</w:t>
            </w:r>
          </w:p>
        </w:tc>
        <w:tc>
          <w:tcPr>
            <w:tcW w:w="2105" w:type="dxa"/>
            <w:tcBorders>
              <w:top w:val="single" w:sz="4" w:space="0" w:color="auto"/>
              <w:left w:val="single" w:sz="4" w:space="0" w:color="auto"/>
              <w:bottom w:val="single" w:sz="4" w:space="0" w:color="auto"/>
              <w:right w:val="single" w:sz="4" w:space="0" w:color="auto"/>
            </w:tcBorders>
            <w:vAlign w:val="center"/>
            <w:hideMark/>
          </w:tcPr>
          <w:p w14:paraId="04CB6BAF" w14:textId="77777777" w:rsidR="00B077E1" w:rsidRPr="000453DA" w:rsidRDefault="00B077E1" w:rsidP="008446A5">
            <w:pPr>
              <w:jc w:val="center"/>
              <w:rPr>
                <w:b/>
                <w:kern w:val="48"/>
                <w:lang w:val="es-ES" w:eastAsia="es-CO"/>
              </w:rPr>
            </w:pPr>
            <w:r w:rsidRPr="000453DA">
              <w:rPr>
                <w:b/>
                <w:kern w:val="48"/>
                <w:lang w:val="es-ES" w:eastAsia="es-CO"/>
              </w:rPr>
              <w:t>JEFE DE SECCIÓN</w:t>
            </w:r>
          </w:p>
        </w:tc>
        <w:tc>
          <w:tcPr>
            <w:tcW w:w="688" w:type="dxa"/>
            <w:tcBorders>
              <w:top w:val="single" w:sz="4" w:space="0" w:color="auto"/>
              <w:left w:val="single" w:sz="4" w:space="0" w:color="auto"/>
              <w:bottom w:val="single" w:sz="4" w:space="0" w:color="auto"/>
              <w:right w:val="single" w:sz="4" w:space="0" w:color="auto"/>
            </w:tcBorders>
            <w:vAlign w:val="center"/>
            <w:hideMark/>
          </w:tcPr>
          <w:p w14:paraId="0AEEDD36" w14:textId="77777777" w:rsidR="00B077E1" w:rsidRPr="000453DA" w:rsidRDefault="00B077E1" w:rsidP="008446A5">
            <w:pPr>
              <w:ind w:left="-59" w:right="-33"/>
              <w:jc w:val="center"/>
              <w:rPr>
                <w:b/>
                <w:kern w:val="48"/>
                <w:sz w:val="18"/>
                <w:szCs w:val="18"/>
                <w:lang w:val="es-ES" w:eastAsia="es-CO"/>
              </w:rPr>
            </w:pPr>
            <w:r w:rsidRPr="000453DA">
              <w:rPr>
                <w:b/>
                <w:kern w:val="48"/>
                <w:sz w:val="12"/>
                <w:szCs w:val="12"/>
                <w:lang w:val="es-ES" w:eastAsia="es-CO"/>
              </w:rPr>
              <w:t>UNIDAD</w:t>
            </w:r>
          </w:p>
        </w:tc>
        <w:tc>
          <w:tcPr>
            <w:tcW w:w="6465" w:type="dxa"/>
            <w:tcBorders>
              <w:top w:val="single" w:sz="4" w:space="0" w:color="auto"/>
              <w:left w:val="single" w:sz="4" w:space="0" w:color="auto"/>
              <w:bottom w:val="single" w:sz="4" w:space="0" w:color="auto"/>
              <w:right w:val="single" w:sz="4" w:space="0" w:color="auto"/>
            </w:tcBorders>
            <w:vAlign w:val="center"/>
            <w:hideMark/>
          </w:tcPr>
          <w:p w14:paraId="08A922C8" w14:textId="77777777" w:rsidR="00B077E1" w:rsidRPr="000453DA" w:rsidRDefault="00B077E1" w:rsidP="008446A5">
            <w:pPr>
              <w:jc w:val="center"/>
              <w:rPr>
                <w:b/>
                <w:kern w:val="48"/>
                <w:lang w:val="es-ES" w:eastAsia="es-CO"/>
              </w:rPr>
            </w:pPr>
            <w:r w:rsidRPr="000453DA">
              <w:rPr>
                <w:b/>
                <w:kern w:val="48"/>
                <w:lang w:val="es-ES" w:eastAsia="es-CO"/>
              </w:rPr>
              <w:t>FUNCIONES</w:t>
            </w:r>
          </w:p>
        </w:tc>
      </w:tr>
      <w:tr w:rsidR="00B077E1" w:rsidRPr="000453DA" w14:paraId="019F75E3" w14:textId="77777777" w:rsidTr="0050752B">
        <w:trPr>
          <w:cantSplit/>
          <w:trHeight w:val="1618"/>
        </w:trPr>
        <w:tc>
          <w:tcPr>
            <w:tcW w:w="689" w:type="dxa"/>
            <w:vMerge/>
            <w:tcBorders>
              <w:top w:val="single" w:sz="4" w:space="0" w:color="auto"/>
              <w:left w:val="single" w:sz="4" w:space="0" w:color="auto"/>
              <w:bottom w:val="single" w:sz="4" w:space="0" w:color="auto"/>
              <w:right w:val="single" w:sz="4" w:space="0" w:color="auto"/>
            </w:tcBorders>
            <w:vAlign w:val="center"/>
            <w:hideMark/>
          </w:tcPr>
          <w:p w14:paraId="5A3C1E49" w14:textId="77777777" w:rsidR="00B077E1" w:rsidRPr="000453DA" w:rsidRDefault="00B077E1" w:rsidP="008446A5">
            <w:pPr>
              <w:rPr>
                <w:kern w:val="48"/>
                <w:lang w:val="es-ES" w:eastAsia="es-CO"/>
              </w:rPr>
            </w:pPr>
          </w:p>
        </w:tc>
        <w:tc>
          <w:tcPr>
            <w:tcW w:w="2105" w:type="dxa"/>
            <w:vMerge w:val="restart"/>
            <w:tcBorders>
              <w:top w:val="single" w:sz="4" w:space="0" w:color="auto"/>
              <w:left w:val="single" w:sz="4" w:space="0" w:color="auto"/>
              <w:bottom w:val="single" w:sz="4" w:space="0" w:color="auto"/>
              <w:right w:val="single" w:sz="4" w:space="0" w:color="auto"/>
            </w:tcBorders>
            <w:vAlign w:val="center"/>
          </w:tcPr>
          <w:p w14:paraId="4F62C7CF" w14:textId="77777777" w:rsidR="00B077E1" w:rsidRPr="000453DA" w:rsidRDefault="00B077E1" w:rsidP="00A421E3">
            <w:pPr>
              <w:numPr>
                <w:ilvl w:val="0"/>
                <w:numId w:val="13"/>
              </w:numPr>
              <w:spacing w:line="276" w:lineRule="auto"/>
              <w:ind w:left="102" w:hanging="141"/>
              <w:rPr>
                <w:kern w:val="48"/>
                <w:lang w:val="es-ES" w:eastAsia="es-CO"/>
              </w:rPr>
            </w:pPr>
            <w:r w:rsidRPr="000453DA">
              <w:rPr>
                <w:kern w:val="48"/>
                <w:lang w:val="es-ES" w:eastAsia="es-CO"/>
              </w:rPr>
              <w:t>Supervisar preparación de los planes de acción.</w:t>
            </w:r>
          </w:p>
          <w:p w14:paraId="1B98429E" w14:textId="77777777" w:rsidR="00B077E1" w:rsidRPr="000453DA" w:rsidRDefault="00B077E1" w:rsidP="00A421E3">
            <w:pPr>
              <w:numPr>
                <w:ilvl w:val="0"/>
                <w:numId w:val="13"/>
              </w:numPr>
              <w:spacing w:line="276" w:lineRule="auto"/>
              <w:ind w:left="102" w:hanging="141"/>
              <w:rPr>
                <w:kern w:val="48"/>
                <w:lang w:val="es-ES" w:eastAsia="es-CO"/>
              </w:rPr>
            </w:pPr>
            <w:r w:rsidRPr="000453DA">
              <w:rPr>
                <w:kern w:val="48"/>
                <w:lang w:val="es-ES" w:eastAsia="es-CO"/>
              </w:rPr>
              <w:t>Proporcionar predicciones periódicas acerca del potencial del incidente.</w:t>
            </w:r>
          </w:p>
          <w:p w14:paraId="3B4068E3" w14:textId="77777777" w:rsidR="00B077E1" w:rsidRPr="000453DA" w:rsidRDefault="00B077E1" w:rsidP="00A421E3">
            <w:pPr>
              <w:numPr>
                <w:ilvl w:val="0"/>
                <w:numId w:val="13"/>
              </w:numPr>
              <w:spacing w:line="276" w:lineRule="auto"/>
              <w:ind w:left="102" w:hanging="141"/>
              <w:rPr>
                <w:kern w:val="48"/>
                <w:lang w:val="es-ES" w:eastAsia="es-CO"/>
              </w:rPr>
            </w:pPr>
            <w:r w:rsidRPr="000453DA">
              <w:rPr>
                <w:kern w:val="48"/>
                <w:lang w:val="es-ES" w:eastAsia="es-CO"/>
              </w:rPr>
              <w:t>Organizar la información acerca de las estrategias alternativas.</w:t>
            </w:r>
          </w:p>
          <w:p w14:paraId="31049CDD" w14:textId="77777777" w:rsidR="00B077E1" w:rsidRPr="000453DA" w:rsidRDefault="00B077E1" w:rsidP="00A421E3">
            <w:pPr>
              <w:numPr>
                <w:ilvl w:val="0"/>
                <w:numId w:val="13"/>
              </w:numPr>
              <w:spacing w:line="276" w:lineRule="auto"/>
              <w:ind w:left="102" w:hanging="141"/>
              <w:rPr>
                <w:kern w:val="48"/>
                <w:lang w:val="es-ES" w:eastAsia="es-CO"/>
              </w:rPr>
            </w:pPr>
            <w:r w:rsidRPr="000453DA">
              <w:rPr>
                <w:kern w:val="48"/>
                <w:lang w:val="es-ES" w:eastAsia="es-CO"/>
              </w:rPr>
              <w:t>Copilar y distribuir información acerca del estado del incidente</w:t>
            </w:r>
          </w:p>
          <w:p w14:paraId="1902A04E" w14:textId="77777777" w:rsidR="00B077E1" w:rsidRPr="000453DA" w:rsidRDefault="00B077E1" w:rsidP="008446A5">
            <w:pPr>
              <w:jc w:val="left"/>
              <w:rPr>
                <w:kern w:val="48"/>
                <w:lang w:val="es-ES" w:eastAsia="es-CO"/>
              </w:rPr>
            </w:pPr>
          </w:p>
        </w:tc>
        <w:tc>
          <w:tcPr>
            <w:tcW w:w="688" w:type="dxa"/>
            <w:tcBorders>
              <w:top w:val="single" w:sz="4" w:space="0" w:color="auto"/>
              <w:left w:val="single" w:sz="4" w:space="0" w:color="auto"/>
              <w:bottom w:val="single" w:sz="4" w:space="0" w:color="auto"/>
              <w:right w:val="single" w:sz="4" w:space="0" w:color="auto"/>
            </w:tcBorders>
            <w:textDirection w:val="btLr"/>
            <w:vAlign w:val="center"/>
            <w:hideMark/>
          </w:tcPr>
          <w:p w14:paraId="14CC97E5" w14:textId="63633E87" w:rsidR="00B077E1" w:rsidRPr="000453DA" w:rsidRDefault="00932398" w:rsidP="008446A5">
            <w:pPr>
              <w:ind w:left="113" w:right="113"/>
              <w:jc w:val="center"/>
              <w:rPr>
                <w:kern w:val="48"/>
                <w:sz w:val="18"/>
                <w:szCs w:val="18"/>
                <w:lang w:val="es-ES" w:eastAsia="es-CO"/>
              </w:rPr>
            </w:pPr>
            <w:r w:rsidRPr="000453DA">
              <w:rPr>
                <w:kern w:val="48"/>
                <w:sz w:val="18"/>
                <w:szCs w:val="18"/>
                <w:lang w:val="es-ES" w:eastAsia="es-CO"/>
              </w:rPr>
              <w:t>Situacional</w:t>
            </w:r>
          </w:p>
        </w:tc>
        <w:tc>
          <w:tcPr>
            <w:tcW w:w="6465" w:type="dxa"/>
            <w:tcBorders>
              <w:top w:val="single" w:sz="4" w:space="0" w:color="auto"/>
              <w:left w:val="single" w:sz="4" w:space="0" w:color="auto"/>
              <w:bottom w:val="single" w:sz="4" w:space="0" w:color="auto"/>
              <w:right w:val="single" w:sz="4" w:space="0" w:color="auto"/>
            </w:tcBorders>
            <w:vAlign w:val="center"/>
            <w:hideMark/>
          </w:tcPr>
          <w:p w14:paraId="07EBF194" w14:textId="77777777" w:rsidR="00B077E1" w:rsidRPr="000453DA" w:rsidRDefault="00B077E1" w:rsidP="00A421E3">
            <w:pPr>
              <w:numPr>
                <w:ilvl w:val="0"/>
                <w:numId w:val="14"/>
              </w:numPr>
              <w:ind w:left="176" w:hanging="142"/>
              <w:rPr>
                <w:kern w:val="48"/>
                <w:lang w:val="es-ES" w:eastAsia="es-CO"/>
              </w:rPr>
            </w:pPr>
            <w:r w:rsidRPr="000453DA">
              <w:rPr>
                <w:kern w:val="48"/>
                <w:lang w:val="es-ES" w:eastAsia="es-CO"/>
              </w:rPr>
              <w:t>Recolectar y organizar la información acerca del estado de la situación del incidente.</w:t>
            </w:r>
          </w:p>
        </w:tc>
      </w:tr>
      <w:tr w:rsidR="00B077E1" w:rsidRPr="000453DA" w14:paraId="0673F1EB" w14:textId="77777777" w:rsidTr="0050752B">
        <w:trPr>
          <w:cantSplit/>
          <w:trHeight w:val="2054"/>
        </w:trPr>
        <w:tc>
          <w:tcPr>
            <w:tcW w:w="689" w:type="dxa"/>
            <w:vMerge/>
            <w:tcBorders>
              <w:top w:val="single" w:sz="4" w:space="0" w:color="auto"/>
              <w:left w:val="single" w:sz="4" w:space="0" w:color="auto"/>
              <w:bottom w:val="single" w:sz="4" w:space="0" w:color="auto"/>
              <w:right w:val="single" w:sz="4" w:space="0" w:color="auto"/>
            </w:tcBorders>
            <w:vAlign w:val="center"/>
            <w:hideMark/>
          </w:tcPr>
          <w:p w14:paraId="5D7A4501" w14:textId="77777777" w:rsidR="00B077E1" w:rsidRPr="000453DA" w:rsidRDefault="00B077E1" w:rsidP="008446A5">
            <w:pPr>
              <w:rPr>
                <w:kern w:val="48"/>
                <w:lang w:val="es-ES" w:eastAsia="es-CO"/>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14:paraId="36B61267" w14:textId="77777777" w:rsidR="00B077E1" w:rsidRPr="000453DA" w:rsidRDefault="00B077E1" w:rsidP="008446A5">
            <w:pPr>
              <w:rPr>
                <w:kern w:val="48"/>
                <w:lang w:val="es-ES" w:eastAsia="es-CO"/>
              </w:rPr>
            </w:pPr>
          </w:p>
        </w:tc>
        <w:tc>
          <w:tcPr>
            <w:tcW w:w="688" w:type="dxa"/>
            <w:tcBorders>
              <w:top w:val="single" w:sz="4" w:space="0" w:color="auto"/>
              <w:left w:val="single" w:sz="4" w:space="0" w:color="auto"/>
              <w:bottom w:val="single" w:sz="4" w:space="0" w:color="auto"/>
              <w:right w:val="single" w:sz="4" w:space="0" w:color="auto"/>
            </w:tcBorders>
            <w:textDirection w:val="btLr"/>
            <w:vAlign w:val="center"/>
            <w:hideMark/>
          </w:tcPr>
          <w:p w14:paraId="01ECD2F6" w14:textId="713E065B" w:rsidR="00B077E1" w:rsidRPr="000453DA" w:rsidRDefault="00932398" w:rsidP="008446A5">
            <w:pPr>
              <w:ind w:left="113" w:right="113"/>
              <w:jc w:val="center"/>
              <w:rPr>
                <w:kern w:val="48"/>
                <w:sz w:val="18"/>
                <w:szCs w:val="18"/>
                <w:lang w:val="es-ES" w:eastAsia="es-CO"/>
              </w:rPr>
            </w:pPr>
            <w:r w:rsidRPr="000453DA">
              <w:rPr>
                <w:kern w:val="48"/>
                <w:sz w:val="18"/>
                <w:szCs w:val="18"/>
                <w:lang w:val="es-ES" w:eastAsia="es-CO"/>
              </w:rPr>
              <w:t>Documentación</w:t>
            </w:r>
          </w:p>
        </w:tc>
        <w:tc>
          <w:tcPr>
            <w:tcW w:w="6465" w:type="dxa"/>
            <w:tcBorders>
              <w:top w:val="single" w:sz="4" w:space="0" w:color="auto"/>
              <w:left w:val="single" w:sz="4" w:space="0" w:color="auto"/>
              <w:bottom w:val="single" w:sz="4" w:space="0" w:color="auto"/>
              <w:right w:val="single" w:sz="4" w:space="0" w:color="auto"/>
            </w:tcBorders>
            <w:vAlign w:val="center"/>
            <w:hideMark/>
          </w:tcPr>
          <w:p w14:paraId="7565DD2A" w14:textId="77777777" w:rsidR="00B077E1" w:rsidRPr="000453DA" w:rsidRDefault="00B077E1" w:rsidP="00A421E3">
            <w:pPr>
              <w:numPr>
                <w:ilvl w:val="0"/>
                <w:numId w:val="13"/>
              </w:numPr>
              <w:ind w:left="170" w:hanging="141"/>
              <w:rPr>
                <w:kern w:val="48"/>
                <w:lang w:val="es-ES" w:eastAsia="es-CO"/>
              </w:rPr>
            </w:pPr>
            <w:r w:rsidRPr="000453DA">
              <w:rPr>
                <w:kern w:val="48"/>
                <w:lang w:val="es-ES" w:eastAsia="es-CO"/>
              </w:rPr>
              <w:t>Mantener los archivos completos y precisos del incidente.</w:t>
            </w:r>
          </w:p>
          <w:p w14:paraId="5FE27E22" w14:textId="77777777" w:rsidR="00B077E1" w:rsidRPr="000453DA" w:rsidRDefault="00B077E1" w:rsidP="00A421E3">
            <w:pPr>
              <w:numPr>
                <w:ilvl w:val="0"/>
                <w:numId w:val="13"/>
              </w:numPr>
              <w:ind w:left="170" w:hanging="141"/>
              <w:rPr>
                <w:kern w:val="48"/>
                <w:lang w:val="es-ES" w:eastAsia="es-CO"/>
              </w:rPr>
            </w:pPr>
            <w:r w:rsidRPr="000453DA">
              <w:rPr>
                <w:kern w:val="48"/>
                <w:lang w:val="es-ES" w:eastAsia="es-CO"/>
              </w:rPr>
              <w:t>Proporcionar los servicios de fotocopiado al personal del incidente</w:t>
            </w:r>
          </w:p>
          <w:p w14:paraId="0F0DC216" w14:textId="77777777" w:rsidR="00B077E1" w:rsidRPr="000453DA" w:rsidRDefault="00B077E1" w:rsidP="00A421E3">
            <w:pPr>
              <w:numPr>
                <w:ilvl w:val="0"/>
                <w:numId w:val="13"/>
              </w:numPr>
              <w:ind w:left="170" w:hanging="141"/>
              <w:rPr>
                <w:kern w:val="48"/>
                <w:lang w:val="es-ES" w:eastAsia="es-CO"/>
              </w:rPr>
            </w:pPr>
            <w:r w:rsidRPr="000453DA">
              <w:rPr>
                <w:kern w:val="48"/>
                <w:lang w:val="es-ES" w:eastAsia="es-CO"/>
              </w:rPr>
              <w:t>Empacar y almacenar los archivos del incidente para cualquier finalidad legal, analítica o histórica.</w:t>
            </w:r>
          </w:p>
          <w:p w14:paraId="1DDB7067" w14:textId="77777777" w:rsidR="00B077E1" w:rsidRPr="000453DA" w:rsidRDefault="00B077E1" w:rsidP="00A421E3">
            <w:pPr>
              <w:numPr>
                <w:ilvl w:val="0"/>
                <w:numId w:val="13"/>
              </w:numPr>
              <w:ind w:left="170" w:hanging="141"/>
              <w:rPr>
                <w:kern w:val="48"/>
                <w:lang w:val="es-ES" w:eastAsia="es-CO"/>
              </w:rPr>
            </w:pPr>
            <w:r w:rsidRPr="000453DA">
              <w:rPr>
                <w:kern w:val="48"/>
                <w:lang w:val="es-ES" w:eastAsia="es-CO"/>
              </w:rPr>
              <w:t>Consolidar información de todas las ramas y unidades de la estructura organizacional del incidente.</w:t>
            </w:r>
          </w:p>
        </w:tc>
      </w:tr>
      <w:tr w:rsidR="00B077E1" w:rsidRPr="000453DA" w14:paraId="29AF1E9E" w14:textId="77777777" w:rsidTr="0050752B">
        <w:trPr>
          <w:cantSplit/>
          <w:trHeight w:val="2845"/>
        </w:trPr>
        <w:tc>
          <w:tcPr>
            <w:tcW w:w="689" w:type="dxa"/>
            <w:vMerge/>
            <w:tcBorders>
              <w:top w:val="single" w:sz="4" w:space="0" w:color="auto"/>
              <w:left w:val="single" w:sz="4" w:space="0" w:color="auto"/>
              <w:bottom w:val="single" w:sz="4" w:space="0" w:color="auto"/>
              <w:right w:val="single" w:sz="4" w:space="0" w:color="auto"/>
            </w:tcBorders>
            <w:vAlign w:val="center"/>
            <w:hideMark/>
          </w:tcPr>
          <w:p w14:paraId="29147753" w14:textId="77777777" w:rsidR="00B077E1" w:rsidRPr="000453DA" w:rsidRDefault="00B077E1" w:rsidP="008446A5">
            <w:pPr>
              <w:rPr>
                <w:kern w:val="48"/>
                <w:lang w:val="es-ES" w:eastAsia="es-CO"/>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14:paraId="1132726A" w14:textId="77777777" w:rsidR="00B077E1" w:rsidRPr="000453DA" w:rsidRDefault="00B077E1" w:rsidP="008446A5">
            <w:pPr>
              <w:rPr>
                <w:kern w:val="48"/>
                <w:lang w:val="es-ES" w:eastAsia="es-CO"/>
              </w:rPr>
            </w:pPr>
          </w:p>
        </w:tc>
        <w:tc>
          <w:tcPr>
            <w:tcW w:w="688" w:type="dxa"/>
            <w:tcBorders>
              <w:top w:val="single" w:sz="4" w:space="0" w:color="auto"/>
              <w:left w:val="single" w:sz="4" w:space="0" w:color="auto"/>
              <w:bottom w:val="single" w:sz="4" w:space="0" w:color="auto"/>
              <w:right w:val="single" w:sz="4" w:space="0" w:color="auto"/>
            </w:tcBorders>
            <w:textDirection w:val="btLr"/>
            <w:vAlign w:val="center"/>
            <w:hideMark/>
          </w:tcPr>
          <w:p w14:paraId="575BF604" w14:textId="1198FCD2" w:rsidR="00B077E1" w:rsidRPr="000453DA" w:rsidRDefault="00932398" w:rsidP="008446A5">
            <w:pPr>
              <w:ind w:left="113" w:right="113"/>
              <w:jc w:val="center"/>
              <w:rPr>
                <w:kern w:val="48"/>
                <w:sz w:val="18"/>
                <w:szCs w:val="18"/>
                <w:lang w:val="es-ES" w:eastAsia="es-CO"/>
              </w:rPr>
            </w:pPr>
            <w:r w:rsidRPr="000453DA">
              <w:rPr>
                <w:kern w:val="48"/>
                <w:sz w:val="18"/>
                <w:szCs w:val="18"/>
                <w:lang w:val="es-ES" w:eastAsia="es-CO"/>
              </w:rPr>
              <w:t>Recursos</w:t>
            </w:r>
          </w:p>
        </w:tc>
        <w:tc>
          <w:tcPr>
            <w:tcW w:w="6465" w:type="dxa"/>
            <w:tcBorders>
              <w:top w:val="single" w:sz="4" w:space="0" w:color="auto"/>
              <w:left w:val="single" w:sz="4" w:space="0" w:color="auto"/>
              <w:bottom w:val="single" w:sz="4" w:space="0" w:color="auto"/>
              <w:right w:val="single" w:sz="4" w:space="0" w:color="auto"/>
            </w:tcBorders>
            <w:vAlign w:val="center"/>
            <w:hideMark/>
          </w:tcPr>
          <w:p w14:paraId="7DF9E96A" w14:textId="77777777" w:rsidR="00B077E1" w:rsidRPr="000453DA" w:rsidRDefault="00B077E1" w:rsidP="00A421E3">
            <w:pPr>
              <w:numPr>
                <w:ilvl w:val="0"/>
                <w:numId w:val="15"/>
              </w:numPr>
              <w:spacing w:line="276" w:lineRule="auto"/>
              <w:ind w:left="176" w:hanging="142"/>
              <w:rPr>
                <w:kern w:val="48"/>
                <w:lang w:val="es-ES" w:eastAsia="es-CO"/>
              </w:rPr>
            </w:pPr>
            <w:r w:rsidRPr="000453DA">
              <w:rPr>
                <w:kern w:val="48"/>
                <w:lang w:val="es-ES" w:eastAsia="es-CO"/>
              </w:rPr>
              <w:t>Establecer todas las actividades de registro de recursos suministros y servicios para el incidente.</w:t>
            </w:r>
          </w:p>
          <w:p w14:paraId="777C9246" w14:textId="77777777" w:rsidR="00B077E1" w:rsidRPr="000453DA" w:rsidRDefault="00B077E1" w:rsidP="00A421E3">
            <w:pPr>
              <w:numPr>
                <w:ilvl w:val="0"/>
                <w:numId w:val="15"/>
              </w:numPr>
              <w:spacing w:line="276" w:lineRule="auto"/>
              <w:ind w:left="176" w:hanging="142"/>
              <w:rPr>
                <w:kern w:val="48"/>
                <w:lang w:val="es-ES" w:eastAsia="es-CO"/>
              </w:rPr>
            </w:pPr>
            <w:r w:rsidRPr="000453DA">
              <w:rPr>
                <w:kern w:val="48"/>
                <w:lang w:val="es-ES" w:eastAsia="es-CO"/>
              </w:rPr>
              <w:t>Preparar y procesar la información acerca de los cambios en el estado de los recursos, suministros y servicios en el incidente.</w:t>
            </w:r>
          </w:p>
          <w:p w14:paraId="0104708F" w14:textId="77777777" w:rsidR="00B077E1" w:rsidRPr="000453DA" w:rsidRDefault="00B077E1" w:rsidP="00A421E3">
            <w:pPr>
              <w:numPr>
                <w:ilvl w:val="0"/>
                <w:numId w:val="15"/>
              </w:numPr>
              <w:spacing w:line="276" w:lineRule="auto"/>
              <w:ind w:left="176" w:hanging="142"/>
              <w:rPr>
                <w:kern w:val="48"/>
                <w:lang w:val="es-ES" w:eastAsia="es-CO"/>
              </w:rPr>
            </w:pPr>
            <w:r w:rsidRPr="000453DA">
              <w:rPr>
                <w:kern w:val="48"/>
                <w:lang w:val="es-ES" w:eastAsia="es-CO"/>
              </w:rPr>
              <w:t>Preparar y Mantener todos los anuncios, cartas y listas que reflejen el estado actual y ubicación de los recursos, suministros y servicios para el transporte y apoyo a los vehículos.</w:t>
            </w:r>
          </w:p>
          <w:p w14:paraId="225ECB6F" w14:textId="77777777" w:rsidR="00B077E1" w:rsidRPr="000453DA" w:rsidRDefault="00B077E1" w:rsidP="00A421E3">
            <w:pPr>
              <w:numPr>
                <w:ilvl w:val="0"/>
                <w:numId w:val="15"/>
              </w:numPr>
              <w:spacing w:line="276" w:lineRule="auto"/>
              <w:ind w:left="176" w:hanging="142"/>
              <w:rPr>
                <w:kern w:val="48"/>
                <w:lang w:val="es-ES" w:eastAsia="es-CO"/>
              </w:rPr>
            </w:pPr>
            <w:r w:rsidRPr="000453DA">
              <w:rPr>
                <w:kern w:val="48"/>
                <w:lang w:val="es-ES" w:eastAsia="es-CO"/>
              </w:rPr>
              <w:t>Mantener una lista maestra de registro de llegadas de los recursos, suministros y servicios para el incidente.</w:t>
            </w:r>
          </w:p>
        </w:tc>
      </w:tr>
    </w:tbl>
    <w:p w14:paraId="21561C41" w14:textId="311D526B" w:rsidR="00285916" w:rsidRDefault="00285916" w:rsidP="00540067">
      <w:pPr>
        <w:rPr>
          <w:szCs w:val="22"/>
        </w:rPr>
      </w:pPr>
    </w:p>
    <w:p w14:paraId="7B7EF6D0" w14:textId="77777777" w:rsidR="00B26C87" w:rsidRPr="000453DA" w:rsidRDefault="00B26C87" w:rsidP="00540067">
      <w:pPr>
        <w:rPr>
          <w:szCs w:val="22"/>
        </w:rPr>
      </w:pPr>
    </w:p>
    <w:tbl>
      <w:tblPr>
        <w:tblStyle w:val="TableNormal29"/>
        <w:tblW w:w="9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2972"/>
        <w:gridCol w:w="707"/>
        <w:gridCol w:w="5661"/>
      </w:tblGrid>
      <w:tr w:rsidR="00AE18B5" w:rsidRPr="000453DA" w14:paraId="3808644A" w14:textId="77777777" w:rsidTr="00932398">
        <w:trPr>
          <w:trHeight w:val="88"/>
        </w:trPr>
        <w:tc>
          <w:tcPr>
            <w:tcW w:w="561" w:type="dxa"/>
            <w:vMerge w:val="restart"/>
            <w:textDirection w:val="btLr"/>
            <w:vAlign w:val="center"/>
          </w:tcPr>
          <w:p w14:paraId="04347F8A" w14:textId="77777777" w:rsidR="00AE18B5" w:rsidRPr="000453DA" w:rsidRDefault="00AE18B5" w:rsidP="008446A5">
            <w:pPr>
              <w:widowControl/>
              <w:autoSpaceDE/>
              <w:autoSpaceDN/>
              <w:ind w:left="113" w:right="113"/>
              <w:jc w:val="center"/>
              <w:rPr>
                <w:b/>
                <w:bCs/>
                <w:sz w:val="20"/>
                <w:szCs w:val="20"/>
                <w:lang w:val="es-ES" w:bidi="es-ES"/>
              </w:rPr>
            </w:pPr>
            <w:r w:rsidRPr="000453DA">
              <w:rPr>
                <w:b/>
                <w:bCs/>
                <w:kern w:val="48"/>
                <w:lang w:val="es-ES" w:eastAsia="es-CO"/>
              </w:rPr>
              <w:t>SECCION DE OPERACIÓNES</w:t>
            </w:r>
          </w:p>
        </w:tc>
        <w:tc>
          <w:tcPr>
            <w:tcW w:w="2972" w:type="dxa"/>
            <w:vAlign w:val="center"/>
          </w:tcPr>
          <w:p w14:paraId="6D0D7B3E" w14:textId="77777777" w:rsidR="00AE18B5" w:rsidRPr="000453DA" w:rsidRDefault="00AE18B5" w:rsidP="008446A5">
            <w:pPr>
              <w:ind w:left="160"/>
              <w:jc w:val="center"/>
              <w:rPr>
                <w:b/>
                <w:sz w:val="20"/>
                <w:szCs w:val="20"/>
                <w:lang w:val="es-ES" w:bidi="es-ES"/>
              </w:rPr>
            </w:pPr>
            <w:r w:rsidRPr="000453DA">
              <w:rPr>
                <w:b/>
                <w:sz w:val="20"/>
                <w:szCs w:val="20"/>
                <w:lang w:val="es-ES" w:bidi="es-ES"/>
              </w:rPr>
              <w:t>JEFE DE SECCION</w:t>
            </w:r>
          </w:p>
        </w:tc>
        <w:tc>
          <w:tcPr>
            <w:tcW w:w="707" w:type="dxa"/>
            <w:vAlign w:val="center"/>
          </w:tcPr>
          <w:p w14:paraId="393DED81" w14:textId="77777777" w:rsidR="00AE18B5" w:rsidRPr="000453DA" w:rsidRDefault="00AE18B5" w:rsidP="008446A5">
            <w:pPr>
              <w:widowControl/>
              <w:autoSpaceDE/>
              <w:autoSpaceDN/>
              <w:jc w:val="center"/>
              <w:rPr>
                <w:b/>
                <w:sz w:val="20"/>
                <w:szCs w:val="20"/>
                <w:lang w:val="es-ES" w:bidi="es-ES"/>
              </w:rPr>
            </w:pPr>
            <w:r w:rsidRPr="000453DA">
              <w:rPr>
                <w:b/>
                <w:kern w:val="48"/>
                <w:sz w:val="16"/>
                <w:szCs w:val="16"/>
                <w:lang w:val="es-ES" w:eastAsia="es-CO"/>
              </w:rPr>
              <w:t>RAMA</w:t>
            </w:r>
          </w:p>
        </w:tc>
        <w:tc>
          <w:tcPr>
            <w:tcW w:w="5661" w:type="dxa"/>
            <w:vAlign w:val="center"/>
          </w:tcPr>
          <w:p w14:paraId="17CD3F77" w14:textId="77777777" w:rsidR="00AE18B5" w:rsidRPr="000453DA" w:rsidRDefault="00AE18B5" w:rsidP="008446A5">
            <w:pPr>
              <w:jc w:val="center"/>
              <w:rPr>
                <w:b/>
                <w:sz w:val="20"/>
                <w:szCs w:val="20"/>
                <w:lang w:val="es-ES" w:bidi="es-ES"/>
              </w:rPr>
            </w:pPr>
            <w:r w:rsidRPr="000453DA">
              <w:rPr>
                <w:b/>
                <w:sz w:val="20"/>
                <w:szCs w:val="20"/>
                <w:lang w:val="es-ES" w:bidi="es-ES"/>
              </w:rPr>
              <w:t>FUNCIONES</w:t>
            </w:r>
          </w:p>
        </w:tc>
      </w:tr>
      <w:tr w:rsidR="00AE18B5" w:rsidRPr="000453DA" w14:paraId="6501A131" w14:textId="77777777" w:rsidTr="00932398">
        <w:trPr>
          <w:trHeight w:val="2584"/>
        </w:trPr>
        <w:tc>
          <w:tcPr>
            <w:tcW w:w="561" w:type="dxa"/>
            <w:vMerge/>
            <w:tcBorders>
              <w:top w:val="nil"/>
            </w:tcBorders>
            <w:textDirection w:val="btLr"/>
            <w:vAlign w:val="center"/>
          </w:tcPr>
          <w:p w14:paraId="34FC3D3B" w14:textId="77777777" w:rsidR="00AE18B5" w:rsidRPr="000453DA" w:rsidRDefault="00AE18B5" w:rsidP="008446A5">
            <w:pPr>
              <w:jc w:val="left"/>
              <w:rPr>
                <w:sz w:val="20"/>
                <w:szCs w:val="20"/>
                <w:lang w:val="es-ES" w:bidi="es-ES"/>
              </w:rPr>
            </w:pPr>
          </w:p>
        </w:tc>
        <w:tc>
          <w:tcPr>
            <w:tcW w:w="2972" w:type="dxa"/>
            <w:vAlign w:val="center"/>
          </w:tcPr>
          <w:p w14:paraId="4BC5CBD0" w14:textId="77777777" w:rsidR="00AE18B5" w:rsidRPr="000453DA" w:rsidRDefault="00AE18B5" w:rsidP="00A421E3">
            <w:pPr>
              <w:numPr>
                <w:ilvl w:val="0"/>
                <w:numId w:val="17"/>
              </w:numPr>
              <w:tabs>
                <w:tab w:val="left" w:pos="41"/>
              </w:tabs>
              <w:spacing w:line="238" w:lineRule="exact"/>
              <w:ind w:left="236" w:hanging="195"/>
              <w:jc w:val="left"/>
              <w:rPr>
                <w:sz w:val="20"/>
                <w:szCs w:val="20"/>
                <w:lang w:val="es-ES" w:bidi="es-ES"/>
              </w:rPr>
            </w:pPr>
            <w:r w:rsidRPr="000453DA">
              <w:rPr>
                <w:sz w:val="20"/>
                <w:szCs w:val="20"/>
                <w:lang w:val="es-ES" w:bidi="es-ES"/>
              </w:rPr>
              <w:t>Elaborar</w:t>
            </w:r>
            <w:r w:rsidRPr="000453DA">
              <w:rPr>
                <w:sz w:val="20"/>
                <w:szCs w:val="20"/>
                <w:lang w:val="es-ES" w:bidi="es-ES"/>
              </w:rPr>
              <w:tab/>
              <w:t xml:space="preserve">y Actualizar </w:t>
            </w:r>
            <w:r w:rsidRPr="000453DA">
              <w:rPr>
                <w:spacing w:val="-6"/>
                <w:sz w:val="20"/>
                <w:szCs w:val="20"/>
                <w:lang w:val="es-ES" w:bidi="es-ES"/>
              </w:rPr>
              <w:t xml:space="preserve">los </w:t>
            </w:r>
            <w:r w:rsidRPr="000453DA">
              <w:rPr>
                <w:sz w:val="20"/>
                <w:szCs w:val="20"/>
                <w:lang w:val="es-ES" w:bidi="es-ES"/>
              </w:rPr>
              <w:t>planes de</w:t>
            </w:r>
            <w:r w:rsidRPr="000453DA">
              <w:rPr>
                <w:spacing w:val="-3"/>
                <w:sz w:val="20"/>
                <w:szCs w:val="20"/>
                <w:lang w:val="es-ES" w:bidi="es-ES"/>
              </w:rPr>
              <w:t xml:space="preserve"> </w:t>
            </w:r>
            <w:r w:rsidRPr="000453DA">
              <w:rPr>
                <w:sz w:val="20"/>
                <w:szCs w:val="20"/>
                <w:lang w:val="es-ES" w:bidi="es-ES"/>
              </w:rPr>
              <w:t>acción.</w:t>
            </w:r>
          </w:p>
          <w:p w14:paraId="7E28BA0F" w14:textId="77777777" w:rsidR="00AE18B5" w:rsidRPr="000453DA" w:rsidRDefault="00AE18B5" w:rsidP="00A421E3">
            <w:pPr>
              <w:numPr>
                <w:ilvl w:val="0"/>
                <w:numId w:val="17"/>
              </w:numPr>
              <w:tabs>
                <w:tab w:val="left" w:pos="41"/>
              </w:tabs>
              <w:spacing w:before="3" w:line="237" w:lineRule="auto"/>
              <w:ind w:left="236" w:right="60" w:hanging="195"/>
              <w:jc w:val="left"/>
              <w:rPr>
                <w:sz w:val="20"/>
                <w:szCs w:val="20"/>
                <w:lang w:val="es-ES" w:bidi="es-ES"/>
              </w:rPr>
            </w:pPr>
            <w:r w:rsidRPr="000453DA">
              <w:rPr>
                <w:sz w:val="20"/>
                <w:szCs w:val="20"/>
                <w:lang w:val="es-ES" w:bidi="es-ES"/>
              </w:rPr>
              <w:t>Mantener informado</w:t>
            </w:r>
            <w:r w:rsidRPr="000453DA">
              <w:rPr>
                <w:sz w:val="20"/>
                <w:szCs w:val="20"/>
                <w:lang w:val="es-ES" w:bidi="es-ES"/>
              </w:rPr>
              <w:tab/>
            </w:r>
            <w:r w:rsidRPr="000453DA">
              <w:rPr>
                <w:spacing w:val="-9"/>
                <w:sz w:val="20"/>
                <w:szCs w:val="20"/>
                <w:lang w:val="es-ES" w:bidi="es-ES"/>
              </w:rPr>
              <w:t xml:space="preserve">al </w:t>
            </w:r>
            <w:r w:rsidRPr="000453DA">
              <w:rPr>
                <w:sz w:val="20"/>
                <w:szCs w:val="20"/>
                <w:lang w:val="es-ES" w:bidi="es-ES"/>
              </w:rPr>
              <w:t xml:space="preserve">comandante </w:t>
            </w:r>
            <w:r w:rsidRPr="000453DA">
              <w:rPr>
                <w:spacing w:val="-7"/>
                <w:sz w:val="20"/>
                <w:szCs w:val="20"/>
                <w:lang w:val="es-ES" w:bidi="es-ES"/>
              </w:rPr>
              <w:t xml:space="preserve">de </w:t>
            </w:r>
            <w:r w:rsidRPr="000453DA">
              <w:rPr>
                <w:sz w:val="20"/>
                <w:szCs w:val="20"/>
                <w:lang w:val="es-ES" w:bidi="es-ES"/>
              </w:rPr>
              <w:t xml:space="preserve">incidente acerca </w:t>
            </w:r>
            <w:r w:rsidRPr="000453DA">
              <w:rPr>
                <w:spacing w:val="-7"/>
                <w:sz w:val="20"/>
                <w:szCs w:val="20"/>
                <w:lang w:val="es-ES" w:bidi="es-ES"/>
              </w:rPr>
              <w:t xml:space="preserve">de </w:t>
            </w:r>
            <w:r w:rsidRPr="000453DA">
              <w:rPr>
                <w:sz w:val="20"/>
                <w:szCs w:val="20"/>
                <w:lang w:val="es-ES" w:bidi="es-ES"/>
              </w:rPr>
              <w:t>las actividades especiales, incidente</w:t>
            </w:r>
            <w:r w:rsidRPr="000453DA">
              <w:rPr>
                <w:sz w:val="20"/>
                <w:szCs w:val="20"/>
                <w:lang w:val="es-ES" w:bidi="es-ES"/>
              </w:rPr>
              <w:tab/>
            </w:r>
            <w:r w:rsidRPr="000453DA">
              <w:rPr>
                <w:spacing w:val="-17"/>
                <w:sz w:val="20"/>
                <w:szCs w:val="20"/>
                <w:lang w:val="es-ES" w:bidi="es-ES"/>
              </w:rPr>
              <w:t xml:space="preserve">y </w:t>
            </w:r>
            <w:r w:rsidRPr="000453DA">
              <w:rPr>
                <w:sz w:val="20"/>
                <w:szCs w:val="20"/>
                <w:lang w:val="es-ES" w:bidi="es-ES"/>
              </w:rPr>
              <w:t>ocurrencia.</w:t>
            </w:r>
          </w:p>
        </w:tc>
        <w:tc>
          <w:tcPr>
            <w:tcW w:w="707" w:type="dxa"/>
            <w:textDirection w:val="btLr"/>
            <w:vAlign w:val="center"/>
          </w:tcPr>
          <w:p w14:paraId="7B76C6EF" w14:textId="77777777" w:rsidR="00AE18B5" w:rsidRPr="000453DA" w:rsidRDefault="00AE18B5" w:rsidP="008446A5">
            <w:pPr>
              <w:widowControl/>
              <w:autoSpaceDE/>
              <w:autoSpaceDN/>
              <w:ind w:left="113" w:right="113"/>
              <w:jc w:val="center"/>
              <w:rPr>
                <w:b/>
                <w:sz w:val="20"/>
                <w:szCs w:val="20"/>
                <w:lang w:val="es-ES" w:bidi="es-ES"/>
              </w:rPr>
            </w:pPr>
            <w:r w:rsidRPr="000453DA">
              <w:rPr>
                <w:kern w:val="48"/>
                <w:sz w:val="20"/>
                <w:szCs w:val="20"/>
                <w:lang w:val="es-ES" w:eastAsia="es-CO"/>
              </w:rPr>
              <w:t>PLAN DE ACCION</w:t>
            </w:r>
          </w:p>
        </w:tc>
        <w:tc>
          <w:tcPr>
            <w:tcW w:w="5661" w:type="dxa"/>
            <w:vAlign w:val="center"/>
          </w:tcPr>
          <w:p w14:paraId="16BAB7D6" w14:textId="77777777" w:rsidR="00AE18B5" w:rsidRPr="000453DA" w:rsidRDefault="00AE18B5" w:rsidP="00A421E3">
            <w:pPr>
              <w:numPr>
                <w:ilvl w:val="0"/>
                <w:numId w:val="16"/>
              </w:numPr>
              <w:tabs>
                <w:tab w:val="left" w:pos="244"/>
              </w:tabs>
              <w:spacing w:before="178"/>
              <w:ind w:hanging="143"/>
              <w:jc w:val="left"/>
              <w:rPr>
                <w:sz w:val="20"/>
                <w:szCs w:val="20"/>
                <w:lang w:val="es-ES" w:bidi="es-ES"/>
              </w:rPr>
            </w:pPr>
            <w:r w:rsidRPr="000453DA">
              <w:rPr>
                <w:sz w:val="20"/>
                <w:szCs w:val="20"/>
                <w:lang w:val="es-ES" w:bidi="es-ES"/>
              </w:rPr>
              <w:t>Desarrollar los componentes operacionales de los planes de</w:t>
            </w:r>
            <w:r w:rsidRPr="000453DA">
              <w:rPr>
                <w:spacing w:val="-5"/>
                <w:sz w:val="20"/>
                <w:szCs w:val="20"/>
                <w:lang w:val="es-ES" w:bidi="es-ES"/>
              </w:rPr>
              <w:t xml:space="preserve"> </w:t>
            </w:r>
            <w:r w:rsidRPr="000453DA">
              <w:rPr>
                <w:sz w:val="20"/>
                <w:szCs w:val="20"/>
                <w:lang w:val="es-ES" w:bidi="es-ES"/>
              </w:rPr>
              <w:t>acción.</w:t>
            </w:r>
          </w:p>
          <w:p w14:paraId="142B4DB5" w14:textId="77777777" w:rsidR="00AE18B5" w:rsidRPr="000453DA" w:rsidRDefault="00AE18B5" w:rsidP="00A421E3">
            <w:pPr>
              <w:numPr>
                <w:ilvl w:val="0"/>
                <w:numId w:val="16"/>
              </w:numPr>
              <w:tabs>
                <w:tab w:val="left" w:pos="244"/>
              </w:tabs>
              <w:spacing w:before="34" w:line="273" w:lineRule="auto"/>
              <w:ind w:right="67"/>
              <w:jc w:val="left"/>
              <w:rPr>
                <w:sz w:val="20"/>
                <w:szCs w:val="20"/>
                <w:lang w:val="es-ES" w:bidi="es-ES"/>
              </w:rPr>
            </w:pPr>
            <w:r w:rsidRPr="000453DA">
              <w:rPr>
                <w:sz w:val="20"/>
                <w:szCs w:val="20"/>
                <w:lang w:val="es-ES" w:bidi="es-ES"/>
              </w:rPr>
              <w:t>Asignar el personal de operaciones de acuerdo con los planes de acción, con sus respectivos jefes o</w:t>
            </w:r>
            <w:r w:rsidRPr="000453DA">
              <w:rPr>
                <w:spacing w:val="-3"/>
                <w:sz w:val="20"/>
                <w:szCs w:val="20"/>
                <w:lang w:val="es-ES" w:bidi="es-ES"/>
              </w:rPr>
              <w:t xml:space="preserve"> </w:t>
            </w:r>
            <w:r w:rsidRPr="000453DA">
              <w:rPr>
                <w:sz w:val="20"/>
                <w:szCs w:val="20"/>
                <w:lang w:val="es-ES" w:bidi="es-ES"/>
              </w:rPr>
              <w:t>coordinadores.</w:t>
            </w:r>
          </w:p>
          <w:p w14:paraId="5C50DEBC" w14:textId="77777777" w:rsidR="00AE18B5" w:rsidRPr="000453DA" w:rsidRDefault="00AE18B5" w:rsidP="00A421E3">
            <w:pPr>
              <w:numPr>
                <w:ilvl w:val="0"/>
                <w:numId w:val="16"/>
              </w:numPr>
              <w:tabs>
                <w:tab w:val="left" w:pos="244"/>
              </w:tabs>
              <w:spacing w:before="1"/>
              <w:ind w:hanging="143"/>
              <w:jc w:val="left"/>
              <w:rPr>
                <w:sz w:val="20"/>
                <w:szCs w:val="20"/>
                <w:lang w:val="es-ES" w:bidi="es-ES"/>
              </w:rPr>
            </w:pPr>
            <w:r w:rsidRPr="000453DA">
              <w:rPr>
                <w:sz w:val="20"/>
                <w:szCs w:val="20"/>
                <w:lang w:val="es-ES" w:bidi="es-ES"/>
              </w:rPr>
              <w:t>Supervisar las</w:t>
            </w:r>
            <w:r w:rsidRPr="000453DA">
              <w:rPr>
                <w:spacing w:val="-1"/>
                <w:sz w:val="20"/>
                <w:szCs w:val="20"/>
                <w:lang w:val="es-ES" w:bidi="es-ES"/>
              </w:rPr>
              <w:t xml:space="preserve"> </w:t>
            </w:r>
            <w:r w:rsidRPr="000453DA">
              <w:rPr>
                <w:sz w:val="20"/>
                <w:szCs w:val="20"/>
                <w:lang w:val="es-ES" w:bidi="es-ES"/>
              </w:rPr>
              <w:t>operaciones.</w:t>
            </w:r>
          </w:p>
          <w:p w14:paraId="257DC52A" w14:textId="77777777" w:rsidR="00AE18B5" w:rsidRPr="000453DA" w:rsidRDefault="00AE18B5" w:rsidP="00A421E3">
            <w:pPr>
              <w:numPr>
                <w:ilvl w:val="0"/>
                <w:numId w:val="16"/>
              </w:numPr>
              <w:tabs>
                <w:tab w:val="left" w:pos="244"/>
              </w:tabs>
              <w:spacing w:before="33" w:line="273" w:lineRule="auto"/>
              <w:ind w:right="65"/>
              <w:jc w:val="left"/>
              <w:rPr>
                <w:sz w:val="20"/>
                <w:szCs w:val="20"/>
                <w:lang w:val="es-ES" w:bidi="es-ES"/>
              </w:rPr>
            </w:pPr>
            <w:r w:rsidRPr="000453DA">
              <w:rPr>
                <w:sz w:val="20"/>
                <w:szCs w:val="20"/>
                <w:lang w:val="es-ES" w:bidi="es-ES"/>
              </w:rPr>
              <w:t>Determinar las necesidades y solicitar recursos, suministros o servicios adicionales.</w:t>
            </w:r>
          </w:p>
        </w:tc>
      </w:tr>
    </w:tbl>
    <w:p w14:paraId="77A9D5E0" w14:textId="3527BD29" w:rsidR="00AE18B5" w:rsidRDefault="00AE18B5" w:rsidP="00540067">
      <w:pPr>
        <w:rPr>
          <w:szCs w:val="22"/>
        </w:rPr>
      </w:pPr>
    </w:p>
    <w:p w14:paraId="2BBE528B" w14:textId="77777777" w:rsidR="00B26C87" w:rsidRDefault="00B26C87" w:rsidP="00540067">
      <w:pPr>
        <w:rPr>
          <w:szCs w:val="22"/>
        </w:rPr>
      </w:pPr>
    </w:p>
    <w:p w14:paraId="4E132A79" w14:textId="77777777" w:rsidR="003B3679" w:rsidRDefault="003B3679" w:rsidP="00540067">
      <w:pPr>
        <w:rPr>
          <w:szCs w:val="22"/>
        </w:rPr>
      </w:pPr>
    </w:p>
    <w:p w14:paraId="5701B530" w14:textId="77777777" w:rsidR="003B3679" w:rsidRDefault="003B3679" w:rsidP="00540067">
      <w:pPr>
        <w:rPr>
          <w:szCs w:val="22"/>
        </w:rPr>
      </w:pPr>
    </w:p>
    <w:p w14:paraId="08CE7369" w14:textId="77777777" w:rsidR="003B3679" w:rsidRDefault="003B3679" w:rsidP="00540067">
      <w:pPr>
        <w:rPr>
          <w:szCs w:val="22"/>
        </w:rPr>
      </w:pPr>
    </w:p>
    <w:p w14:paraId="4CA7DDD1" w14:textId="77777777" w:rsidR="003B3679" w:rsidRDefault="003B3679" w:rsidP="00540067">
      <w:pPr>
        <w:rPr>
          <w:szCs w:val="22"/>
        </w:rPr>
      </w:pPr>
    </w:p>
    <w:p w14:paraId="09035B16" w14:textId="77777777" w:rsidR="003B3679" w:rsidRDefault="003B3679" w:rsidP="00540067">
      <w:pPr>
        <w:rPr>
          <w:szCs w:val="22"/>
        </w:rPr>
      </w:pPr>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
        <w:gridCol w:w="2403"/>
        <w:gridCol w:w="988"/>
        <w:gridCol w:w="6187"/>
      </w:tblGrid>
      <w:tr w:rsidR="00253702" w:rsidRPr="000453DA" w14:paraId="782E2ACD" w14:textId="77777777" w:rsidTr="0093534D">
        <w:trPr>
          <w:trHeight w:val="250"/>
          <w:jc w:val="center"/>
        </w:trPr>
        <w:tc>
          <w:tcPr>
            <w:tcW w:w="425" w:type="dxa"/>
            <w:vMerge w:val="restart"/>
            <w:textDirection w:val="btLr"/>
            <w:vAlign w:val="center"/>
          </w:tcPr>
          <w:p w14:paraId="6BFA214E" w14:textId="77777777" w:rsidR="00B26C87" w:rsidRDefault="00B26C87" w:rsidP="0093534D">
            <w:pPr>
              <w:spacing w:before="1"/>
              <w:ind w:left="319"/>
              <w:rPr>
                <w:rFonts w:cs="Times New Roman"/>
                <w:b/>
                <w:sz w:val="20"/>
                <w:szCs w:val="20"/>
                <w:lang w:val="es-ES" w:bidi="es-ES"/>
              </w:rPr>
            </w:pPr>
          </w:p>
          <w:p w14:paraId="08518EE5" w14:textId="258149D4" w:rsidR="00253702" w:rsidRPr="000453DA" w:rsidRDefault="00253702" w:rsidP="0093534D">
            <w:pPr>
              <w:spacing w:before="1"/>
              <w:ind w:left="319"/>
              <w:rPr>
                <w:rFonts w:cs="Times New Roman"/>
                <w:b/>
                <w:sz w:val="20"/>
                <w:szCs w:val="20"/>
              </w:rPr>
            </w:pPr>
            <w:r w:rsidRPr="000453DA">
              <w:rPr>
                <w:rFonts w:cs="Times New Roman"/>
                <w:b/>
                <w:sz w:val="20"/>
                <w:szCs w:val="20"/>
                <w:lang w:val="es-ES" w:bidi="es-ES"/>
              </w:rPr>
              <w:t>SECCION DE LOGISTICA</w:t>
            </w:r>
          </w:p>
        </w:tc>
        <w:tc>
          <w:tcPr>
            <w:tcW w:w="2410" w:type="dxa"/>
            <w:vAlign w:val="center"/>
          </w:tcPr>
          <w:p w14:paraId="3BE3A72E" w14:textId="77777777" w:rsidR="00253702" w:rsidRPr="000453DA" w:rsidRDefault="00253702" w:rsidP="008446A5">
            <w:pPr>
              <w:jc w:val="center"/>
              <w:rPr>
                <w:rFonts w:cs="Times New Roman"/>
                <w:b/>
                <w:kern w:val="48"/>
                <w:sz w:val="20"/>
                <w:szCs w:val="20"/>
                <w:lang w:val="es-ES" w:eastAsia="es-CO"/>
              </w:rPr>
            </w:pPr>
            <w:r w:rsidRPr="000453DA">
              <w:rPr>
                <w:rFonts w:cs="Times New Roman"/>
                <w:b/>
                <w:kern w:val="48"/>
                <w:sz w:val="20"/>
                <w:szCs w:val="20"/>
                <w:lang w:val="es-ES" w:eastAsia="es-CO"/>
              </w:rPr>
              <w:t>JEFE SECCION</w:t>
            </w:r>
          </w:p>
        </w:tc>
        <w:tc>
          <w:tcPr>
            <w:tcW w:w="992" w:type="dxa"/>
            <w:vAlign w:val="center"/>
          </w:tcPr>
          <w:p w14:paraId="27916E33" w14:textId="77777777" w:rsidR="00253702" w:rsidRPr="000453DA" w:rsidRDefault="00253702" w:rsidP="008446A5">
            <w:pPr>
              <w:jc w:val="center"/>
              <w:rPr>
                <w:rFonts w:cs="Times New Roman"/>
                <w:b/>
                <w:kern w:val="48"/>
                <w:sz w:val="20"/>
                <w:szCs w:val="20"/>
                <w:lang w:val="es-ES" w:eastAsia="es-CO"/>
              </w:rPr>
            </w:pPr>
            <w:r w:rsidRPr="000453DA">
              <w:rPr>
                <w:rFonts w:cs="Times New Roman"/>
                <w:b/>
                <w:kern w:val="48"/>
                <w:sz w:val="20"/>
                <w:szCs w:val="20"/>
                <w:lang w:val="es-ES" w:eastAsia="es-CO"/>
              </w:rPr>
              <w:t>RAMA</w:t>
            </w:r>
          </w:p>
        </w:tc>
        <w:tc>
          <w:tcPr>
            <w:tcW w:w="6233" w:type="dxa"/>
            <w:vAlign w:val="center"/>
          </w:tcPr>
          <w:p w14:paraId="113D4FE1" w14:textId="77777777" w:rsidR="00253702" w:rsidRPr="000453DA" w:rsidRDefault="00253702" w:rsidP="008446A5">
            <w:pPr>
              <w:jc w:val="center"/>
              <w:rPr>
                <w:rFonts w:cs="Times New Roman"/>
                <w:b/>
                <w:kern w:val="48"/>
                <w:sz w:val="20"/>
                <w:szCs w:val="20"/>
                <w:lang w:val="es-ES" w:eastAsia="es-CO"/>
              </w:rPr>
            </w:pPr>
            <w:r w:rsidRPr="000453DA">
              <w:rPr>
                <w:rFonts w:cs="Times New Roman"/>
                <w:b/>
                <w:kern w:val="48"/>
                <w:sz w:val="20"/>
                <w:szCs w:val="20"/>
                <w:lang w:val="es-ES" w:eastAsia="es-CO"/>
              </w:rPr>
              <w:t>FUNCIONES</w:t>
            </w:r>
          </w:p>
        </w:tc>
      </w:tr>
      <w:tr w:rsidR="00253702" w:rsidRPr="000453DA" w14:paraId="1A501906" w14:textId="77777777" w:rsidTr="0093534D">
        <w:trPr>
          <w:trHeight w:val="2260"/>
          <w:jc w:val="center"/>
        </w:trPr>
        <w:tc>
          <w:tcPr>
            <w:tcW w:w="425" w:type="dxa"/>
            <w:vMerge/>
            <w:tcBorders>
              <w:top w:val="nil"/>
            </w:tcBorders>
            <w:textDirection w:val="btLr"/>
            <w:vAlign w:val="center"/>
          </w:tcPr>
          <w:p w14:paraId="1E2CDFEE" w14:textId="77777777" w:rsidR="00253702" w:rsidRPr="000453DA" w:rsidRDefault="00253702" w:rsidP="008446A5">
            <w:pPr>
              <w:rPr>
                <w:rFonts w:cs="Times New Roman"/>
                <w:sz w:val="20"/>
                <w:szCs w:val="20"/>
              </w:rPr>
            </w:pPr>
          </w:p>
        </w:tc>
        <w:tc>
          <w:tcPr>
            <w:tcW w:w="2410" w:type="dxa"/>
            <w:vAlign w:val="center"/>
          </w:tcPr>
          <w:p w14:paraId="5C1E2C7B" w14:textId="77777777" w:rsidR="00253702" w:rsidRPr="000453DA" w:rsidRDefault="00253702" w:rsidP="00A421E3">
            <w:pPr>
              <w:pStyle w:val="TableParagraph"/>
              <w:numPr>
                <w:ilvl w:val="0"/>
                <w:numId w:val="22"/>
              </w:numPr>
              <w:spacing w:before="1" w:line="259" w:lineRule="auto"/>
              <w:ind w:left="288" w:right="58" w:hanging="144"/>
              <w:jc w:val="both"/>
              <w:rPr>
                <w:rFonts w:cs="Times New Roman"/>
                <w:sz w:val="20"/>
                <w:szCs w:val="20"/>
              </w:rPr>
            </w:pPr>
            <w:r w:rsidRPr="000453DA">
              <w:rPr>
                <w:rFonts w:cs="Times New Roman"/>
                <w:sz w:val="20"/>
                <w:szCs w:val="20"/>
              </w:rPr>
              <w:t xml:space="preserve">Supervisar las acciones </w:t>
            </w:r>
            <w:r w:rsidRPr="000453DA">
              <w:rPr>
                <w:rFonts w:cs="Times New Roman"/>
                <w:spacing w:val="-7"/>
                <w:sz w:val="20"/>
                <w:szCs w:val="20"/>
              </w:rPr>
              <w:t xml:space="preserve">de </w:t>
            </w:r>
            <w:r w:rsidRPr="000453DA">
              <w:rPr>
                <w:rFonts w:cs="Times New Roman"/>
                <w:sz w:val="20"/>
                <w:szCs w:val="20"/>
              </w:rPr>
              <w:t xml:space="preserve">abastecimiento, recepción, almacenamiento, control </w:t>
            </w:r>
            <w:r w:rsidRPr="000453DA">
              <w:rPr>
                <w:rFonts w:cs="Times New Roman"/>
                <w:spacing w:val="-11"/>
                <w:sz w:val="20"/>
                <w:szCs w:val="20"/>
              </w:rPr>
              <w:t xml:space="preserve">y </w:t>
            </w:r>
            <w:r w:rsidRPr="000453DA">
              <w:rPr>
                <w:rFonts w:cs="Times New Roman"/>
                <w:sz w:val="20"/>
                <w:szCs w:val="20"/>
              </w:rPr>
              <w:t>manejo de</w:t>
            </w:r>
            <w:r w:rsidRPr="000453DA">
              <w:rPr>
                <w:rFonts w:cs="Times New Roman"/>
                <w:spacing w:val="-1"/>
                <w:sz w:val="20"/>
                <w:szCs w:val="20"/>
              </w:rPr>
              <w:t xml:space="preserve"> </w:t>
            </w:r>
            <w:r w:rsidRPr="000453DA">
              <w:rPr>
                <w:rFonts w:cs="Times New Roman"/>
                <w:sz w:val="20"/>
                <w:szCs w:val="20"/>
              </w:rPr>
              <w:t>inventarios.</w:t>
            </w:r>
          </w:p>
          <w:p w14:paraId="0C9D4460" w14:textId="77777777" w:rsidR="00253702" w:rsidRPr="000453DA" w:rsidRDefault="00253702" w:rsidP="00A421E3">
            <w:pPr>
              <w:pStyle w:val="TableParagraph"/>
              <w:numPr>
                <w:ilvl w:val="0"/>
                <w:numId w:val="22"/>
              </w:numPr>
              <w:spacing w:line="259" w:lineRule="auto"/>
              <w:ind w:left="288" w:right="57" w:hanging="144"/>
              <w:jc w:val="both"/>
              <w:rPr>
                <w:rFonts w:cs="Times New Roman"/>
                <w:sz w:val="20"/>
                <w:szCs w:val="20"/>
              </w:rPr>
            </w:pPr>
            <w:r w:rsidRPr="000453DA">
              <w:rPr>
                <w:rFonts w:cs="Times New Roman"/>
                <w:sz w:val="20"/>
                <w:szCs w:val="20"/>
              </w:rPr>
              <w:t xml:space="preserve">Coordinar las acciones </w:t>
            </w:r>
            <w:r w:rsidRPr="000453DA">
              <w:rPr>
                <w:rFonts w:cs="Times New Roman"/>
                <w:spacing w:val="-7"/>
                <w:sz w:val="20"/>
                <w:szCs w:val="20"/>
              </w:rPr>
              <w:t xml:space="preserve">de </w:t>
            </w:r>
            <w:r w:rsidRPr="000453DA">
              <w:rPr>
                <w:rFonts w:cs="Times New Roman"/>
                <w:sz w:val="20"/>
                <w:szCs w:val="20"/>
              </w:rPr>
              <w:t xml:space="preserve">ingreso del peligro o solicitud del suministro, aislamiento </w:t>
            </w:r>
            <w:r w:rsidRPr="000453DA">
              <w:rPr>
                <w:rFonts w:cs="Times New Roman"/>
                <w:spacing w:val="-6"/>
                <w:sz w:val="20"/>
                <w:szCs w:val="20"/>
              </w:rPr>
              <w:t xml:space="preserve">de </w:t>
            </w:r>
            <w:r w:rsidRPr="000453DA">
              <w:rPr>
                <w:rFonts w:cs="Times New Roman"/>
                <w:sz w:val="20"/>
                <w:szCs w:val="20"/>
              </w:rPr>
              <w:t xml:space="preserve">los suministros transporte </w:t>
            </w:r>
            <w:r w:rsidRPr="000453DA">
              <w:rPr>
                <w:rFonts w:cs="Times New Roman"/>
                <w:spacing w:val="-12"/>
                <w:sz w:val="20"/>
                <w:szCs w:val="20"/>
              </w:rPr>
              <w:t xml:space="preserve">y </w:t>
            </w:r>
            <w:r w:rsidRPr="000453DA">
              <w:rPr>
                <w:rFonts w:cs="Times New Roman"/>
                <w:sz w:val="20"/>
                <w:szCs w:val="20"/>
              </w:rPr>
              <w:t>entrega.</w:t>
            </w:r>
          </w:p>
        </w:tc>
        <w:tc>
          <w:tcPr>
            <w:tcW w:w="992" w:type="dxa"/>
            <w:textDirection w:val="btLr"/>
            <w:vAlign w:val="center"/>
          </w:tcPr>
          <w:p w14:paraId="0854DA9D" w14:textId="77777777" w:rsidR="00253702" w:rsidRPr="000453DA" w:rsidRDefault="00253702" w:rsidP="008446A5">
            <w:pPr>
              <w:pStyle w:val="TableParagraph"/>
              <w:ind w:left="113"/>
              <w:rPr>
                <w:rFonts w:cs="Times New Roman"/>
                <w:b/>
                <w:sz w:val="20"/>
                <w:szCs w:val="20"/>
              </w:rPr>
            </w:pPr>
            <w:r w:rsidRPr="000453DA">
              <w:rPr>
                <w:rFonts w:cs="Times New Roman"/>
                <w:b/>
                <w:sz w:val="20"/>
                <w:szCs w:val="20"/>
              </w:rPr>
              <w:t>APROVISIONAMIENTO</w:t>
            </w:r>
          </w:p>
        </w:tc>
        <w:tc>
          <w:tcPr>
            <w:tcW w:w="6233" w:type="dxa"/>
            <w:vAlign w:val="center"/>
          </w:tcPr>
          <w:p w14:paraId="3A53744E" w14:textId="77777777" w:rsidR="00253702" w:rsidRPr="000453DA" w:rsidRDefault="00253702" w:rsidP="00A421E3">
            <w:pPr>
              <w:pStyle w:val="TableParagraph"/>
              <w:numPr>
                <w:ilvl w:val="0"/>
                <w:numId w:val="21"/>
              </w:numPr>
              <w:tabs>
                <w:tab w:val="left" w:pos="247"/>
              </w:tabs>
              <w:spacing w:line="273" w:lineRule="auto"/>
              <w:ind w:right="62"/>
              <w:jc w:val="both"/>
              <w:rPr>
                <w:rFonts w:cs="Times New Roman"/>
                <w:sz w:val="20"/>
                <w:szCs w:val="20"/>
              </w:rPr>
            </w:pPr>
            <w:r w:rsidRPr="000453DA">
              <w:rPr>
                <w:rFonts w:cs="Times New Roman"/>
                <w:sz w:val="20"/>
                <w:szCs w:val="20"/>
              </w:rPr>
              <w:t>Identificar y adquirir los suministros que la entidad requiere para su</w:t>
            </w:r>
            <w:r w:rsidRPr="000453DA">
              <w:rPr>
                <w:rFonts w:cs="Times New Roman"/>
                <w:spacing w:val="-2"/>
                <w:sz w:val="20"/>
                <w:szCs w:val="20"/>
              </w:rPr>
              <w:t xml:space="preserve"> </w:t>
            </w:r>
            <w:r w:rsidRPr="000453DA">
              <w:rPr>
                <w:rFonts w:cs="Times New Roman"/>
                <w:sz w:val="20"/>
                <w:szCs w:val="20"/>
              </w:rPr>
              <w:t>operación.</w:t>
            </w:r>
          </w:p>
          <w:p w14:paraId="2EA1A1D0" w14:textId="77777777" w:rsidR="00253702" w:rsidRPr="000453DA" w:rsidRDefault="00253702" w:rsidP="00A421E3">
            <w:pPr>
              <w:pStyle w:val="TableParagraph"/>
              <w:numPr>
                <w:ilvl w:val="0"/>
                <w:numId w:val="21"/>
              </w:numPr>
              <w:tabs>
                <w:tab w:val="left" w:pos="247"/>
              </w:tabs>
              <w:spacing w:line="273" w:lineRule="auto"/>
              <w:ind w:right="61"/>
              <w:jc w:val="both"/>
              <w:rPr>
                <w:rFonts w:cs="Times New Roman"/>
                <w:sz w:val="20"/>
                <w:szCs w:val="20"/>
              </w:rPr>
            </w:pPr>
            <w:r w:rsidRPr="000453DA">
              <w:rPr>
                <w:rFonts w:cs="Times New Roman"/>
                <w:sz w:val="20"/>
                <w:szCs w:val="20"/>
              </w:rPr>
              <w:t>Realizar las actividades necesarias para recibir todo tipo de suministro ya sea por préstamo, donación. compra o</w:t>
            </w:r>
            <w:r w:rsidRPr="000453DA">
              <w:rPr>
                <w:rFonts w:cs="Times New Roman"/>
                <w:spacing w:val="-10"/>
                <w:sz w:val="20"/>
                <w:szCs w:val="20"/>
              </w:rPr>
              <w:t xml:space="preserve"> </w:t>
            </w:r>
            <w:r w:rsidRPr="000453DA">
              <w:rPr>
                <w:rFonts w:cs="Times New Roman"/>
                <w:sz w:val="20"/>
                <w:szCs w:val="20"/>
              </w:rPr>
              <w:t>reintegro.</w:t>
            </w:r>
          </w:p>
          <w:p w14:paraId="09C97B5D" w14:textId="77777777" w:rsidR="00253702" w:rsidRPr="000453DA" w:rsidRDefault="00253702" w:rsidP="00A421E3">
            <w:pPr>
              <w:pStyle w:val="TableParagraph"/>
              <w:numPr>
                <w:ilvl w:val="0"/>
                <w:numId w:val="21"/>
              </w:numPr>
              <w:tabs>
                <w:tab w:val="left" w:pos="247"/>
              </w:tabs>
              <w:spacing w:line="276" w:lineRule="auto"/>
              <w:ind w:right="58"/>
              <w:jc w:val="both"/>
              <w:rPr>
                <w:rFonts w:cs="Times New Roman"/>
                <w:sz w:val="20"/>
                <w:szCs w:val="20"/>
              </w:rPr>
            </w:pPr>
            <w:r w:rsidRPr="000453DA">
              <w:rPr>
                <w:rFonts w:cs="Times New Roman"/>
                <w:sz w:val="20"/>
                <w:szCs w:val="20"/>
              </w:rPr>
              <w:t>Realizar todas las actividades necesarias para guardar y conservar suministros en condiciones óptimas de calidad y distribución interna en la bodega desde que llegan hasta que se requiere por el cliente</w:t>
            </w:r>
            <w:r w:rsidRPr="000453DA">
              <w:rPr>
                <w:rFonts w:cs="Times New Roman"/>
                <w:spacing w:val="-1"/>
                <w:sz w:val="20"/>
                <w:szCs w:val="20"/>
              </w:rPr>
              <w:t xml:space="preserve"> </w:t>
            </w:r>
            <w:r w:rsidRPr="000453DA">
              <w:rPr>
                <w:rFonts w:cs="Times New Roman"/>
                <w:sz w:val="20"/>
                <w:szCs w:val="20"/>
              </w:rPr>
              <w:t>final.</w:t>
            </w:r>
          </w:p>
          <w:p w14:paraId="118E4740" w14:textId="77777777" w:rsidR="00253702" w:rsidRPr="000453DA" w:rsidRDefault="00253702" w:rsidP="00A421E3">
            <w:pPr>
              <w:pStyle w:val="TableParagraph"/>
              <w:numPr>
                <w:ilvl w:val="0"/>
                <w:numId w:val="21"/>
              </w:numPr>
              <w:tabs>
                <w:tab w:val="left" w:pos="247"/>
              </w:tabs>
              <w:spacing w:line="243" w:lineRule="exact"/>
              <w:ind w:hanging="143"/>
              <w:jc w:val="both"/>
              <w:rPr>
                <w:rFonts w:cs="Times New Roman"/>
                <w:sz w:val="20"/>
                <w:szCs w:val="20"/>
              </w:rPr>
            </w:pPr>
            <w:r w:rsidRPr="000453DA">
              <w:rPr>
                <w:rFonts w:cs="Times New Roman"/>
                <w:sz w:val="20"/>
                <w:szCs w:val="20"/>
              </w:rPr>
              <w:t>Asegurar la confiabilidad de las asistencias de</w:t>
            </w:r>
            <w:r w:rsidRPr="000453DA">
              <w:rPr>
                <w:rFonts w:cs="Times New Roman"/>
                <w:spacing w:val="-8"/>
                <w:sz w:val="20"/>
                <w:szCs w:val="20"/>
              </w:rPr>
              <w:t xml:space="preserve"> </w:t>
            </w:r>
            <w:r w:rsidRPr="000453DA">
              <w:rPr>
                <w:rFonts w:cs="Times New Roman"/>
                <w:sz w:val="20"/>
                <w:szCs w:val="20"/>
              </w:rPr>
              <w:t>suministros.</w:t>
            </w:r>
          </w:p>
        </w:tc>
      </w:tr>
      <w:tr w:rsidR="00253702" w:rsidRPr="000453DA" w14:paraId="57466F94" w14:textId="77777777" w:rsidTr="0093534D">
        <w:trPr>
          <w:trHeight w:val="1757"/>
          <w:jc w:val="center"/>
        </w:trPr>
        <w:tc>
          <w:tcPr>
            <w:tcW w:w="425" w:type="dxa"/>
            <w:vMerge/>
            <w:tcBorders>
              <w:top w:val="nil"/>
            </w:tcBorders>
            <w:textDirection w:val="btLr"/>
            <w:vAlign w:val="center"/>
          </w:tcPr>
          <w:p w14:paraId="0DDCCC8E" w14:textId="77777777" w:rsidR="00253702" w:rsidRPr="000453DA" w:rsidRDefault="00253702" w:rsidP="008446A5">
            <w:pPr>
              <w:rPr>
                <w:rFonts w:cs="Times New Roman"/>
                <w:sz w:val="20"/>
                <w:szCs w:val="20"/>
                <w:lang w:val="es-CO"/>
              </w:rPr>
            </w:pPr>
          </w:p>
        </w:tc>
        <w:tc>
          <w:tcPr>
            <w:tcW w:w="2410" w:type="dxa"/>
            <w:vMerge w:val="restart"/>
            <w:vAlign w:val="center"/>
          </w:tcPr>
          <w:p w14:paraId="1C22C128" w14:textId="77777777" w:rsidR="00253702" w:rsidRPr="000453DA" w:rsidRDefault="00253702" w:rsidP="00A421E3">
            <w:pPr>
              <w:pStyle w:val="TableParagraph"/>
              <w:numPr>
                <w:ilvl w:val="0"/>
                <w:numId w:val="20"/>
              </w:numPr>
              <w:spacing w:line="259" w:lineRule="auto"/>
              <w:ind w:left="288" w:right="56" w:hanging="144"/>
              <w:jc w:val="both"/>
              <w:rPr>
                <w:rFonts w:cs="Times New Roman"/>
                <w:sz w:val="20"/>
                <w:szCs w:val="20"/>
              </w:rPr>
            </w:pPr>
            <w:r w:rsidRPr="000453DA">
              <w:rPr>
                <w:rFonts w:cs="Times New Roman"/>
                <w:sz w:val="20"/>
                <w:szCs w:val="20"/>
              </w:rPr>
              <w:t xml:space="preserve">Supervisar servicios </w:t>
            </w:r>
            <w:r w:rsidRPr="000453DA">
              <w:rPr>
                <w:rFonts w:cs="Times New Roman"/>
                <w:spacing w:val="-13"/>
                <w:sz w:val="20"/>
                <w:szCs w:val="20"/>
              </w:rPr>
              <w:t xml:space="preserve">y </w:t>
            </w:r>
            <w:r w:rsidRPr="000453DA">
              <w:rPr>
                <w:rFonts w:cs="Times New Roman"/>
                <w:sz w:val="20"/>
                <w:szCs w:val="20"/>
              </w:rPr>
              <w:t xml:space="preserve">necesidades de apoyo para las operaciones planificadas </w:t>
            </w:r>
            <w:r w:rsidRPr="000453DA">
              <w:rPr>
                <w:rFonts w:cs="Times New Roman"/>
                <w:spacing w:val="-12"/>
                <w:sz w:val="20"/>
                <w:szCs w:val="20"/>
              </w:rPr>
              <w:t xml:space="preserve">y </w:t>
            </w:r>
            <w:r w:rsidRPr="000453DA">
              <w:rPr>
                <w:rFonts w:cs="Times New Roman"/>
                <w:sz w:val="20"/>
                <w:szCs w:val="20"/>
              </w:rPr>
              <w:t xml:space="preserve">esperadas. Tales </w:t>
            </w:r>
            <w:r w:rsidRPr="000453DA">
              <w:rPr>
                <w:rFonts w:cs="Times New Roman"/>
                <w:spacing w:val="-3"/>
                <w:sz w:val="20"/>
                <w:szCs w:val="20"/>
              </w:rPr>
              <w:t xml:space="preserve">como: </w:t>
            </w:r>
            <w:r w:rsidRPr="000453DA">
              <w:rPr>
                <w:rFonts w:cs="Times New Roman"/>
                <w:sz w:val="20"/>
                <w:szCs w:val="20"/>
              </w:rPr>
              <w:t>instalaciones, informática, medios de transporte, sistema de comunicación y</w:t>
            </w:r>
            <w:r w:rsidRPr="000453DA">
              <w:rPr>
                <w:rFonts w:cs="Times New Roman"/>
                <w:spacing w:val="-7"/>
                <w:sz w:val="20"/>
                <w:szCs w:val="20"/>
              </w:rPr>
              <w:t xml:space="preserve"> </w:t>
            </w:r>
            <w:r w:rsidRPr="000453DA">
              <w:rPr>
                <w:rFonts w:cs="Times New Roman"/>
                <w:sz w:val="20"/>
                <w:szCs w:val="20"/>
              </w:rPr>
              <w:t>personal.</w:t>
            </w:r>
          </w:p>
          <w:p w14:paraId="7C58E5C8" w14:textId="77777777" w:rsidR="00253702" w:rsidRPr="000453DA" w:rsidRDefault="00253702" w:rsidP="00A421E3">
            <w:pPr>
              <w:pStyle w:val="TableParagraph"/>
              <w:numPr>
                <w:ilvl w:val="0"/>
                <w:numId w:val="20"/>
              </w:numPr>
              <w:spacing w:line="259" w:lineRule="auto"/>
              <w:ind w:left="288" w:right="55" w:hanging="144"/>
              <w:jc w:val="both"/>
              <w:rPr>
                <w:rFonts w:cs="Times New Roman"/>
                <w:sz w:val="20"/>
                <w:szCs w:val="20"/>
              </w:rPr>
            </w:pPr>
            <w:r w:rsidRPr="000453DA">
              <w:rPr>
                <w:rFonts w:cs="Times New Roman"/>
                <w:sz w:val="20"/>
                <w:szCs w:val="20"/>
              </w:rPr>
              <w:t xml:space="preserve">Mantener un registro de actividades de esta sección </w:t>
            </w:r>
            <w:r w:rsidRPr="000453DA">
              <w:rPr>
                <w:rFonts w:cs="Times New Roman"/>
                <w:spacing w:val="-12"/>
                <w:sz w:val="20"/>
                <w:szCs w:val="20"/>
              </w:rPr>
              <w:t xml:space="preserve">e </w:t>
            </w:r>
            <w:r w:rsidRPr="000453DA">
              <w:rPr>
                <w:rFonts w:cs="Times New Roman"/>
                <w:sz w:val="20"/>
                <w:szCs w:val="20"/>
              </w:rPr>
              <w:t>informar al comandante de incidente.</w:t>
            </w:r>
          </w:p>
        </w:tc>
        <w:tc>
          <w:tcPr>
            <w:tcW w:w="992" w:type="dxa"/>
            <w:textDirection w:val="btLr"/>
            <w:vAlign w:val="center"/>
          </w:tcPr>
          <w:p w14:paraId="79742A15" w14:textId="77777777" w:rsidR="00253702" w:rsidRPr="000453DA" w:rsidRDefault="00253702" w:rsidP="008446A5">
            <w:pPr>
              <w:pStyle w:val="TableParagraph"/>
              <w:ind w:left="113"/>
              <w:rPr>
                <w:rFonts w:cs="Times New Roman"/>
                <w:b/>
                <w:sz w:val="20"/>
                <w:szCs w:val="20"/>
              </w:rPr>
            </w:pPr>
            <w:r w:rsidRPr="000453DA">
              <w:rPr>
                <w:rFonts w:cs="Times New Roman"/>
                <w:b/>
                <w:sz w:val="20"/>
                <w:szCs w:val="20"/>
              </w:rPr>
              <w:t>DISTRIBUCIÓN</w:t>
            </w:r>
          </w:p>
        </w:tc>
        <w:tc>
          <w:tcPr>
            <w:tcW w:w="6233" w:type="dxa"/>
            <w:vAlign w:val="center"/>
          </w:tcPr>
          <w:p w14:paraId="787F4E5A" w14:textId="77777777" w:rsidR="00253702" w:rsidRPr="000453DA" w:rsidRDefault="00253702" w:rsidP="00A421E3">
            <w:pPr>
              <w:pStyle w:val="TableParagraph"/>
              <w:numPr>
                <w:ilvl w:val="0"/>
                <w:numId w:val="19"/>
              </w:numPr>
              <w:tabs>
                <w:tab w:val="left" w:pos="247"/>
              </w:tabs>
              <w:spacing w:line="273" w:lineRule="auto"/>
              <w:ind w:right="59"/>
              <w:rPr>
                <w:rFonts w:cs="Times New Roman"/>
                <w:sz w:val="20"/>
                <w:szCs w:val="20"/>
              </w:rPr>
            </w:pPr>
            <w:r w:rsidRPr="000453DA">
              <w:rPr>
                <w:rFonts w:cs="Times New Roman"/>
                <w:sz w:val="20"/>
                <w:szCs w:val="20"/>
              </w:rPr>
              <w:t>Recibir, procesar y priorizar los pedidos de suministros y servicios para su posterior alistamiento o</w:t>
            </w:r>
            <w:r w:rsidRPr="006C42A8">
              <w:rPr>
                <w:rFonts w:cs="Times New Roman"/>
                <w:sz w:val="20"/>
                <w:szCs w:val="20"/>
              </w:rPr>
              <w:t xml:space="preserve"> </w:t>
            </w:r>
            <w:r w:rsidRPr="000453DA">
              <w:rPr>
                <w:rFonts w:cs="Times New Roman"/>
                <w:sz w:val="20"/>
                <w:szCs w:val="20"/>
              </w:rPr>
              <w:t>preparación.</w:t>
            </w:r>
          </w:p>
          <w:p w14:paraId="46EDD419" w14:textId="45F839A1" w:rsidR="00253702" w:rsidRPr="000453DA" w:rsidRDefault="00253702" w:rsidP="00A421E3">
            <w:pPr>
              <w:pStyle w:val="TableParagraph"/>
              <w:numPr>
                <w:ilvl w:val="0"/>
                <w:numId w:val="19"/>
              </w:numPr>
              <w:tabs>
                <w:tab w:val="left" w:pos="247"/>
                <w:tab w:val="left" w:pos="3581"/>
              </w:tabs>
              <w:spacing w:line="273" w:lineRule="auto"/>
              <w:ind w:right="61"/>
              <w:rPr>
                <w:rFonts w:cs="Times New Roman"/>
                <w:sz w:val="20"/>
                <w:szCs w:val="20"/>
              </w:rPr>
            </w:pPr>
            <w:r w:rsidRPr="000453DA">
              <w:rPr>
                <w:rFonts w:cs="Times New Roman"/>
                <w:sz w:val="20"/>
                <w:szCs w:val="20"/>
              </w:rPr>
              <w:t xml:space="preserve">Acondicionar   </w:t>
            </w:r>
            <w:r w:rsidR="006C42A8" w:rsidRPr="000453DA">
              <w:rPr>
                <w:rFonts w:cs="Times New Roman"/>
                <w:sz w:val="20"/>
                <w:szCs w:val="20"/>
              </w:rPr>
              <w:t xml:space="preserve">de </w:t>
            </w:r>
            <w:r w:rsidR="006C42A8" w:rsidRPr="006C42A8">
              <w:rPr>
                <w:rFonts w:cs="Times New Roman"/>
                <w:sz w:val="20"/>
                <w:szCs w:val="20"/>
              </w:rPr>
              <w:t>manera adecuada</w:t>
            </w:r>
            <w:r w:rsidR="006C42A8">
              <w:rPr>
                <w:rFonts w:cs="Times New Roman"/>
                <w:sz w:val="20"/>
                <w:szCs w:val="20"/>
              </w:rPr>
              <w:t xml:space="preserve"> </w:t>
            </w:r>
            <w:r w:rsidRPr="000453DA">
              <w:rPr>
                <w:rFonts w:cs="Times New Roman"/>
                <w:sz w:val="20"/>
                <w:szCs w:val="20"/>
              </w:rPr>
              <w:t xml:space="preserve">los suministros </w:t>
            </w:r>
            <w:r w:rsidRPr="006C42A8">
              <w:rPr>
                <w:rFonts w:cs="Times New Roman"/>
                <w:sz w:val="20"/>
                <w:szCs w:val="20"/>
              </w:rPr>
              <w:t xml:space="preserve">que </w:t>
            </w:r>
            <w:r w:rsidRPr="000453DA">
              <w:rPr>
                <w:rFonts w:cs="Times New Roman"/>
                <w:sz w:val="20"/>
                <w:szCs w:val="20"/>
              </w:rPr>
              <w:t>satisfagan las necesidades de los</w:t>
            </w:r>
            <w:r w:rsidRPr="006C42A8">
              <w:rPr>
                <w:rFonts w:cs="Times New Roman"/>
                <w:sz w:val="20"/>
                <w:szCs w:val="20"/>
              </w:rPr>
              <w:t xml:space="preserve"> </w:t>
            </w:r>
            <w:r w:rsidRPr="000453DA">
              <w:rPr>
                <w:rFonts w:cs="Times New Roman"/>
                <w:sz w:val="20"/>
                <w:szCs w:val="20"/>
              </w:rPr>
              <w:t>clientes.</w:t>
            </w:r>
          </w:p>
          <w:p w14:paraId="2CEE913C" w14:textId="77777777" w:rsidR="00253702" w:rsidRPr="000453DA" w:rsidRDefault="00253702" w:rsidP="00A421E3">
            <w:pPr>
              <w:pStyle w:val="TableParagraph"/>
              <w:numPr>
                <w:ilvl w:val="0"/>
                <w:numId w:val="19"/>
              </w:numPr>
              <w:tabs>
                <w:tab w:val="left" w:pos="247"/>
              </w:tabs>
              <w:ind w:hanging="143"/>
              <w:rPr>
                <w:rFonts w:cs="Times New Roman"/>
                <w:sz w:val="20"/>
                <w:szCs w:val="20"/>
              </w:rPr>
            </w:pPr>
            <w:r w:rsidRPr="000453DA">
              <w:rPr>
                <w:rFonts w:cs="Times New Roman"/>
                <w:sz w:val="20"/>
                <w:szCs w:val="20"/>
              </w:rPr>
              <w:t>Hacer llegar los suministros al sitio donde son</w:t>
            </w:r>
            <w:r w:rsidRPr="006C42A8">
              <w:rPr>
                <w:rFonts w:cs="Times New Roman"/>
                <w:sz w:val="20"/>
                <w:szCs w:val="20"/>
              </w:rPr>
              <w:t xml:space="preserve"> </w:t>
            </w:r>
            <w:r w:rsidRPr="000453DA">
              <w:rPr>
                <w:rFonts w:cs="Times New Roman"/>
                <w:sz w:val="20"/>
                <w:szCs w:val="20"/>
              </w:rPr>
              <w:t>necesarios.</w:t>
            </w:r>
          </w:p>
        </w:tc>
      </w:tr>
      <w:tr w:rsidR="00253702" w:rsidRPr="000453DA" w14:paraId="73991A26" w14:textId="77777777" w:rsidTr="0093534D">
        <w:trPr>
          <w:trHeight w:val="2485"/>
          <w:jc w:val="center"/>
        </w:trPr>
        <w:tc>
          <w:tcPr>
            <w:tcW w:w="425" w:type="dxa"/>
            <w:vMerge/>
            <w:tcBorders>
              <w:top w:val="nil"/>
            </w:tcBorders>
            <w:textDirection w:val="btLr"/>
            <w:vAlign w:val="center"/>
          </w:tcPr>
          <w:p w14:paraId="4433773A" w14:textId="77777777" w:rsidR="00253702" w:rsidRPr="000453DA" w:rsidRDefault="00253702" w:rsidP="008446A5">
            <w:pPr>
              <w:rPr>
                <w:rFonts w:cs="Times New Roman"/>
                <w:sz w:val="20"/>
                <w:szCs w:val="20"/>
                <w:lang w:val="es-CO"/>
              </w:rPr>
            </w:pPr>
          </w:p>
        </w:tc>
        <w:tc>
          <w:tcPr>
            <w:tcW w:w="2410" w:type="dxa"/>
            <w:vMerge/>
            <w:tcBorders>
              <w:top w:val="nil"/>
            </w:tcBorders>
            <w:vAlign w:val="center"/>
          </w:tcPr>
          <w:p w14:paraId="0571CC95" w14:textId="77777777" w:rsidR="00253702" w:rsidRPr="000453DA" w:rsidRDefault="00253702" w:rsidP="008446A5">
            <w:pPr>
              <w:rPr>
                <w:rFonts w:cs="Times New Roman"/>
                <w:sz w:val="20"/>
                <w:szCs w:val="20"/>
                <w:lang w:val="es-CO"/>
              </w:rPr>
            </w:pPr>
          </w:p>
        </w:tc>
        <w:tc>
          <w:tcPr>
            <w:tcW w:w="992" w:type="dxa"/>
            <w:textDirection w:val="btLr"/>
            <w:vAlign w:val="center"/>
          </w:tcPr>
          <w:p w14:paraId="79C221CE" w14:textId="77777777" w:rsidR="00253702" w:rsidRPr="000453DA" w:rsidRDefault="00253702" w:rsidP="008446A5">
            <w:pPr>
              <w:pStyle w:val="TableParagraph"/>
              <w:ind w:left="989"/>
              <w:rPr>
                <w:rFonts w:cs="Times New Roman"/>
                <w:b/>
                <w:sz w:val="20"/>
                <w:szCs w:val="20"/>
              </w:rPr>
            </w:pPr>
            <w:r w:rsidRPr="000453DA">
              <w:rPr>
                <w:rFonts w:cs="Times New Roman"/>
                <w:b/>
                <w:sz w:val="20"/>
                <w:szCs w:val="20"/>
              </w:rPr>
              <w:t>SERVICIOS</w:t>
            </w:r>
          </w:p>
        </w:tc>
        <w:tc>
          <w:tcPr>
            <w:tcW w:w="6233" w:type="dxa"/>
            <w:vAlign w:val="center"/>
          </w:tcPr>
          <w:p w14:paraId="2797C616" w14:textId="77777777" w:rsidR="00253702" w:rsidRPr="000453DA" w:rsidRDefault="00253702" w:rsidP="00A421E3">
            <w:pPr>
              <w:pStyle w:val="TableParagraph"/>
              <w:numPr>
                <w:ilvl w:val="0"/>
                <w:numId w:val="18"/>
              </w:numPr>
              <w:tabs>
                <w:tab w:val="left" w:pos="247"/>
              </w:tabs>
              <w:spacing w:line="273" w:lineRule="auto"/>
              <w:ind w:right="53"/>
              <w:jc w:val="both"/>
              <w:rPr>
                <w:rFonts w:cs="Times New Roman"/>
                <w:sz w:val="20"/>
                <w:szCs w:val="20"/>
              </w:rPr>
            </w:pPr>
            <w:r w:rsidRPr="000453DA">
              <w:rPr>
                <w:rFonts w:cs="Times New Roman"/>
                <w:sz w:val="20"/>
                <w:szCs w:val="20"/>
              </w:rPr>
              <w:t>Identificar los servicios y necesidades de apoyo para las operaciones planificadas y esperadas. Tales como: instalaciones, informática, medios de transporte, sistema de comunicación y</w:t>
            </w:r>
            <w:r w:rsidRPr="000453DA">
              <w:rPr>
                <w:rFonts w:cs="Times New Roman"/>
                <w:spacing w:val="-1"/>
                <w:sz w:val="20"/>
                <w:szCs w:val="20"/>
              </w:rPr>
              <w:t xml:space="preserve"> </w:t>
            </w:r>
            <w:r w:rsidRPr="000453DA">
              <w:rPr>
                <w:rFonts w:cs="Times New Roman"/>
                <w:sz w:val="20"/>
                <w:szCs w:val="20"/>
              </w:rPr>
              <w:t>personal.</w:t>
            </w:r>
          </w:p>
          <w:p w14:paraId="0497035A" w14:textId="77777777" w:rsidR="00253702" w:rsidRPr="000453DA" w:rsidRDefault="00253702" w:rsidP="00A421E3">
            <w:pPr>
              <w:pStyle w:val="TableParagraph"/>
              <w:numPr>
                <w:ilvl w:val="0"/>
                <w:numId w:val="18"/>
              </w:numPr>
              <w:tabs>
                <w:tab w:val="left" w:pos="247"/>
              </w:tabs>
              <w:spacing w:before="2" w:line="276" w:lineRule="auto"/>
              <w:ind w:right="61"/>
              <w:jc w:val="both"/>
              <w:rPr>
                <w:rFonts w:cs="Times New Roman"/>
                <w:sz w:val="20"/>
                <w:szCs w:val="20"/>
              </w:rPr>
            </w:pPr>
            <w:r w:rsidRPr="000453DA">
              <w:rPr>
                <w:rFonts w:cs="Times New Roman"/>
                <w:sz w:val="20"/>
                <w:szCs w:val="20"/>
              </w:rPr>
              <w:t>Determinar el nivel de servicios requeridos para apoyar las operaciones.</w:t>
            </w:r>
          </w:p>
          <w:p w14:paraId="30684081" w14:textId="77777777" w:rsidR="00253702" w:rsidRPr="000453DA" w:rsidRDefault="00253702" w:rsidP="00A421E3">
            <w:pPr>
              <w:pStyle w:val="TableParagraph"/>
              <w:numPr>
                <w:ilvl w:val="0"/>
                <w:numId w:val="18"/>
              </w:numPr>
              <w:tabs>
                <w:tab w:val="left" w:pos="247"/>
              </w:tabs>
              <w:spacing w:line="244" w:lineRule="exact"/>
              <w:ind w:hanging="143"/>
              <w:jc w:val="both"/>
              <w:rPr>
                <w:rFonts w:cs="Times New Roman"/>
                <w:sz w:val="20"/>
                <w:szCs w:val="20"/>
              </w:rPr>
            </w:pPr>
            <w:r w:rsidRPr="000453DA">
              <w:rPr>
                <w:rFonts w:cs="Times New Roman"/>
                <w:sz w:val="20"/>
                <w:szCs w:val="20"/>
              </w:rPr>
              <w:t>Revisar los planes de</w:t>
            </w:r>
            <w:r w:rsidRPr="000453DA">
              <w:rPr>
                <w:rFonts w:cs="Times New Roman"/>
                <w:spacing w:val="-2"/>
                <w:sz w:val="20"/>
                <w:szCs w:val="20"/>
              </w:rPr>
              <w:t xml:space="preserve"> </w:t>
            </w:r>
            <w:r w:rsidRPr="000453DA">
              <w:rPr>
                <w:rFonts w:cs="Times New Roman"/>
                <w:sz w:val="20"/>
                <w:szCs w:val="20"/>
              </w:rPr>
              <w:t>acción.</w:t>
            </w:r>
          </w:p>
          <w:p w14:paraId="2A7F602B" w14:textId="77777777" w:rsidR="00253702" w:rsidRPr="000453DA" w:rsidRDefault="00253702" w:rsidP="00A421E3">
            <w:pPr>
              <w:pStyle w:val="TableParagraph"/>
              <w:numPr>
                <w:ilvl w:val="0"/>
                <w:numId w:val="18"/>
              </w:numPr>
              <w:tabs>
                <w:tab w:val="left" w:pos="247"/>
              </w:tabs>
              <w:spacing w:before="34" w:line="273" w:lineRule="auto"/>
              <w:ind w:right="57"/>
              <w:jc w:val="both"/>
              <w:rPr>
                <w:rFonts w:cs="Times New Roman"/>
                <w:sz w:val="20"/>
                <w:szCs w:val="20"/>
              </w:rPr>
            </w:pPr>
            <w:r w:rsidRPr="000453DA">
              <w:rPr>
                <w:rFonts w:cs="Times New Roman"/>
                <w:sz w:val="20"/>
                <w:szCs w:val="20"/>
              </w:rPr>
              <w:t>Notificar a la unidad de recursos acerca de las unidades de la sección de logística que sean activadas, incluyendo nombres y ubicaciones del personal</w:t>
            </w:r>
            <w:r w:rsidRPr="000453DA">
              <w:rPr>
                <w:rFonts w:cs="Times New Roman"/>
                <w:spacing w:val="-2"/>
                <w:sz w:val="20"/>
                <w:szCs w:val="20"/>
              </w:rPr>
              <w:t xml:space="preserve"> </w:t>
            </w:r>
            <w:r w:rsidRPr="000453DA">
              <w:rPr>
                <w:rFonts w:cs="Times New Roman"/>
                <w:sz w:val="20"/>
                <w:szCs w:val="20"/>
              </w:rPr>
              <w:t>asignado.</w:t>
            </w:r>
          </w:p>
        </w:tc>
      </w:tr>
    </w:tbl>
    <w:p w14:paraId="11003CE7" w14:textId="5D56D06B" w:rsidR="00AE18B5" w:rsidRPr="000453DA" w:rsidRDefault="00AE18B5" w:rsidP="00540067">
      <w:pPr>
        <w:rPr>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2409"/>
        <w:gridCol w:w="993"/>
        <w:gridCol w:w="6237"/>
      </w:tblGrid>
      <w:tr w:rsidR="00253702" w:rsidRPr="000453DA" w14:paraId="70594D65" w14:textId="77777777" w:rsidTr="00932398">
        <w:trPr>
          <w:cantSplit/>
          <w:trHeight w:val="185"/>
          <w:jc w:val="center"/>
        </w:trPr>
        <w:tc>
          <w:tcPr>
            <w:tcW w:w="421" w:type="dxa"/>
            <w:textDirection w:val="btLr"/>
          </w:tcPr>
          <w:p w14:paraId="6DD7A381" w14:textId="77777777" w:rsidR="00253702" w:rsidRPr="000453DA" w:rsidRDefault="00253702" w:rsidP="008446A5">
            <w:pPr>
              <w:ind w:left="113" w:right="113"/>
              <w:jc w:val="center"/>
              <w:rPr>
                <w:rFonts w:eastAsia="MS ??"/>
                <w:kern w:val="48"/>
                <w:lang w:val="es-ES" w:eastAsia="es-CO"/>
              </w:rPr>
            </w:pPr>
          </w:p>
        </w:tc>
        <w:tc>
          <w:tcPr>
            <w:tcW w:w="2409" w:type="dxa"/>
            <w:shd w:val="clear" w:color="auto" w:fill="auto"/>
            <w:vAlign w:val="center"/>
          </w:tcPr>
          <w:p w14:paraId="04A875BE" w14:textId="77777777" w:rsidR="00253702" w:rsidRPr="000453DA" w:rsidRDefault="00253702" w:rsidP="008446A5">
            <w:pPr>
              <w:spacing w:after="160" w:line="259" w:lineRule="auto"/>
              <w:ind w:left="720"/>
              <w:contextualSpacing/>
              <w:jc w:val="center"/>
              <w:rPr>
                <w:rFonts w:eastAsia="MS ??"/>
                <w:b/>
                <w:kern w:val="48"/>
                <w:lang w:val="es-ES" w:eastAsia="es-CO"/>
              </w:rPr>
            </w:pPr>
            <w:r w:rsidRPr="000453DA">
              <w:rPr>
                <w:rFonts w:eastAsia="MS ??"/>
                <w:b/>
                <w:kern w:val="48"/>
                <w:lang w:val="es-ES" w:eastAsia="es-CO"/>
              </w:rPr>
              <w:t>JEFE SECCION</w:t>
            </w:r>
          </w:p>
        </w:tc>
        <w:tc>
          <w:tcPr>
            <w:tcW w:w="993" w:type="dxa"/>
            <w:shd w:val="clear" w:color="auto" w:fill="auto"/>
            <w:vAlign w:val="center"/>
          </w:tcPr>
          <w:p w14:paraId="4DB9A076" w14:textId="77777777" w:rsidR="00253702" w:rsidRPr="000453DA" w:rsidRDefault="00253702" w:rsidP="008446A5">
            <w:pPr>
              <w:widowControl w:val="0"/>
              <w:autoSpaceDE w:val="0"/>
              <w:autoSpaceDN w:val="0"/>
              <w:jc w:val="center"/>
              <w:rPr>
                <w:rFonts w:eastAsiaTheme="minorHAnsi"/>
                <w:b/>
                <w:kern w:val="48"/>
                <w:lang w:val="es-ES" w:eastAsia="es-CO"/>
              </w:rPr>
            </w:pPr>
            <w:r w:rsidRPr="000453DA">
              <w:rPr>
                <w:rFonts w:eastAsiaTheme="minorHAnsi"/>
                <w:b/>
                <w:kern w:val="48"/>
                <w:lang w:val="es-ES" w:eastAsia="es-CO"/>
              </w:rPr>
              <w:t>RAMA</w:t>
            </w:r>
          </w:p>
        </w:tc>
        <w:tc>
          <w:tcPr>
            <w:tcW w:w="6237" w:type="dxa"/>
            <w:shd w:val="clear" w:color="auto" w:fill="auto"/>
            <w:vAlign w:val="center"/>
          </w:tcPr>
          <w:p w14:paraId="654DAFAC" w14:textId="77777777" w:rsidR="00253702" w:rsidRPr="000453DA" w:rsidRDefault="00253702" w:rsidP="008446A5">
            <w:pPr>
              <w:spacing w:line="259" w:lineRule="auto"/>
              <w:ind w:left="720"/>
              <w:contextualSpacing/>
              <w:jc w:val="center"/>
              <w:rPr>
                <w:rFonts w:eastAsia="MS ??"/>
                <w:kern w:val="48"/>
                <w:lang w:val="es-ES" w:eastAsia="es-CO"/>
              </w:rPr>
            </w:pPr>
            <w:r w:rsidRPr="000453DA">
              <w:rPr>
                <w:rFonts w:eastAsia="MS ??"/>
                <w:b/>
                <w:kern w:val="48"/>
                <w:lang w:val="es-ES" w:eastAsia="es-CO"/>
              </w:rPr>
              <w:t>FUNCIONES</w:t>
            </w:r>
          </w:p>
        </w:tc>
      </w:tr>
      <w:tr w:rsidR="00253702" w:rsidRPr="000453DA" w14:paraId="0E985AB6" w14:textId="77777777" w:rsidTr="00932398">
        <w:trPr>
          <w:cantSplit/>
          <w:trHeight w:val="3275"/>
          <w:jc w:val="center"/>
        </w:trPr>
        <w:tc>
          <w:tcPr>
            <w:tcW w:w="421" w:type="dxa"/>
            <w:textDirection w:val="btLr"/>
          </w:tcPr>
          <w:p w14:paraId="38671225" w14:textId="77777777" w:rsidR="00253702" w:rsidRPr="000453DA" w:rsidRDefault="00253702" w:rsidP="008446A5">
            <w:pPr>
              <w:ind w:left="113" w:right="113"/>
              <w:jc w:val="center"/>
              <w:rPr>
                <w:rFonts w:eastAsia="MS ??"/>
                <w:b/>
                <w:kern w:val="48"/>
                <w:lang w:val="es-ES" w:eastAsia="es-CO"/>
              </w:rPr>
            </w:pPr>
            <w:r w:rsidRPr="000453DA">
              <w:rPr>
                <w:rFonts w:eastAsia="MS ??"/>
                <w:b/>
                <w:kern w:val="48"/>
                <w:lang w:val="es-ES" w:eastAsia="es-CO"/>
              </w:rPr>
              <w:t>Sección administración finanzas</w:t>
            </w:r>
          </w:p>
        </w:tc>
        <w:tc>
          <w:tcPr>
            <w:tcW w:w="2409" w:type="dxa"/>
            <w:shd w:val="clear" w:color="auto" w:fill="auto"/>
            <w:vAlign w:val="center"/>
          </w:tcPr>
          <w:p w14:paraId="652FDA86" w14:textId="77777777" w:rsidR="00253702" w:rsidRPr="000453DA" w:rsidRDefault="00253702" w:rsidP="00A421E3">
            <w:pPr>
              <w:numPr>
                <w:ilvl w:val="0"/>
                <w:numId w:val="24"/>
              </w:numPr>
              <w:spacing w:after="160" w:line="259" w:lineRule="auto"/>
              <w:ind w:left="65" w:hanging="153"/>
              <w:contextualSpacing/>
              <w:jc w:val="left"/>
              <w:rPr>
                <w:rFonts w:eastAsia="MS ??"/>
                <w:kern w:val="48"/>
                <w:lang w:val="es-ES" w:eastAsia="es-CO"/>
              </w:rPr>
            </w:pPr>
            <w:r w:rsidRPr="000453DA">
              <w:rPr>
                <w:rFonts w:eastAsia="MS ??"/>
                <w:kern w:val="48"/>
                <w:lang w:val="es-ES" w:eastAsia="es-CO"/>
              </w:rPr>
              <w:t>Responsable de recopilar toda la información de los costos y de proporcionar presupuestos y recomendaciones de ahorros en costo</w:t>
            </w:r>
          </w:p>
          <w:p w14:paraId="77DF32A6" w14:textId="2B453638" w:rsidR="00253702" w:rsidRPr="000453DA" w:rsidRDefault="00253702" w:rsidP="00A421E3">
            <w:pPr>
              <w:numPr>
                <w:ilvl w:val="0"/>
                <w:numId w:val="24"/>
              </w:numPr>
              <w:spacing w:after="160" w:line="259" w:lineRule="auto"/>
              <w:ind w:left="65" w:hanging="153"/>
              <w:contextualSpacing/>
              <w:jc w:val="left"/>
              <w:rPr>
                <w:rFonts w:eastAsia="MS ??"/>
                <w:kern w:val="48"/>
                <w:lang w:val="es-ES" w:eastAsia="es-CO"/>
              </w:rPr>
            </w:pPr>
            <w:r w:rsidRPr="000453DA">
              <w:rPr>
                <w:rFonts w:eastAsia="MS ??"/>
                <w:kern w:val="48"/>
                <w:lang w:val="es-ES" w:eastAsia="es-CO"/>
              </w:rPr>
              <w:t xml:space="preserve">Informar al comandante de incidente a las acciones que se han realizado </w:t>
            </w:r>
            <w:r w:rsidR="006C42A8" w:rsidRPr="000453DA">
              <w:rPr>
                <w:rFonts w:eastAsia="MS ??"/>
                <w:kern w:val="48"/>
                <w:lang w:val="es-ES" w:eastAsia="es-CO"/>
              </w:rPr>
              <w:t>en esta</w:t>
            </w:r>
            <w:r w:rsidRPr="000453DA">
              <w:rPr>
                <w:rFonts w:eastAsia="MS ??"/>
                <w:kern w:val="48"/>
                <w:lang w:val="es-ES" w:eastAsia="es-CO"/>
              </w:rPr>
              <w:t xml:space="preserve"> estación.</w:t>
            </w:r>
          </w:p>
        </w:tc>
        <w:tc>
          <w:tcPr>
            <w:tcW w:w="993" w:type="dxa"/>
            <w:shd w:val="clear" w:color="auto" w:fill="auto"/>
            <w:textDirection w:val="btLr"/>
            <w:vAlign w:val="center"/>
          </w:tcPr>
          <w:p w14:paraId="48A700B1" w14:textId="77777777" w:rsidR="00253702" w:rsidRPr="000453DA" w:rsidRDefault="00253702" w:rsidP="008446A5">
            <w:pPr>
              <w:ind w:left="113" w:right="113"/>
              <w:jc w:val="center"/>
              <w:rPr>
                <w:rFonts w:eastAsia="MS ??"/>
                <w:b/>
                <w:kern w:val="48"/>
                <w:lang w:val="es-ES" w:eastAsia="es-CO"/>
              </w:rPr>
            </w:pPr>
            <w:r w:rsidRPr="000453DA">
              <w:rPr>
                <w:rFonts w:eastAsia="MS ??"/>
                <w:b/>
                <w:kern w:val="48"/>
                <w:lang w:val="es-ES" w:eastAsia="es-CO"/>
              </w:rPr>
              <w:t>COSTOS Y PRESUPUESTOS</w:t>
            </w:r>
          </w:p>
        </w:tc>
        <w:tc>
          <w:tcPr>
            <w:tcW w:w="6237" w:type="dxa"/>
            <w:shd w:val="clear" w:color="auto" w:fill="auto"/>
          </w:tcPr>
          <w:p w14:paraId="49D25FD7" w14:textId="77777777" w:rsidR="00253702" w:rsidRPr="000453DA" w:rsidRDefault="00253702" w:rsidP="00A421E3">
            <w:pPr>
              <w:numPr>
                <w:ilvl w:val="0"/>
                <w:numId w:val="23"/>
              </w:numPr>
              <w:spacing w:line="259" w:lineRule="auto"/>
              <w:contextualSpacing/>
              <w:jc w:val="left"/>
              <w:rPr>
                <w:rFonts w:eastAsia="MS ??"/>
                <w:kern w:val="48"/>
                <w:lang w:val="es-ES" w:eastAsia="es-CO"/>
              </w:rPr>
            </w:pPr>
            <w:r w:rsidRPr="000453DA">
              <w:rPr>
                <w:rFonts w:eastAsia="MS ??"/>
                <w:kern w:val="48"/>
                <w:lang w:val="es-ES" w:eastAsia="es-CO"/>
              </w:rPr>
              <w:t>Es responsable de justificar, controlar y registrar todos los gastos y de mantener al día la documentación requerida para gestionar reembolsos.</w:t>
            </w:r>
          </w:p>
          <w:p w14:paraId="26B39745" w14:textId="77777777" w:rsidR="00253702" w:rsidRPr="000453DA" w:rsidRDefault="00253702" w:rsidP="00A421E3">
            <w:pPr>
              <w:numPr>
                <w:ilvl w:val="0"/>
                <w:numId w:val="23"/>
              </w:numPr>
              <w:spacing w:line="259" w:lineRule="auto"/>
              <w:contextualSpacing/>
              <w:jc w:val="left"/>
              <w:rPr>
                <w:rFonts w:eastAsia="MS ??"/>
                <w:kern w:val="48"/>
                <w:lang w:val="es-ES" w:eastAsia="es-CO"/>
              </w:rPr>
            </w:pPr>
            <w:r w:rsidRPr="000453DA">
              <w:rPr>
                <w:rFonts w:eastAsia="MS ??"/>
                <w:kern w:val="48"/>
                <w:lang w:val="es-ES" w:eastAsia="es-CO"/>
              </w:rPr>
              <w:t>Desarrollar un plan operativo para el funcionamiento de las finanzas en el incidente.</w:t>
            </w:r>
          </w:p>
          <w:p w14:paraId="52BEF593" w14:textId="77777777" w:rsidR="00253702" w:rsidRPr="000453DA" w:rsidRDefault="00253702" w:rsidP="00A421E3">
            <w:pPr>
              <w:numPr>
                <w:ilvl w:val="0"/>
                <w:numId w:val="23"/>
              </w:numPr>
              <w:spacing w:line="259" w:lineRule="auto"/>
              <w:contextualSpacing/>
              <w:jc w:val="left"/>
              <w:rPr>
                <w:rFonts w:eastAsia="MS ??"/>
                <w:kern w:val="48"/>
                <w:lang w:val="es-ES" w:eastAsia="es-CO"/>
              </w:rPr>
            </w:pPr>
            <w:r w:rsidRPr="000453DA">
              <w:rPr>
                <w:rFonts w:eastAsia="MS ??"/>
                <w:kern w:val="48"/>
                <w:lang w:val="es-ES" w:eastAsia="es-CO"/>
              </w:rPr>
              <w:t>Mantener contacto diario con las instituciones en lo que respecta a asuntos financieros.</w:t>
            </w:r>
          </w:p>
          <w:p w14:paraId="02DFFB7F" w14:textId="77777777" w:rsidR="00253702" w:rsidRPr="000453DA" w:rsidRDefault="00253702" w:rsidP="00A421E3">
            <w:pPr>
              <w:numPr>
                <w:ilvl w:val="0"/>
                <w:numId w:val="23"/>
              </w:numPr>
              <w:spacing w:line="259" w:lineRule="auto"/>
              <w:contextualSpacing/>
              <w:jc w:val="left"/>
              <w:rPr>
                <w:rFonts w:eastAsia="MS ??"/>
                <w:kern w:val="48"/>
                <w:lang w:val="es-ES" w:eastAsia="es-CO"/>
              </w:rPr>
            </w:pPr>
            <w:proofErr w:type="gramStart"/>
            <w:r w:rsidRPr="000453DA">
              <w:rPr>
                <w:rFonts w:eastAsia="MS ??"/>
                <w:kern w:val="48"/>
                <w:lang w:val="es-ES" w:eastAsia="es-CO"/>
              </w:rPr>
              <w:t>Asegurar</w:t>
            </w:r>
            <w:proofErr w:type="gramEnd"/>
            <w:r w:rsidRPr="000453DA">
              <w:rPr>
                <w:rFonts w:eastAsia="MS ??"/>
                <w:kern w:val="48"/>
                <w:lang w:val="es-ES" w:eastAsia="es-CO"/>
              </w:rPr>
              <w:t xml:space="preserve"> que todos los registros del tiempo del personal sean trasmitidos a la institución de acuerdo a las normas establecidas.</w:t>
            </w:r>
          </w:p>
          <w:p w14:paraId="65BFEA9C" w14:textId="77777777" w:rsidR="00253702" w:rsidRPr="000453DA" w:rsidRDefault="00253702" w:rsidP="00A421E3">
            <w:pPr>
              <w:numPr>
                <w:ilvl w:val="0"/>
                <w:numId w:val="23"/>
              </w:numPr>
              <w:spacing w:line="259" w:lineRule="auto"/>
              <w:contextualSpacing/>
              <w:jc w:val="left"/>
              <w:rPr>
                <w:rFonts w:eastAsia="MS ??"/>
                <w:kern w:val="48"/>
                <w:lang w:val="es-ES" w:eastAsia="es-CO"/>
              </w:rPr>
            </w:pPr>
            <w:r w:rsidRPr="000453DA">
              <w:rPr>
                <w:rFonts w:eastAsia="MS ??"/>
                <w:kern w:val="48"/>
                <w:lang w:val="es-ES" w:eastAsia="es-CO"/>
              </w:rPr>
              <w:t>Informar al personal administrativo sobre todo asunto de manejo de negocios del incidente que requiera atención y proporcionales el seguimiento antes de dejar el incidente.</w:t>
            </w:r>
          </w:p>
        </w:tc>
      </w:tr>
    </w:tbl>
    <w:p w14:paraId="03B3E44E" w14:textId="5D98ECEB" w:rsidR="00253702" w:rsidRDefault="00253702" w:rsidP="00540067">
      <w:pPr>
        <w:rPr>
          <w:szCs w:val="22"/>
        </w:rPr>
      </w:pPr>
    </w:p>
    <w:p w14:paraId="44B01D64" w14:textId="77777777" w:rsidR="008D2120" w:rsidRDefault="008D2120" w:rsidP="00540067">
      <w:pPr>
        <w:rPr>
          <w:szCs w:val="22"/>
        </w:rPr>
      </w:pPr>
    </w:p>
    <w:p w14:paraId="2E9DAF88" w14:textId="77777777" w:rsidR="008D2120" w:rsidRDefault="008D2120" w:rsidP="00540067">
      <w:pPr>
        <w:rPr>
          <w:szCs w:val="22"/>
        </w:rPr>
      </w:pPr>
    </w:p>
    <w:p w14:paraId="7A64D320" w14:textId="77777777" w:rsidR="008D2120" w:rsidRDefault="008D2120" w:rsidP="00540067">
      <w:pPr>
        <w:rPr>
          <w:szCs w:val="22"/>
        </w:rPr>
      </w:pPr>
    </w:p>
    <w:p w14:paraId="07B3A36D" w14:textId="77777777" w:rsidR="008D2120" w:rsidRDefault="008D2120" w:rsidP="00540067">
      <w:pPr>
        <w:rPr>
          <w:szCs w:val="22"/>
        </w:rPr>
      </w:pPr>
    </w:p>
    <w:p w14:paraId="065C83D6" w14:textId="405C5DF7" w:rsidR="00285916" w:rsidRDefault="006E6EF1" w:rsidP="00BF2893">
      <w:pPr>
        <w:pStyle w:val="Prrafodelista"/>
        <w:numPr>
          <w:ilvl w:val="0"/>
          <w:numId w:val="1"/>
        </w:numPr>
        <w:rPr>
          <w:rFonts w:ascii="Garamond" w:hAnsi="Garamond"/>
          <w:b/>
          <w:bCs/>
        </w:rPr>
      </w:pPr>
      <w:r w:rsidRPr="00713A12">
        <w:rPr>
          <w:rFonts w:ascii="Garamond" w:hAnsi="Garamond"/>
          <w:b/>
          <w:bCs/>
        </w:rPr>
        <w:lastRenderedPageBreak/>
        <w:t xml:space="preserve">Procedimiento General de Articulación con el </w:t>
      </w:r>
      <w:r w:rsidR="00E922EE" w:rsidRPr="00713A12">
        <w:rPr>
          <w:rFonts w:ascii="Garamond" w:hAnsi="Garamond"/>
          <w:b/>
          <w:bCs/>
        </w:rPr>
        <w:t>SDRG-CC</w:t>
      </w:r>
      <w:r w:rsidR="00B02F2F" w:rsidRPr="00713A12">
        <w:rPr>
          <w:rFonts w:ascii="Garamond" w:hAnsi="Garamond"/>
          <w:b/>
          <w:bCs/>
        </w:rPr>
        <w:t xml:space="preserve"> (Sistema Distrital de Gestión de Riesgos y Cambio Climático -SDGR-CC</w:t>
      </w:r>
      <w:r w:rsidR="002C5029" w:rsidRPr="00713A12">
        <w:rPr>
          <w:rFonts w:ascii="Garamond" w:hAnsi="Garamond"/>
          <w:b/>
          <w:bCs/>
        </w:rPr>
        <w:t>).</w:t>
      </w:r>
    </w:p>
    <w:p w14:paraId="7BAD2D82" w14:textId="77777777" w:rsidR="000A443E" w:rsidRPr="00713A12" w:rsidRDefault="000A443E" w:rsidP="000A443E">
      <w:pPr>
        <w:pStyle w:val="Prrafodelista"/>
        <w:rPr>
          <w:rFonts w:ascii="Garamond" w:hAnsi="Garamond"/>
          <w:b/>
          <w:bCs/>
        </w:rPr>
      </w:pP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86"/>
        <w:gridCol w:w="3581"/>
        <w:gridCol w:w="1758"/>
      </w:tblGrid>
      <w:tr w:rsidR="00713A12" w:rsidRPr="00713A12" w14:paraId="46854A83" w14:textId="77777777" w:rsidTr="00B02F2F">
        <w:trPr>
          <w:trHeight w:val="347"/>
          <w:jc w:val="center"/>
        </w:trPr>
        <w:tc>
          <w:tcPr>
            <w:tcW w:w="4523" w:type="dxa"/>
            <w:vAlign w:val="center"/>
          </w:tcPr>
          <w:p w14:paraId="10966B00" w14:textId="77777777" w:rsidR="00253702" w:rsidRPr="00713A12" w:rsidRDefault="00253702" w:rsidP="008446A5">
            <w:pPr>
              <w:jc w:val="center"/>
              <w:rPr>
                <w:rFonts w:eastAsia="MS ??"/>
                <w:b/>
                <w:kern w:val="48"/>
                <w:lang w:val="es-ES" w:eastAsia="es-CO"/>
              </w:rPr>
            </w:pPr>
            <w:bookmarkStart w:id="45" w:name="_Hlk120180975"/>
            <w:r w:rsidRPr="00713A12">
              <w:rPr>
                <w:rFonts w:eastAsia="MS ??"/>
                <w:b/>
                <w:kern w:val="48"/>
                <w:lang w:val="es-ES" w:eastAsia="es-CO"/>
              </w:rPr>
              <w:t>DIAGRAMA DE FLUJO</w:t>
            </w:r>
          </w:p>
        </w:tc>
        <w:tc>
          <w:tcPr>
            <w:tcW w:w="3647" w:type="dxa"/>
            <w:vAlign w:val="center"/>
          </w:tcPr>
          <w:p w14:paraId="75939EE9" w14:textId="77777777" w:rsidR="00253702" w:rsidRPr="00713A12" w:rsidRDefault="00253702" w:rsidP="008446A5">
            <w:pPr>
              <w:jc w:val="center"/>
              <w:rPr>
                <w:rFonts w:eastAsia="MS ??"/>
                <w:b/>
                <w:kern w:val="48"/>
                <w:lang w:val="es-ES" w:eastAsia="es-CO"/>
              </w:rPr>
            </w:pPr>
            <w:r w:rsidRPr="00713A12">
              <w:rPr>
                <w:rFonts w:eastAsia="MS ??"/>
                <w:b/>
                <w:kern w:val="48"/>
                <w:lang w:val="es-ES" w:eastAsia="es-CO"/>
              </w:rPr>
              <w:t>ACCIONES</w:t>
            </w:r>
          </w:p>
        </w:tc>
        <w:tc>
          <w:tcPr>
            <w:tcW w:w="0" w:type="auto"/>
            <w:vAlign w:val="center"/>
          </w:tcPr>
          <w:p w14:paraId="3B444E86" w14:textId="77777777" w:rsidR="00253702" w:rsidRPr="00713A12" w:rsidRDefault="00253702" w:rsidP="008446A5">
            <w:pPr>
              <w:jc w:val="center"/>
              <w:rPr>
                <w:rFonts w:eastAsia="MS ??"/>
                <w:b/>
                <w:kern w:val="48"/>
                <w:lang w:val="es-ES" w:eastAsia="es-CO"/>
              </w:rPr>
            </w:pPr>
            <w:r w:rsidRPr="00713A12">
              <w:rPr>
                <w:rFonts w:eastAsia="MS ??"/>
                <w:b/>
                <w:kern w:val="48"/>
                <w:lang w:val="es-ES" w:eastAsia="es-CO"/>
              </w:rPr>
              <w:t>RESPONSABLE</w:t>
            </w:r>
          </w:p>
        </w:tc>
      </w:tr>
      <w:tr w:rsidR="00713A12" w:rsidRPr="00713A12" w14:paraId="7FDB70F1" w14:textId="77777777" w:rsidTr="00B02F2F">
        <w:trPr>
          <w:trHeight w:val="969"/>
          <w:jc w:val="center"/>
        </w:trPr>
        <w:tc>
          <w:tcPr>
            <w:tcW w:w="4523" w:type="dxa"/>
            <w:vMerge w:val="restart"/>
          </w:tcPr>
          <w:p w14:paraId="028869A5" w14:textId="77777777" w:rsidR="00253702" w:rsidRPr="00713A12" w:rsidRDefault="00253702" w:rsidP="008446A5">
            <w:pPr>
              <w:rPr>
                <w:rFonts w:eastAsia="MS ??"/>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235776" behindDoc="0" locked="0" layoutInCell="1" allowOverlap="1" wp14:anchorId="35542D49" wp14:editId="6AE2A56E">
                      <wp:simplePos x="0" y="0"/>
                      <wp:positionH relativeFrom="column">
                        <wp:posOffset>1425574</wp:posOffset>
                      </wp:positionH>
                      <wp:positionV relativeFrom="paragraph">
                        <wp:posOffset>220980</wp:posOffset>
                      </wp:positionV>
                      <wp:extent cx="0" cy="107950"/>
                      <wp:effectExtent l="76200" t="0" r="57150" b="63500"/>
                      <wp:wrapNone/>
                      <wp:docPr id="66"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type w14:anchorId="1691BF6E" id="_x0000_t32" coordsize="21600,21600" o:spt="32" o:oned="t" path="m,l21600,21600e" filled="f">
                      <v:path arrowok="t" fillok="f" o:connecttype="none"/>
                      <o:lock v:ext="edit" shapetype="t"/>
                    </v:shapetype>
                    <v:shape id="Conector recto de flecha 8" o:spid="_x0000_s1026" type="#_x0000_t32" style="position:absolute;margin-left:112.25pt;margin-top:17.4pt;width:0;height:8.5pt;z-index:25223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233728" behindDoc="0" locked="0" layoutInCell="1" allowOverlap="1" wp14:anchorId="0E7EFAF7" wp14:editId="14C4D319">
                      <wp:simplePos x="0" y="0"/>
                      <wp:positionH relativeFrom="column">
                        <wp:posOffset>1097915</wp:posOffset>
                      </wp:positionH>
                      <wp:positionV relativeFrom="paragraph">
                        <wp:posOffset>59690</wp:posOffset>
                      </wp:positionV>
                      <wp:extent cx="645160" cy="161925"/>
                      <wp:effectExtent l="0" t="0" r="21590" b="28575"/>
                      <wp:wrapNone/>
                      <wp:docPr id="65" name="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61925"/>
                              </a:xfrm>
                              <a:prstGeom prst="flowChartAlternateProcess">
                                <a:avLst/>
                              </a:prstGeom>
                              <a:solidFill>
                                <a:sysClr val="window" lastClr="FFFFFF"/>
                              </a:solidFill>
                              <a:ln w="6350" cap="flat" cmpd="sng" algn="ctr">
                                <a:solidFill>
                                  <a:sysClr val="windowText" lastClr="000000"/>
                                </a:solidFill>
                                <a:prstDash val="solid"/>
                              </a:ln>
                              <a:effectLst/>
                            </wps:spPr>
                            <wps:txbx>
                              <w:txbxContent>
                                <w:p w14:paraId="22A36916" w14:textId="77777777" w:rsidR="008B13E8" w:rsidRDefault="008B13E8" w:rsidP="00253702">
                                  <w:pPr>
                                    <w:ind w:left="142"/>
                                  </w:pPr>
                                  <w: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EFAF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6" o:spid="_x0000_s1044" type="#_x0000_t176" style="position:absolute;left:0;text-align:left;margin-left:86.45pt;margin-top:4.7pt;width:50.8pt;height:12.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" fillcolor="window" strokecolor="windowText" strokeweight=".5pt">
                      <v:path arrowok="t"/>
                      <v:textbox inset="0,0,0,0">
                        <w:txbxContent>
                          <w:p w14:paraId="22A36916" w14:textId="77777777" w:rsidR="008B13E8" w:rsidRDefault="008B13E8" w:rsidP="00253702">
                            <w:pPr>
                              <w:ind w:left="142"/>
                            </w:pPr>
                            <w:r>
                              <w:t>INICIO</w:t>
                            </w:r>
                          </w:p>
                        </w:txbxContent>
                      </v:textbox>
                    </v:shape>
                  </w:pict>
                </mc:Fallback>
              </mc:AlternateContent>
            </w:r>
          </w:p>
          <w:p w14:paraId="4649A18D" w14:textId="20A63243" w:rsidR="00253702" w:rsidRPr="00713A12" w:rsidRDefault="00900D0C" w:rsidP="008446A5">
            <w:pPr>
              <w:rPr>
                <w:rFonts w:eastAsia="MS ??"/>
                <w:kern w:val="48"/>
                <w:lang w:val="es-ES" w:eastAsia="es-CO"/>
              </w:rPr>
            </w:pPr>
            <w:r w:rsidRPr="00713A12">
              <w:rPr>
                <w:rFonts w:eastAsia="MS ??"/>
                <w:noProof/>
                <w:kern w:val="48"/>
                <w:szCs w:val="22"/>
                <w:lang w:eastAsia="es-CO"/>
              </w:rPr>
              <mc:AlternateContent>
                <mc:Choice Requires="wps">
                  <w:drawing>
                    <wp:anchor distT="45720" distB="45720" distL="114300" distR="114300" simplePos="0" relativeHeight="252243968" behindDoc="0" locked="0" layoutInCell="1" allowOverlap="1" wp14:anchorId="1DF42E66" wp14:editId="3E0AA1DA">
                      <wp:simplePos x="0" y="0"/>
                      <wp:positionH relativeFrom="column">
                        <wp:posOffset>768985</wp:posOffset>
                      </wp:positionH>
                      <wp:positionV relativeFrom="paragraph">
                        <wp:posOffset>4559300</wp:posOffset>
                      </wp:positionV>
                      <wp:extent cx="1590675" cy="266700"/>
                      <wp:effectExtent l="0" t="0" r="28575" b="19050"/>
                      <wp:wrapSquare wrapText="bothSides"/>
                      <wp:docPr id="15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w="9525">
                                <a:solidFill>
                                  <a:sysClr val="windowText" lastClr="000000"/>
                                </a:solidFill>
                                <a:miter lim="800000"/>
                                <a:headEnd/>
                                <a:tailEnd/>
                              </a:ln>
                            </wps:spPr>
                            <wps:txbx>
                              <w:txbxContent>
                                <w:p w14:paraId="745B75D1" w14:textId="77777777" w:rsidR="008B13E8" w:rsidRPr="001755B0" w:rsidRDefault="008B13E8" w:rsidP="00253702">
                                  <w:pPr>
                                    <w:ind w:left="426"/>
                                  </w:pPr>
                                  <w:r w:rsidRPr="001755B0">
                                    <w:t xml:space="preserve">Se activa el </w:t>
                                  </w:r>
                                  <w:bookmarkStart w:id="46" w:name="_Hlk103588922"/>
                                  <w:r w:rsidRPr="001755B0">
                                    <w:t>SD</w:t>
                                  </w:r>
                                  <w:r>
                                    <w:t>GR-CC</w:t>
                                  </w:r>
                                  <w:bookmarkEnd w:id="46"/>
                                </w:p>
                                <w:p w14:paraId="73C3C38A" w14:textId="77777777" w:rsidR="008B13E8" w:rsidRPr="001755B0" w:rsidRDefault="008B13E8" w:rsidP="002537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42E66" id="Cuadro de texto 2" o:spid="_x0000_s1045" type="#_x0000_t202" style="position:absolute;left:0;text-align:left;margin-left:60.55pt;margin-top:359pt;width:125.25pt;height:21pt;z-index:25224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" strokecolor="windowText">
                      <v:textbox>
                        <w:txbxContent>
                          <w:p w14:paraId="745B75D1" w14:textId="77777777" w:rsidR="008B13E8" w:rsidRPr="001755B0" w:rsidRDefault="008B13E8" w:rsidP="00253702">
                            <w:pPr>
                              <w:ind w:left="426"/>
                            </w:pPr>
                            <w:r w:rsidRPr="001755B0">
                              <w:t xml:space="preserve">Se activa el </w:t>
                            </w:r>
                            <w:bookmarkStart w:id="51" w:name="_Hlk103588922"/>
                            <w:r w:rsidRPr="001755B0">
                              <w:t>SD</w:t>
                            </w:r>
                            <w:r>
                              <w:t>GR-CC</w:t>
                            </w:r>
                            <w:bookmarkEnd w:id="51"/>
                          </w:p>
                          <w:p w14:paraId="73C3C38A" w14:textId="77777777" w:rsidR="008B13E8" w:rsidRPr="001755B0" w:rsidRDefault="008B13E8" w:rsidP="00253702">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231680" behindDoc="0" locked="0" layoutInCell="1" allowOverlap="1" wp14:anchorId="76240282" wp14:editId="4BB5A104">
                      <wp:simplePos x="0" y="0"/>
                      <wp:positionH relativeFrom="column">
                        <wp:posOffset>1422400</wp:posOffset>
                      </wp:positionH>
                      <wp:positionV relativeFrom="paragraph">
                        <wp:posOffset>4845050</wp:posOffset>
                      </wp:positionV>
                      <wp:extent cx="0" cy="396240"/>
                      <wp:effectExtent l="76200" t="0" r="57150" b="60960"/>
                      <wp:wrapNone/>
                      <wp:docPr id="64"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B364AA2" id="Conector recto de flecha 19" o:spid="_x0000_s1026" type="#_x0000_t32" style="position:absolute;margin-left:112pt;margin-top:381.5pt;width:0;height:31.2pt;z-index:25223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46016" behindDoc="0" locked="0" layoutInCell="1" allowOverlap="1" wp14:anchorId="74AC4B25" wp14:editId="69E14C92">
                      <wp:simplePos x="0" y="0"/>
                      <wp:positionH relativeFrom="column">
                        <wp:posOffset>741045</wp:posOffset>
                      </wp:positionH>
                      <wp:positionV relativeFrom="paragraph">
                        <wp:posOffset>5287010</wp:posOffset>
                      </wp:positionV>
                      <wp:extent cx="1407160" cy="266700"/>
                      <wp:effectExtent l="0" t="0" r="21590" b="19050"/>
                      <wp:wrapSquare wrapText="bothSides"/>
                      <wp:docPr id="15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66700"/>
                              </a:xfrm>
                              <a:prstGeom prst="rect">
                                <a:avLst/>
                              </a:prstGeom>
                              <a:solidFill>
                                <a:srgbClr val="FFFFFF"/>
                              </a:solidFill>
                              <a:ln w="9525">
                                <a:solidFill>
                                  <a:sysClr val="windowText" lastClr="000000"/>
                                </a:solidFill>
                                <a:miter lim="800000"/>
                                <a:headEnd/>
                                <a:tailEnd/>
                              </a:ln>
                            </wps:spPr>
                            <wps:txbx>
                              <w:txbxContent>
                                <w:p w14:paraId="7E0AFC38" w14:textId="77777777" w:rsidR="008B13E8" w:rsidRPr="001755B0" w:rsidRDefault="008B13E8" w:rsidP="00253702">
                                  <w:pPr>
                                    <w:ind w:left="426" w:hanging="568"/>
                                    <w:jc w:val="center"/>
                                  </w:pPr>
                                  <w:r>
                                    <w:t>Control del Evento</w:t>
                                  </w:r>
                                </w:p>
                                <w:p w14:paraId="067AE8E8" w14:textId="77777777" w:rsidR="008B13E8" w:rsidRPr="001755B0" w:rsidRDefault="008B13E8" w:rsidP="002537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C4B25" id="_x0000_s1046" type="#_x0000_t202" style="position:absolute;left:0;text-align:left;margin-left:58.35pt;margin-top:416.3pt;width:110.8pt;height:21pt;z-index:25224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" strokecolor="windowText">
                      <v:textbox>
                        <w:txbxContent>
                          <w:p w14:paraId="7E0AFC38" w14:textId="77777777" w:rsidR="008B13E8" w:rsidRPr="001755B0" w:rsidRDefault="008B13E8" w:rsidP="00253702">
                            <w:pPr>
                              <w:ind w:left="426" w:hanging="568"/>
                              <w:jc w:val="center"/>
                            </w:pPr>
                            <w:r>
                              <w:t>Control del Evento</w:t>
                            </w:r>
                          </w:p>
                          <w:p w14:paraId="067AE8E8" w14:textId="77777777" w:rsidR="008B13E8" w:rsidRPr="001755B0" w:rsidRDefault="008B13E8" w:rsidP="00253702">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247040" behindDoc="0" locked="0" layoutInCell="1" allowOverlap="1" wp14:anchorId="03368C11" wp14:editId="03436365">
                      <wp:simplePos x="0" y="0"/>
                      <wp:positionH relativeFrom="column">
                        <wp:posOffset>1403350</wp:posOffset>
                      </wp:positionH>
                      <wp:positionV relativeFrom="paragraph">
                        <wp:posOffset>4125558</wp:posOffset>
                      </wp:positionV>
                      <wp:extent cx="0" cy="396240"/>
                      <wp:effectExtent l="76200" t="0" r="57150" b="60960"/>
                      <wp:wrapNone/>
                      <wp:docPr id="74"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3472E7E" id="Conector recto de flecha 19" o:spid="_x0000_s1026" type="#_x0000_t32" style="position:absolute;margin-left:110.5pt;margin-top:324.85pt;width:0;height:31.2pt;z-index:25224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">
                      <v:stroke endarrow="block"/>
                      <o:lock v:ext="edit" shapetype="f"/>
                    </v:shape>
                  </w:pict>
                </mc:Fallback>
              </mc:AlternateContent>
            </w:r>
            <w:r w:rsidR="00253702" w:rsidRPr="00713A12">
              <w:rPr>
                <w:rFonts w:eastAsia="MS ??"/>
                <w:noProof/>
                <w:kern w:val="48"/>
                <w:szCs w:val="22"/>
                <w:lang w:eastAsia="es-CO"/>
              </w:rPr>
              <mc:AlternateContent>
                <mc:Choice Requires="wps">
                  <w:drawing>
                    <wp:anchor distT="45720" distB="45720" distL="114300" distR="114300" simplePos="0" relativeHeight="252244992" behindDoc="0" locked="0" layoutInCell="1" allowOverlap="1" wp14:anchorId="388CFB24" wp14:editId="38EFFD9D">
                      <wp:simplePos x="0" y="0"/>
                      <wp:positionH relativeFrom="column">
                        <wp:posOffset>1661160</wp:posOffset>
                      </wp:positionH>
                      <wp:positionV relativeFrom="paragraph">
                        <wp:posOffset>4036060</wp:posOffset>
                      </wp:positionV>
                      <wp:extent cx="219075" cy="133350"/>
                      <wp:effectExtent l="0" t="0" r="28575" b="19050"/>
                      <wp:wrapSquare wrapText="bothSides"/>
                      <wp:docPr id="15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5EE08578" w14:textId="77777777" w:rsidR="008B13E8" w:rsidRPr="001755B0" w:rsidRDefault="008B13E8" w:rsidP="00253702">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FB24" id="_x0000_s1047" type="#_x0000_t202" style="position:absolute;left:0;text-align:left;margin-left:130.8pt;margin-top:317.8pt;width:17.25pt;height:10.5pt;z-index:25224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" strokecolor="window">
                      <v:textbox inset="0,0,0,0">
                        <w:txbxContent>
                          <w:p w14:paraId="5EE08578" w14:textId="77777777" w:rsidR="008B13E8" w:rsidRPr="001755B0" w:rsidRDefault="008B13E8" w:rsidP="00253702">
                            <w:r>
                              <w:t>SI</w:t>
                            </w:r>
                          </w:p>
                        </w:txbxContent>
                      </v:textbox>
                      <w10:wrap type="square"/>
                    </v:shape>
                  </w:pict>
                </mc:Fallback>
              </mc:AlternateContent>
            </w:r>
            <w:r w:rsidR="00253702" w:rsidRPr="00713A12">
              <w:rPr>
                <w:rFonts w:eastAsia="MS ??"/>
                <w:noProof/>
                <w:kern w:val="48"/>
                <w:szCs w:val="22"/>
                <w:lang w:eastAsia="es-CO"/>
              </w:rPr>
              <mc:AlternateContent>
                <mc:Choice Requires="wpg">
                  <w:drawing>
                    <wp:anchor distT="0" distB="0" distL="114300" distR="114300" simplePos="0" relativeHeight="252241920" behindDoc="0" locked="0" layoutInCell="1" allowOverlap="1" wp14:anchorId="636FAB4C" wp14:editId="399F6E81">
                      <wp:simplePos x="0" y="0"/>
                      <wp:positionH relativeFrom="column">
                        <wp:posOffset>280035</wp:posOffset>
                      </wp:positionH>
                      <wp:positionV relativeFrom="paragraph">
                        <wp:posOffset>2835911</wp:posOffset>
                      </wp:positionV>
                      <wp:extent cx="466725" cy="857250"/>
                      <wp:effectExtent l="0" t="76200" r="9525" b="19050"/>
                      <wp:wrapNone/>
                      <wp:docPr id="1571" name="Grupo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857250"/>
                                <a:chOff x="0" y="0"/>
                                <a:chExt cx="323850" cy="876300"/>
                              </a:xfrm>
                            </wpg:grpSpPr>
                            <wps:wsp>
                              <wps:cNvPr id="63" name="Conector recto 31"/>
                              <wps:cNvCnPr/>
                              <wps:spPr>
                                <a:xfrm flipH="1" flipV="1">
                                  <a:off x="0" y="876300"/>
                                  <a:ext cx="323850" cy="0"/>
                                </a:xfrm>
                                <a:prstGeom prst="line">
                                  <a:avLst/>
                                </a:prstGeom>
                                <a:noFill/>
                                <a:ln w="9525" cap="flat" cmpd="sng" algn="ctr">
                                  <a:solidFill>
                                    <a:sysClr val="windowText" lastClr="000000">
                                      <a:shade val="95000"/>
                                      <a:satMod val="105000"/>
                                    </a:sysClr>
                                  </a:solidFill>
                                  <a:prstDash val="solid"/>
                                </a:ln>
                                <a:effectLst/>
                              </wps:spPr>
                              <wps:bodyPr/>
                            </wps:wsp>
                            <wps:wsp>
                              <wps:cNvPr id="1569" name="Conector recto 1569"/>
                              <wps:cNvCnPr/>
                              <wps:spPr>
                                <a:xfrm flipV="1">
                                  <a:off x="0" y="0"/>
                                  <a:ext cx="0" cy="876300"/>
                                </a:xfrm>
                                <a:prstGeom prst="line">
                                  <a:avLst/>
                                </a:prstGeom>
                                <a:noFill/>
                                <a:ln w="9525" cap="flat" cmpd="sng" algn="ctr">
                                  <a:solidFill>
                                    <a:sysClr val="windowText" lastClr="000000">
                                      <a:shade val="95000"/>
                                      <a:satMod val="105000"/>
                                    </a:sysClr>
                                  </a:solidFill>
                                  <a:prstDash val="solid"/>
                                </a:ln>
                                <a:effectLst/>
                              </wps:spPr>
                              <wps:bodyPr/>
                            </wps:wsp>
                            <wps:wsp>
                              <wps:cNvPr id="1570" name="Conector recto de flecha 1570"/>
                              <wps:cNvCnPr/>
                              <wps:spPr>
                                <a:xfrm>
                                  <a:off x="0" y="0"/>
                                  <a:ext cx="25273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0F769350" id="Grupo 1571" o:spid="_x0000_s1026" style="position:absolute;margin-left:22.05pt;margin-top:223.3pt;width:36.75pt;height:67.5pt;z-index:252241920" coordsize="3238,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">
                      <v:line id="Conector recto 31" o:spid="_x0000_s1027" style="position:absolute;flip:x y;visibility:visible;mso-wrap-style:square" from="0,8763" to="3238,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"/>
                      <v:line id="Conector recto 1569" o:spid="_x0000_s1028" style="position:absolute;flip:y;visibility:visible;mso-wrap-style:square" from="0,0" to="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"/>
                      <v:shape id="Conector recto de flecha 1570" o:spid="_x0000_s1029" type="#_x0000_t32" style="position:absolute;width:25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">
                        <v:stroke endarrow="block"/>
                      </v:shape>
                    </v:group>
                  </w:pict>
                </mc:Fallback>
              </mc:AlternateContent>
            </w:r>
            <w:r w:rsidR="00253702" w:rsidRPr="00713A12">
              <w:rPr>
                <w:rFonts w:eastAsia="MS ??"/>
                <w:noProof/>
                <w:kern w:val="48"/>
                <w:szCs w:val="22"/>
                <w:lang w:eastAsia="es-CO"/>
              </w:rPr>
              <mc:AlternateContent>
                <mc:Choice Requires="wps">
                  <w:drawing>
                    <wp:anchor distT="0" distB="0" distL="114300" distR="114300" simplePos="0" relativeHeight="252239872" behindDoc="0" locked="0" layoutInCell="1" allowOverlap="1" wp14:anchorId="265F0882" wp14:editId="67EA1271">
                      <wp:simplePos x="0" y="0"/>
                      <wp:positionH relativeFrom="column">
                        <wp:posOffset>784860</wp:posOffset>
                      </wp:positionH>
                      <wp:positionV relativeFrom="paragraph">
                        <wp:posOffset>3245485</wp:posOffset>
                      </wp:positionV>
                      <wp:extent cx="1238250" cy="914400"/>
                      <wp:effectExtent l="0" t="0" r="19050" b="19050"/>
                      <wp:wrapNone/>
                      <wp:docPr id="57" name="Decisió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914400"/>
                              </a:xfrm>
                              <a:prstGeom prst="flowChartDecision">
                                <a:avLst/>
                              </a:prstGeom>
                              <a:solidFill>
                                <a:sysClr val="window" lastClr="FFFFFF"/>
                              </a:solidFill>
                              <a:ln w="3175" cap="flat" cmpd="sng" algn="ctr">
                                <a:solidFill>
                                  <a:sysClr val="windowText" lastClr="000000"/>
                                </a:solidFill>
                                <a:prstDash val="solid"/>
                              </a:ln>
                              <a:effectLst/>
                            </wps:spPr>
                            <wps:txbx>
                              <w:txbxContent>
                                <w:p w14:paraId="70F77196" w14:textId="3F71BF63" w:rsidR="008B13E8" w:rsidRPr="00756B17" w:rsidRDefault="008B13E8" w:rsidP="00900D0C">
                                  <w:pPr>
                                    <w:ind w:right="49"/>
                                  </w:pPr>
                                  <w:r w:rsidRPr="001755B0">
                                    <w:rPr>
                                      <w:sz w:val="18"/>
                                      <w:szCs w:val="18"/>
                                    </w:rPr>
                                    <w:t>¿Se</w:t>
                                  </w:r>
                                  <w:r w:rsidRPr="00756B17">
                                    <w:rPr>
                                      <w:sz w:val="18"/>
                                      <w:szCs w:val="18"/>
                                    </w:rPr>
                                    <w:t xml:space="preserve"> requiere apoyo del </w:t>
                                  </w:r>
                                  <w:r>
                                    <w:rPr>
                                      <w:sz w:val="18"/>
                                      <w:szCs w:val="18"/>
                                    </w:rPr>
                                    <w:t>SDRG-CC</w:t>
                                  </w:r>
                                  <w:r w:rsidRPr="00756B17">
                                    <w:rPr>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F0882" id="_x0000_t110" coordsize="21600,21600" o:spt="110" path="m10800,l,10800,10800,21600,21600,10800xe">
                      <v:stroke joinstyle="miter"/>
                      <v:path gradientshapeok="t" o:connecttype="rect" textboxrect="5400,5400,16200,16200"/>
                    </v:shapetype>
                    <v:shape id="Decisión 21" o:spid="_x0000_s1048" type="#_x0000_t110" style="position:absolute;left:0;text-align:left;margin-left:61.8pt;margin-top:255.55pt;width:97.5pt;height:1in;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" fillcolor="window" strokecolor="windowText" strokeweight=".25pt">
                      <v:path arrowok="t"/>
                      <v:textbox inset="0,0,0,0">
                        <w:txbxContent>
                          <w:p w14:paraId="70F77196" w14:textId="3F71BF63" w:rsidR="008B13E8" w:rsidRPr="00756B17" w:rsidRDefault="008B13E8" w:rsidP="00900D0C">
                            <w:pPr>
                              <w:ind w:right="49"/>
                            </w:pPr>
                            <w:r w:rsidRPr="001755B0">
                              <w:rPr>
                                <w:sz w:val="18"/>
                                <w:szCs w:val="18"/>
                              </w:rPr>
                              <w:t>¿Se</w:t>
                            </w:r>
                            <w:r w:rsidRPr="00756B17">
                              <w:rPr>
                                <w:sz w:val="18"/>
                                <w:szCs w:val="18"/>
                              </w:rPr>
                              <w:t xml:space="preserve"> requiere apoyo del </w:t>
                            </w:r>
                            <w:r>
                              <w:rPr>
                                <w:sz w:val="18"/>
                                <w:szCs w:val="18"/>
                              </w:rPr>
                              <w:t>SDRG-CC</w:t>
                            </w:r>
                            <w:r w:rsidRPr="00756B17">
                              <w:rPr>
                                <w:sz w:val="18"/>
                                <w:szCs w:val="18"/>
                              </w:rPr>
                              <w:t>?</w:t>
                            </w:r>
                          </w:p>
                        </w:txbxContent>
                      </v:textbox>
                    </v:shape>
                  </w:pict>
                </mc:Fallback>
              </mc:AlternateContent>
            </w:r>
            <w:r w:rsidR="00253702" w:rsidRPr="00713A12">
              <w:rPr>
                <w:rFonts w:eastAsia="MS ??"/>
                <w:noProof/>
                <w:kern w:val="48"/>
                <w:szCs w:val="22"/>
                <w:lang w:eastAsia="es-CO"/>
              </w:rPr>
              <mc:AlternateContent>
                <mc:Choice Requires="wps">
                  <w:drawing>
                    <wp:anchor distT="45720" distB="45720" distL="114300" distR="114300" simplePos="0" relativeHeight="252242944" behindDoc="0" locked="0" layoutInCell="1" allowOverlap="1" wp14:anchorId="0375EC6A" wp14:editId="345F108C">
                      <wp:simplePos x="0" y="0"/>
                      <wp:positionH relativeFrom="column">
                        <wp:posOffset>565785</wp:posOffset>
                      </wp:positionH>
                      <wp:positionV relativeFrom="paragraph">
                        <wp:posOffset>3521710</wp:posOffset>
                      </wp:positionV>
                      <wp:extent cx="238125" cy="142875"/>
                      <wp:effectExtent l="0" t="0" r="28575" b="28575"/>
                      <wp:wrapSquare wrapText="bothSides"/>
                      <wp:docPr id="15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2875"/>
                              </a:xfrm>
                              <a:prstGeom prst="rect">
                                <a:avLst/>
                              </a:prstGeom>
                              <a:solidFill>
                                <a:srgbClr val="FFFFFF"/>
                              </a:solidFill>
                              <a:ln w="9525">
                                <a:solidFill>
                                  <a:sysClr val="window" lastClr="FFFFFF"/>
                                </a:solidFill>
                                <a:miter lim="800000"/>
                                <a:headEnd/>
                                <a:tailEnd/>
                              </a:ln>
                            </wps:spPr>
                            <wps:txbx>
                              <w:txbxContent>
                                <w:p w14:paraId="6766313E" w14:textId="77777777" w:rsidR="008B13E8" w:rsidRPr="001755B0" w:rsidRDefault="008B13E8" w:rsidP="00253702">
                                  <w:r>
                                    <w:t>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5EC6A" id="_x0000_s1049" type="#_x0000_t202" style="position:absolute;left:0;text-align:left;margin-left:44.55pt;margin-top:277.3pt;width:18.75pt;height:11.25pt;z-index:25224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" strokecolor="window">
                      <v:textbox inset="0,0,0,0">
                        <w:txbxContent>
                          <w:p w14:paraId="6766313E" w14:textId="77777777" w:rsidR="008B13E8" w:rsidRPr="001755B0" w:rsidRDefault="008B13E8" w:rsidP="00253702">
                            <w:r>
                              <w:t>NO</w:t>
                            </w:r>
                          </w:p>
                        </w:txbxContent>
                      </v:textbox>
                      <w10:wrap type="square"/>
                    </v:shape>
                  </w:pict>
                </mc:Fallback>
              </mc:AlternateContent>
            </w:r>
            <w:r w:rsidR="00253702" w:rsidRPr="00713A12">
              <w:rPr>
                <w:rFonts w:eastAsia="MS ??"/>
                <w:noProof/>
                <w:kern w:val="48"/>
                <w:szCs w:val="22"/>
                <w:lang w:eastAsia="es-CO"/>
              </w:rPr>
              <mc:AlternateContent>
                <mc:Choice Requires="wps">
                  <w:drawing>
                    <wp:anchor distT="45720" distB="45720" distL="114300" distR="114300" simplePos="0" relativeHeight="252228608" behindDoc="0" locked="0" layoutInCell="1" allowOverlap="1" wp14:anchorId="0B433C37" wp14:editId="218C7A2F">
                      <wp:simplePos x="0" y="0"/>
                      <wp:positionH relativeFrom="column">
                        <wp:posOffset>1527810</wp:posOffset>
                      </wp:positionH>
                      <wp:positionV relativeFrom="paragraph">
                        <wp:posOffset>2188210</wp:posOffset>
                      </wp:positionV>
                      <wp:extent cx="257175" cy="152400"/>
                      <wp:effectExtent l="0" t="0" r="28575" b="19050"/>
                      <wp:wrapSquare wrapText="bothSides"/>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52400"/>
                              </a:xfrm>
                              <a:prstGeom prst="rect">
                                <a:avLst/>
                              </a:prstGeom>
                              <a:solidFill>
                                <a:srgbClr val="FFFFFF"/>
                              </a:solidFill>
                              <a:ln w="9525">
                                <a:solidFill>
                                  <a:sysClr val="window" lastClr="FFFFFF"/>
                                </a:solidFill>
                                <a:miter lim="800000"/>
                                <a:headEnd/>
                                <a:tailEnd/>
                              </a:ln>
                            </wps:spPr>
                            <wps:txbx>
                              <w:txbxContent>
                                <w:p w14:paraId="6D5FDD83" w14:textId="77777777" w:rsidR="008B13E8" w:rsidRPr="001755B0" w:rsidRDefault="008B13E8" w:rsidP="00253702">
                                  <w:pPr>
                                    <w:jc w:val="left"/>
                                  </w:pPr>
                                  <w:r>
                                    <w:t>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33C37" id="_x0000_s1050" type="#_x0000_t202" style="position:absolute;left:0;text-align:left;margin-left:120.3pt;margin-top:172.3pt;width:20.25pt;height:12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" strokecolor="window">
                      <v:textbox inset="0,0,0,0">
                        <w:txbxContent>
                          <w:p w14:paraId="6D5FDD83" w14:textId="77777777" w:rsidR="008B13E8" w:rsidRPr="001755B0" w:rsidRDefault="008B13E8" w:rsidP="00253702">
                            <w:pPr>
                              <w:jc w:val="left"/>
                            </w:pPr>
                            <w:r>
                              <w:t>NO</w:t>
                            </w:r>
                          </w:p>
                        </w:txbxContent>
                      </v:textbox>
                      <w10:wrap type="square"/>
                    </v:shape>
                  </w:pict>
                </mc:Fallback>
              </mc:AlternateContent>
            </w:r>
            <w:r w:rsidR="00253702" w:rsidRPr="00713A12">
              <w:rPr>
                <w:rFonts w:eastAsia="MS ??"/>
                <w:noProof/>
                <w:kern w:val="48"/>
                <w:szCs w:val="22"/>
                <w:lang w:eastAsia="es-CO"/>
              </w:rPr>
              <mc:AlternateContent>
                <mc:Choice Requires="wps">
                  <w:drawing>
                    <wp:anchor distT="45720" distB="45720" distL="114300" distR="114300" simplePos="0" relativeHeight="252238848" behindDoc="0" locked="0" layoutInCell="1" allowOverlap="1" wp14:anchorId="4FEBBCC4" wp14:editId="29BA3759">
                      <wp:simplePos x="0" y="0"/>
                      <wp:positionH relativeFrom="column">
                        <wp:posOffset>2366010</wp:posOffset>
                      </wp:positionH>
                      <wp:positionV relativeFrom="paragraph">
                        <wp:posOffset>1502410</wp:posOffset>
                      </wp:positionV>
                      <wp:extent cx="207645" cy="180975"/>
                      <wp:effectExtent l="0" t="0" r="20955" b="28575"/>
                      <wp:wrapSquare wrapText="bothSides"/>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80975"/>
                              </a:xfrm>
                              <a:prstGeom prst="rect">
                                <a:avLst/>
                              </a:prstGeom>
                              <a:solidFill>
                                <a:srgbClr val="FFFFFF"/>
                              </a:solidFill>
                              <a:ln w="9525">
                                <a:solidFill>
                                  <a:sysClr val="window" lastClr="FFFFFF"/>
                                </a:solidFill>
                                <a:miter lim="800000"/>
                                <a:headEnd/>
                                <a:tailEnd/>
                              </a:ln>
                            </wps:spPr>
                            <wps:txbx>
                              <w:txbxContent>
                                <w:p w14:paraId="56DDA4FA" w14:textId="77777777" w:rsidR="008B13E8" w:rsidRPr="001755B0" w:rsidRDefault="008B13E8" w:rsidP="00253702">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BBCC4" id="_x0000_s1051" type="#_x0000_t202" style="position:absolute;left:0;text-align:left;margin-left:186.3pt;margin-top:118.3pt;width:16.35pt;height:14.25pt;z-index:25223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" strokecolor="window">
                      <v:textbox inset="0,0,0,0">
                        <w:txbxContent>
                          <w:p w14:paraId="56DDA4FA" w14:textId="77777777" w:rsidR="008B13E8" w:rsidRPr="001755B0" w:rsidRDefault="008B13E8" w:rsidP="00253702">
                            <w:r>
                              <w:t>SI</w:t>
                            </w:r>
                          </w:p>
                        </w:txbxContent>
                      </v:textbox>
                      <w10:wrap type="square"/>
                    </v:shape>
                  </w:pict>
                </mc:Fallback>
              </mc:AlternateContent>
            </w:r>
            <w:r w:rsidR="00253702" w:rsidRPr="00713A12">
              <w:rPr>
                <w:rFonts w:eastAsia="MS ??"/>
                <w:noProof/>
                <w:kern w:val="48"/>
                <w:szCs w:val="22"/>
                <w:lang w:eastAsia="es-CO"/>
              </w:rPr>
              <mc:AlternateContent>
                <mc:Choice Requires="wps">
                  <w:drawing>
                    <wp:anchor distT="45720" distB="45720" distL="114300" distR="114300" simplePos="0" relativeHeight="252225536" behindDoc="0" locked="0" layoutInCell="1" allowOverlap="1" wp14:anchorId="4C39631B" wp14:editId="41D074D2">
                      <wp:simplePos x="0" y="0"/>
                      <wp:positionH relativeFrom="column">
                        <wp:posOffset>372110</wp:posOffset>
                      </wp:positionH>
                      <wp:positionV relativeFrom="paragraph">
                        <wp:posOffset>645160</wp:posOffset>
                      </wp:positionV>
                      <wp:extent cx="2055495" cy="266700"/>
                      <wp:effectExtent l="0" t="0" r="20955" b="19050"/>
                      <wp:wrapSquare wrapText="bothSides"/>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66700"/>
                              </a:xfrm>
                              <a:prstGeom prst="rect">
                                <a:avLst/>
                              </a:prstGeom>
                              <a:solidFill>
                                <a:srgbClr val="FFFFFF"/>
                              </a:solidFill>
                              <a:ln w="9525">
                                <a:solidFill>
                                  <a:sysClr val="windowText" lastClr="000000"/>
                                </a:solidFill>
                                <a:miter lim="800000"/>
                                <a:headEnd/>
                                <a:tailEnd/>
                              </a:ln>
                            </wps:spPr>
                            <wps:txbx>
                              <w:txbxContent>
                                <w:p w14:paraId="29E4F0D9" w14:textId="77777777" w:rsidR="008B13E8" w:rsidRPr="001755B0" w:rsidRDefault="008B13E8" w:rsidP="00253702">
                                  <w:pPr>
                                    <w:ind w:left="426"/>
                                    <w:jc w:val="center"/>
                                  </w:pPr>
                                  <w:r w:rsidRPr="001755B0">
                                    <w:t xml:space="preserve">    Se activa el plan de emergencia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9631B" id="_x0000_s1052" type="#_x0000_t202" style="position:absolute;left:0;text-align:left;margin-left:29.3pt;margin-top:50.8pt;width:161.85pt;height:21pt;z-index:25222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" strokecolor="windowText">
                      <v:textbox>
                        <w:txbxContent>
                          <w:p w14:paraId="29E4F0D9" w14:textId="77777777" w:rsidR="008B13E8" w:rsidRPr="001755B0" w:rsidRDefault="008B13E8" w:rsidP="00253702">
                            <w:pPr>
                              <w:ind w:left="426"/>
                              <w:jc w:val="center"/>
                            </w:pPr>
                            <w:r w:rsidRPr="001755B0">
                              <w:t xml:space="preserve">    Se activa el plan de emergencia</w:t>
                            </w:r>
                          </w:p>
                        </w:txbxContent>
                      </v:textbox>
                      <w10:wrap type="square"/>
                    </v:shape>
                  </w:pict>
                </mc:Fallback>
              </mc:AlternateContent>
            </w:r>
            <w:r w:rsidR="00253702" w:rsidRPr="00713A12">
              <w:rPr>
                <w:rFonts w:eastAsia="MS ??"/>
                <w:noProof/>
                <w:kern w:val="48"/>
                <w:szCs w:val="22"/>
                <w:lang w:eastAsia="es-CO"/>
              </w:rPr>
              <mc:AlternateContent>
                <mc:Choice Requires="wps">
                  <w:drawing>
                    <wp:anchor distT="0" distB="0" distL="114300" distR="114300" simplePos="0" relativeHeight="252234752" behindDoc="0" locked="0" layoutInCell="1" allowOverlap="1" wp14:anchorId="088BE58A" wp14:editId="5DE30FD1">
                      <wp:simplePos x="0" y="0"/>
                      <wp:positionH relativeFrom="column">
                        <wp:posOffset>825500</wp:posOffset>
                      </wp:positionH>
                      <wp:positionV relativeFrom="paragraph">
                        <wp:posOffset>182880</wp:posOffset>
                      </wp:positionV>
                      <wp:extent cx="1209675" cy="323850"/>
                      <wp:effectExtent l="0" t="0" r="28575" b="19050"/>
                      <wp:wrapNone/>
                      <wp:docPr id="48"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23850"/>
                              </a:xfrm>
                              <a:prstGeom prst="rect">
                                <a:avLst/>
                              </a:prstGeom>
                              <a:solidFill>
                                <a:sysClr val="window" lastClr="FFFFFF"/>
                              </a:solidFill>
                              <a:ln w="6350">
                                <a:solidFill>
                                  <a:prstClr val="black"/>
                                </a:solidFill>
                              </a:ln>
                              <a:effectLst/>
                            </wps:spPr>
                            <wps:txbx>
                              <w:txbxContent>
                                <w:p w14:paraId="2E1C29F6" w14:textId="77777777" w:rsidR="008B13E8" w:rsidRDefault="008B13E8" w:rsidP="00253702">
                                  <w:pPr>
                                    <w:ind w:left="284"/>
                                    <w:jc w:val="center"/>
                                  </w:pPr>
                                  <w:r w:rsidRPr="004F771B">
                                    <w:t>Se presenta el incidente o emergencia.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E58A" id="Cuadro de texto 7" o:spid="_x0000_s1053" type="#_x0000_t202" style="position:absolute;left:0;text-align:left;margin-left:65pt;margin-top:14.4pt;width:95.25pt;height:2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" fillcolor="window" strokeweight=".5pt">
                      <v:path arrowok="t"/>
                      <v:textbox inset="0,0,0,0">
                        <w:txbxContent>
                          <w:p w14:paraId="2E1C29F6" w14:textId="77777777" w:rsidR="008B13E8" w:rsidRDefault="008B13E8" w:rsidP="00253702">
                            <w:pPr>
                              <w:ind w:left="284"/>
                              <w:jc w:val="center"/>
                            </w:pPr>
                            <w:r w:rsidRPr="004F771B">
                              <w:t>Se presenta el incidente o emergencia.</w:t>
                            </w:r>
                          </w:p>
                        </w:txbxContent>
                      </v:textbox>
                    </v:shape>
                  </w:pict>
                </mc:Fallback>
              </mc:AlternateContent>
            </w:r>
            <w:r w:rsidR="00253702" w:rsidRPr="00713A12">
              <w:rPr>
                <w:rFonts w:eastAsia="MS ??"/>
                <w:noProof/>
                <w:kern w:val="48"/>
                <w:szCs w:val="22"/>
                <w:lang w:eastAsia="es-CO"/>
              </w:rPr>
              <mc:AlternateContent>
                <mc:Choice Requires="wps">
                  <w:drawing>
                    <wp:anchor distT="0" distB="0" distL="114299" distR="114299" simplePos="0" relativeHeight="252230656" behindDoc="0" locked="0" layoutInCell="1" allowOverlap="1" wp14:anchorId="41C3712A" wp14:editId="76523B30">
                      <wp:simplePos x="0" y="0"/>
                      <wp:positionH relativeFrom="column">
                        <wp:posOffset>1434465</wp:posOffset>
                      </wp:positionH>
                      <wp:positionV relativeFrom="paragraph">
                        <wp:posOffset>278765</wp:posOffset>
                      </wp:positionV>
                      <wp:extent cx="0" cy="361950"/>
                      <wp:effectExtent l="76200" t="0" r="76200" b="57150"/>
                      <wp:wrapNone/>
                      <wp:docPr id="67"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6F7D08" id="Conector recto de flecha 18" o:spid="_x0000_s1026" type="#_x0000_t32" style="position:absolute;margin-left:112.95pt;margin-top:21.95pt;width:0;height:28.5pt;z-index:25223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">
                      <v:stroke endarrow="block"/>
                      <o:lock v:ext="edit" shapetype="f"/>
                    </v:shape>
                  </w:pict>
                </mc:Fallback>
              </mc:AlternateContent>
            </w:r>
            <w:r w:rsidR="00253702" w:rsidRPr="00713A12">
              <w:rPr>
                <w:rFonts w:eastAsia="MS ??"/>
                <w:noProof/>
                <w:kern w:val="48"/>
                <w:szCs w:val="22"/>
                <w:lang w:eastAsia="es-CO"/>
              </w:rPr>
              <mc:AlternateContent>
                <mc:Choice Requires="wpg">
                  <w:drawing>
                    <wp:anchor distT="0" distB="0" distL="114300" distR="114300" simplePos="0" relativeHeight="252240896" behindDoc="0" locked="0" layoutInCell="1" allowOverlap="1" wp14:anchorId="060767E0" wp14:editId="19D27356">
                      <wp:simplePos x="0" y="0"/>
                      <wp:positionH relativeFrom="column">
                        <wp:posOffset>1501775</wp:posOffset>
                      </wp:positionH>
                      <wp:positionV relativeFrom="paragraph">
                        <wp:posOffset>1697355</wp:posOffset>
                      </wp:positionV>
                      <wp:extent cx="1114425" cy="1628775"/>
                      <wp:effectExtent l="76200" t="0" r="28575" b="47625"/>
                      <wp:wrapNone/>
                      <wp:docPr id="58"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4425" cy="1628775"/>
                                <a:chOff x="0" y="0"/>
                                <a:chExt cx="1114425" cy="1628775"/>
                              </a:xfrm>
                            </wpg:grpSpPr>
                            <wps:wsp>
                              <wps:cNvPr id="59" name="Conector recto 11"/>
                              <wps:cNvCnPr/>
                              <wps:spPr>
                                <a:xfrm flipV="1">
                                  <a:off x="847725" y="0"/>
                                  <a:ext cx="266700" cy="0"/>
                                </a:xfrm>
                                <a:prstGeom prst="line">
                                  <a:avLst/>
                                </a:prstGeom>
                                <a:noFill/>
                                <a:ln w="9525" cap="flat" cmpd="sng" algn="ctr">
                                  <a:solidFill>
                                    <a:sysClr val="windowText" lastClr="000000">
                                      <a:shade val="95000"/>
                                      <a:satMod val="105000"/>
                                    </a:sysClr>
                                  </a:solidFill>
                                  <a:prstDash val="solid"/>
                                </a:ln>
                                <a:effectLst/>
                              </wps:spPr>
                              <wps:bodyPr/>
                            </wps:wsp>
                            <wps:wsp>
                              <wps:cNvPr id="60" name="Conector recto 16"/>
                              <wps:cNvCnPr/>
                              <wps:spPr>
                                <a:xfrm flipH="1">
                                  <a:off x="1104900" y="0"/>
                                  <a:ext cx="0" cy="1371600"/>
                                </a:xfrm>
                                <a:prstGeom prst="line">
                                  <a:avLst/>
                                </a:prstGeom>
                                <a:noFill/>
                                <a:ln w="9525" cap="flat" cmpd="sng" algn="ctr">
                                  <a:solidFill>
                                    <a:sysClr val="windowText" lastClr="000000">
                                      <a:shade val="95000"/>
                                      <a:satMod val="105000"/>
                                    </a:sysClr>
                                  </a:solidFill>
                                  <a:prstDash val="solid"/>
                                </a:ln>
                                <a:effectLst/>
                              </wps:spPr>
                              <wps:bodyPr/>
                            </wps:wsp>
                            <wps:wsp>
                              <wps:cNvPr id="61" name="Conector recto 26"/>
                              <wps:cNvCnPr/>
                              <wps:spPr>
                                <a:xfrm flipH="1">
                                  <a:off x="0" y="1371600"/>
                                  <a:ext cx="1114425" cy="0"/>
                                </a:xfrm>
                                <a:prstGeom prst="line">
                                  <a:avLst/>
                                </a:prstGeom>
                                <a:noFill/>
                                <a:ln w="9525" cap="flat" cmpd="sng" algn="ctr">
                                  <a:solidFill>
                                    <a:sysClr val="windowText" lastClr="000000">
                                      <a:shade val="95000"/>
                                      <a:satMod val="105000"/>
                                    </a:sysClr>
                                  </a:solidFill>
                                  <a:prstDash val="solid"/>
                                </a:ln>
                                <a:effectLst/>
                              </wps:spPr>
                              <wps:bodyPr/>
                            </wps:wsp>
                            <wps:wsp>
                              <wps:cNvPr id="62" name="Conector recto de flecha 28"/>
                              <wps:cNvCnPr/>
                              <wps:spPr>
                                <a:xfrm flipH="1">
                                  <a:off x="0" y="1371600"/>
                                  <a:ext cx="0" cy="2571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732099BE" id="Grupo 29" o:spid="_x0000_s1026" style="position:absolute;margin-left:118.25pt;margin-top:133.65pt;width:87.75pt;height:128.25pt;z-index:252240896" coordsize="11144,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">
                      <v:line id="Conector recto 11" o:spid="_x0000_s1027" style="position:absolute;flip:y;visibility:visible;mso-wrap-style:square" from="8477,0" to="11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Conector recto 16" o:spid="_x0000_s1028" style="position:absolute;flip:x;visibility:visible;mso-wrap-style:square" from="11049,0" to="1104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Conector recto 26" o:spid="_x0000_s1029" style="position:absolute;flip:x;visibility:visible;mso-wrap-style:square" from="0,13716" to="1114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shape id="Conector recto de flecha 28" o:spid="_x0000_s1030" type="#_x0000_t32" style="position:absolute;top:13716;width:0;height:2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group>
                  </w:pict>
                </mc:Fallback>
              </mc:AlternateContent>
            </w:r>
            <w:r w:rsidR="00253702" w:rsidRPr="00713A12">
              <w:rPr>
                <w:rFonts w:eastAsia="MS ??"/>
                <w:noProof/>
                <w:kern w:val="48"/>
                <w:szCs w:val="22"/>
                <w:lang w:eastAsia="es-CO"/>
              </w:rPr>
              <mc:AlternateContent>
                <mc:Choice Requires="wps">
                  <w:drawing>
                    <wp:anchor distT="45720" distB="45720" distL="114300" distR="114300" simplePos="0" relativeHeight="252237824" behindDoc="0" locked="0" layoutInCell="1" allowOverlap="1" wp14:anchorId="66AF92AF" wp14:editId="2FB0B91C">
                      <wp:simplePos x="0" y="0"/>
                      <wp:positionH relativeFrom="column">
                        <wp:posOffset>758825</wp:posOffset>
                      </wp:positionH>
                      <wp:positionV relativeFrom="paragraph">
                        <wp:posOffset>2715260</wp:posOffset>
                      </wp:positionV>
                      <wp:extent cx="1407160" cy="266700"/>
                      <wp:effectExtent l="0" t="0" r="21590" b="19050"/>
                      <wp:wrapSquare wrapText="bothSides"/>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66700"/>
                              </a:xfrm>
                              <a:prstGeom prst="rect">
                                <a:avLst/>
                              </a:prstGeom>
                              <a:solidFill>
                                <a:srgbClr val="FFFFFF"/>
                              </a:solidFill>
                              <a:ln w="9525">
                                <a:solidFill>
                                  <a:sysClr val="windowText" lastClr="000000"/>
                                </a:solidFill>
                                <a:miter lim="800000"/>
                                <a:headEnd/>
                                <a:tailEnd/>
                              </a:ln>
                            </wps:spPr>
                            <wps:txbx>
                              <w:txbxContent>
                                <w:p w14:paraId="732B095D" w14:textId="77777777" w:rsidR="008B13E8" w:rsidRPr="001755B0" w:rsidRDefault="008B13E8" w:rsidP="00253702">
                                  <w:pPr>
                                    <w:ind w:left="426"/>
                                    <w:jc w:val="center"/>
                                    <w:rPr>
                                      <w:szCs w:val="16"/>
                                    </w:rPr>
                                  </w:pPr>
                                  <w:r w:rsidRPr="001755B0">
                                    <w:rPr>
                                      <w:szCs w:val="16"/>
                                    </w:rPr>
                                    <w:t>Control del evento</w:t>
                                  </w:r>
                                </w:p>
                                <w:p w14:paraId="55131CC9" w14:textId="77777777" w:rsidR="008B13E8" w:rsidRPr="001755B0" w:rsidRDefault="008B13E8" w:rsidP="002537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F92AF" id="_x0000_s1054" type="#_x0000_t202" style="position:absolute;left:0;text-align:left;margin-left:59.75pt;margin-top:213.8pt;width:110.8pt;height:21pt;z-index:25223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" strokecolor="windowText">
                      <v:textbox>
                        <w:txbxContent>
                          <w:p w14:paraId="732B095D" w14:textId="77777777" w:rsidR="008B13E8" w:rsidRPr="001755B0" w:rsidRDefault="008B13E8" w:rsidP="00253702">
                            <w:pPr>
                              <w:ind w:left="426"/>
                              <w:jc w:val="center"/>
                              <w:rPr>
                                <w:szCs w:val="16"/>
                              </w:rPr>
                            </w:pPr>
                            <w:r w:rsidRPr="001755B0">
                              <w:rPr>
                                <w:szCs w:val="16"/>
                              </w:rPr>
                              <w:t>Control del evento</w:t>
                            </w:r>
                          </w:p>
                          <w:p w14:paraId="55131CC9" w14:textId="77777777" w:rsidR="008B13E8" w:rsidRPr="001755B0" w:rsidRDefault="008B13E8" w:rsidP="00253702">
                            <w:pPr>
                              <w:jc w:val="center"/>
                            </w:pPr>
                          </w:p>
                        </w:txbxContent>
                      </v:textbox>
                      <w10:wrap type="square"/>
                    </v:shape>
                  </w:pict>
                </mc:Fallback>
              </mc:AlternateContent>
            </w:r>
            <w:r w:rsidR="00253702" w:rsidRPr="00713A12">
              <w:rPr>
                <w:rFonts w:eastAsia="MS ??"/>
                <w:noProof/>
                <w:kern w:val="48"/>
                <w:szCs w:val="22"/>
                <w:lang w:eastAsia="es-CO"/>
              </w:rPr>
              <mc:AlternateContent>
                <mc:Choice Requires="wps">
                  <w:drawing>
                    <wp:anchor distT="0" distB="0" distL="114299" distR="114299" simplePos="0" relativeHeight="252232704" behindDoc="0" locked="0" layoutInCell="1" allowOverlap="1" wp14:anchorId="7530F5BB" wp14:editId="11EEE49B">
                      <wp:simplePos x="0" y="0"/>
                      <wp:positionH relativeFrom="column">
                        <wp:posOffset>1437639</wp:posOffset>
                      </wp:positionH>
                      <wp:positionV relativeFrom="paragraph">
                        <wp:posOffset>2193290</wp:posOffset>
                      </wp:positionV>
                      <wp:extent cx="0" cy="504190"/>
                      <wp:effectExtent l="76200" t="0" r="57150" b="48260"/>
                      <wp:wrapNone/>
                      <wp:docPr id="5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1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FEBCC1" id="Conector recto de flecha 24" o:spid="_x0000_s1026" type="#_x0000_t32" style="position:absolute;margin-left:113.2pt;margin-top:172.7pt;width:0;height:39.7pt;z-index:25223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">
                      <v:stroke endarrow="block"/>
                      <o:lock v:ext="edit" shapetype="f"/>
                    </v:shape>
                  </w:pict>
                </mc:Fallback>
              </mc:AlternateContent>
            </w:r>
            <w:r w:rsidR="00253702" w:rsidRPr="00713A12">
              <w:rPr>
                <w:rFonts w:eastAsia="MS ??"/>
                <w:noProof/>
                <w:kern w:val="48"/>
                <w:szCs w:val="22"/>
                <w:lang w:eastAsia="es-CO"/>
              </w:rPr>
              <mc:AlternateContent>
                <mc:Choice Requires="wps">
                  <w:drawing>
                    <wp:anchor distT="0" distB="0" distL="114300" distR="114300" simplePos="0" relativeHeight="252236800" behindDoc="0" locked="0" layoutInCell="1" allowOverlap="1" wp14:anchorId="047C0C77" wp14:editId="13F16B5E">
                      <wp:simplePos x="0" y="0"/>
                      <wp:positionH relativeFrom="column">
                        <wp:posOffset>530225</wp:posOffset>
                      </wp:positionH>
                      <wp:positionV relativeFrom="paragraph">
                        <wp:posOffset>1202055</wp:posOffset>
                      </wp:positionV>
                      <wp:extent cx="1838325" cy="990600"/>
                      <wp:effectExtent l="0" t="0" r="28575" b="19050"/>
                      <wp:wrapNone/>
                      <wp:docPr id="71" name="Decisi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990600"/>
                              </a:xfrm>
                              <a:prstGeom prst="flowChartDecision">
                                <a:avLst/>
                              </a:prstGeom>
                              <a:noFill/>
                              <a:ln w="3175" cap="flat" cmpd="sng" algn="ctr">
                                <a:solidFill>
                                  <a:sysClr val="windowText" lastClr="000000"/>
                                </a:solidFill>
                                <a:prstDash val="solid"/>
                              </a:ln>
                              <a:effectLst/>
                            </wps:spPr>
                            <wps:txbx>
                              <w:txbxContent>
                                <w:p w14:paraId="26F355D6" w14:textId="77777777" w:rsidR="008B13E8" w:rsidRPr="004F771B" w:rsidRDefault="008B13E8" w:rsidP="00253702">
                                  <w:pPr>
                                    <w:jc w:val="center"/>
                                    <w:rPr>
                                      <w:sz w:val="16"/>
                                      <w:szCs w:val="16"/>
                                    </w:rPr>
                                  </w:pPr>
                                  <w:r>
                                    <w:rPr>
                                      <w:sz w:val="16"/>
                                      <w:szCs w:val="16"/>
                                    </w:rPr>
                                    <w:t>¿</w:t>
                                  </w:r>
                                  <w:r w:rsidRPr="004F771B">
                                    <w:rPr>
                                      <w:sz w:val="16"/>
                                      <w:szCs w:val="16"/>
                                    </w:rPr>
                                    <w:t>Se superan las capacidades operativas de su plan de emergencia</w:t>
                                  </w:r>
                                  <w:r>
                                    <w:rPr>
                                      <w:sz w:val="16"/>
                                      <w:szCs w:val="16"/>
                                    </w:rPr>
                                    <w:t>?</w:t>
                                  </w:r>
                                </w:p>
                                <w:p w14:paraId="6030BB0C" w14:textId="77777777" w:rsidR="008B13E8" w:rsidRDefault="008B13E8" w:rsidP="00253702">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C0C77" id="Decisión 9" o:spid="_x0000_s1055" type="#_x0000_t110" style="position:absolute;left:0;text-align:left;margin-left:41.75pt;margin-top:94.65pt;width:144.75pt;height:7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" filled="f" strokecolor="windowText" strokeweight=".25pt">
                      <v:path arrowok="t"/>
                      <v:textbox inset="0,0,0,0">
                        <w:txbxContent>
                          <w:p w14:paraId="26F355D6" w14:textId="77777777" w:rsidR="008B13E8" w:rsidRPr="004F771B" w:rsidRDefault="008B13E8" w:rsidP="00253702">
                            <w:pPr>
                              <w:jc w:val="center"/>
                              <w:rPr>
                                <w:sz w:val="16"/>
                                <w:szCs w:val="16"/>
                              </w:rPr>
                            </w:pPr>
                            <w:r>
                              <w:rPr>
                                <w:sz w:val="16"/>
                                <w:szCs w:val="16"/>
                              </w:rPr>
                              <w:t>¿</w:t>
                            </w:r>
                            <w:r w:rsidRPr="004F771B">
                              <w:rPr>
                                <w:sz w:val="16"/>
                                <w:szCs w:val="16"/>
                              </w:rPr>
                              <w:t>Se superan las capacidades operativas de su plan de emergencia</w:t>
                            </w:r>
                            <w:r>
                              <w:rPr>
                                <w:sz w:val="16"/>
                                <w:szCs w:val="16"/>
                              </w:rPr>
                              <w:t>?</w:t>
                            </w:r>
                          </w:p>
                          <w:p w14:paraId="6030BB0C" w14:textId="77777777" w:rsidR="008B13E8" w:rsidRDefault="008B13E8" w:rsidP="00253702">
                            <w:pPr>
                              <w:jc w:val="center"/>
                            </w:pPr>
                          </w:p>
                        </w:txbxContent>
                      </v:textbox>
                    </v:shape>
                  </w:pict>
                </mc:Fallback>
              </mc:AlternateContent>
            </w:r>
            <w:r w:rsidR="00253702" w:rsidRPr="00713A12">
              <w:rPr>
                <w:rFonts w:eastAsia="MS ??"/>
                <w:noProof/>
                <w:kern w:val="48"/>
                <w:szCs w:val="22"/>
                <w:lang w:eastAsia="es-CO"/>
              </w:rPr>
              <mc:AlternateContent>
                <mc:Choice Requires="wps">
                  <w:drawing>
                    <wp:anchor distT="45720" distB="45720" distL="114300" distR="114300" simplePos="0" relativeHeight="252227584" behindDoc="0" locked="0" layoutInCell="1" allowOverlap="1" wp14:anchorId="0A075892" wp14:editId="2B2E129A">
                      <wp:simplePos x="0" y="0"/>
                      <wp:positionH relativeFrom="column">
                        <wp:posOffset>701675</wp:posOffset>
                      </wp:positionH>
                      <wp:positionV relativeFrom="paragraph">
                        <wp:posOffset>4450715</wp:posOffset>
                      </wp:positionV>
                      <wp:extent cx="1666875" cy="257175"/>
                      <wp:effectExtent l="0" t="0" r="28575" b="28575"/>
                      <wp:wrapSquare wrapText="bothSides"/>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ysClr val="window" lastClr="FFFFFF"/>
                                </a:solidFill>
                                <a:miter lim="800000"/>
                                <a:headEnd/>
                                <a:tailEnd/>
                              </a:ln>
                            </wps:spPr>
                            <wps:txbx>
                              <w:txbxContent>
                                <w:p w14:paraId="22FD6473" w14:textId="77777777" w:rsidR="008B13E8" w:rsidRPr="00736833" w:rsidRDefault="008B13E8" w:rsidP="00253702">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5892" id="_x0000_s1056" type="#_x0000_t202" style="position:absolute;left:0;text-align:left;margin-left:55.25pt;margin-top:350.45pt;width:131.25pt;height:20.25pt;z-index:25222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" strokecolor="window">
                      <v:textbox>
                        <w:txbxContent>
                          <w:p w14:paraId="22FD6473" w14:textId="77777777" w:rsidR="008B13E8" w:rsidRPr="00736833" w:rsidRDefault="008B13E8" w:rsidP="00253702">
                            <w:pPr>
                              <w:rPr>
                                <w:sz w:val="18"/>
                                <w:szCs w:val="18"/>
                              </w:rPr>
                            </w:pPr>
                          </w:p>
                        </w:txbxContent>
                      </v:textbox>
                      <w10:wrap type="square"/>
                    </v:shape>
                  </w:pict>
                </mc:Fallback>
              </mc:AlternateContent>
            </w:r>
            <w:r w:rsidR="00253702" w:rsidRPr="00713A12">
              <w:rPr>
                <w:rFonts w:eastAsia="MS ??"/>
                <w:noProof/>
                <w:kern w:val="48"/>
                <w:szCs w:val="22"/>
                <w:lang w:eastAsia="es-CO"/>
              </w:rPr>
              <mc:AlternateContent>
                <mc:Choice Requires="wps">
                  <w:drawing>
                    <wp:anchor distT="0" distB="0" distL="114300" distR="114300" simplePos="0" relativeHeight="252229632" behindDoc="0" locked="0" layoutInCell="1" allowOverlap="1" wp14:anchorId="0BBDBD21" wp14:editId="2538278E">
                      <wp:simplePos x="0" y="0"/>
                      <wp:positionH relativeFrom="column">
                        <wp:posOffset>1422400</wp:posOffset>
                      </wp:positionH>
                      <wp:positionV relativeFrom="paragraph">
                        <wp:posOffset>907415</wp:posOffset>
                      </wp:positionV>
                      <wp:extent cx="9525" cy="295275"/>
                      <wp:effectExtent l="38100" t="0" r="66675" b="47625"/>
                      <wp:wrapNone/>
                      <wp:docPr id="51"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952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5BABF2" id="Conector recto de flecha 17" o:spid="_x0000_s1026" type="#_x0000_t32" style="position:absolute;margin-left:112pt;margin-top:71.45pt;width:.75pt;height:23.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">
                      <v:stroke endarrow="block"/>
                      <o:lock v:ext="edit" shapetype="f"/>
                    </v:shape>
                  </w:pict>
                </mc:Fallback>
              </mc:AlternateContent>
            </w:r>
            <w:r w:rsidR="00253702" w:rsidRPr="00713A12">
              <w:rPr>
                <w:rFonts w:eastAsia="MS ??"/>
                <w:noProof/>
                <w:kern w:val="48"/>
                <w:szCs w:val="22"/>
                <w:lang w:eastAsia="es-CO"/>
              </w:rPr>
              <mc:AlternateContent>
                <mc:Choice Requires="wps">
                  <w:drawing>
                    <wp:anchor distT="4294967295" distB="4294967295" distL="114299" distR="114299" simplePos="0" relativeHeight="252226560" behindDoc="0" locked="0" layoutInCell="1" allowOverlap="1" wp14:anchorId="5FC9EE6B" wp14:editId="751E6C4F">
                      <wp:simplePos x="0" y="0"/>
                      <wp:positionH relativeFrom="column">
                        <wp:posOffset>2298699</wp:posOffset>
                      </wp:positionH>
                      <wp:positionV relativeFrom="paragraph">
                        <wp:posOffset>2449829</wp:posOffset>
                      </wp:positionV>
                      <wp:extent cx="0" cy="0"/>
                      <wp:effectExtent l="0" t="0" r="0" b="0"/>
                      <wp:wrapNone/>
                      <wp:docPr id="211" name="Conector recto de flecha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E5569F" id="Conector recto de flecha 211" o:spid="_x0000_s1026" type="#_x0000_t32" style="position:absolute;margin-left:181pt;margin-top:192.9pt;width:0;height:0;z-index:2522265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" strokecolor="#4a7ebb">
                      <v:stroke endarrow="block"/>
                      <o:lock v:ext="edit" shapetype="f"/>
                    </v:shape>
                  </w:pict>
                </mc:Fallback>
              </mc:AlternateContent>
            </w:r>
            <w:r w:rsidR="00253702" w:rsidRPr="00713A12">
              <w:rPr>
                <w:rFonts w:eastAsia="MS ??"/>
                <w:noProof/>
                <w:kern w:val="48"/>
                <w:lang w:val="es-ES" w:eastAsia="es-CO"/>
              </w:rPr>
              <w:t xml:space="preserve"> </w:t>
            </w:r>
          </w:p>
        </w:tc>
        <w:tc>
          <w:tcPr>
            <w:tcW w:w="3647" w:type="dxa"/>
            <w:vAlign w:val="center"/>
          </w:tcPr>
          <w:p w14:paraId="11C78A6D" w14:textId="77777777" w:rsidR="00253702" w:rsidRPr="00713A12" w:rsidRDefault="00253702" w:rsidP="00A421E3">
            <w:pPr>
              <w:numPr>
                <w:ilvl w:val="0"/>
                <w:numId w:val="26"/>
              </w:numPr>
              <w:spacing w:after="160" w:line="259" w:lineRule="auto"/>
              <w:ind w:left="216" w:hanging="216"/>
              <w:contextualSpacing/>
              <w:jc w:val="left"/>
              <w:rPr>
                <w:rFonts w:eastAsia="MS ??"/>
                <w:kern w:val="48"/>
                <w:lang w:val="es-ES" w:eastAsia="es-CO"/>
              </w:rPr>
            </w:pPr>
            <w:r w:rsidRPr="00713A12">
              <w:rPr>
                <w:rFonts w:eastAsia="MS ??"/>
                <w:kern w:val="48"/>
                <w:lang w:val="es-ES" w:eastAsia="es-CO"/>
              </w:rPr>
              <w:t>Se identifica el tipo de incidente o emergencia.</w:t>
            </w:r>
          </w:p>
        </w:tc>
        <w:tc>
          <w:tcPr>
            <w:tcW w:w="0" w:type="auto"/>
            <w:vAlign w:val="center"/>
          </w:tcPr>
          <w:p w14:paraId="2F1626CE" w14:textId="77777777" w:rsidR="00253702" w:rsidRPr="00713A12" w:rsidRDefault="00253702" w:rsidP="00A421E3">
            <w:pPr>
              <w:numPr>
                <w:ilvl w:val="0"/>
                <w:numId w:val="25"/>
              </w:numPr>
              <w:spacing w:after="160" w:line="259" w:lineRule="auto"/>
              <w:ind w:left="213" w:hanging="142"/>
              <w:contextualSpacing/>
              <w:jc w:val="left"/>
              <w:rPr>
                <w:rFonts w:eastAsia="MS ??"/>
                <w:kern w:val="48"/>
                <w:lang w:val="es-ES" w:eastAsia="es-CO"/>
              </w:rPr>
            </w:pPr>
            <w:r w:rsidRPr="00713A12">
              <w:rPr>
                <w:rFonts w:eastAsia="MS ??"/>
                <w:kern w:val="48"/>
                <w:lang w:val="es-ES" w:eastAsia="es-CO"/>
              </w:rPr>
              <w:t>Organización</w:t>
            </w:r>
          </w:p>
        </w:tc>
      </w:tr>
      <w:tr w:rsidR="00713A12" w:rsidRPr="00713A12" w14:paraId="37A8E3EE" w14:textId="77777777" w:rsidTr="00B02F2F">
        <w:trPr>
          <w:trHeight w:val="512"/>
          <w:jc w:val="center"/>
        </w:trPr>
        <w:tc>
          <w:tcPr>
            <w:tcW w:w="4523" w:type="dxa"/>
            <w:vMerge/>
          </w:tcPr>
          <w:p w14:paraId="2088D207" w14:textId="77777777" w:rsidR="00253702" w:rsidRPr="00713A12" w:rsidRDefault="00253702" w:rsidP="008446A5">
            <w:pPr>
              <w:rPr>
                <w:rFonts w:eastAsia="MS ??"/>
                <w:noProof/>
                <w:kern w:val="48"/>
                <w:lang w:val="es-ES" w:eastAsia="es-CO"/>
              </w:rPr>
            </w:pPr>
          </w:p>
        </w:tc>
        <w:tc>
          <w:tcPr>
            <w:tcW w:w="3647" w:type="dxa"/>
            <w:vAlign w:val="center"/>
          </w:tcPr>
          <w:p w14:paraId="3BEE0F6A" w14:textId="77777777" w:rsidR="00253702" w:rsidRPr="00713A12" w:rsidRDefault="00253702" w:rsidP="00A421E3">
            <w:pPr>
              <w:numPr>
                <w:ilvl w:val="0"/>
                <w:numId w:val="25"/>
              </w:numPr>
              <w:spacing w:after="160" w:line="259" w:lineRule="auto"/>
              <w:ind w:left="216" w:hanging="216"/>
              <w:contextualSpacing/>
              <w:jc w:val="left"/>
              <w:rPr>
                <w:rFonts w:eastAsia="MS ??"/>
                <w:kern w:val="48"/>
                <w:lang w:val="es-ES" w:eastAsia="es-CO"/>
              </w:rPr>
            </w:pPr>
            <w:r w:rsidRPr="00713A12">
              <w:rPr>
                <w:rFonts w:eastAsia="MS ??"/>
                <w:kern w:val="48"/>
                <w:lang w:val="es-ES" w:eastAsia="es-CO"/>
              </w:rPr>
              <w:t>Se activan los planes de contingencias y acción.</w:t>
            </w:r>
          </w:p>
        </w:tc>
        <w:tc>
          <w:tcPr>
            <w:tcW w:w="0" w:type="auto"/>
            <w:vAlign w:val="center"/>
          </w:tcPr>
          <w:p w14:paraId="36D22A2D" w14:textId="77777777" w:rsidR="00253702" w:rsidRPr="00713A12" w:rsidRDefault="00253702" w:rsidP="00A421E3">
            <w:pPr>
              <w:numPr>
                <w:ilvl w:val="0"/>
                <w:numId w:val="25"/>
              </w:numPr>
              <w:spacing w:after="160" w:line="259" w:lineRule="auto"/>
              <w:ind w:left="213" w:hanging="142"/>
              <w:contextualSpacing/>
              <w:jc w:val="left"/>
              <w:rPr>
                <w:rFonts w:eastAsia="MS ??"/>
                <w:kern w:val="48"/>
                <w:lang w:val="es-ES" w:eastAsia="es-CO"/>
              </w:rPr>
            </w:pPr>
            <w:r w:rsidRPr="00713A12">
              <w:rPr>
                <w:rFonts w:eastAsia="MS ??"/>
                <w:kern w:val="48"/>
                <w:lang w:val="es-ES" w:eastAsia="es-CO"/>
              </w:rPr>
              <w:t>Organización</w:t>
            </w:r>
          </w:p>
        </w:tc>
      </w:tr>
      <w:tr w:rsidR="00713A12" w:rsidRPr="00713A12" w14:paraId="3CA51E01" w14:textId="77777777" w:rsidTr="00B02F2F">
        <w:trPr>
          <w:trHeight w:val="1618"/>
          <w:jc w:val="center"/>
        </w:trPr>
        <w:tc>
          <w:tcPr>
            <w:tcW w:w="4523" w:type="dxa"/>
            <w:vMerge/>
          </w:tcPr>
          <w:p w14:paraId="653CE44C" w14:textId="77777777" w:rsidR="00253702" w:rsidRPr="00713A12" w:rsidRDefault="00253702" w:rsidP="008446A5">
            <w:pPr>
              <w:rPr>
                <w:rFonts w:eastAsia="MS ??"/>
                <w:noProof/>
                <w:kern w:val="48"/>
                <w:lang w:val="es-ES" w:eastAsia="es-CO"/>
              </w:rPr>
            </w:pPr>
          </w:p>
        </w:tc>
        <w:tc>
          <w:tcPr>
            <w:tcW w:w="3647" w:type="dxa"/>
            <w:vAlign w:val="center"/>
          </w:tcPr>
          <w:p w14:paraId="6C0F1258" w14:textId="77777777" w:rsidR="00253702" w:rsidRPr="00713A12" w:rsidRDefault="00253702" w:rsidP="00A421E3">
            <w:pPr>
              <w:numPr>
                <w:ilvl w:val="0"/>
                <w:numId w:val="25"/>
              </w:numPr>
              <w:spacing w:after="160" w:line="259" w:lineRule="auto"/>
              <w:ind w:left="216" w:hanging="216"/>
              <w:contextualSpacing/>
              <w:jc w:val="left"/>
              <w:rPr>
                <w:rFonts w:eastAsia="MS ??"/>
                <w:kern w:val="48"/>
                <w:lang w:val="es-ES" w:eastAsia="es-CO"/>
              </w:rPr>
            </w:pPr>
            <w:r w:rsidRPr="00713A12">
              <w:rPr>
                <w:rFonts w:eastAsia="MS ??"/>
                <w:kern w:val="48"/>
                <w:lang w:val="es-ES" w:eastAsia="es-CO"/>
              </w:rPr>
              <w:t xml:space="preserve">Evaluar las situaciones si se superan las capacidades operativas y existen posibilidades de generar impactos negativos tanto a su organización como a la comunidad aledaña </w:t>
            </w:r>
          </w:p>
        </w:tc>
        <w:tc>
          <w:tcPr>
            <w:tcW w:w="0" w:type="auto"/>
            <w:vAlign w:val="center"/>
          </w:tcPr>
          <w:p w14:paraId="193FB8E6" w14:textId="77777777" w:rsidR="00253702" w:rsidRPr="00713A12" w:rsidRDefault="00253702" w:rsidP="00A421E3">
            <w:pPr>
              <w:numPr>
                <w:ilvl w:val="0"/>
                <w:numId w:val="25"/>
              </w:numPr>
              <w:spacing w:after="160" w:line="259" w:lineRule="auto"/>
              <w:ind w:left="213" w:hanging="142"/>
              <w:contextualSpacing/>
              <w:jc w:val="left"/>
              <w:rPr>
                <w:rFonts w:eastAsia="MS ??"/>
                <w:kern w:val="48"/>
                <w:lang w:val="es-ES" w:eastAsia="es-CO"/>
              </w:rPr>
            </w:pPr>
            <w:r w:rsidRPr="00713A12">
              <w:rPr>
                <w:rFonts w:eastAsia="MS ??"/>
                <w:kern w:val="48"/>
                <w:lang w:val="es-ES" w:eastAsia="es-CO"/>
              </w:rPr>
              <w:t>Organización</w:t>
            </w:r>
          </w:p>
        </w:tc>
      </w:tr>
      <w:tr w:rsidR="00713A12" w:rsidRPr="00713A12" w14:paraId="1797B9CF" w14:textId="77777777" w:rsidTr="00B02F2F">
        <w:trPr>
          <w:trHeight w:val="1050"/>
          <w:jc w:val="center"/>
        </w:trPr>
        <w:tc>
          <w:tcPr>
            <w:tcW w:w="4523" w:type="dxa"/>
            <w:vMerge/>
          </w:tcPr>
          <w:p w14:paraId="257CED06" w14:textId="77777777" w:rsidR="00253702" w:rsidRPr="00713A12" w:rsidRDefault="00253702" w:rsidP="008446A5">
            <w:pPr>
              <w:rPr>
                <w:rFonts w:eastAsia="MS ??"/>
                <w:noProof/>
                <w:kern w:val="48"/>
                <w:lang w:val="es-ES" w:eastAsia="es-CO"/>
              </w:rPr>
            </w:pPr>
          </w:p>
        </w:tc>
        <w:tc>
          <w:tcPr>
            <w:tcW w:w="3647" w:type="dxa"/>
            <w:vAlign w:val="center"/>
          </w:tcPr>
          <w:p w14:paraId="449DBECB" w14:textId="77777777" w:rsidR="00253702" w:rsidRPr="00713A12" w:rsidRDefault="00253702" w:rsidP="00A421E3">
            <w:pPr>
              <w:numPr>
                <w:ilvl w:val="0"/>
                <w:numId w:val="25"/>
              </w:numPr>
              <w:spacing w:after="160" w:line="259" w:lineRule="auto"/>
              <w:ind w:left="216" w:hanging="142"/>
              <w:contextualSpacing/>
              <w:jc w:val="left"/>
              <w:rPr>
                <w:rFonts w:eastAsia="MS ??"/>
                <w:kern w:val="48"/>
                <w:lang w:val="es-ES" w:eastAsia="es-CO"/>
              </w:rPr>
            </w:pPr>
            <w:r w:rsidRPr="00713A12">
              <w:rPr>
                <w:rFonts w:eastAsia="MS ??"/>
                <w:kern w:val="48"/>
                <w:lang w:val="es-ES" w:eastAsia="es-CO"/>
              </w:rPr>
              <w:t>Se desarrollan los planes de contingencia y de acción.</w:t>
            </w:r>
          </w:p>
          <w:p w14:paraId="72AD53C0" w14:textId="77777777" w:rsidR="00253702" w:rsidRPr="00713A12" w:rsidRDefault="00253702" w:rsidP="00A421E3">
            <w:pPr>
              <w:numPr>
                <w:ilvl w:val="0"/>
                <w:numId w:val="25"/>
              </w:numPr>
              <w:spacing w:after="160" w:line="259" w:lineRule="auto"/>
              <w:ind w:left="216" w:hanging="142"/>
              <w:contextualSpacing/>
              <w:jc w:val="left"/>
              <w:rPr>
                <w:rFonts w:eastAsia="MS ??"/>
                <w:kern w:val="48"/>
                <w:lang w:val="es-ES" w:eastAsia="es-CO"/>
              </w:rPr>
            </w:pPr>
            <w:r w:rsidRPr="00713A12">
              <w:rPr>
                <w:rFonts w:eastAsia="MS ??"/>
                <w:kern w:val="48"/>
                <w:lang w:val="es-ES" w:eastAsia="es-CO"/>
              </w:rPr>
              <w:t>Control de la situación.</w:t>
            </w:r>
          </w:p>
        </w:tc>
        <w:tc>
          <w:tcPr>
            <w:tcW w:w="0" w:type="auto"/>
            <w:vAlign w:val="center"/>
          </w:tcPr>
          <w:p w14:paraId="7E72DD10" w14:textId="77777777" w:rsidR="00253702" w:rsidRPr="00713A12" w:rsidRDefault="00253702" w:rsidP="00A421E3">
            <w:pPr>
              <w:numPr>
                <w:ilvl w:val="0"/>
                <w:numId w:val="25"/>
              </w:numPr>
              <w:spacing w:after="160" w:line="259" w:lineRule="auto"/>
              <w:ind w:left="355" w:hanging="142"/>
              <w:contextualSpacing/>
              <w:jc w:val="left"/>
              <w:rPr>
                <w:rFonts w:eastAsia="MS ??"/>
                <w:kern w:val="48"/>
                <w:lang w:val="es-ES" w:eastAsia="es-CO"/>
              </w:rPr>
            </w:pPr>
            <w:r w:rsidRPr="00713A12">
              <w:rPr>
                <w:rFonts w:eastAsia="MS ??"/>
                <w:kern w:val="48"/>
                <w:lang w:val="es-ES" w:eastAsia="es-CO"/>
              </w:rPr>
              <w:t>Organización</w:t>
            </w:r>
          </w:p>
        </w:tc>
      </w:tr>
      <w:tr w:rsidR="00713A12" w:rsidRPr="00713A12" w14:paraId="58FCB8DC" w14:textId="77777777" w:rsidTr="00B02F2F">
        <w:trPr>
          <w:trHeight w:val="1906"/>
          <w:jc w:val="center"/>
        </w:trPr>
        <w:tc>
          <w:tcPr>
            <w:tcW w:w="4523" w:type="dxa"/>
            <w:vMerge/>
          </w:tcPr>
          <w:p w14:paraId="32BFEB94" w14:textId="77777777" w:rsidR="00253702" w:rsidRPr="00713A12" w:rsidRDefault="00253702" w:rsidP="008446A5">
            <w:pPr>
              <w:rPr>
                <w:rFonts w:eastAsia="MS ??"/>
                <w:noProof/>
                <w:kern w:val="48"/>
                <w:lang w:val="es-ES" w:eastAsia="es-CO"/>
              </w:rPr>
            </w:pPr>
          </w:p>
        </w:tc>
        <w:tc>
          <w:tcPr>
            <w:tcW w:w="3647" w:type="dxa"/>
            <w:vAlign w:val="center"/>
          </w:tcPr>
          <w:p w14:paraId="07BD5B25" w14:textId="77777777" w:rsidR="00253702" w:rsidRPr="00713A12" w:rsidRDefault="00253702" w:rsidP="00A421E3">
            <w:pPr>
              <w:numPr>
                <w:ilvl w:val="0"/>
                <w:numId w:val="25"/>
              </w:numPr>
              <w:spacing w:after="160" w:line="259" w:lineRule="auto"/>
              <w:ind w:left="216" w:hanging="142"/>
              <w:contextualSpacing/>
              <w:jc w:val="left"/>
              <w:rPr>
                <w:rFonts w:eastAsia="MS ??"/>
                <w:kern w:val="48"/>
                <w:lang w:val="es-ES" w:eastAsia="es-CO"/>
              </w:rPr>
            </w:pPr>
            <w:r w:rsidRPr="00713A12">
              <w:rPr>
                <w:rFonts w:eastAsia="MS ??"/>
                <w:kern w:val="48"/>
                <w:lang w:val="es-ES" w:eastAsia="es-CO"/>
              </w:rPr>
              <w:t>Requiere de apoyo externo.</w:t>
            </w:r>
          </w:p>
          <w:p w14:paraId="065E4DC5" w14:textId="0C201A8C" w:rsidR="00253702" w:rsidRPr="00713A12" w:rsidRDefault="00253702" w:rsidP="00A421E3">
            <w:pPr>
              <w:numPr>
                <w:ilvl w:val="0"/>
                <w:numId w:val="25"/>
              </w:numPr>
              <w:spacing w:after="160" w:line="259" w:lineRule="auto"/>
              <w:ind w:left="216" w:hanging="142"/>
              <w:contextualSpacing/>
              <w:jc w:val="left"/>
              <w:rPr>
                <w:rFonts w:eastAsia="MS ??"/>
                <w:kern w:val="48"/>
                <w:lang w:val="es-ES" w:eastAsia="es-CO"/>
              </w:rPr>
            </w:pPr>
            <w:r w:rsidRPr="00713A12">
              <w:rPr>
                <w:rFonts w:eastAsia="MS ??"/>
                <w:kern w:val="48"/>
                <w:lang w:val="es-ES" w:eastAsia="es-CO"/>
              </w:rPr>
              <w:t xml:space="preserve">Se informa al </w:t>
            </w:r>
            <w:r w:rsidR="00B02F2F" w:rsidRPr="00713A12">
              <w:rPr>
                <w:rFonts w:eastAsia="MS ??"/>
                <w:kern w:val="48"/>
                <w:lang w:val="es-ES" w:eastAsia="es-CO"/>
              </w:rPr>
              <w:t xml:space="preserve">sistema Distrital de gestión de Riesgos y cambio Climático - </w:t>
            </w:r>
            <w:r w:rsidRPr="00713A12">
              <w:rPr>
                <w:rFonts w:eastAsia="MS ??"/>
                <w:kern w:val="48"/>
                <w:lang w:val="es-ES" w:eastAsia="es-CO"/>
              </w:rPr>
              <w:t>SDRG-CC por medio de la línea 123.</w:t>
            </w:r>
          </w:p>
          <w:p w14:paraId="6ADA424D" w14:textId="77777777" w:rsidR="00253702" w:rsidRPr="00713A12" w:rsidRDefault="00253702" w:rsidP="00A421E3">
            <w:pPr>
              <w:numPr>
                <w:ilvl w:val="0"/>
                <w:numId w:val="25"/>
              </w:numPr>
              <w:spacing w:after="160" w:line="259" w:lineRule="auto"/>
              <w:ind w:left="216" w:hanging="142"/>
              <w:contextualSpacing/>
              <w:jc w:val="left"/>
              <w:rPr>
                <w:rFonts w:eastAsia="MS ??"/>
                <w:kern w:val="48"/>
                <w:lang w:val="es-ES" w:eastAsia="es-CO"/>
              </w:rPr>
            </w:pPr>
            <w:r w:rsidRPr="00713A12">
              <w:rPr>
                <w:rFonts w:eastAsia="MS ??"/>
                <w:kern w:val="48"/>
                <w:lang w:val="es-ES" w:eastAsia="es-CO"/>
              </w:rPr>
              <w:t>Directorio telefónico.</w:t>
            </w:r>
          </w:p>
        </w:tc>
        <w:tc>
          <w:tcPr>
            <w:tcW w:w="0" w:type="auto"/>
            <w:vAlign w:val="center"/>
          </w:tcPr>
          <w:p w14:paraId="522E659A" w14:textId="77777777" w:rsidR="00253702" w:rsidRPr="00713A12" w:rsidRDefault="00253702" w:rsidP="00A421E3">
            <w:pPr>
              <w:numPr>
                <w:ilvl w:val="0"/>
                <w:numId w:val="25"/>
              </w:numPr>
              <w:spacing w:after="160" w:line="259" w:lineRule="auto"/>
              <w:ind w:left="355" w:hanging="142"/>
              <w:contextualSpacing/>
              <w:jc w:val="left"/>
              <w:rPr>
                <w:rFonts w:eastAsia="MS ??"/>
                <w:kern w:val="48"/>
                <w:lang w:val="es-ES" w:eastAsia="es-CO"/>
              </w:rPr>
            </w:pPr>
            <w:r w:rsidRPr="00713A12">
              <w:rPr>
                <w:rFonts w:eastAsia="MS ??"/>
                <w:kern w:val="48"/>
                <w:lang w:val="es-ES" w:eastAsia="es-CO"/>
              </w:rPr>
              <w:t>Organización</w:t>
            </w:r>
          </w:p>
        </w:tc>
      </w:tr>
      <w:tr w:rsidR="00713A12" w:rsidRPr="00713A12" w14:paraId="02BC7415" w14:textId="77777777" w:rsidTr="00B02F2F">
        <w:trPr>
          <w:trHeight w:val="1146"/>
          <w:jc w:val="center"/>
        </w:trPr>
        <w:tc>
          <w:tcPr>
            <w:tcW w:w="4523" w:type="dxa"/>
            <w:vMerge/>
          </w:tcPr>
          <w:p w14:paraId="724CA9AF" w14:textId="77777777" w:rsidR="00253702" w:rsidRPr="00713A12" w:rsidRDefault="00253702" w:rsidP="008446A5">
            <w:pPr>
              <w:rPr>
                <w:rFonts w:eastAsia="MS ??"/>
                <w:noProof/>
                <w:kern w:val="48"/>
                <w:lang w:val="es-ES" w:eastAsia="es-CO"/>
              </w:rPr>
            </w:pPr>
          </w:p>
        </w:tc>
        <w:tc>
          <w:tcPr>
            <w:tcW w:w="3647" w:type="dxa"/>
            <w:vAlign w:val="center"/>
          </w:tcPr>
          <w:p w14:paraId="02168FA5" w14:textId="27A786B8" w:rsidR="00253702" w:rsidRPr="00713A12" w:rsidRDefault="00253702" w:rsidP="00A421E3">
            <w:pPr>
              <w:numPr>
                <w:ilvl w:val="0"/>
                <w:numId w:val="25"/>
              </w:numPr>
              <w:spacing w:after="160" w:line="259" w:lineRule="auto"/>
              <w:ind w:left="216" w:hanging="142"/>
              <w:contextualSpacing/>
              <w:rPr>
                <w:rFonts w:eastAsia="MS ??"/>
                <w:kern w:val="48"/>
                <w:lang w:val="es-ES" w:eastAsia="es-CO"/>
              </w:rPr>
            </w:pPr>
            <w:r w:rsidRPr="00713A12">
              <w:rPr>
                <w:rFonts w:eastAsia="MS ??"/>
                <w:kern w:val="48"/>
                <w:lang w:val="es-ES" w:eastAsia="es-CO"/>
              </w:rPr>
              <w:t xml:space="preserve">Se activa el </w:t>
            </w:r>
            <w:r w:rsidR="00B02F2F" w:rsidRPr="00713A12">
              <w:rPr>
                <w:rFonts w:eastAsia="MS ??"/>
                <w:kern w:val="48"/>
                <w:lang w:val="es-ES" w:eastAsia="es-CO"/>
              </w:rPr>
              <w:t xml:space="preserve">sistema Distrital de gestión de Riesgos y cambio Climático - </w:t>
            </w:r>
            <w:r w:rsidRPr="00713A12">
              <w:rPr>
                <w:rFonts w:eastAsia="MS ??"/>
                <w:kern w:val="48"/>
                <w:lang w:val="es-ES" w:eastAsia="es-CO"/>
              </w:rPr>
              <w:t>SDRG-CC, según los requerimientos del evento.</w:t>
            </w:r>
          </w:p>
        </w:tc>
        <w:tc>
          <w:tcPr>
            <w:tcW w:w="0" w:type="auto"/>
            <w:vAlign w:val="center"/>
          </w:tcPr>
          <w:p w14:paraId="3691642A" w14:textId="60F9AD7C" w:rsidR="00253702" w:rsidRPr="00713A12" w:rsidRDefault="00B02F2F" w:rsidP="00A421E3">
            <w:pPr>
              <w:numPr>
                <w:ilvl w:val="0"/>
                <w:numId w:val="25"/>
              </w:numPr>
              <w:spacing w:after="160" w:line="259" w:lineRule="auto"/>
              <w:ind w:left="355" w:hanging="142"/>
              <w:contextualSpacing/>
              <w:jc w:val="left"/>
              <w:rPr>
                <w:rFonts w:eastAsia="MS ??"/>
                <w:kern w:val="48"/>
                <w:lang w:val="es-ES" w:eastAsia="es-CO"/>
              </w:rPr>
            </w:pPr>
            <w:r w:rsidRPr="00713A12">
              <w:rPr>
                <w:rFonts w:eastAsia="MS ??"/>
                <w:kern w:val="48"/>
                <w:lang w:val="es-ES" w:eastAsia="es-CO"/>
              </w:rPr>
              <w:t xml:space="preserve">Sistema Distrital de gestión de Riesgos y cambio Climático - </w:t>
            </w:r>
            <w:r w:rsidR="00253702" w:rsidRPr="00713A12">
              <w:rPr>
                <w:rFonts w:eastAsia="MS ??"/>
                <w:kern w:val="48"/>
                <w:lang w:val="es-ES" w:eastAsia="es-CO"/>
              </w:rPr>
              <w:t>SDRG-CC</w:t>
            </w:r>
          </w:p>
        </w:tc>
      </w:tr>
      <w:tr w:rsidR="00253702" w:rsidRPr="00713A12" w14:paraId="746A83EE" w14:textId="77777777" w:rsidTr="00B02F2F">
        <w:trPr>
          <w:trHeight w:val="1016"/>
          <w:jc w:val="center"/>
        </w:trPr>
        <w:tc>
          <w:tcPr>
            <w:tcW w:w="4523" w:type="dxa"/>
            <w:vMerge/>
          </w:tcPr>
          <w:p w14:paraId="12BE056D" w14:textId="77777777" w:rsidR="00253702" w:rsidRPr="00713A12" w:rsidRDefault="00253702" w:rsidP="008446A5">
            <w:pPr>
              <w:rPr>
                <w:rFonts w:eastAsia="MS ??"/>
                <w:noProof/>
                <w:kern w:val="48"/>
                <w:lang w:val="es-ES" w:eastAsia="es-CO"/>
              </w:rPr>
            </w:pPr>
          </w:p>
        </w:tc>
        <w:tc>
          <w:tcPr>
            <w:tcW w:w="3647" w:type="dxa"/>
            <w:vAlign w:val="center"/>
          </w:tcPr>
          <w:p w14:paraId="14B1C3E2" w14:textId="77777777" w:rsidR="00253702" w:rsidRPr="00713A12" w:rsidRDefault="00253702" w:rsidP="00A421E3">
            <w:pPr>
              <w:numPr>
                <w:ilvl w:val="0"/>
                <w:numId w:val="25"/>
              </w:numPr>
              <w:spacing w:after="160" w:line="259" w:lineRule="auto"/>
              <w:ind w:left="216" w:hanging="142"/>
              <w:contextualSpacing/>
              <w:jc w:val="left"/>
              <w:rPr>
                <w:rFonts w:eastAsia="MS ??"/>
                <w:kern w:val="48"/>
                <w:lang w:val="es-ES" w:eastAsia="es-CO"/>
              </w:rPr>
            </w:pPr>
            <w:r w:rsidRPr="00713A12">
              <w:rPr>
                <w:rFonts w:eastAsia="MS ??"/>
                <w:kern w:val="48"/>
                <w:lang w:val="es-ES" w:eastAsia="es-CO"/>
              </w:rPr>
              <w:t>Evaluar la situación y se controla por medio de los protocolos distritales de respuesta.</w:t>
            </w:r>
          </w:p>
          <w:p w14:paraId="1EE2D821" w14:textId="17745756" w:rsidR="00B02F2F" w:rsidRPr="00713A12" w:rsidRDefault="00B02F2F" w:rsidP="00B02F2F">
            <w:pPr>
              <w:spacing w:after="160" w:line="259" w:lineRule="auto"/>
              <w:ind w:left="216"/>
              <w:contextualSpacing/>
              <w:jc w:val="left"/>
              <w:rPr>
                <w:rFonts w:eastAsia="MS ??"/>
                <w:kern w:val="48"/>
                <w:lang w:val="es-ES" w:eastAsia="es-CO"/>
              </w:rPr>
            </w:pPr>
          </w:p>
        </w:tc>
        <w:tc>
          <w:tcPr>
            <w:tcW w:w="0" w:type="auto"/>
            <w:vAlign w:val="center"/>
          </w:tcPr>
          <w:p w14:paraId="7F8A36F0" w14:textId="512C73BA" w:rsidR="00253702" w:rsidRPr="00713A12" w:rsidRDefault="00B02F2F" w:rsidP="00A421E3">
            <w:pPr>
              <w:numPr>
                <w:ilvl w:val="0"/>
                <w:numId w:val="25"/>
              </w:numPr>
              <w:spacing w:after="160" w:line="259" w:lineRule="auto"/>
              <w:ind w:left="355" w:hanging="142"/>
              <w:contextualSpacing/>
              <w:jc w:val="left"/>
              <w:rPr>
                <w:rFonts w:eastAsia="MS ??"/>
                <w:kern w:val="48"/>
                <w:lang w:val="es-ES" w:eastAsia="es-CO"/>
              </w:rPr>
            </w:pPr>
            <w:r w:rsidRPr="00713A12">
              <w:rPr>
                <w:rFonts w:eastAsia="MS ??"/>
                <w:kern w:val="48"/>
                <w:lang w:val="es-ES" w:eastAsia="es-CO"/>
              </w:rPr>
              <w:t>Sistema Distrital de gestión de Riesgos y cambio Climático -</w:t>
            </w:r>
            <w:r w:rsidR="00253702" w:rsidRPr="00713A12">
              <w:rPr>
                <w:rFonts w:eastAsia="MS ??"/>
                <w:kern w:val="48"/>
                <w:lang w:val="es-ES" w:eastAsia="es-CO"/>
              </w:rPr>
              <w:t>SDRG-CC</w:t>
            </w:r>
          </w:p>
        </w:tc>
      </w:tr>
      <w:bookmarkEnd w:id="45"/>
    </w:tbl>
    <w:p w14:paraId="0B852DDD" w14:textId="20C149EC" w:rsidR="00253702" w:rsidRDefault="00253702" w:rsidP="00253702">
      <w:pPr>
        <w:pStyle w:val="Prrafodelista"/>
        <w:rPr>
          <w:rFonts w:ascii="Garamond" w:hAnsi="Garamond"/>
          <w:b/>
          <w:bCs/>
        </w:rPr>
      </w:pPr>
    </w:p>
    <w:p w14:paraId="68CD8A64" w14:textId="77777777" w:rsidR="002A4812" w:rsidRDefault="002A4812" w:rsidP="00253702">
      <w:pPr>
        <w:pStyle w:val="Prrafodelista"/>
        <w:rPr>
          <w:rFonts w:ascii="Garamond" w:hAnsi="Garamond"/>
          <w:b/>
          <w:bCs/>
        </w:rPr>
      </w:pPr>
    </w:p>
    <w:p w14:paraId="07FBA5DF" w14:textId="77777777" w:rsidR="002A4812" w:rsidRDefault="002A4812" w:rsidP="00253702">
      <w:pPr>
        <w:pStyle w:val="Prrafodelista"/>
        <w:rPr>
          <w:rFonts w:ascii="Garamond" w:hAnsi="Garamond"/>
          <w:b/>
          <w:bCs/>
        </w:rPr>
      </w:pPr>
    </w:p>
    <w:p w14:paraId="79B1B77D" w14:textId="77777777" w:rsidR="002A4812" w:rsidRPr="00713A12" w:rsidRDefault="002A4812" w:rsidP="00253702">
      <w:pPr>
        <w:pStyle w:val="Prrafodelista"/>
        <w:rPr>
          <w:rFonts w:ascii="Garamond" w:hAnsi="Garamond"/>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2"/>
      </w:tblGrid>
      <w:tr w:rsidR="00713A12" w:rsidRPr="00713A12" w14:paraId="2E068665" w14:textId="77777777" w:rsidTr="008446A5">
        <w:trPr>
          <w:trHeight w:val="280"/>
          <w:jc w:val="center"/>
        </w:trPr>
        <w:tc>
          <w:tcPr>
            <w:tcW w:w="5382" w:type="dxa"/>
            <w:vAlign w:val="center"/>
          </w:tcPr>
          <w:p w14:paraId="6CCB05BE" w14:textId="77777777" w:rsidR="00253702" w:rsidRPr="00713A12" w:rsidRDefault="00253702" w:rsidP="008446A5">
            <w:pPr>
              <w:jc w:val="center"/>
              <w:rPr>
                <w:rFonts w:eastAsia="Calibri"/>
                <w:b/>
                <w:bCs/>
                <w:lang w:eastAsia="en-US"/>
              </w:rPr>
            </w:pPr>
            <w:r w:rsidRPr="00713A12">
              <w:rPr>
                <w:rFonts w:eastAsia="Calibri"/>
                <w:b/>
                <w:bCs/>
                <w:lang w:eastAsia="en-US"/>
              </w:rPr>
              <w:lastRenderedPageBreak/>
              <w:t xml:space="preserve">DIAGRAMA DE FLUJO EN CASO DE QUE OCURRA  </w:t>
            </w:r>
          </w:p>
          <w:p w14:paraId="43A82942" w14:textId="77777777" w:rsidR="00253702" w:rsidRPr="00713A12" w:rsidRDefault="00253702" w:rsidP="008446A5">
            <w:pPr>
              <w:jc w:val="center"/>
              <w:rPr>
                <w:rFonts w:eastAsia="Calibri"/>
                <w:b/>
                <w:bCs/>
                <w:lang w:eastAsia="en-US"/>
              </w:rPr>
            </w:pPr>
            <w:r w:rsidRPr="00713A12">
              <w:rPr>
                <w:rFonts w:eastAsia="Calibri"/>
                <w:b/>
                <w:bCs/>
                <w:lang w:eastAsia="en-US"/>
              </w:rPr>
              <w:t xml:space="preserve">MOVIMIENTOS SÍSMICOS </w:t>
            </w:r>
          </w:p>
          <w:p w14:paraId="25439DB9" w14:textId="685CB483" w:rsidR="00253702" w:rsidRPr="00713A12" w:rsidRDefault="00253702" w:rsidP="008446A5">
            <w:pPr>
              <w:jc w:val="center"/>
              <w:rPr>
                <w:rFonts w:eastAsia="MS ??"/>
                <w:b/>
                <w:kern w:val="48"/>
                <w:lang w:val="es-ES" w:eastAsia="es-CO"/>
              </w:rPr>
            </w:pPr>
            <w:r w:rsidRPr="00713A12">
              <w:rPr>
                <w:rFonts w:eastAsia="Calibri"/>
                <w:b/>
                <w:bCs/>
                <w:lang w:eastAsia="en-US"/>
              </w:rPr>
              <w:t xml:space="preserve">PROCEDIMIENTO </w:t>
            </w:r>
            <w:r w:rsidR="000A443E">
              <w:rPr>
                <w:rFonts w:eastAsia="Calibri"/>
                <w:b/>
                <w:bCs/>
                <w:lang w:eastAsia="en-US"/>
              </w:rPr>
              <w:t>QUE</w:t>
            </w:r>
            <w:r w:rsidRPr="00713A12">
              <w:rPr>
                <w:rFonts w:eastAsia="Calibri"/>
                <w:b/>
                <w:bCs/>
                <w:lang w:eastAsia="en-US"/>
              </w:rPr>
              <w:t xml:space="preserve"> SEGUIR</w:t>
            </w:r>
          </w:p>
        </w:tc>
      </w:tr>
      <w:tr w:rsidR="00713A12" w:rsidRPr="00713A12" w14:paraId="5AF51D3C" w14:textId="77777777" w:rsidTr="008446A5">
        <w:trPr>
          <w:trHeight w:val="783"/>
          <w:jc w:val="center"/>
        </w:trPr>
        <w:tc>
          <w:tcPr>
            <w:tcW w:w="5382" w:type="dxa"/>
            <w:vMerge w:val="restart"/>
          </w:tcPr>
          <w:p w14:paraId="4B5E8F68" w14:textId="77444E48" w:rsidR="00253702" w:rsidRPr="00713A12" w:rsidRDefault="00253702" w:rsidP="008446A5">
            <w:pPr>
              <w:rPr>
                <w:rFonts w:eastAsia="MS ??"/>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259328" behindDoc="0" locked="0" layoutInCell="1" allowOverlap="1" wp14:anchorId="190A3B0A" wp14:editId="23421C07">
                      <wp:simplePos x="0" y="0"/>
                      <wp:positionH relativeFrom="column">
                        <wp:posOffset>1425574</wp:posOffset>
                      </wp:positionH>
                      <wp:positionV relativeFrom="paragraph">
                        <wp:posOffset>220980</wp:posOffset>
                      </wp:positionV>
                      <wp:extent cx="0" cy="107950"/>
                      <wp:effectExtent l="76200" t="0" r="57150" b="63500"/>
                      <wp:wrapNone/>
                      <wp:docPr id="4"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8440E9B" id="Conector recto de flecha 8" o:spid="_x0000_s1026" type="#_x0000_t32" style="position:absolute;margin-left:112.25pt;margin-top:17.4pt;width:0;height:8.5pt;z-index:25225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257280" behindDoc="0" locked="0" layoutInCell="1" allowOverlap="1" wp14:anchorId="48400860" wp14:editId="2B8B953E">
                      <wp:simplePos x="0" y="0"/>
                      <wp:positionH relativeFrom="column">
                        <wp:posOffset>1097915</wp:posOffset>
                      </wp:positionH>
                      <wp:positionV relativeFrom="paragraph">
                        <wp:posOffset>59690</wp:posOffset>
                      </wp:positionV>
                      <wp:extent cx="645160" cy="161925"/>
                      <wp:effectExtent l="0" t="0" r="21590" b="28575"/>
                      <wp:wrapNone/>
                      <wp:docPr id="14" name="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61925"/>
                              </a:xfrm>
                              <a:prstGeom prst="flowChartAlternateProcess">
                                <a:avLst/>
                              </a:prstGeom>
                              <a:solidFill>
                                <a:sysClr val="window" lastClr="FFFFFF"/>
                              </a:solidFill>
                              <a:ln w="6350" cap="flat" cmpd="sng" algn="ctr">
                                <a:solidFill>
                                  <a:sysClr val="windowText" lastClr="000000"/>
                                </a:solidFill>
                                <a:prstDash val="solid"/>
                              </a:ln>
                              <a:effectLst/>
                            </wps:spPr>
                            <wps:txbx>
                              <w:txbxContent>
                                <w:p w14:paraId="30353364" w14:textId="77777777" w:rsidR="008B13E8" w:rsidRDefault="008B13E8" w:rsidP="00253702">
                                  <w:pPr>
                                    <w:ind w:left="142"/>
                                  </w:pPr>
                                  <w: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0860" id="_x0000_s1057" type="#_x0000_t176" style="position:absolute;left:0;text-align:left;margin-left:86.45pt;margin-top:4.7pt;width:50.8pt;height:12.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" fillcolor="window" strokecolor="windowText" strokeweight=".5pt">
                      <v:path arrowok="t"/>
                      <v:textbox inset="0,0,0,0">
                        <w:txbxContent>
                          <w:p w14:paraId="30353364" w14:textId="77777777" w:rsidR="008B13E8" w:rsidRDefault="008B13E8" w:rsidP="00253702">
                            <w:pPr>
                              <w:ind w:left="142"/>
                            </w:pPr>
                            <w:r>
                              <w:t>INICIO</w:t>
                            </w:r>
                          </w:p>
                        </w:txbxContent>
                      </v:textbox>
                    </v:shape>
                  </w:pict>
                </mc:Fallback>
              </mc:AlternateContent>
            </w:r>
          </w:p>
          <w:p w14:paraId="05B063E6" w14:textId="77777777" w:rsidR="00253702" w:rsidRPr="00713A12" w:rsidRDefault="00253702" w:rsidP="008446A5">
            <w:pPr>
              <w:rPr>
                <w:rFonts w:eastAsia="MS ??"/>
                <w:kern w:val="48"/>
                <w:lang w:val="es-ES" w:eastAsia="es-CO"/>
              </w:rPr>
            </w:pPr>
            <w:r w:rsidRPr="00713A12">
              <w:rPr>
                <w:rFonts w:eastAsia="MS ??"/>
                <w:noProof/>
                <w:kern w:val="48"/>
                <w:szCs w:val="22"/>
                <w:lang w:eastAsia="es-CO"/>
              </w:rPr>
              <mc:AlternateContent>
                <mc:Choice Requires="wps">
                  <w:drawing>
                    <wp:anchor distT="45720" distB="45720" distL="114300" distR="114300" simplePos="0" relativeHeight="252266496" behindDoc="0" locked="0" layoutInCell="1" allowOverlap="1" wp14:anchorId="780947CE" wp14:editId="4CC06EDF">
                      <wp:simplePos x="0" y="0"/>
                      <wp:positionH relativeFrom="column">
                        <wp:posOffset>559435</wp:posOffset>
                      </wp:positionH>
                      <wp:positionV relativeFrom="paragraph">
                        <wp:posOffset>5554345</wp:posOffset>
                      </wp:positionV>
                      <wp:extent cx="1781175" cy="438150"/>
                      <wp:effectExtent l="0" t="0" r="28575" b="1905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38150"/>
                              </a:xfrm>
                              <a:prstGeom prst="rect">
                                <a:avLst/>
                              </a:prstGeom>
                              <a:solidFill>
                                <a:srgbClr val="FFFFFF"/>
                              </a:solidFill>
                              <a:ln w="9525">
                                <a:solidFill>
                                  <a:sysClr val="windowText" lastClr="000000"/>
                                </a:solidFill>
                                <a:miter lim="800000"/>
                                <a:headEnd/>
                                <a:tailEnd/>
                              </a:ln>
                            </wps:spPr>
                            <wps:txbx>
                              <w:txbxContent>
                                <w:p w14:paraId="437CCB00" w14:textId="77777777" w:rsidR="008B13E8" w:rsidRPr="001755B0" w:rsidRDefault="008B13E8" w:rsidP="00253702">
                                  <w:pPr>
                                    <w:jc w:val="center"/>
                                  </w:pPr>
                                  <w:r>
                                    <w:t>La entidad asignada evalua y controla el evento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947CE" id="_x0000_s1058" type="#_x0000_t202" style="position:absolute;left:0;text-align:left;margin-left:44.05pt;margin-top:437.35pt;width:140.25pt;height:34.5pt;z-index:25226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" strokecolor="windowText">
                      <v:textbox>
                        <w:txbxContent>
                          <w:p w14:paraId="437CCB00" w14:textId="77777777" w:rsidR="008B13E8" w:rsidRPr="001755B0" w:rsidRDefault="008B13E8" w:rsidP="00253702">
                            <w:pPr>
                              <w:jc w:val="center"/>
                            </w:pPr>
                            <w:r>
                              <w:t xml:space="preserve">La entidad asignada </w:t>
                            </w:r>
                            <w:proofErr w:type="spellStart"/>
                            <w:r>
                              <w:t>evalua</w:t>
                            </w:r>
                            <w:proofErr w:type="spellEnd"/>
                            <w:r>
                              <w:t xml:space="preserve"> y controla el evento</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64448" behindDoc="0" locked="0" layoutInCell="1" allowOverlap="1" wp14:anchorId="0B50FB79" wp14:editId="6047D2E5">
                      <wp:simplePos x="0" y="0"/>
                      <wp:positionH relativeFrom="column">
                        <wp:posOffset>511810</wp:posOffset>
                      </wp:positionH>
                      <wp:positionV relativeFrom="paragraph">
                        <wp:posOffset>4668520</wp:posOffset>
                      </wp:positionV>
                      <wp:extent cx="1847850" cy="419100"/>
                      <wp:effectExtent l="0" t="0" r="19050" b="1905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19100"/>
                              </a:xfrm>
                              <a:prstGeom prst="rect">
                                <a:avLst/>
                              </a:prstGeom>
                              <a:solidFill>
                                <a:srgbClr val="FFFFFF"/>
                              </a:solidFill>
                              <a:ln w="9525">
                                <a:solidFill>
                                  <a:sysClr val="windowText" lastClr="000000"/>
                                </a:solidFill>
                                <a:miter lim="800000"/>
                                <a:headEnd/>
                                <a:tailEnd/>
                              </a:ln>
                            </wps:spPr>
                            <wps:txbx>
                              <w:txbxContent>
                                <w:p w14:paraId="6A69C777" w14:textId="77777777" w:rsidR="008B13E8" w:rsidRDefault="008B13E8" w:rsidP="00253702">
                                  <w:pPr>
                                    <w:ind w:left="426"/>
                                    <w:jc w:val="center"/>
                                  </w:pPr>
                                  <w:r w:rsidRPr="001755B0">
                                    <w:t>Se activa el SD</w:t>
                                  </w:r>
                                  <w:r>
                                    <w:t>GR-CC</w:t>
                                  </w:r>
                                </w:p>
                                <w:p w14:paraId="7716157D" w14:textId="77777777" w:rsidR="008B13E8" w:rsidRPr="001755B0" w:rsidRDefault="008B13E8" w:rsidP="00253702">
                                  <w:pPr>
                                    <w:jc w:val="center"/>
                                  </w:pPr>
                                  <w:r>
                                    <w:t>Organismo de socorro incendio</w:t>
                                  </w:r>
                                </w:p>
                                <w:p w14:paraId="254366E1" w14:textId="77777777" w:rsidR="008B13E8" w:rsidRPr="001755B0" w:rsidRDefault="008B13E8" w:rsidP="002537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0FB79" id="_x0000_s1059" type="#_x0000_t202" style="position:absolute;left:0;text-align:left;margin-left:40.3pt;margin-top:367.6pt;width:145.5pt;height:33pt;z-index:25226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" strokecolor="windowText">
                      <v:textbox>
                        <w:txbxContent>
                          <w:p w14:paraId="6A69C777" w14:textId="77777777" w:rsidR="008B13E8" w:rsidRDefault="008B13E8" w:rsidP="00253702">
                            <w:pPr>
                              <w:ind w:left="426"/>
                              <w:jc w:val="center"/>
                            </w:pPr>
                            <w:r w:rsidRPr="001755B0">
                              <w:t>Se activa el SD</w:t>
                            </w:r>
                            <w:r>
                              <w:t>GR-CC</w:t>
                            </w:r>
                          </w:p>
                          <w:p w14:paraId="7716157D" w14:textId="77777777" w:rsidR="008B13E8" w:rsidRPr="001755B0" w:rsidRDefault="008B13E8" w:rsidP="00253702">
                            <w:pPr>
                              <w:jc w:val="center"/>
                            </w:pPr>
                            <w:r>
                              <w:t>Organismo de socorro incendio</w:t>
                            </w:r>
                          </w:p>
                          <w:p w14:paraId="254366E1" w14:textId="77777777" w:rsidR="008B13E8" w:rsidRPr="001755B0" w:rsidRDefault="008B13E8" w:rsidP="00253702">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267520" behindDoc="0" locked="0" layoutInCell="1" allowOverlap="1" wp14:anchorId="7C87A8D3" wp14:editId="0D6A4FE9">
                      <wp:simplePos x="0" y="0"/>
                      <wp:positionH relativeFrom="column">
                        <wp:posOffset>1431925</wp:posOffset>
                      </wp:positionH>
                      <wp:positionV relativeFrom="paragraph">
                        <wp:posOffset>4329430</wp:posOffset>
                      </wp:positionV>
                      <wp:extent cx="0" cy="297701"/>
                      <wp:effectExtent l="76200" t="0" r="57150" b="64770"/>
                      <wp:wrapNone/>
                      <wp:docPr id="23"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3ABDF9C" id="Conector recto de flecha 19" o:spid="_x0000_s1026" type="#_x0000_t32" style="position:absolute;margin-left:112.75pt;margin-top:340.9pt;width:0;height:23.45pt;z-index:25226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61376" behindDoc="0" locked="0" layoutInCell="1" allowOverlap="1" wp14:anchorId="5FF48AC8" wp14:editId="60840F69">
                      <wp:simplePos x="0" y="0"/>
                      <wp:positionH relativeFrom="column">
                        <wp:posOffset>1759585</wp:posOffset>
                      </wp:positionH>
                      <wp:positionV relativeFrom="paragraph">
                        <wp:posOffset>2706370</wp:posOffset>
                      </wp:positionV>
                      <wp:extent cx="1407160" cy="542925"/>
                      <wp:effectExtent l="0" t="0" r="21590" b="28575"/>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542925"/>
                              </a:xfrm>
                              <a:prstGeom prst="rect">
                                <a:avLst/>
                              </a:prstGeom>
                              <a:solidFill>
                                <a:srgbClr val="FFFFFF"/>
                              </a:solidFill>
                              <a:ln w="9525">
                                <a:solidFill>
                                  <a:sysClr val="windowText" lastClr="000000"/>
                                </a:solidFill>
                                <a:miter lim="800000"/>
                                <a:headEnd/>
                                <a:tailEnd/>
                              </a:ln>
                            </wps:spPr>
                            <wps:txbx>
                              <w:txbxContent>
                                <w:p w14:paraId="00E9D82B" w14:textId="77777777" w:rsidR="008B13E8" w:rsidRPr="001755B0" w:rsidRDefault="008B13E8" w:rsidP="00253702">
                                  <w:pPr>
                                    <w:ind w:left="142"/>
                                    <w:jc w:val="center"/>
                                    <w:rPr>
                                      <w:szCs w:val="16"/>
                                    </w:rPr>
                                  </w:pPr>
                                  <w:r w:rsidRPr="001755B0">
                                    <w:rPr>
                                      <w:szCs w:val="16"/>
                                    </w:rPr>
                                    <w:t>Control del evento</w:t>
                                  </w:r>
                                  <w:r>
                                    <w:rPr>
                                      <w:szCs w:val="16"/>
                                    </w:rPr>
                                    <w:t xml:space="preserve"> mientras llega el apoyo</w:t>
                                  </w:r>
                                </w:p>
                                <w:p w14:paraId="26169E73" w14:textId="77777777" w:rsidR="008B13E8" w:rsidRPr="001755B0" w:rsidRDefault="008B13E8" w:rsidP="002537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48AC8" id="_x0000_s1060" type="#_x0000_t202" style="position:absolute;left:0;text-align:left;margin-left:138.55pt;margin-top:213.1pt;width:110.8pt;height:42.75pt;z-index:25226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" strokecolor="windowText">
                      <v:textbox>
                        <w:txbxContent>
                          <w:p w14:paraId="00E9D82B" w14:textId="77777777" w:rsidR="008B13E8" w:rsidRPr="001755B0" w:rsidRDefault="008B13E8" w:rsidP="00253702">
                            <w:pPr>
                              <w:ind w:left="142"/>
                              <w:jc w:val="center"/>
                              <w:rPr>
                                <w:szCs w:val="16"/>
                              </w:rPr>
                            </w:pPr>
                            <w:r w:rsidRPr="001755B0">
                              <w:rPr>
                                <w:szCs w:val="16"/>
                              </w:rPr>
                              <w:t>Control del evento</w:t>
                            </w:r>
                            <w:r>
                              <w:rPr>
                                <w:szCs w:val="16"/>
                              </w:rPr>
                              <w:t xml:space="preserve"> mientras llega el apoyo</w:t>
                            </w:r>
                          </w:p>
                          <w:p w14:paraId="26169E73" w14:textId="77777777" w:rsidR="008B13E8" w:rsidRPr="001755B0" w:rsidRDefault="008B13E8" w:rsidP="00253702">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268544" behindDoc="0" locked="0" layoutInCell="1" allowOverlap="1" wp14:anchorId="30C443DF" wp14:editId="42884A87">
                      <wp:simplePos x="0" y="0"/>
                      <wp:positionH relativeFrom="column">
                        <wp:posOffset>2451100</wp:posOffset>
                      </wp:positionH>
                      <wp:positionV relativeFrom="paragraph">
                        <wp:posOffset>2032000</wp:posOffset>
                      </wp:positionV>
                      <wp:extent cx="0" cy="609715"/>
                      <wp:effectExtent l="76200" t="0" r="57150" b="57150"/>
                      <wp:wrapNone/>
                      <wp:docPr id="43"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7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2A20D2" id="Conector recto de flecha 24" o:spid="_x0000_s1026" type="#_x0000_t32" style="position:absolute;margin-left:193pt;margin-top:160pt;width:0;height:48pt;z-index:25226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269568" behindDoc="0" locked="0" layoutInCell="1" allowOverlap="1" wp14:anchorId="04DA94ED" wp14:editId="019FEF52">
                      <wp:simplePos x="0" y="0"/>
                      <wp:positionH relativeFrom="column">
                        <wp:posOffset>2445385</wp:posOffset>
                      </wp:positionH>
                      <wp:positionV relativeFrom="paragraph">
                        <wp:posOffset>3276600</wp:posOffset>
                      </wp:positionV>
                      <wp:extent cx="0" cy="409815"/>
                      <wp:effectExtent l="76200" t="38100" r="57150" b="9525"/>
                      <wp:wrapNone/>
                      <wp:docPr id="44" name="Conector recto de flecha 44"/>
                      <wp:cNvGraphicFramePr/>
                      <a:graphic xmlns:a="http://schemas.openxmlformats.org/drawingml/2006/main">
                        <a:graphicData uri="http://schemas.microsoft.com/office/word/2010/wordprocessingShape">
                          <wps:wsp>
                            <wps:cNvCnPr/>
                            <wps:spPr>
                              <a:xfrm flipV="1">
                                <a:off x="0" y="0"/>
                                <a:ext cx="0" cy="4098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23FA7FBD" id="Conector recto de flecha 44" o:spid="_x0000_s1026" type="#_x0000_t32" style="position:absolute;margin-left:192.55pt;margin-top:258pt;width:0;height:32.25pt;flip:y;z-index:25226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" strokecolor="windowText" strokeweight=".5pt">
                      <v:stroke endarrow="block" joinstyle="miter"/>
                    </v:shape>
                  </w:pict>
                </mc:Fallback>
              </mc:AlternateContent>
            </w:r>
            <w:r w:rsidRPr="00713A12">
              <w:rPr>
                <w:rFonts w:eastAsia="MS ??"/>
                <w:noProof/>
                <w:kern w:val="48"/>
                <w:szCs w:val="22"/>
                <w:lang w:eastAsia="es-CO"/>
              </w:rPr>
              <mc:AlternateContent>
                <mc:Choice Requires="wps">
                  <w:drawing>
                    <wp:anchor distT="0" distB="0" distL="114300" distR="114300" simplePos="0" relativeHeight="252263424" behindDoc="0" locked="0" layoutInCell="1" allowOverlap="1" wp14:anchorId="3BDEA8AA" wp14:editId="2CE82107">
                      <wp:simplePos x="0" y="0"/>
                      <wp:positionH relativeFrom="column">
                        <wp:posOffset>435610</wp:posOffset>
                      </wp:positionH>
                      <wp:positionV relativeFrom="paragraph">
                        <wp:posOffset>3144520</wp:posOffset>
                      </wp:positionV>
                      <wp:extent cx="1990725" cy="1162050"/>
                      <wp:effectExtent l="0" t="0" r="28575" b="19050"/>
                      <wp:wrapNone/>
                      <wp:docPr id="46" name="Decisió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162050"/>
                              </a:xfrm>
                              <a:prstGeom prst="flowChartDecision">
                                <a:avLst/>
                              </a:prstGeom>
                              <a:solidFill>
                                <a:sysClr val="window" lastClr="FFFFFF"/>
                              </a:solidFill>
                              <a:ln w="3175" cap="flat" cmpd="sng" algn="ctr">
                                <a:solidFill>
                                  <a:sysClr val="windowText" lastClr="000000"/>
                                </a:solidFill>
                                <a:prstDash val="solid"/>
                              </a:ln>
                              <a:effectLst/>
                            </wps:spPr>
                            <wps:txbx>
                              <w:txbxContent>
                                <w:p w14:paraId="632BD809" w14:textId="77777777" w:rsidR="008B13E8" w:rsidRPr="00D35A49" w:rsidRDefault="008B13E8" w:rsidP="00253702">
                                  <w:pPr>
                                    <w:ind w:right="49"/>
                                    <w:jc w:val="center"/>
                                    <w:rPr>
                                      <w:sz w:val="16"/>
                                      <w:szCs w:val="16"/>
                                    </w:rPr>
                                  </w:pPr>
                                  <w:r w:rsidRPr="00D35A49">
                                    <w:rPr>
                                      <w:sz w:val="16"/>
                                      <w:szCs w:val="16"/>
                                    </w:rPr>
                                    <w:t>¿Se requiere apoyo? Llamada de emergencia al 123 o directorio de emergencia</w:t>
                                  </w:r>
                                </w:p>
                                <w:p w14:paraId="240BB4ED" w14:textId="77777777" w:rsidR="008B13E8" w:rsidRPr="00D35A49" w:rsidRDefault="008B13E8" w:rsidP="00253702">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EA8AA" id="_x0000_s1061" type="#_x0000_t110" style="position:absolute;left:0;text-align:left;margin-left:34.3pt;margin-top:247.6pt;width:156.75pt;height:91.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" fillcolor="window" strokecolor="windowText" strokeweight=".25pt">
                      <v:path arrowok="t"/>
                      <v:textbox inset="0,0,0,0">
                        <w:txbxContent>
                          <w:p w14:paraId="632BD809" w14:textId="77777777" w:rsidR="008B13E8" w:rsidRPr="00D35A49" w:rsidRDefault="008B13E8" w:rsidP="00253702">
                            <w:pPr>
                              <w:ind w:right="49"/>
                              <w:jc w:val="center"/>
                              <w:rPr>
                                <w:sz w:val="16"/>
                                <w:szCs w:val="16"/>
                              </w:rPr>
                            </w:pPr>
                            <w:r w:rsidRPr="00D35A49">
                              <w:rPr>
                                <w:sz w:val="16"/>
                                <w:szCs w:val="16"/>
                              </w:rPr>
                              <w:t>¿Se requiere apoyo? Llamada de emergencia al 123 o directorio de emergencia</w:t>
                            </w:r>
                          </w:p>
                          <w:p w14:paraId="240BB4ED" w14:textId="77777777" w:rsidR="008B13E8" w:rsidRPr="00D35A49" w:rsidRDefault="008B13E8" w:rsidP="00253702">
                            <w:pPr>
                              <w:jc w:val="center"/>
                              <w:rPr>
                                <w:sz w:val="18"/>
                                <w:szCs w:val="18"/>
                              </w:rPr>
                            </w:pPr>
                          </w:p>
                        </w:txbxContent>
                      </v:textbox>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65472" behindDoc="0" locked="0" layoutInCell="1" allowOverlap="1" wp14:anchorId="64920A5F" wp14:editId="3E7294BA">
                      <wp:simplePos x="0" y="0"/>
                      <wp:positionH relativeFrom="column">
                        <wp:posOffset>451485</wp:posOffset>
                      </wp:positionH>
                      <wp:positionV relativeFrom="paragraph">
                        <wp:posOffset>4207510</wp:posOffset>
                      </wp:positionV>
                      <wp:extent cx="219075" cy="133350"/>
                      <wp:effectExtent l="0" t="0" r="28575" b="1905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643DC188" w14:textId="77777777" w:rsidR="008B13E8" w:rsidRPr="001755B0" w:rsidRDefault="008B13E8" w:rsidP="00253702">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20A5F" id="_x0000_s1062" type="#_x0000_t202" style="position:absolute;left:0;text-align:left;margin-left:35.55pt;margin-top:331.3pt;width:17.25pt;height:10.5pt;z-index:25226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" strokecolor="window">
                      <v:textbox inset="0,0,0,0">
                        <w:txbxContent>
                          <w:p w14:paraId="643DC188" w14:textId="77777777" w:rsidR="008B13E8" w:rsidRPr="001755B0" w:rsidRDefault="008B13E8" w:rsidP="00253702">
                            <w:r>
                              <w:t>SI</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52160" behindDoc="0" locked="0" layoutInCell="1" allowOverlap="1" wp14:anchorId="3BA7F3AC" wp14:editId="1D41BA50">
                      <wp:simplePos x="0" y="0"/>
                      <wp:positionH relativeFrom="column">
                        <wp:posOffset>2498090</wp:posOffset>
                      </wp:positionH>
                      <wp:positionV relativeFrom="paragraph">
                        <wp:posOffset>2296795</wp:posOffset>
                      </wp:positionV>
                      <wp:extent cx="247650" cy="190500"/>
                      <wp:effectExtent l="0" t="0" r="19050" b="19050"/>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190500"/>
                              </a:xfrm>
                              <a:prstGeom prst="rect">
                                <a:avLst/>
                              </a:prstGeom>
                              <a:solidFill>
                                <a:srgbClr val="FFFFFF"/>
                              </a:solidFill>
                              <a:ln w="9525">
                                <a:solidFill>
                                  <a:sysClr val="window" lastClr="FFFFFF"/>
                                </a:solidFill>
                                <a:miter lim="800000"/>
                                <a:headEnd/>
                                <a:tailEnd/>
                              </a:ln>
                            </wps:spPr>
                            <wps:txbx>
                              <w:txbxContent>
                                <w:p w14:paraId="358179E6" w14:textId="77777777" w:rsidR="008B13E8" w:rsidRPr="001755B0" w:rsidRDefault="008B13E8" w:rsidP="00253702">
                                  <w:pPr>
                                    <w:jc w:val="left"/>
                                  </w:pPr>
                                  <w:r>
                                    <w:t>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7F3AC" id="_x0000_s1063" type="#_x0000_t202" style="position:absolute;left:0;text-align:left;margin-left:196.7pt;margin-top:180.85pt;width:19.5pt;height:15pt;flip:x;z-index:25225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" strokecolor="window">
                      <v:textbox inset="0,0,0,0">
                        <w:txbxContent>
                          <w:p w14:paraId="358179E6" w14:textId="77777777" w:rsidR="008B13E8" w:rsidRPr="001755B0" w:rsidRDefault="008B13E8" w:rsidP="00253702">
                            <w:pPr>
                              <w:jc w:val="left"/>
                            </w:pPr>
                            <w:r>
                              <w:t>NO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260352" behindDoc="0" locked="0" layoutInCell="1" allowOverlap="1" wp14:anchorId="5573F4D7" wp14:editId="3A3A0FFC">
                      <wp:simplePos x="0" y="0"/>
                      <wp:positionH relativeFrom="column">
                        <wp:posOffset>368300</wp:posOffset>
                      </wp:positionH>
                      <wp:positionV relativeFrom="paragraph">
                        <wp:posOffset>1201419</wp:posOffset>
                      </wp:positionV>
                      <wp:extent cx="2095500" cy="1647825"/>
                      <wp:effectExtent l="0" t="0" r="19050" b="28575"/>
                      <wp:wrapNone/>
                      <wp:docPr id="1932" name="Decisi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647825"/>
                              </a:xfrm>
                              <a:prstGeom prst="flowChartDecision">
                                <a:avLst/>
                              </a:prstGeom>
                              <a:noFill/>
                              <a:ln w="3175" cap="flat" cmpd="sng" algn="ctr">
                                <a:solidFill>
                                  <a:sysClr val="windowText" lastClr="000000"/>
                                </a:solidFill>
                                <a:prstDash val="solid"/>
                              </a:ln>
                              <a:effectLst/>
                            </wps:spPr>
                            <wps:txbx>
                              <w:txbxContent>
                                <w:p w14:paraId="5D27D236" w14:textId="77777777" w:rsidR="008B13E8" w:rsidRPr="004F771B" w:rsidRDefault="008B13E8" w:rsidP="00253702">
                                  <w:pPr>
                                    <w:jc w:val="center"/>
                                    <w:rPr>
                                      <w:sz w:val="16"/>
                                      <w:szCs w:val="16"/>
                                    </w:rPr>
                                  </w:pPr>
                                  <w:r>
                                    <w:rPr>
                                      <w:sz w:val="16"/>
                                      <w:szCs w:val="16"/>
                                    </w:rPr>
                                    <w:t>¿</w:t>
                                  </w:r>
                                  <w:r w:rsidRPr="004F771B">
                                    <w:rPr>
                                      <w:sz w:val="16"/>
                                      <w:szCs w:val="16"/>
                                    </w:rPr>
                                    <w:t>Se superan las capacidades operativas de su plan de emergencia</w:t>
                                  </w:r>
                                  <w:r>
                                    <w:rPr>
                                      <w:sz w:val="16"/>
                                      <w:szCs w:val="16"/>
                                    </w:rPr>
                                    <w:t>? ¿Se logro evacuar a todo el personal antes que ocurra un accidente?</w:t>
                                  </w:r>
                                </w:p>
                                <w:p w14:paraId="5BB857A1" w14:textId="77777777" w:rsidR="008B13E8" w:rsidRDefault="008B13E8" w:rsidP="00253702">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F4D7" id="_x0000_s1064" type="#_x0000_t110" style="position:absolute;left:0;text-align:left;margin-left:29pt;margin-top:94.6pt;width:165pt;height:129.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" filled="f" strokecolor="windowText" strokeweight=".25pt">
                      <v:path arrowok="t"/>
                      <v:textbox inset="0,0,0,0">
                        <w:txbxContent>
                          <w:p w14:paraId="5D27D236" w14:textId="77777777" w:rsidR="008B13E8" w:rsidRPr="004F771B" w:rsidRDefault="008B13E8" w:rsidP="00253702">
                            <w:pPr>
                              <w:jc w:val="center"/>
                              <w:rPr>
                                <w:sz w:val="16"/>
                                <w:szCs w:val="16"/>
                              </w:rPr>
                            </w:pPr>
                            <w:r>
                              <w:rPr>
                                <w:sz w:val="16"/>
                                <w:szCs w:val="16"/>
                              </w:rPr>
                              <w:t>¿</w:t>
                            </w:r>
                            <w:r w:rsidRPr="004F771B">
                              <w:rPr>
                                <w:sz w:val="16"/>
                                <w:szCs w:val="16"/>
                              </w:rPr>
                              <w:t>Se superan las capacidades operativas de su plan de emergencia</w:t>
                            </w:r>
                            <w:r>
                              <w:rPr>
                                <w:sz w:val="16"/>
                                <w:szCs w:val="16"/>
                              </w:rPr>
                              <w:t>? ¿Se logro evacuar a todo el personal antes que ocurra un accidente?</w:t>
                            </w:r>
                          </w:p>
                          <w:p w14:paraId="5BB857A1" w14:textId="77777777" w:rsidR="008B13E8" w:rsidRDefault="008B13E8" w:rsidP="00253702">
                            <w:pPr>
                              <w:jc w:val="center"/>
                            </w:pP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256256" behindDoc="0" locked="0" layoutInCell="1" allowOverlap="1" wp14:anchorId="6DFF2BA6" wp14:editId="772A444F">
                      <wp:simplePos x="0" y="0"/>
                      <wp:positionH relativeFrom="column">
                        <wp:posOffset>1417955</wp:posOffset>
                      </wp:positionH>
                      <wp:positionV relativeFrom="paragraph">
                        <wp:posOffset>2837180</wp:posOffset>
                      </wp:positionV>
                      <wp:extent cx="0" cy="258611"/>
                      <wp:effectExtent l="76200" t="0" r="57150" b="65405"/>
                      <wp:wrapNone/>
                      <wp:docPr id="1938"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61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EA0C61" id="Conector recto de flecha 24" o:spid="_x0000_s1026" type="#_x0000_t32" style="position:absolute;margin-left:111.65pt;margin-top:223.4pt;width:0;height:20.35pt;z-index:25225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299" distR="114299" simplePos="0" relativeHeight="252255232" behindDoc="0" locked="0" layoutInCell="1" allowOverlap="1" wp14:anchorId="6857DCB8" wp14:editId="49E1D161">
                      <wp:simplePos x="0" y="0"/>
                      <wp:positionH relativeFrom="column">
                        <wp:posOffset>1412875</wp:posOffset>
                      </wp:positionH>
                      <wp:positionV relativeFrom="paragraph">
                        <wp:posOffset>5142230</wp:posOffset>
                      </wp:positionV>
                      <wp:extent cx="0" cy="396240"/>
                      <wp:effectExtent l="76200" t="0" r="57150" b="60960"/>
                      <wp:wrapNone/>
                      <wp:docPr id="1946"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E1D9667" id="Conector recto de flecha 19" o:spid="_x0000_s1026" type="#_x0000_t32" style="position:absolute;margin-left:111.25pt;margin-top:404.9pt;width:0;height:31.2pt;z-index:25225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253184" behindDoc="0" locked="0" layoutInCell="1" allowOverlap="1" wp14:anchorId="693A2CBE" wp14:editId="7D95411C">
                      <wp:simplePos x="0" y="0"/>
                      <wp:positionH relativeFrom="column">
                        <wp:posOffset>1441450</wp:posOffset>
                      </wp:positionH>
                      <wp:positionV relativeFrom="paragraph">
                        <wp:posOffset>1000125</wp:posOffset>
                      </wp:positionV>
                      <wp:extent cx="9525" cy="221627"/>
                      <wp:effectExtent l="76200" t="0" r="66675" b="64135"/>
                      <wp:wrapNone/>
                      <wp:docPr id="194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16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6D4381" id="Conector recto de flecha 17" o:spid="_x0000_s1026" type="#_x0000_t32" style="position:absolute;margin-left:113.5pt;margin-top:78.75pt;width:.75pt;height:17.4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49088" behindDoc="0" locked="0" layoutInCell="1" allowOverlap="1" wp14:anchorId="023A324E" wp14:editId="4B48D1D0">
                      <wp:simplePos x="0" y="0"/>
                      <wp:positionH relativeFrom="column">
                        <wp:posOffset>368300</wp:posOffset>
                      </wp:positionH>
                      <wp:positionV relativeFrom="paragraph">
                        <wp:posOffset>644525</wp:posOffset>
                      </wp:positionV>
                      <wp:extent cx="2219325" cy="381000"/>
                      <wp:effectExtent l="0" t="0" r="28575" b="19050"/>
                      <wp:wrapSquare wrapText="bothSides"/>
                      <wp:docPr id="19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000"/>
                              </a:xfrm>
                              <a:prstGeom prst="rect">
                                <a:avLst/>
                              </a:prstGeom>
                              <a:solidFill>
                                <a:srgbClr val="FFFFFF"/>
                              </a:solidFill>
                              <a:ln w="9525">
                                <a:solidFill>
                                  <a:sysClr val="windowText" lastClr="000000"/>
                                </a:solidFill>
                                <a:miter lim="800000"/>
                                <a:headEnd/>
                                <a:tailEnd/>
                              </a:ln>
                            </wps:spPr>
                            <wps:txbx>
                              <w:txbxContent>
                                <w:p w14:paraId="7A1723A0" w14:textId="77777777" w:rsidR="008B13E8" w:rsidRPr="001755B0" w:rsidRDefault="008B13E8" w:rsidP="00253702">
                                  <w:pPr>
                                    <w:ind w:left="284"/>
                                    <w:jc w:val="center"/>
                                  </w:pPr>
                                  <w:r w:rsidRPr="001755B0">
                                    <w:t xml:space="preserve">    Se activa el plan de emergencia</w:t>
                                  </w:r>
                                  <w:r>
                                    <w:t xml:space="preserve"> Alarma o Brigadista con pito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A324E" id="_x0000_s1065" type="#_x0000_t202" style="position:absolute;left:0;text-align:left;margin-left:29pt;margin-top:50.75pt;width:174.75pt;height:30pt;z-index:25224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" strokecolor="windowText">
                      <v:textbox>
                        <w:txbxContent>
                          <w:p w14:paraId="7A1723A0" w14:textId="77777777" w:rsidR="008B13E8" w:rsidRPr="001755B0" w:rsidRDefault="008B13E8" w:rsidP="00253702">
                            <w:pPr>
                              <w:ind w:left="284"/>
                              <w:jc w:val="center"/>
                            </w:pPr>
                            <w:r w:rsidRPr="001755B0">
                              <w:t xml:space="preserve">    Se activa el plan de emergencia</w:t>
                            </w:r>
                            <w:r>
                              <w:t xml:space="preserve"> Alarma o Brigadista con pito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258304" behindDoc="0" locked="0" layoutInCell="1" allowOverlap="1" wp14:anchorId="1466CC7C" wp14:editId="24E93FD2">
                      <wp:simplePos x="0" y="0"/>
                      <wp:positionH relativeFrom="column">
                        <wp:posOffset>358776</wp:posOffset>
                      </wp:positionH>
                      <wp:positionV relativeFrom="paragraph">
                        <wp:posOffset>187325</wp:posOffset>
                      </wp:positionV>
                      <wp:extent cx="2217420" cy="323850"/>
                      <wp:effectExtent l="0" t="0" r="11430" b="19050"/>
                      <wp:wrapNone/>
                      <wp:docPr id="194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323850"/>
                              </a:xfrm>
                              <a:prstGeom prst="rect">
                                <a:avLst/>
                              </a:prstGeom>
                              <a:solidFill>
                                <a:sysClr val="window" lastClr="FFFFFF"/>
                              </a:solidFill>
                              <a:ln w="6350">
                                <a:solidFill>
                                  <a:prstClr val="black"/>
                                </a:solidFill>
                              </a:ln>
                              <a:effectLst/>
                            </wps:spPr>
                            <wps:txbx>
                              <w:txbxContent>
                                <w:p w14:paraId="7F053EF5" w14:textId="77777777" w:rsidR="008B13E8" w:rsidRDefault="008B13E8" w:rsidP="00253702">
                                  <w:pPr>
                                    <w:ind w:left="284"/>
                                    <w:jc w:val="center"/>
                                  </w:pPr>
                                  <w:r w:rsidRPr="004F771B">
                                    <w:t>Se presenta el incidente o emergencia</w:t>
                                  </w:r>
                                  <w:r>
                                    <w:t xml:space="preserve"> Movimientos Sísmicos</w:t>
                                  </w:r>
                                  <w:r w:rsidRPr="004F771B">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6CC7C" id="_x0000_s1066" type="#_x0000_t202" style="position:absolute;left:0;text-align:left;margin-left:28.25pt;margin-top:14.75pt;width:174.6pt;height:25.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" fillcolor="window" strokeweight=".5pt">
                      <v:path arrowok="t"/>
                      <v:textbox inset="0,0,0,0">
                        <w:txbxContent>
                          <w:p w14:paraId="7F053EF5" w14:textId="77777777" w:rsidR="008B13E8" w:rsidRDefault="008B13E8" w:rsidP="00253702">
                            <w:pPr>
                              <w:ind w:left="284"/>
                              <w:jc w:val="center"/>
                            </w:pPr>
                            <w:r w:rsidRPr="004F771B">
                              <w:t>Se presenta el incidente o emergencia</w:t>
                            </w:r>
                            <w:r>
                              <w:t xml:space="preserve"> Movimientos Sísmicos</w:t>
                            </w:r>
                            <w:r w:rsidRPr="004F771B">
                              <w:t>.</w:t>
                            </w:r>
                          </w:p>
                        </w:txbxContent>
                      </v:textbox>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62400" behindDoc="0" locked="0" layoutInCell="1" allowOverlap="1" wp14:anchorId="37DF1616" wp14:editId="45501951">
                      <wp:simplePos x="0" y="0"/>
                      <wp:positionH relativeFrom="column">
                        <wp:posOffset>2366010</wp:posOffset>
                      </wp:positionH>
                      <wp:positionV relativeFrom="paragraph">
                        <wp:posOffset>1502410</wp:posOffset>
                      </wp:positionV>
                      <wp:extent cx="207645" cy="180975"/>
                      <wp:effectExtent l="0" t="0" r="20955" b="28575"/>
                      <wp:wrapSquare wrapText="bothSides"/>
                      <wp:docPr id="19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80975"/>
                              </a:xfrm>
                              <a:prstGeom prst="rect">
                                <a:avLst/>
                              </a:prstGeom>
                              <a:solidFill>
                                <a:srgbClr val="FFFFFF"/>
                              </a:solidFill>
                              <a:ln w="9525">
                                <a:solidFill>
                                  <a:sysClr val="window" lastClr="FFFFFF"/>
                                </a:solidFill>
                                <a:miter lim="800000"/>
                                <a:headEnd/>
                                <a:tailEnd/>
                              </a:ln>
                            </wps:spPr>
                            <wps:txbx>
                              <w:txbxContent>
                                <w:p w14:paraId="376320E6" w14:textId="77777777" w:rsidR="008B13E8" w:rsidRPr="001755B0" w:rsidRDefault="008B13E8" w:rsidP="00253702">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F1616" id="_x0000_s1067" type="#_x0000_t202" style="position:absolute;left:0;text-align:left;margin-left:186.3pt;margin-top:118.3pt;width:16.35pt;height:14.25pt;z-index:25226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" strokecolor="window">
                      <v:textbox inset="0,0,0,0">
                        <w:txbxContent>
                          <w:p w14:paraId="376320E6" w14:textId="77777777" w:rsidR="008B13E8" w:rsidRPr="001755B0" w:rsidRDefault="008B13E8" w:rsidP="00253702">
                            <w:r>
                              <w:t>SI</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254208" behindDoc="0" locked="0" layoutInCell="1" allowOverlap="1" wp14:anchorId="4DBB38E8" wp14:editId="61EFDC43">
                      <wp:simplePos x="0" y="0"/>
                      <wp:positionH relativeFrom="column">
                        <wp:posOffset>1434465</wp:posOffset>
                      </wp:positionH>
                      <wp:positionV relativeFrom="paragraph">
                        <wp:posOffset>278765</wp:posOffset>
                      </wp:positionV>
                      <wp:extent cx="0" cy="361950"/>
                      <wp:effectExtent l="76200" t="0" r="76200" b="57150"/>
                      <wp:wrapNone/>
                      <wp:docPr id="196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FE8350" id="Conector recto de flecha 18" o:spid="_x0000_s1026" type="#_x0000_t32" style="position:absolute;margin-left:112.95pt;margin-top:21.95pt;width:0;height:28.5pt;z-index:25225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51136" behindDoc="0" locked="0" layoutInCell="1" allowOverlap="1" wp14:anchorId="18A10CF9" wp14:editId="50991EDC">
                      <wp:simplePos x="0" y="0"/>
                      <wp:positionH relativeFrom="column">
                        <wp:posOffset>701675</wp:posOffset>
                      </wp:positionH>
                      <wp:positionV relativeFrom="paragraph">
                        <wp:posOffset>4450715</wp:posOffset>
                      </wp:positionV>
                      <wp:extent cx="1666875" cy="257175"/>
                      <wp:effectExtent l="0" t="0" r="28575" b="28575"/>
                      <wp:wrapSquare wrapText="bothSides"/>
                      <wp:docPr id="19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ysClr val="window" lastClr="FFFFFF"/>
                                </a:solidFill>
                                <a:miter lim="800000"/>
                                <a:headEnd/>
                                <a:tailEnd/>
                              </a:ln>
                            </wps:spPr>
                            <wps:txbx>
                              <w:txbxContent>
                                <w:p w14:paraId="0ABE38C6" w14:textId="77777777" w:rsidR="008B13E8" w:rsidRPr="00736833" w:rsidRDefault="008B13E8" w:rsidP="00253702">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10CF9" id="_x0000_s1068" type="#_x0000_t202" style="position:absolute;left:0;text-align:left;margin-left:55.25pt;margin-top:350.45pt;width:131.25pt;height:20.25pt;z-index:25225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" strokecolor="window">
                      <v:textbox>
                        <w:txbxContent>
                          <w:p w14:paraId="0ABE38C6" w14:textId="77777777" w:rsidR="008B13E8" w:rsidRPr="00736833" w:rsidRDefault="008B13E8" w:rsidP="00253702">
                            <w:pPr>
                              <w:rPr>
                                <w:sz w:val="18"/>
                                <w:szCs w:val="18"/>
                              </w:rPr>
                            </w:pPr>
                          </w:p>
                        </w:txbxContent>
                      </v:textbox>
                      <w10:wrap type="square"/>
                    </v:shape>
                  </w:pict>
                </mc:Fallback>
              </mc:AlternateContent>
            </w:r>
            <w:r w:rsidRPr="00713A12">
              <w:rPr>
                <w:rFonts w:eastAsia="MS ??"/>
                <w:noProof/>
                <w:kern w:val="48"/>
                <w:szCs w:val="22"/>
                <w:lang w:eastAsia="es-CO"/>
              </w:rPr>
              <mc:AlternateContent>
                <mc:Choice Requires="wps">
                  <w:drawing>
                    <wp:anchor distT="4294967295" distB="4294967295" distL="114299" distR="114299" simplePos="0" relativeHeight="252250112" behindDoc="0" locked="0" layoutInCell="1" allowOverlap="1" wp14:anchorId="1DAE10DD" wp14:editId="43A5F447">
                      <wp:simplePos x="0" y="0"/>
                      <wp:positionH relativeFrom="column">
                        <wp:posOffset>2298699</wp:posOffset>
                      </wp:positionH>
                      <wp:positionV relativeFrom="paragraph">
                        <wp:posOffset>2449829</wp:posOffset>
                      </wp:positionV>
                      <wp:extent cx="0" cy="0"/>
                      <wp:effectExtent l="0" t="0" r="0" b="0"/>
                      <wp:wrapNone/>
                      <wp:docPr id="1970" name="Conector recto de flecha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63DD32A" id="Conector recto de flecha 1970" o:spid="_x0000_s1026" type="#_x0000_t32" style="position:absolute;margin-left:181pt;margin-top:192.9pt;width:0;height:0;z-index:2522501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" strokecolor="#4a7ebb">
                      <v:stroke endarrow="block"/>
                      <o:lock v:ext="edit" shapetype="f"/>
                    </v:shape>
                  </w:pict>
                </mc:Fallback>
              </mc:AlternateContent>
            </w:r>
            <w:r w:rsidRPr="00713A12">
              <w:rPr>
                <w:rFonts w:eastAsia="MS ??"/>
                <w:noProof/>
                <w:kern w:val="48"/>
                <w:lang w:val="es-ES" w:eastAsia="es-CO"/>
              </w:rPr>
              <w:t xml:space="preserve"> </w:t>
            </w:r>
          </w:p>
        </w:tc>
      </w:tr>
      <w:tr w:rsidR="00713A12" w:rsidRPr="00713A12" w14:paraId="34C9B427" w14:textId="77777777" w:rsidTr="008446A5">
        <w:trPr>
          <w:trHeight w:val="413"/>
          <w:jc w:val="center"/>
        </w:trPr>
        <w:tc>
          <w:tcPr>
            <w:tcW w:w="5382" w:type="dxa"/>
            <w:vMerge/>
          </w:tcPr>
          <w:p w14:paraId="086F66DC" w14:textId="77777777" w:rsidR="00253702" w:rsidRPr="00713A12" w:rsidRDefault="00253702" w:rsidP="008446A5">
            <w:pPr>
              <w:rPr>
                <w:rFonts w:eastAsia="MS ??"/>
                <w:noProof/>
                <w:kern w:val="48"/>
                <w:lang w:val="es-ES" w:eastAsia="es-CO"/>
              </w:rPr>
            </w:pPr>
          </w:p>
        </w:tc>
      </w:tr>
      <w:tr w:rsidR="00713A12" w:rsidRPr="00713A12" w14:paraId="5FF0779D" w14:textId="77777777" w:rsidTr="008446A5">
        <w:trPr>
          <w:trHeight w:val="1307"/>
          <w:jc w:val="center"/>
        </w:trPr>
        <w:tc>
          <w:tcPr>
            <w:tcW w:w="5382" w:type="dxa"/>
            <w:vMerge/>
          </w:tcPr>
          <w:p w14:paraId="391118C8" w14:textId="77777777" w:rsidR="00253702" w:rsidRPr="00713A12" w:rsidRDefault="00253702" w:rsidP="008446A5">
            <w:pPr>
              <w:rPr>
                <w:rFonts w:eastAsia="MS ??"/>
                <w:noProof/>
                <w:kern w:val="48"/>
                <w:lang w:val="es-ES" w:eastAsia="es-CO"/>
              </w:rPr>
            </w:pPr>
          </w:p>
        </w:tc>
      </w:tr>
      <w:tr w:rsidR="00713A12" w:rsidRPr="00713A12" w14:paraId="0261D125" w14:textId="77777777" w:rsidTr="008446A5">
        <w:trPr>
          <w:trHeight w:val="848"/>
          <w:jc w:val="center"/>
        </w:trPr>
        <w:tc>
          <w:tcPr>
            <w:tcW w:w="5382" w:type="dxa"/>
            <w:vMerge/>
          </w:tcPr>
          <w:p w14:paraId="27299C67" w14:textId="77777777" w:rsidR="00253702" w:rsidRPr="00713A12" w:rsidRDefault="00253702" w:rsidP="008446A5">
            <w:pPr>
              <w:rPr>
                <w:rFonts w:eastAsia="MS ??"/>
                <w:noProof/>
                <w:kern w:val="48"/>
                <w:lang w:val="es-ES" w:eastAsia="es-CO"/>
              </w:rPr>
            </w:pPr>
          </w:p>
        </w:tc>
      </w:tr>
      <w:tr w:rsidR="00713A12" w:rsidRPr="00713A12" w14:paraId="2C7A7866" w14:textId="77777777" w:rsidTr="008446A5">
        <w:trPr>
          <w:trHeight w:val="1539"/>
          <w:jc w:val="center"/>
        </w:trPr>
        <w:tc>
          <w:tcPr>
            <w:tcW w:w="5382" w:type="dxa"/>
            <w:vMerge/>
          </w:tcPr>
          <w:p w14:paraId="7DA134FB" w14:textId="77777777" w:rsidR="00253702" w:rsidRPr="00713A12" w:rsidRDefault="00253702" w:rsidP="008446A5">
            <w:pPr>
              <w:rPr>
                <w:rFonts w:eastAsia="MS ??"/>
                <w:noProof/>
                <w:kern w:val="48"/>
                <w:lang w:val="es-ES" w:eastAsia="es-CO"/>
              </w:rPr>
            </w:pPr>
          </w:p>
        </w:tc>
      </w:tr>
      <w:tr w:rsidR="00713A12" w:rsidRPr="00713A12" w14:paraId="7DD81005" w14:textId="77777777" w:rsidTr="008446A5">
        <w:trPr>
          <w:trHeight w:val="925"/>
          <w:jc w:val="center"/>
        </w:trPr>
        <w:tc>
          <w:tcPr>
            <w:tcW w:w="5382" w:type="dxa"/>
            <w:vMerge/>
          </w:tcPr>
          <w:p w14:paraId="7169AB28" w14:textId="77777777" w:rsidR="00253702" w:rsidRPr="00713A12" w:rsidRDefault="00253702" w:rsidP="008446A5">
            <w:pPr>
              <w:rPr>
                <w:rFonts w:eastAsia="MS ??"/>
                <w:noProof/>
                <w:kern w:val="48"/>
                <w:lang w:val="es-ES" w:eastAsia="es-CO"/>
              </w:rPr>
            </w:pPr>
          </w:p>
        </w:tc>
      </w:tr>
      <w:tr w:rsidR="00253702" w:rsidRPr="00713A12" w14:paraId="3965FF91" w14:textId="77777777" w:rsidTr="008446A5">
        <w:trPr>
          <w:trHeight w:val="4186"/>
          <w:jc w:val="center"/>
        </w:trPr>
        <w:tc>
          <w:tcPr>
            <w:tcW w:w="5382" w:type="dxa"/>
            <w:vMerge/>
          </w:tcPr>
          <w:p w14:paraId="64EB7EA2" w14:textId="77777777" w:rsidR="00253702" w:rsidRPr="00713A12" w:rsidRDefault="00253702" w:rsidP="008446A5">
            <w:pPr>
              <w:rPr>
                <w:rFonts w:eastAsia="MS ??"/>
                <w:noProof/>
                <w:kern w:val="48"/>
                <w:lang w:val="es-ES" w:eastAsia="es-CO"/>
              </w:rPr>
            </w:pPr>
          </w:p>
        </w:tc>
      </w:tr>
    </w:tbl>
    <w:p w14:paraId="68A13A72" w14:textId="426A23D8" w:rsidR="00253702" w:rsidRPr="00713A12" w:rsidRDefault="00253702" w:rsidP="00824058">
      <w:pPr>
        <w:rPr>
          <w:b/>
          <w:bCs/>
        </w:rPr>
      </w:pPr>
    </w:p>
    <w:p w14:paraId="7CEDE9D6" w14:textId="2B25A137" w:rsidR="00824058" w:rsidRPr="00713A12" w:rsidRDefault="00824058" w:rsidP="00824058">
      <w:pPr>
        <w:rPr>
          <w:b/>
          <w:bCs/>
        </w:rPr>
      </w:pPr>
    </w:p>
    <w:p w14:paraId="5DA67725" w14:textId="5F47B315" w:rsidR="00824058" w:rsidRPr="00713A12" w:rsidRDefault="00824058" w:rsidP="00824058">
      <w:pPr>
        <w:rPr>
          <w:b/>
          <w:bCs/>
        </w:rPr>
      </w:pPr>
    </w:p>
    <w:p w14:paraId="5CAE148E" w14:textId="77777777" w:rsidR="00824058" w:rsidRPr="00713A12" w:rsidRDefault="00824058" w:rsidP="00824058">
      <w:pPr>
        <w:rPr>
          <w:b/>
          <w:bCs/>
        </w:rPr>
      </w:pPr>
    </w:p>
    <w:p w14:paraId="7DC49A14" w14:textId="77777777" w:rsidR="00775076" w:rsidRDefault="00775076" w:rsidP="00775076"/>
    <w:p w14:paraId="41E5E463" w14:textId="77777777" w:rsidR="00713A12" w:rsidRDefault="00713A12" w:rsidP="00775076"/>
    <w:p w14:paraId="77A98EB1" w14:textId="77777777" w:rsidR="00713A12" w:rsidRPr="00713A12" w:rsidRDefault="00713A12" w:rsidP="007750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7"/>
      </w:tblGrid>
      <w:tr w:rsidR="00713A12" w:rsidRPr="00713A12" w14:paraId="6EF21B7C" w14:textId="77777777" w:rsidTr="00B66E28">
        <w:trPr>
          <w:trHeight w:val="283"/>
          <w:jc w:val="center"/>
        </w:trPr>
        <w:tc>
          <w:tcPr>
            <w:tcW w:w="5807" w:type="dxa"/>
            <w:vAlign w:val="center"/>
          </w:tcPr>
          <w:p w14:paraId="7A57F104" w14:textId="77777777" w:rsidR="00775076" w:rsidRPr="00713A12" w:rsidRDefault="00775076" w:rsidP="008446A5">
            <w:pPr>
              <w:jc w:val="center"/>
              <w:rPr>
                <w:rFonts w:eastAsia="Calibri"/>
                <w:b/>
                <w:bCs/>
                <w:lang w:eastAsia="en-US"/>
              </w:rPr>
            </w:pPr>
            <w:r w:rsidRPr="00713A12">
              <w:rPr>
                <w:rFonts w:eastAsia="Calibri"/>
                <w:b/>
                <w:bCs/>
                <w:lang w:eastAsia="en-US"/>
              </w:rPr>
              <w:t xml:space="preserve">DIAGRAMA DE FLUJO EN CASO DE QUE OCURRA  </w:t>
            </w:r>
          </w:p>
          <w:p w14:paraId="1AC61B1E" w14:textId="77777777" w:rsidR="00775076" w:rsidRPr="00713A12" w:rsidRDefault="00775076" w:rsidP="008446A5">
            <w:pPr>
              <w:jc w:val="center"/>
              <w:rPr>
                <w:rFonts w:eastAsia="Calibri"/>
                <w:b/>
                <w:bCs/>
                <w:lang w:eastAsia="en-US"/>
              </w:rPr>
            </w:pPr>
            <w:r w:rsidRPr="00713A12">
              <w:rPr>
                <w:rFonts w:eastAsia="Calibri"/>
                <w:b/>
                <w:bCs/>
                <w:lang w:eastAsia="en-US"/>
              </w:rPr>
              <w:t xml:space="preserve">UN INCENDIO </w:t>
            </w:r>
          </w:p>
          <w:p w14:paraId="3D0B20B2" w14:textId="08B9C170" w:rsidR="00775076" w:rsidRPr="00713A12" w:rsidRDefault="00775076" w:rsidP="008446A5">
            <w:pPr>
              <w:jc w:val="center"/>
              <w:rPr>
                <w:rFonts w:eastAsia="Calibri"/>
                <w:b/>
                <w:bCs/>
                <w:lang w:eastAsia="en-US"/>
              </w:rPr>
            </w:pPr>
            <w:r w:rsidRPr="00713A12">
              <w:rPr>
                <w:rFonts w:eastAsia="Calibri"/>
                <w:b/>
                <w:bCs/>
                <w:lang w:eastAsia="en-US"/>
              </w:rPr>
              <w:t xml:space="preserve">PROCEDIMIENTO </w:t>
            </w:r>
            <w:r w:rsidR="000A443E">
              <w:rPr>
                <w:rFonts w:eastAsia="Calibri"/>
                <w:b/>
                <w:bCs/>
                <w:lang w:eastAsia="en-US"/>
              </w:rPr>
              <w:t>QUE</w:t>
            </w:r>
            <w:r w:rsidRPr="00713A12">
              <w:rPr>
                <w:rFonts w:eastAsia="Calibri"/>
                <w:b/>
                <w:bCs/>
                <w:lang w:eastAsia="en-US"/>
              </w:rPr>
              <w:t xml:space="preserve"> SEGUIR</w:t>
            </w:r>
          </w:p>
        </w:tc>
      </w:tr>
      <w:tr w:rsidR="00713A12" w:rsidRPr="00713A12" w14:paraId="13B2F2B3" w14:textId="77777777" w:rsidTr="00B66E28">
        <w:trPr>
          <w:trHeight w:val="792"/>
          <w:jc w:val="center"/>
        </w:trPr>
        <w:tc>
          <w:tcPr>
            <w:tcW w:w="5807" w:type="dxa"/>
            <w:vMerge w:val="restart"/>
          </w:tcPr>
          <w:p w14:paraId="5915678B" w14:textId="0605D95D" w:rsidR="00775076" w:rsidRPr="00713A12" w:rsidRDefault="00775076" w:rsidP="008446A5">
            <w:pPr>
              <w:rPr>
                <w:rFonts w:eastAsia="MS ??"/>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281856" behindDoc="0" locked="0" layoutInCell="1" allowOverlap="1" wp14:anchorId="0C9FCD6A" wp14:editId="551A0FFC">
                      <wp:simplePos x="0" y="0"/>
                      <wp:positionH relativeFrom="column">
                        <wp:posOffset>1425574</wp:posOffset>
                      </wp:positionH>
                      <wp:positionV relativeFrom="paragraph">
                        <wp:posOffset>220980</wp:posOffset>
                      </wp:positionV>
                      <wp:extent cx="0" cy="107950"/>
                      <wp:effectExtent l="76200" t="0" r="57150" b="63500"/>
                      <wp:wrapNone/>
                      <wp:docPr id="1971"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B42E25E" id="Conector recto de flecha 8" o:spid="_x0000_s1026" type="#_x0000_t32" style="position:absolute;margin-left:112.25pt;margin-top:17.4pt;width:0;height:8.5pt;z-index:25228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279808" behindDoc="0" locked="0" layoutInCell="1" allowOverlap="1" wp14:anchorId="0A19247F" wp14:editId="6FC9FCCB">
                      <wp:simplePos x="0" y="0"/>
                      <wp:positionH relativeFrom="column">
                        <wp:posOffset>1097915</wp:posOffset>
                      </wp:positionH>
                      <wp:positionV relativeFrom="paragraph">
                        <wp:posOffset>59690</wp:posOffset>
                      </wp:positionV>
                      <wp:extent cx="645160" cy="161925"/>
                      <wp:effectExtent l="0" t="0" r="21590" b="28575"/>
                      <wp:wrapNone/>
                      <wp:docPr id="1972" name="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61925"/>
                              </a:xfrm>
                              <a:prstGeom prst="flowChartAlternateProcess">
                                <a:avLst/>
                              </a:prstGeom>
                              <a:solidFill>
                                <a:sysClr val="window" lastClr="FFFFFF"/>
                              </a:solidFill>
                              <a:ln w="6350" cap="flat" cmpd="sng" algn="ctr">
                                <a:solidFill>
                                  <a:sysClr val="windowText" lastClr="000000"/>
                                </a:solidFill>
                                <a:prstDash val="solid"/>
                              </a:ln>
                              <a:effectLst/>
                            </wps:spPr>
                            <wps:txbx>
                              <w:txbxContent>
                                <w:p w14:paraId="0F1F1312" w14:textId="77777777" w:rsidR="008B13E8" w:rsidRDefault="008B13E8" w:rsidP="00775076">
                                  <w:pPr>
                                    <w:ind w:left="142"/>
                                  </w:pPr>
                                  <w: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9247F" id="_x0000_s1069" type="#_x0000_t176" style="position:absolute;left:0;text-align:left;margin-left:86.45pt;margin-top:4.7pt;width:50.8pt;height:12.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" fillcolor="window" strokecolor="windowText" strokeweight=".5pt">
                      <v:path arrowok="t"/>
                      <v:textbox inset="0,0,0,0">
                        <w:txbxContent>
                          <w:p w14:paraId="0F1F1312" w14:textId="77777777" w:rsidR="008B13E8" w:rsidRDefault="008B13E8" w:rsidP="00775076">
                            <w:pPr>
                              <w:ind w:left="142"/>
                            </w:pPr>
                            <w:r>
                              <w:t>INICIO</w:t>
                            </w:r>
                          </w:p>
                        </w:txbxContent>
                      </v:textbox>
                    </v:shape>
                  </w:pict>
                </mc:Fallback>
              </mc:AlternateContent>
            </w:r>
          </w:p>
          <w:p w14:paraId="2532374F" w14:textId="77777777"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45720" distB="45720" distL="114300" distR="114300" simplePos="0" relativeHeight="252292096" behindDoc="0" locked="0" layoutInCell="1" allowOverlap="1" wp14:anchorId="070EB112" wp14:editId="339C6CEF">
                      <wp:simplePos x="0" y="0"/>
                      <wp:positionH relativeFrom="column">
                        <wp:posOffset>2573020</wp:posOffset>
                      </wp:positionH>
                      <wp:positionV relativeFrom="paragraph">
                        <wp:posOffset>3418205</wp:posOffset>
                      </wp:positionV>
                      <wp:extent cx="247650" cy="190500"/>
                      <wp:effectExtent l="0" t="0" r="19050" b="19050"/>
                      <wp:wrapSquare wrapText="bothSides"/>
                      <wp:docPr id="19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190500"/>
                              </a:xfrm>
                              <a:prstGeom prst="rect">
                                <a:avLst/>
                              </a:prstGeom>
                              <a:solidFill>
                                <a:srgbClr val="FFFFFF"/>
                              </a:solidFill>
                              <a:ln w="9525">
                                <a:solidFill>
                                  <a:sysClr val="window" lastClr="FFFFFF"/>
                                </a:solidFill>
                                <a:miter lim="800000"/>
                                <a:headEnd/>
                                <a:tailEnd/>
                              </a:ln>
                            </wps:spPr>
                            <wps:txbx>
                              <w:txbxContent>
                                <w:p w14:paraId="35F726F9" w14:textId="77777777" w:rsidR="008B13E8" w:rsidRPr="001755B0" w:rsidRDefault="008B13E8" w:rsidP="00775076">
                                  <w:pPr>
                                    <w:jc w:val="left"/>
                                  </w:pPr>
                                  <w:r>
                                    <w:t>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EB112" id="_x0000_s1070" type="#_x0000_t202" style="position:absolute;left:0;text-align:left;margin-left:202.6pt;margin-top:269.15pt;width:19.5pt;height:15pt;flip:x;z-index:25229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" strokecolor="window">
                      <v:textbox inset="0,0,0,0">
                        <w:txbxContent>
                          <w:p w14:paraId="35F726F9" w14:textId="77777777" w:rsidR="008B13E8" w:rsidRPr="001755B0" w:rsidRDefault="008B13E8" w:rsidP="00775076">
                            <w:pPr>
                              <w:jc w:val="left"/>
                            </w:pPr>
                            <w:r>
                              <w:t>NO</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85952" behindDoc="0" locked="0" layoutInCell="1" allowOverlap="1" wp14:anchorId="2A3086F1" wp14:editId="08B30391">
                      <wp:simplePos x="0" y="0"/>
                      <wp:positionH relativeFrom="column">
                        <wp:posOffset>511810</wp:posOffset>
                      </wp:positionH>
                      <wp:positionV relativeFrom="paragraph">
                        <wp:posOffset>4668520</wp:posOffset>
                      </wp:positionV>
                      <wp:extent cx="1847850" cy="419100"/>
                      <wp:effectExtent l="0" t="0" r="19050" b="19050"/>
                      <wp:wrapSquare wrapText="bothSides"/>
                      <wp:docPr id="19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19100"/>
                              </a:xfrm>
                              <a:prstGeom prst="rect">
                                <a:avLst/>
                              </a:prstGeom>
                              <a:solidFill>
                                <a:srgbClr val="FFFFFF"/>
                              </a:solidFill>
                              <a:ln w="9525">
                                <a:solidFill>
                                  <a:sysClr val="windowText" lastClr="000000"/>
                                </a:solidFill>
                                <a:miter lim="800000"/>
                                <a:headEnd/>
                                <a:tailEnd/>
                              </a:ln>
                            </wps:spPr>
                            <wps:txbx>
                              <w:txbxContent>
                                <w:p w14:paraId="1AEDF838" w14:textId="77777777" w:rsidR="008B13E8" w:rsidRDefault="008B13E8" w:rsidP="00775076">
                                  <w:pPr>
                                    <w:ind w:left="426"/>
                                    <w:jc w:val="center"/>
                                  </w:pPr>
                                  <w:r w:rsidRPr="001755B0">
                                    <w:t>Se activa el SD</w:t>
                                  </w:r>
                                  <w:r>
                                    <w:t>GR-CC</w:t>
                                  </w:r>
                                </w:p>
                                <w:p w14:paraId="365848D9" w14:textId="77777777" w:rsidR="008B13E8" w:rsidRPr="001755B0" w:rsidRDefault="008B13E8" w:rsidP="00775076">
                                  <w:pPr>
                                    <w:jc w:val="center"/>
                                  </w:pPr>
                                  <w:r>
                                    <w:t>Bomberos -atención incendio</w:t>
                                  </w:r>
                                </w:p>
                                <w:p w14:paraId="73EF71C3" w14:textId="77777777" w:rsidR="008B13E8" w:rsidRPr="001755B0" w:rsidRDefault="008B13E8" w:rsidP="00775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086F1" id="_x0000_s1071" type="#_x0000_t202" style="position:absolute;left:0;text-align:left;margin-left:40.3pt;margin-top:367.6pt;width:145.5pt;height:33pt;z-index:25228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" strokecolor="windowText">
                      <v:textbox>
                        <w:txbxContent>
                          <w:p w14:paraId="1AEDF838" w14:textId="77777777" w:rsidR="008B13E8" w:rsidRDefault="008B13E8" w:rsidP="00775076">
                            <w:pPr>
                              <w:ind w:left="426"/>
                              <w:jc w:val="center"/>
                            </w:pPr>
                            <w:r w:rsidRPr="001755B0">
                              <w:t>Se activa el SD</w:t>
                            </w:r>
                            <w:r>
                              <w:t>GR-CC</w:t>
                            </w:r>
                          </w:p>
                          <w:p w14:paraId="365848D9" w14:textId="77777777" w:rsidR="008B13E8" w:rsidRPr="001755B0" w:rsidRDefault="008B13E8" w:rsidP="00775076">
                            <w:pPr>
                              <w:jc w:val="center"/>
                            </w:pPr>
                            <w:r>
                              <w:t>Bomberos -atención incendio</w:t>
                            </w:r>
                          </w:p>
                          <w:p w14:paraId="73EF71C3" w14:textId="77777777" w:rsidR="008B13E8" w:rsidRPr="001755B0" w:rsidRDefault="008B13E8" w:rsidP="00775076">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289024" behindDoc="0" locked="0" layoutInCell="1" allowOverlap="1" wp14:anchorId="286F5A5D" wp14:editId="453E74FA">
                      <wp:simplePos x="0" y="0"/>
                      <wp:positionH relativeFrom="column">
                        <wp:posOffset>1431925</wp:posOffset>
                      </wp:positionH>
                      <wp:positionV relativeFrom="paragraph">
                        <wp:posOffset>4329430</wp:posOffset>
                      </wp:positionV>
                      <wp:extent cx="0" cy="297701"/>
                      <wp:effectExtent l="76200" t="0" r="57150" b="64770"/>
                      <wp:wrapNone/>
                      <wp:docPr id="1975"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F7E820E" id="Conector recto de flecha 19" o:spid="_x0000_s1026" type="#_x0000_t32" style="position:absolute;margin-left:112.75pt;margin-top:340.9pt;width:0;height:23.45pt;z-index:25228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83904" behindDoc="0" locked="0" layoutInCell="1" allowOverlap="1" wp14:anchorId="0487C97D" wp14:editId="41E1FA48">
                      <wp:simplePos x="0" y="0"/>
                      <wp:positionH relativeFrom="column">
                        <wp:posOffset>1759585</wp:posOffset>
                      </wp:positionH>
                      <wp:positionV relativeFrom="paragraph">
                        <wp:posOffset>2706370</wp:posOffset>
                      </wp:positionV>
                      <wp:extent cx="1407160" cy="542925"/>
                      <wp:effectExtent l="0" t="0" r="21590" b="28575"/>
                      <wp:wrapSquare wrapText="bothSides"/>
                      <wp:docPr id="19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542925"/>
                              </a:xfrm>
                              <a:prstGeom prst="rect">
                                <a:avLst/>
                              </a:prstGeom>
                              <a:solidFill>
                                <a:srgbClr val="FFFFFF"/>
                              </a:solidFill>
                              <a:ln w="9525">
                                <a:solidFill>
                                  <a:sysClr val="windowText" lastClr="000000"/>
                                </a:solidFill>
                                <a:miter lim="800000"/>
                                <a:headEnd/>
                                <a:tailEnd/>
                              </a:ln>
                            </wps:spPr>
                            <wps:txbx>
                              <w:txbxContent>
                                <w:p w14:paraId="5AE8DE80" w14:textId="77777777" w:rsidR="008B13E8" w:rsidRPr="001755B0" w:rsidRDefault="008B13E8" w:rsidP="00775076">
                                  <w:pPr>
                                    <w:ind w:left="142"/>
                                    <w:jc w:val="center"/>
                                    <w:rPr>
                                      <w:szCs w:val="16"/>
                                    </w:rPr>
                                  </w:pPr>
                                  <w:r w:rsidRPr="001755B0">
                                    <w:rPr>
                                      <w:szCs w:val="16"/>
                                    </w:rPr>
                                    <w:t>Control del evento</w:t>
                                  </w:r>
                                  <w:r>
                                    <w:rPr>
                                      <w:szCs w:val="16"/>
                                    </w:rPr>
                                    <w:t xml:space="preserve"> mientras llega el apoyo</w:t>
                                  </w:r>
                                </w:p>
                                <w:p w14:paraId="32ACB442" w14:textId="77777777" w:rsidR="008B13E8" w:rsidRPr="001755B0" w:rsidRDefault="008B13E8" w:rsidP="00775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7C97D" id="_x0000_s1072" type="#_x0000_t202" style="position:absolute;left:0;text-align:left;margin-left:138.55pt;margin-top:213.1pt;width:110.8pt;height:42.75pt;z-index:25228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" strokecolor="windowText">
                      <v:textbox>
                        <w:txbxContent>
                          <w:p w14:paraId="5AE8DE80" w14:textId="77777777" w:rsidR="008B13E8" w:rsidRPr="001755B0" w:rsidRDefault="008B13E8" w:rsidP="00775076">
                            <w:pPr>
                              <w:ind w:left="142"/>
                              <w:jc w:val="center"/>
                              <w:rPr>
                                <w:szCs w:val="16"/>
                              </w:rPr>
                            </w:pPr>
                            <w:r w:rsidRPr="001755B0">
                              <w:rPr>
                                <w:szCs w:val="16"/>
                              </w:rPr>
                              <w:t>Control del evento</w:t>
                            </w:r>
                            <w:r>
                              <w:rPr>
                                <w:szCs w:val="16"/>
                              </w:rPr>
                              <w:t xml:space="preserve"> mientras llega el apoyo</w:t>
                            </w:r>
                          </w:p>
                          <w:p w14:paraId="32ACB442" w14:textId="77777777" w:rsidR="008B13E8" w:rsidRPr="001755B0" w:rsidRDefault="008B13E8" w:rsidP="00775076">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290048" behindDoc="0" locked="0" layoutInCell="1" allowOverlap="1" wp14:anchorId="63998C86" wp14:editId="081A6813">
                      <wp:simplePos x="0" y="0"/>
                      <wp:positionH relativeFrom="column">
                        <wp:posOffset>2451100</wp:posOffset>
                      </wp:positionH>
                      <wp:positionV relativeFrom="paragraph">
                        <wp:posOffset>2032000</wp:posOffset>
                      </wp:positionV>
                      <wp:extent cx="0" cy="609715"/>
                      <wp:effectExtent l="76200" t="0" r="57150" b="57150"/>
                      <wp:wrapNone/>
                      <wp:docPr id="1977"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7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390617" id="Conector recto de flecha 24" o:spid="_x0000_s1026" type="#_x0000_t32" style="position:absolute;margin-left:193pt;margin-top:160pt;width:0;height:48pt;z-index:25229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291072" behindDoc="0" locked="0" layoutInCell="1" allowOverlap="1" wp14:anchorId="61C58EE7" wp14:editId="78175ECA">
                      <wp:simplePos x="0" y="0"/>
                      <wp:positionH relativeFrom="column">
                        <wp:posOffset>2445385</wp:posOffset>
                      </wp:positionH>
                      <wp:positionV relativeFrom="paragraph">
                        <wp:posOffset>3276600</wp:posOffset>
                      </wp:positionV>
                      <wp:extent cx="0" cy="409815"/>
                      <wp:effectExtent l="76200" t="38100" r="57150" b="9525"/>
                      <wp:wrapNone/>
                      <wp:docPr id="1978" name="Conector recto de flecha 1978"/>
                      <wp:cNvGraphicFramePr/>
                      <a:graphic xmlns:a="http://schemas.openxmlformats.org/drawingml/2006/main">
                        <a:graphicData uri="http://schemas.microsoft.com/office/word/2010/wordprocessingShape">
                          <wps:wsp>
                            <wps:cNvCnPr/>
                            <wps:spPr>
                              <a:xfrm flipV="1">
                                <a:off x="0" y="0"/>
                                <a:ext cx="0" cy="409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B9908FD" id="Conector recto de flecha 1978" o:spid="_x0000_s1026" type="#_x0000_t32" style="position:absolute;margin-left:192.55pt;margin-top:258pt;width:0;height:32.25pt;flip:y;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" strokecolor="black [3200]" strokeweight=".5pt">
                      <v:stroke endarrow="block" joinstyle="miter"/>
                    </v:shape>
                  </w:pict>
                </mc:Fallback>
              </mc:AlternateContent>
            </w:r>
            <w:r w:rsidRPr="00713A12">
              <w:rPr>
                <w:rFonts w:eastAsia="MS ??"/>
                <w:noProof/>
                <w:kern w:val="48"/>
                <w:szCs w:val="22"/>
                <w:lang w:eastAsia="es-CO"/>
              </w:rPr>
              <mc:AlternateContent>
                <mc:Choice Requires="wps">
                  <w:drawing>
                    <wp:anchor distT="0" distB="0" distL="114300" distR="114300" simplePos="0" relativeHeight="252284928" behindDoc="0" locked="0" layoutInCell="1" allowOverlap="1" wp14:anchorId="1A37D84B" wp14:editId="154B66CA">
                      <wp:simplePos x="0" y="0"/>
                      <wp:positionH relativeFrom="column">
                        <wp:posOffset>435610</wp:posOffset>
                      </wp:positionH>
                      <wp:positionV relativeFrom="paragraph">
                        <wp:posOffset>3144520</wp:posOffset>
                      </wp:positionV>
                      <wp:extent cx="1990725" cy="1162050"/>
                      <wp:effectExtent l="0" t="0" r="28575" b="19050"/>
                      <wp:wrapNone/>
                      <wp:docPr id="1979" name="Decisió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162050"/>
                              </a:xfrm>
                              <a:prstGeom prst="flowChartDecision">
                                <a:avLst/>
                              </a:prstGeom>
                              <a:solidFill>
                                <a:sysClr val="window" lastClr="FFFFFF"/>
                              </a:solidFill>
                              <a:ln w="3175" cap="flat" cmpd="sng" algn="ctr">
                                <a:solidFill>
                                  <a:sysClr val="windowText" lastClr="000000"/>
                                </a:solidFill>
                                <a:prstDash val="solid"/>
                              </a:ln>
                              <a:effectLst/>
                            </wps:spPr>
                            <wps:txbx>
                              <w:txbxContent>
                                <w:p w14:paraId="69C3578B" w14:textId="77777777" w:rsidR="008B13E8" w:rsidRPr="00D35A49" w:rsidRDefault="008B13E8" w:rsidP="00775076">
                                  <w:pPr>
                                    <w:ind w:right="49"/>
                                    <w:jc w:val="center"/>
                                    <w:rPr>
                                      <w:sz w:val="16"/>
                                      <w:szCs w:val="16"/>
                                    </w:rPr>
                                  </w:pPr>
                                  <w:r w:rsidRPr="00D35A49">
                                    <w:rPr>
                                      <w:sz w:val="16"/>
                                      <w:szCs w:val="16"/>
                                    </w:rPr>
                                    <w:t>¿Se requiere apoyo? Llamada de emergencia al 123 o directorio de emergencia</w:t>
                                  </w:r>
                                </w:p>
                                <w:p w14:paraId="06025B52" w14:textId="77777777" w:rsidR="008B13E8" w:rsidRPr="00D35A49" w:rsidRDefault="008B13E8" w:rsidP="00775076">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D84B" id="_x0000_s1073" type="#_x0000_t110" style="position:absolute;left:0;text-align:left;margin-left:34.3pt;margin-top:247.6pt;width:156.75pt;height:91.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" fillcolor="window" strokecolor="windowText" strokeweight=".25pt">
                      <v:path arrowok="t"/>
                      <v:textbox inset="0,0,0,0">
                        <w:txbxContent>
                          <w:p w14:paraId="69C3578B" w14:textId="77777777" w:rsidR="008B13E8" w:rsidRPr="00D35A49" w:rsidRDefault="008B13E8" w:rsidP="00775076">
                            <w:pPr>
                              <w:ind w:right="49"/>
                              <w:jc w:val="center"/>
                              <w:rPr>
                                <w:sz w:val="16"/>
                                <w:szCs w:val="16"/>
                              </w:rPr>
                            </w:pPr>
                            <w:r w:rsidRPr="00D35A49">
                              <w:rPr>
                                <w:sz w:val="16"/>
                                <w:szCs w:val="16"/>
                              </w:rPr>
                              <w:t>¿Se requiere apoyo? Llamada de emergencia al 123 o directorio de emergencia</w:t>
                            </w:r>
                          </w:p>
                          <w:p w14:paraId="06025B52" w14:textId="77777777" w:rsidR="008B13E8" w:rsidRPr="00D35A49" w:rsidRDefault="008B13E8" w:rsidP="00775076">
                            <w:pPr>
                              <w:jc w:val="center"/>
                              <w:rPr>
                                <w:sz w:val="18"/>
                                <w:szCs w:val="18"/>
                              </w:rPr>
                            </w:pPr>
                          </w:p>
                        </w:txbxContent>
                      </v:textbox>
                    </v:shape>
                  </w:pict>
                </mc:Fallback>
              </mc:AlternateContent>
            </w:r>
            <w:r w:rsidRPr="00713A12">
              <w:rPr>
                <w:rFonts w:eastAsia="MS ??"/>
                <w:noProof/>
                <w:kern w:val="48"/>
                <w:szCs w:val="22"/>
                <w:lang w:eastAsia="es-CO"/>
              </w:rPr>
              <mc:AlternateContent>
                <mc:Choice Requires="wps">
                  <w:drawing>
                    <wp:anchor distT="0" distB="0" distL="114300" distR="114300" simplePos="0" relativeHeight="252282880" behindDoc="0" locked="0" layoutInCell="1" allowOverlap="1" wp14:anchorId="7AF33A0C" wp14:editId="63E42165">
                      <wp:simplePos x="0" y="0"/>
                      <wp:positionH relativeFrom="column">
                        <wp:posOffset>368300</wp:posOffset>
                      </wp:positionH>
                      <wp:positionV relativeFrom="paragraph">
                        <wp:posOffset>1201419</wp:posOffset>
                      </wp:positionV>
                      <wp:extent cx="2095500" cy="1647825"/>
                      <wp:effectExtent l="0" t="0" r="19050" b="28575"/>
                      <wp:wrapNone/>
                      <wp:docPr id="1980" name="Decisi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647825"/>
                              </a:xfrm>
                              <a:prstGeom prst="flowChartDecision">
                                <a:avLst/>
                              </a:prstGeom>
                              <a:noFill/>
                              <a:ln w="3175" cap="flat" cmpd="sng" algn="ctr">
                                <a:solidFill>
                                  <a:sysClr val="windowText" lastClr="000000"/>
                                </a:solidFill>
                                <a:prstDash val="solid"/>
                              </a:ln>
                              <a:effectLst/>
                            </wps:spPr>
                            <wps:txbx>
                              <w:txbxContent>
                                <w:p w14:paraId="04F1E529"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evacuar a todo el personal antes que ocurra un accidente?</w:t>
                                  </w:r>
                                </w:p>
                                <w:p w14:paraId="4EF10AF1" w14:textId="77777777" w:rsidR="008B13E8" w:rsidRDefault="008B13E8" w:rsidP="00775076">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33A0C" id="_x0000_s1074" type="#_x0000_t110" style="position:absolute;left:0;text-align:left;margin-left:29pt;margin-top:94.6pt;width:165pt;height:12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" filled="f" strokecolor="windowText" strokeweight=".25pt">
                      <v:path arrowok="t"/>
                      <v:textbox inset="0,0,0,0">
                        <w:txbxContent>
                          <w:p w14:paraId="04F1E529"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evacuar a todo el personal antes que ocurra un accidente?</w:t>
                            </w:r>
                          </w:p>
                          <w:p w14:paraId="4EF10AF1" w14:textId="77777777" w:rsidR="008B13E8" w:rsidRDefault="008B13E8" w:rsidP="00775076">
                            <w:pPr>
                              <w:jc w:val="center"/>
                            </w:pP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278784" behindDoc="0" locked="0" layoutInCell="1" allowOverlap="1" wp14:anchorId="7EF1B5F5" wp14:editId="0F634E92">
                      <wp:simplePos x="0" y="0"/>
                      <wp:positionH relativeFrom="column">
                        <wp:posOffset>1417955</wp:posOffset>
                      </wp:positionH>
                      <wp:positionV relativeFrom="paragraph">
                        <wp:posOffset>2837180</wp:posOffset>
                      </wp:positionV>
                      <wp:extent cx="0" cy="258611"/>
                      <wp:effectExtent l="76200" t="0" r="57150" b="65405"/>
                      <wp:wrapNone/>
                      <wp:docPr id="1981"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61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711D21" id="Conector recto de flecha 24" o:spid="_x0000_s1026" type="#_x0000_t32" style="position:absolute;margin-left:111.65pt;margin-top:223.4pt;width:0;height:20.35pt;z-index:25227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299" distR="114299" simplePos="0" relativeHeight="252277760" behindDoc="0" locked="0" layoutInCell="1" allowOverlap="1" wp14:anchorId="0690FCC3" wp14:editId="5BD18189">
                      <wp:simplePos x="0" y="0"/>
                      <wp:positionH relativeFrom="column">
                        <wp:posOffset>1412875</wp:posOffset>
                      </wp:positionH>
                      <wp:positionV relativeFrom="paragraph">
                        <wp:posOffset>5142230</wp:posOffset>
                      </wp:positionV>
                      <wp:extent cx="0" cy="396240"/>
                      <wp:effectExtent l="76200" t="0" r="57150" b="60960"/>
                      <wp:wrapNone/>
                      <wp:docPr id="1982"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7FAE8FA" id="Conector recto de flecha 19" o:spid="_x0000_s1026" type="#_x0000_t32" style="position:absolute;margin-left:111.25pt;margin-top:404.9pt;width:0;height:31.2pt;z-index:25227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275712" behindDoc="0" locked="0" layoutInCell="1" allowOverlap="1" wp14:anchorId="66CABDC7" wp14:editId="4D60C9D8">
                      <wp:simplePos x="0" y="0"/>
                      <wp:positionH relativeFrom="column">
                        <wp:posOffset>1441450</wp:posOffset>
                      </wp:positionH>
                      <wp:positionV relativeFrom="paragraph">
                        <wp:posOffset>1000125</wp:posOffset>
                      </wp:positionV>
                      <wp:extent cx="9525" cy="221627"/>
                      <wp:effectExtent l="76200" t="0" r="66675" b="64135"/>
                      <wp:wrapNone/>
                      <wp:docPr id="1983"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16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7BCFB78" id="Conector recto de flecha 17" o:spid="_x0000_s1026" type="#_x0000_t32" style="position:absolute;margin-left:113.5pt;margin-top:78.75pt;width:.75pt;height:17.4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72640" behindDoc="0" locked="0" layoutInCell="1" allowOverlap="1" wp14:anchorId="39AE8A07" wp14:editId="5088775D">
                      <wp:simplePos x="0" y="0"/>
                      <wp:positionH relativeFrom="column">
                        <wp:posOffset>368300</wp:posOffset>
                      </wp:positionH>
                      <wp:positionV relativeFrom="paragraph">
                        <wp:posOffset>644525</wp:posOffset>
                      </wp:positionV>
                      <wp:extent cx="2219325" cy="381000"/>
                      <wp:effectExtent l="0" t="0" r="28575" b="19050"/>
                      <wp:wrapSquare wrapText="bothSides"/>
                      <wp:docPr id="1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000"/>
                              </a:xfrm>
                              <a:prstGeom prst="rect">
                                <a:avLst/>
                              </a:prstGeom>
                              <a:solidFill>
                                <a:srgbClr val="FFFFFF"/>
                              </a:solidFill>
                              <a:ln w="9525">
                                <a:solidFill>
                                  <a:sysClr val="windowText" lastClr="000000"/>
                                </a:solidFill>
                                <a:miter lim="800000"/>
                                <a:headEnd/>
                                <a:tailEnd/>
                              </a:ln>
                            </wps:spPr>
                            <wps:txbx>
                              <w:txbxContent>
                                <w:p w14:paraId="29A7BB2B" w14:textId="77777777" w:rsidR="008B13E8" w:rsidRPr="001755B0" w:rsidRDefault="008B13E8" w:rsidP="00775076">
                                  <w:pPr>
                                    <w:ind w:left="284"/>
                                    <w:jc w:val="center"/>
                                  </w:pPr>
                                  <w:r w:rsidRPr="001755B0">
                                    <w:t xml:space="preserve">    Se activa el plan de emergencia</w:t>
                                  </w:r>
                                  <w:r>
                                    <w:t xml:space="preserve"> Alarma o Brigadista con pito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E8A07" id="_x0000_s1075" type="#_x0000_t202" style="position:absolute;left:0;text-align:left;margin-left:29pt;margin-top:50.75pt;width:174.75pt;height:30pt;z-index:25227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" strokecolor="windowText">
                      <v:textbox>
                        <w:txbxContent>
                          <w:p w14:paraId="29A7BB2B" w14:textId="77777777" w:rsidR="008B13E8" w:rsidRPr="001755B0" w:rsidRDefault="008B13E8" w:rsidP="00775076">
                            <w:pPr>
                              <w:ind w:left="284"/>
                              <w:jc w:val="center"/>
                            </w:pPr>
                            <w:r w:rsidRPr="001755B0">
                              <w:t xml:space="preserve">    Se activa el plan de emergencia</w:t>
                            </w:r>
                            <w:r>
                              <w:t xml:space="preserve"> Alarma o Brigadista con pito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280832" behindDoc="0" locked="0" layoutInCell="1" allowOverlap="1" wp14:anchorId="1C971980" wp14:editId="32F3FC12">
                      <wp:simplePos x="0" y="0"/>
                      <wp:positionH relativeFrom="column">
                        <wp:posOffset>358776</wp:posOffset>
                      </wp:positionH>
                      <wp:positionV relativeFrom="paragraph">
                        <wp:posOffset>187325</wp:posOffset>
                      </wp:positionV>
                      <wp:extent cx="2217420" cy="323850"/>
                      <wp:effectExtent l="0" t="0" r="11430" b="19050"/>
                      <wp:wrapNone/>
                      <wp:docPr id="12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323850"/>
                              </a:xfrm>
                              <a:prstGeom prst="rect">
                                <a:avLst/>
                              </a:prstGeom>
                              <a:solidFill>
                                <a:sysClr val="window" lastClr="FFFFFF"/>
                              </a:solidFill>
                              <a:ln w="6350">
                                <a:solidFill>
                                  <a:prstClr val="black"/>
                                </a:solidFill>
                              </a:ln>
                              <a:effectLst/>
                            </wps:spPr>
                            <wps:txbx>
                              <w:txbxContent>
                                <w:p w14:paraId="5C73D901" w14:textId="77777777" w:rsidR="008B13E8" w:rsidRDefault="008B13E8" w:rsidP="00775076">
                                  <w:pPr>
                                    <w:ind w:left="284"/>
                                    <w:jc w:val="center"/>
                                  </w:pPr>
                                  <w:r w:rsidRPr="004F771B">
                                    <w:t>Se presenta el incidente o emergencia</w:t>
                                  </w:r>
                                  <w:r>
                                    <w:t xml:space="preserve"> Incendio</w:t>
                                  </w:r>
                                  <w:r w:rsidRPr="004F771B">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71980" id="_x0000_s1076" type="#_x0000_t202" style="position:absolute;left:0;text-align:left;margin-left:28.25pt;margin-top:14.75pt;width:174.6pt;height:25.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" fillcolor="window" strokeweight=".5pt">
                      <v:path arrowok="t"/>
                      <v:textbox inset="0,0,0,0">
                        <w:txbxContent>
                          <w:p w14:paraId="5C73D901" w14:textId="77777777" w:rsidR="008B13E8" w:rsidRDefault="008B13E8" w:rsidP="00775076">
                            <w:pPr>
                              <w:ind w:left="284"/>
                              <w:jc w:val="center"/>
                            </w:pPr>
                            <w:r w:rsidRPr="004F771B">
                              <w:t>Se presenta el incidente o emergencia</w:t>
                            </w:r>
                            <w:r>
                              <w:t xml:space="preserve"> Incendio</w:t>
                            </w:r>
                            <w:r w:rsidRPr="004F771B">
                              <w:t>.</w:t>
                            </w: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276736" behindDoc="0" locked="0" layoutInCell="1" allowOverlap="1" wp14:anchorId="57982E40" wp14:editId="152C33F2">
                      <wp:simplePos x="0" y="0"/>
                      <wp:positionH relativeFrom="column">
                        <wp:posOffset>1434465</wp:posOffset>
                      </wp:positionH>
                      <wp:positionV relativeFrom="paragraph">
                        <wp:posOffset>278765</wp:posOffset>
                      </wp:positionV>
                      <wp:extent cx="0" cy="361950"/>
                      <wp:effectExtent l="76200" t="0" r="76200" b="57150"/>
                      <wp:wrapNone/>
                      <wp:docPr id="130"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B27BB77" id="Conector recto de flecha 18" o:spid="_x0000_s1026" type="#_x0000_t32" style="position:absolute;margin-left:112.95pt;margin-top:21.95pt;width:0;height:28.5pt;z-index:25227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74688" behindDoc="0" locked="0" layoutInCell="1" allowOverlap="1" wp14:anchorId="3BF3520F" wp14:editId="31C77F06">
                      <wp:simplePos x="0" y="0"/>
                      <wp:positionH relativeFrom="column">
                        <wp:posOffset>701675</wp:posOffset>
                      </wp:positionH>
                      <wp:positionV relativeFrom="paragraph">
                        <wp:posOffset>4450715</wp:posOffset>
                      </wp:positionV>
                      <wp:extent cx="1666875" cy="257175"/>
                      <wp:effectExtent l="0" t="0" r="28575" b="28575"/>
                      <wp:wrapSquare wrapText="bothSides"/>
                      <wp:docPr id="1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ysClr val="window" lastClr="FFFFFF"/>
                                </a:solidFill>
                                <a:miter lim="800000"/>
                                <a:headEnd/>
                                <a:tailEnd/>
                              </a:ln>
                            </wps:spPr>
                            <wps:txbx>
                              <w:txbxContent>
                                <w:p w14:paraId="6408E5C4" w14:textId="77777777" w:rsidR="008B13E8" w:rsidRPr="00736833" w:rsidRDefault="008B13E8" w:rsidP="0077507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3520F" id="_x0000_s1077" type="#_x0000_t202" style="position:absolute;left:0;text-align:left;margin-left:55.25pt;margin-top:350.45pt;width:131.25pt;height:20.25pt;z-index:25227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" strokecolor="window">
                      <v:textbox>
                        <w:txbxContent>
                          <w:p w14:paraId="6408E5C4" w14:textId="77777777" w:rsidR="008B13E8" w:rsidRPr="00736833" w:rsidRDefault="008B13E8" w:rsidP="00775076">
                            <w:pPr>
                              <w:rPr>
                                <w:sz w:val="18"/>
                                <w:szCs w:val="18"/>
                              </w:rPr>
                            </w:pPr>
                          </w:p>
                        </w:txbxContent>
                      </v:textbox>
                      <w10:wrap type="square"/>
                    </v:shape>
                  </w:pict>
                </mc:Fallback>
              </mc:AlternateContent>
            </w:r>
            <w:r w:rsidRPr="00713A12">
              <w:rPr>
                <w:rFonts w:eastAsia="MS ??"/>
                <w:noProof/>
                <w:kern w:val="48"/>
                <w:szCs w:val="22"/>
                <w:lang w:eastAsia="es-CO"/>
              </w:rPr>
              <mc:AlternateContent>
                <mc:Choice Requires="wps">
                  <w:drawing>
                    <wp:anchor distT="4294967295" distB="4294967295" distL="114299" distR="114299" simplePos="0" relativeHeight="252273664" behindDoc="0" locked="0" layoutInCell="1" allowOverlap="1" wp14:anchorId="10722479" wp14:editId="1E580513">
                      <wp:simplePos x="0" y="0"/>
                      <wp:positionH relativeFrom="column">
                        <wp:posOffset>2298699</wp:posOffset>
                      </wp:positionH>
                      <wp:positionV relativeFrom="paragraph">
                        <wp:posOffset>2449829</wp:posOffset>
                      </wp:positionV>
                      <wp:extent cx="0" cy="0"/>
                      <wp:effectExtent l="0" t="0" r="0" b="0"/>
                      <wp:wrapNone/>
                      <wp:docPr id="133" name="Conector recto de flecha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156D8F" id="Conector recto de flecha 133" o:spid="_x0000_s1026" type="#_x0000_t32" style="position:absolute;margin-left:181pt;margin-top:192.9pt;width:0;height:0;z-index:2522736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" strokecolor="#4a7ebb">
                      <v:stroke endarrow="block"/>
                      <o:lock v:ext="edit" shapetype="f"/>
                    </v:shape>
                  </w:pict>
                </mc:Fallback>
              </mc:AlternateContent>
            </w:r>
            <w:r w:rsidRPr="00713A12">
              <w:rPr>
                <w:rFonts w:eastAsia="MS ??"/>
                <w:noProof/>
                <w:kern w:val="48"/>
                <w:lang w:val="es-ES" w:eastAsia="es-CO"/>
              </w:rPr>
              <w:t xml:space="preserve"> </w:t>
            </w:r>
          </w:p>
          <w:p w14:paraId="12809630" w14:textId="77777777" w:rsidR="00775076" w:rsidRPr="00713A12" w:rsidRDefault="00775076" w:rsidP="008446A5">
            <w:pPr>
              <w:rPr>
                <w:rFonts w:eastAsia="MS ??"/>
                <w:lang w:val="es-ES" w:eastAsia="es-CO"/>
              </w:rPr>
            </w:pPr>
          </w:p>
          <w:p w14:paraId="6A0E63A9" w14:textId="77777777" w:rsidR="00775076" w:rsidRPr="00713A12" w:rsidRDefault="00775076" w:rsidP="008446A5">
            <w:pPr>
              <w:rPr>
                <w:rFonts w:eastAsia="MS ??"/>
                <w:lang w:val="es-ES" w:eastAsia="es-CO"/>
              </w:rPr>
            </w:pPr>
          </w:p>
          <w:p w14:paraId="45123B63" w14:textId="77777777" w:rsidR="00775076" w:rsidRPr="00713A12" w:rsidRDefault="00775076" w:rsidP="008446A5">
            <w:pPr>
              <w:rPr>
                <w:rFonts w:eastAsia="MS ??"/>
                <w:lang w:val="es-ES" w:eastAsia="es-CO"/>
              </w:rPr>
            </w:pPr>
          </w:p>
          <w:p w14:paraId="677D1B81" w14:textId="77777777" w:rsidR="00775076" w:rsidRPr="00713A12" w:rsidRDefault="00775076" w:rsidP="008446A5">
            <w:pPr>
              <w:rPr>
                <w:rFonts w:eastAsia="MS ??"/>
                <w:lang w:val="es-ES" w:eastAsia="es-CO"/>
              </w:rPr>
            </w:pPr>
          </w:p>
          <w:p w14:paraId="45951C33" w14:textId="77777777" w:rsidR="00775076" w:rsidRPr="00713A12" w:rsidRDefault="00775076" w:rsidP="008446A5">
            <w:pPr>
              <w:rPr>
                <w:rFonts w:eastAsia="MS ??"/>
                <w:lang w:val="es-ES" w:eastAsia="es-CO"/>
              </w:rPr>
            </w:pPr>
          </w:p>
          <w:p w14:paraId="04679F6E" w14:textId="77777777" w:rsidR="00775076" w:rsidRPr="00713A12" w:rsidRDefault="00775076" w:rsidP="008446A5">
            <w:pPr>
              <w:rPr>
                <w:rFonts w:eastAsia="MS ??"/>
                <w:lang w:val="es-ES" w:eastAsia="es-CO"/>
              </w:rPr>
            </w:pPr>
          </w:p>
          <w:p w14:paraId="165BFCB4" w14:textId="77777777" w:rsidR="00775076" w:rsidRPr="00713A12" w:rsidRDefault="00775076" w:rsidP="008446A5">
            <w:pPr>
              <w:rPr>
                <w:rFonts w:eastAsia="MS ??"/>
                <w:lang w:val="es-ES" w:eastAsia="es-CO"/>
              </w:rPr>
            </w:pPr>
          </w:p>
          <w:p w14:paraId="61FA52A4" w14:textId="77777777" w:rsidR="00775076" w:rsidRPr="00713A12" w:rsidRDefault="00775076" w:rsidP="008446A5">
            <w:pPr>
              <w:rPr>
                <w:rFonts w:eastAsia="MS ??"/>
                <w:lang w:val="es-ES" w:eastAsia="es-CO"/>
              </w:rPr>
            </w:pPr>
          </w:p>
          <w:p w14:paraId="5B4141D5" w14:textId="77777777" w:rsidR="00775076" w:rsidRPr="00713A12" w:rsidRDefault="00775076" w:rsidP="008446A5">
            <w:pPr>
              <w:rPr>
                <w:rFonts w:eastAsia="MS ??"/>
                <w:lang w:val="es-ES" w:eastAsia="es-CO"/>
              </w:rPr>
            </w:pPr>
          </w:p>
          <w:p w14:paraId="71876390" w14:textId="77777777" w:rsidR="00775076" w:rsidRPr="00713A12" w:rsidRDefault="00775076" w:rsidP="008446A5">
            <w:pPr>
              <w:rPr>
                <w:rFonts w:eastAsia="MS ??"/>
                <w:lang w:val="es-ES" w:eastAsia="es-CO"/>
              </w:rPr>
            </w:pPr>
          </w:p>
          <w:p w14:paraId="72038DAF" w14:textId="77777777" w:rsidR="00775076" w:rsidRPr="00713A12" w:rsidRDefault="00775076" w:rsidP="008446A5">
            <w:pPr>
              <w:rPr>
                <w:rFonts w:eastAsia="MS ??"/>
                <w:lang w:val="es-ES" w:eastAsia="es-CO"/>
              </w:rPr>
            </w:pPr>
          </w:p>
          <w:p w14:paraId="0D5F74E1" w14:textId="77777777" w:rsidR="00775076" w:rsidRPr="00713A12" w:rsidRDefault="00775076" w:rsidP="008446A5">
            <w:pPr>
              <w:rPr>
                <w:rFonts w:eastAsia="MS ??"/>
                <w:noProof/>
                <w:kern w:val="48"/>
                <w:lang w:val="es-ES" w:eastAsia="es-CO"/>
              </w:rPr>
            </w:pPr>
          </w:p>
          <w:p w14:paraId="22138A6C" w14:textId="77777777" w:rsidR="00775076" w:rsidRPr="00713A12" w:rsidRDefault="00775076" w:rsidP="008446A5">
            <w:pPr>
              <w:rPr>
                <w:rFonts w:eastAsia="MS ??"/>
                <w:noProof/>
                <w:kern w:val="48"/>
                <w:lang w:val="es-ES" w:eastAsia="es-CO"/>
              </w:rPr>
            </w:pPr>
          </w:p>
          <w:p w14:paraId="62B20AED" w14:textId="77777777" w:rsidR="00775076" w:rsidRPr="00713A12" w:rsidRDefault="00775076" w:rsidP="008446A5">
            <w:r w:rsidRPr="00713A12">
              <w:rPr>
                <w:rFonts w:eastAsia="MS ??"/>
                <w:lang w:val="es-ES" w:eastAsia="es-CO"/>
              </w:rPr>
              <w:tab/>
            </w:r>
            <w:r w:rsidRPr="00713A12">
              <w:rPr>
                <w:rFonts w:eastAsia="MS ??"/>
                <w:lang w:val="es-ES" w:eastAsia="es-CO"/>
              </w:rPr>
              <w:tab/>
              <w:t xml:space="preserve">                                                    </w:t>
            </w:r>
            <w:r w:rsidRPr="00713A12">
              <w:t>NO</w:t>
            </w:r>
          </w:p>
          <w:p w14:paraId="635A210E" w14:textId="74233325" w:rsidR="00775076" w:rsidRPr="00713A12" w:rsidRDefault="00775076" w:rsidP="008446A5">
            <w:pPr>
              <w:tabs>
                <w:tab w:val="left" w:pos="4200"/>
              </w:tabs>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288000" behindDoc="0" locked="0" layoutInCell="1" allowOverlap="1" wp14:anchorId="13889FD8" wp14:editId="4C7F286B">
                      <wp:simplePos x="0" y="0"/>
                      <wp:positionH relativeFrom="column">
                        <wp:posOffset>321310</wp:posOffset>
                      </wp:positionH>
                      <wp:positionV relativeFrom="paragraph">
                        <wp:posOffset>3360420</wp:posOffset>
                      </wp:positionV>
                      <wp:extent cx="2190750" cy="561975"/>
                      <wp:effectExtent l="0" t="0" r="19050" b="28575"/>
                      <wp:wrapSquare wrapText="bothSides"/>
                      <wp:docPr id="1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61975"/>
                              </a:xfrm>
                              <a:prstGeom prst="rect">
                                <a:avLst/>
                              </a:prstGeom>
                              <a:solidFill>
                                <a:srgbClr val="FFFFFF"/>
                              </a:solidFill>
                              <a:ln w="9525">
                                <a:solidFill>
                                  <a:sysClr val="windowText" lastClr="000000"/>
                                </a:solidFill>
                                <a:miter lim="800000"/>
                                <a:headEnd/>
                                <a:tailEnd/>
                              </a:ln>
                            </wps:spPr>
                            <wps:txbx>
                              <w:txbxContent>
                                <w:p w14:paraId="362FAAED" w14:textId="77777777" w:rsidR="008B13E8" w:rsidRPr="001755B0" w:rsidRDefault="008B13E8" w:rsidP="00775076">
                                  <w:pPr>
                                    <w:jc w:val="center"/>
                                  </w:pPr>
                                  <w:r>
                                    <w:t>La entidad Bomberos (ver directorio de emergencias) evalua y controla el evento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89FD8" id="_x0000_s1078" type="#_x0000_t202" style="position:absolute;left:0;text-align:left;margin-left:25.3pt;margin-top:264.6pt;width:172.5pt;height:44.25pt;z-index:25228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" strokecolor="windowText">
                      <v:textbox>
                        <w:txbxContent>
                          <w:p w14:paraId="362FAAED" w14:textId="77777777" w:rsidR="008B13E8" w:rsidRPr="001755B0" w:rsidRDefault="008B13E8" w:rsidP="00775076">
                            <w:pPr>
                              <w:jc w:val="center"/>
                            </w:pPr>
                            <w:r>
                              <w:t>La entidad Bomberos (ver directorio de emergencias) evalua y controla el evento</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93120" behindDoc="0" locked="0" layoutInCell="1" allowOverlap="1" wp14:anchorId="02A2484A" wp14:editId="130BE8EA">
                      <wp:simplePos x="0" y="0"/>
                      <wp:positionH relativeFrom="column">
                        <wp:posOffset>1068070</wp:posOffset>
                      </wp:positionH>
                      <wp:positionV relativeFrom="paragraph">
                        <wp:posOffset>693420</wp:posOffset>
                      </wp:positionV>
                      <wp:extent cx="219075" cy="133350"/>
                      <wp:effectExtent l="0" t="0" r="28575" b="19050"/>
                      <wp:wrapSquare wrapText="bothSides"/>
                      <wp:docPr id="1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3A039CEE"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484A" id="_x0000_s1079" type="#_x0000_t202" style="position:absolute;left:0;text-align:left;margin-left:84.1pt;margin-top:54.6pt;width:17.25pt;height:10.5pt;z-index:25229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" strokecolor="window">
                      <v:textbox inset="0,0,0,0">
                        <w:txbxContent>
                          <w:p w14:paraId="3A039CEE" w14:textId="77777777" w:rsidR="008B13E8" w:rsidRPr="001755B0" w:rsidRDefault="008B13E8" w:rsidP="00775076">
                            <w:r>
                              <w:t>SI</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86976" behindDoc="0" locked="0" layoutInCell="1" allowOverlap="1" wp14:anchorId="1250907B" wp14:editId="569C7D48">
                      <wp:simplePos x="0" y="0"/>
                      <wp:positionH relativeFrom="column">
                        <wp:posOffset>1118235</wp:posOffset>
                      </wp:positionH>
                      <wp:positionV relativeFrom="paragraph">
                        <wp:posOffset>2216785</wp:posOffset>
                      </wp:positionV>
                      <wp:extent cx="219075" cy="133350"/>
                      <wp:effectExtent l="0" t="0" r="28575" b="19050"/>
                      <wp:wrapSquare wrapText="bothSides"/>
                      <wp:docPr id="1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4B490086"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0907B" id="_x0000_s1080" type="#_x0000_t202" style="position:absolute;left:0;text-align:left;margin-left:88.05pt;margin-top:174.55pt;width:17.25pt;height:10.5pt;z-index:25228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" strokecolor="window">
                      <v:textbox inset="0,0,0,0">
                        <w:txbxContent>
                          <w:p w14:paraId="4B490086" w14:textId="77777777" w:rsidR="008B13E8" w:rsidRPr="001755B0" w:rsidRDefault="008B13E8" w:rsidP="00775076">
                            <w:r>
                              <w:t>SI</w:t>
                            </w:r>
                          </w:p>
                        </w:txbxContent>
                      </v:textbox>
                      <w10:wrap type="square"/>
                    </v:shape>
                  </w:pict>
                </mc:Fallback>
              </mc:AlternateContent>
            </w:r>
          </w:p>
        </w:tc>
      </w:tr>
      <w:tr w:rsidR="00713A12" w:rsidRPr="00713A12" w14:paraId="7B7534E8" w14:textId="77777777" w:rsidTr="00B66E28">
        <w:trPr>
          <w:trHeight w:val="418"/>
          <w:jc w:val="center"/>
        </w:trPr>
        <w:tc>
          <w:tcPr>
            <w:tcW w:w="5807" w:type="dxa"/>
            <w:vMerge/>
          </w:tcPr>
          <w:p w14:paraId="531583FC" w14:textId="77777777" w:rsidR="00775076" w:rsidRPr="00713A12" w:rsidRDefault="00775076" w:rsidP="008446A5">
            <w:pPr>
              <w:rPr>
                <w:rFonts w:eastAsia="MS ??"/>
                <w:noProof/>
                <w:kern w:val="48"/>
                <w:lang w:val="es-ES" w:eastAsia="es-CO"/>
              </w:rPr>
            </w:pPr>
          </w:p>
        </w:tc>
      </w:tr>
      <w:tr w:rsidR="00713A12" w:rsidRPr="00713A12" w14:paraId="5551AAEA" w14:textId="77777777" w:rsidTr="00B66E28">
        <w:trPr>
          <w:trHeight w:val="1322"/>
          <w:jc w:val="center"/>
        </w:trPr>
        <w:tc>
          <w:tcPr>
            <w:tcW w:w="5807" w:type="dxa"/>
            <w:vMerge/>
          </w:tcPr>
          <w:p w14:paraId="5A7BAABB" w14:textId="77777777" w:rsidR="00775076" w:rsidRPr="00713A12" w:rsidRDefault="00775076" w:rsidP="008446A5">
            <w:pPr>
              <w:rPr>
                <w:rFonts w:eastAsia="MS ??"/>
                <w:noProof/>
                <w:kern w:val="48"/>
                <w:lang w:val="es-ES" w:eastAsia="es-CO"/>
              </w:rPr>
            </w:pPr>
          </w:p>
        </w:tc>
      </w:tr>
      <w:tr w:rsidR="00713A12" w:rsidRPr="00713A12" w14:paraId="35A435FF" w14:textId="77777777" w:rsidTr="00B66E28">
        <w:trPr>
          <w:trHeight w:val="858"/>
          <w:jc w:val="center"/>
        </w:trPr>
        <w:tc>
          <w:tcPr>
            <w:tcW w:w="5807" w:type="dxa"/>
            <w:vMerge/>
          </w:tcPr>
          <w:p w14:paraId="3916AAD3" w14:textId="77777777" w:rsidR="00775076" w:rsidRPr="00713A12" w:rsidRDefault="00775076" w:rsidP="008446A5">
            <w:pPr>
              <w:rPr>
                <w:rFonts w:eastAsia="MS ??"/>
                <w:noProof/>
                <w:kern w:val="48"/>
                <w:lang w:val="es-ES" w:eastAsia="es-CO"/>
              </w:rPr>
            </w:pPr>
          </w:p>
        </w:tc>
      </w:tr>
      <w:tr w:rsidR="00713A12" w:rsidRPr="00713A12" w14:paraId="7476AE5C" w14:textId="77777777" w:rsidTr="00B66E28">
        <w:trPr>
          <w:trHeight w:val="1557"/>
          <w:jc w:val="center"/>
        </w:trPr>
        <w:tc>
          <w:tcPr>
            <w:tcW w:w="5807" w:type="dxa"/>
            <w:vMerge/>
          </w:tcPr>
          <w:p w14:paraId="77B84D34" w14:textId="77777777" w:rsidR="00775076" w:rsidRPr="00713A12" w:rsidRDefault="00775076" w:rsidP="008446A5">
            <w:pPr>
              <w:rPr>
                <w:rFonts w:eastAsia="MS ??"/>
                <w:noProof/>
                <w:kern w:val="48"/>
                <w:lang w:val="es-ES" w:eastAsia="es-CO"/>
              </w:rPr>
            </w:pPr>
          </w:p>
        </w:tc>
      </w:tr>
      <w:tr w:rsidR="00713A12" w:rsidRPr="00713A12" w14:paraId="5001275F" w14:textId="77777777" w:rsidTr="00B66E28">
        <w:trPr>
          <w:trHeight w:val="936"/>
          <w:jc w:val="center"/>
        </w:trPr>
        <w:tc>
          <w:tcPr>
            <w:tcW w:w="5807" w:type="dxa"/>
            <w:vMerge/>
          </w:tcPr>
          <w:p w14:paraId="080C03F9" w14:textId="77777777" w:rsidR="00775076" w:rsidRPr="00713A12" w:rsidRDefault="00775076" w:rsidP="008446A5">
            <w:pPr>
              <w:rPr>
                <w:rFonts w:eastAsia="MS ??"/>
                <w:noProof/>
                <w:kern w:val="48"/>
                <w:lang w:val="es-ES" w:eastAsia="es-CO"/>
              </w:rPr>
            </w:pPr>
          </w:p>
        </w:tc>
      </w:tr>
      <w:tr w:rsidR="00775076" w:rsidRPr="00713A12" w14:paraId="3C8ECF60" w14:textId="77777777" w:rsidTr="00B66E28">
        <w:trPr>
          <w:trHeight w:val="4236"/>
          <w:jc w:val="center"/>
        </w:trPr>
        <w:tc>
          <w:tcPr>
            <w:tcW w:w="5807" w:type="dxa"/>
            <w:vMerge/>
          </w:tcPr>
          <w:p w14:paraId="57503F07" w14:textId="77777777" w:rsidR="00775076" w:rsidRPr="00713A12" w:rsidRDefault="00775076" w:rsidP="008446A5">
            <w:pPr>
              <w:rPr>
                <w:rFonts w:eastAsia="MS ??"/>
                <w:noProof/>
                <w:kern w:val="48"/>
                <w:lang w:val="es-ES" w:eastAsia="es-CO"/>
              </w:rPr>
            </w:pPr>
          </w:p>
        </w:tc>
      </w:tr>
    </w:tbl>
    <w:p w14:paraId="4DB67BED" w14:textId="77777777" w:rsidR="00775076" w:rsidRPr="00713A12" w:rsidRDefault="00775076" w:rsidP="00775076"/>
    <w:p w14:paraId="6CBD1C12" w14:textId="77777777" w:rsidR="00775076" w:rsidRPr="00713A12" w:rsidRDefault="00775076" w:rsidP="00775076"/>
    <w:p w14:paraId="2DEACABD" w14:textId="77777777" w:rsidR="00775076" w:rsidRPr="00713A12" w:rsidRDefault="00775076" w:rsidP="00775076"/>
    <w:p w14:paraId="7BDBEAE1" w14:textId="77777777" w:rsidR="00775076" w:rsidRPr="00713A12" w:rsidRDefault="00775076" w:rsidP="00775076"/>
    <w:p w14:paraId="3ECEBF90" w14:textId="77777777" w:rsidR="00775076" w:rsidRDefault="00775076" w:rsidP="00775076"/>
    <w:p w14:paraId="66BB9C32" w14:textId="77777777" w:rsidR="00713A12" w:rsidRDefault="00713A12" w:rsidP="00775076"/>
    <w:p w14:paraId="3723FEFB" w14:textId="77777777" w:rsidR="00713A12" w:rsidRDefault="00713A12" w:rsidP="00775076"/>
    <w:p w14:paraId="1C97BAAD" w14:textId="77777777" w:rsidR="00775076" w:rsidRPr="00713A12" w:rsidRDefault="00775076" w:rsidP="007750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2"/>
      </w:tblGrid>
      <w:tr w:rsidR="00713A12" w:rsidRPr="00713A12" w14:paraId="29505DD7" w14:textId="77777777" w:rsidTr="008446A5">
        <w:trPr>
          <w:trHeight w:val="280"/>
          <w:jc w:val="center"/>
        </w:trPr>
        <w:tc>
          <w:tcPr>
            <w:tcW w:w="5382" w:type="dxa"/>
            <w:vAlign w:val="center"/>
          </w:tcPr>
          <w:p w14:paraId="03E13DA4" w14:textId="77777777" w:rsidR="00775076" w:rsidRPr="00713A12" w:rsidRDefault="00775076" w:rsidP="008446A5">
            <w:pPr>
              <w:jc w:val="center"/>
              <w:rPr>
                <w:rFonts w:eastAsia="Calibri"/>
                <w:b/>
                <w:bCs/>
                <w:lang w:eastAsia="en-US"/>
              </w:rPr>
            </w:pPr>
            <w:r w:rsidRPr="00713A12">
              <w:rPr>
                <w:rFonts w:eastAsia="Calibri"/>
                <w:b/>
                <w:bCs/>
                <w:lang w:eastAsia="en-US"/>
              </w:rPr>
              <w:t xml:space="preserve">DIAGRAMA DE FLUJO EN CASO DE QUE OCURRA  </w:t>
            </w:r>
          </w:p>
          <w:p w14:paraId="7306784B" w14:textId="77777777" w:rsidR="00775076" w:rsidRPr="00713A12" w:rsidRDefault="00775076" w:rsidP="008446A5">
            <w:pPr>
              <w:jc w:val="center"/>
              <w:rPr>
                <w:rFonts w:eastAsia="Calibri"/>
                <w:b/>
                <w:bCs/>
                <w:lang w:eastAsia="en-US"/>
              </w:rPr>
            </w:pPr>
            <w:r w:rsidRPr="00713A12">
              <w:rPr>
                <w:rFonts w:eastAsia="Calibri"/>
                <w:b/>
                <w:bCs/>
                <w:lang w:eastAsia="en-US"/>
              </w:rPr>
              <w:t>INUNDACION</w:t>
            </w:r>
          </w:p>
          <w:p w14:paraId="5A41CC88" w14:textId="73F7AE91" w:rsidR="00775076" w:rsidRPr="00713A12" w:rsidRDefault="002A4812" w:rsidP="008446A5">
            <w:pPr>
              <w:jc w:val="center"/>
              <w:rPr>
                <w:rFonts w:eastAsia="MS ??"/>
                <w:b/>
                <w:kern w:val="48"/>
                <w:lang w:val="es-ES" w:eastAsia="es-CO"/>
              </w:rPr>
            </w:pPr>
            <w:r w:rsidRPr="00713A12">
              <w:rPr>
                <w:rFonts w:eastAsia="Calibri"/>
                <w:b/>
                <w:bCs/>
                <w:lang w:eastAsia="en-US"/>
              </w:rPr>
              <w:t xml:space="preserve">PROCEDIMIENTO </w:t>
            </w:r>
            <w:r w:rsidR="000A443E">
              <w:rPr>
                <w:rFonts w:eastAsia="Calibri"/>
                <w:b/>
                <w:bCs/>
                <w:lang w:eastAsia="en-US"/>
              </w:rPr>
              <w:t>QUE</w:t>
            </w:r>
            <w:r w:rsidRPr="00713A12">
              <w:rPr>
                <w:rFonts w:eastAsia="Calibri"/>
                <w:b/>
                <w:bCs/>
                <w:lang w:eastAsia="en-US"/>
              </w:rPr>
              <w:t xml:space="preserve"> SEGUIR</w:t>
            </w:r>
          </w:p>
        </w:tc>
      </w:tr>
      <w:tr w:rsidR="00713A12" w:rsidRPr="00713A12" w14:paraId="799A558F" w14:textId="77777777" w:rsidTr="008446A5">
        <w:trPr>
          <w:trHeight w:val="783"/>
          <w:jc w:val="center"/>
        </w:trPr>
        <w:tc>
          <w:tcPr>
            <w:tcW w:w="5382" w:type="dxa"/>
            <w:vMerge w:val="restart"/>
          </w:tcPr>
          <w:p w14:paraId="0B2CD22E" w14:textId="43EDBBDD" w:rsidR="00775076" w:rsidRPr="00713A12" w:rsidRDefault="00775076" w:rsidP="008446A5">
            <w:pPr>
              <w:rPr>
                <w:rFonts w:eastAsia="MS ??"/>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303360" behindDoc="0" locked="0" layoutInCell="1" allowOverlap="1" wp14:anchorId="603BBDD9" wp14:editId="42195F8B">
                      <wp:simplePos x="0" y="0"/>
                      <wp:positionH relativeFrom="column">
                        <wp:posOffset>1425574</wp:posOffset>
                      </wp:positionH>
                      <wp:positionV relativeFrom="paragraph">
                        <wp:posOffset>220980</wp:posOffset>
                      </wp:positionV>
                      <wp:extent cx="0" cy="107950"/>
                      <wp:effectExtent l="76200" t="0" r="57150" b="63500"/>
                      <wp:wrapNone/>
                      <wp:docPr id="137"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9C91FFA" id="Conector recto de flecha 8" o:spid="_x0000_s1026" type="#_x0000_t32" style="position:absolute;margin-left:112.25pt;margin-top:17.4pt;width:0;height:8.5pt;z-index:25230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301312" behindDoc="0" locked="0" layoutInCell="1" allowOverlap="1" wp14:anchorId="673C12A8" wp14:editId="186F838E">
                      <wp:simplePos x="0" y="0"/>
                      <wp:positionH relativeFrom="column">
                        <wp:posOffset>1097915</wp:posOffset>
                      </wp:positionH>
                      <wp:positionV relativeFrom="paragraph">
                        <wp:posOffset>59690</wp:posOffset>
                      </wp:positionV>
                      <wp:extent cx="645160" cy="161925"/>
                      <wp:effectExtent l="0" t="0" r="21590" b="28575"/>
                      <wp:wrapNone/>
                      <wp:docPr id="138" name="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61925"/>
                              </a:xfrm>
                              <a:prstGeom prst="flowChartAlternateProcess">
                                <a:avLst/>
                              </a:prstGeom>
                              <a:solidFill>
                                <a:sysClr val="window" lastClr="FFFFFF"/>
                              </a:solidFill>
                              <a:ln w="6350" cap="flat" cmpd="sng" algn="ctr">
                                <a:solidFill>
                                  <a:sysClr val="windowText" lastClr="000000"/>
                                </a:solidFill>
                                <a:prstDash val="solid"/>
                              </a:ln>
                              <a:effectLst/>
                            </wps:spPr>
                            <wps:txbx>
                              <w:txbxContent>
                                <w:p w14:paraId="594C468A" w14:textId="77777777" w:rsidR="008B13E8" w:rsidRDefault="008B13E8" w:rsidP="00775076">
                                  <w:pPr>
                                    <w:ind w:left="142"/>
                                  </w:pPr>
                                  <w: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12A8" id="_x0000_s1081" type="#_x0000_t176" style="position:absolute;left:0;text-align:left;margin-left:86.45pt;margin-top:4.7pt;width:50.8pt;height:12.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" fillcolor="window" strokecolor="windowText" strokeweight=".5pt">
                      <v:path arrowok="t"/>
                      <v:textbox inset="0,0,0,0">
                        <w:txbxContent>
                          <w:p w14:paraId="594C468A" w14:textId="77777777" w:rsidR="008B13E8" w:rsidRDefault="008B13E8" w:rsidP="00775076">
                            <w:pPr>
                              <w:ind w:left="142"/>
                            </w:pPr>
                            <w:r>
                              <w:t>INICIO</w:t>
                            </w:r>
                          </w:p>
                        </w:txbxContent>
                      </v:textbox>
                    </v:shape>
                  </w:pict>
                </mc:Fallback>
              </mc:AlternateContent>
            </w:r>
          </w:p>
          <w:p w14:paraId="5187F6B7" w14:textId="77777777"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45720" distB="45720" distL="114300" distR="114300" simplePos="0" relativeHeight="252313600" behindDoc="0" locked="0" layoutInCell="1" allowOverlap="1" wp14:anchorId="76671DDD" wp14:editId="76FAD277">
                      <wp:simplePos x="0" y="0"/>
                      <wp:positionH relativeFrom="column">
                        <wp:posOffset>2573020</wp:posOffset>
                      </wp:positionH>
                      <wp:positionV relativeFrom="paragraph">
                        <wp:posOffset>3418205</wp:posOffset>
                      </wp:positionV>
                      <wp:extent cx="247650" cy="190500"/>
                      <wp:effectExtent l="0" t="0" r="19050" b="19050"/>
                      <wp:wrapSquare wrapText="bothSides"/>
                      <wp:docPr id="1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190500"/>
                              </a:xfrm>
                              <a:prstGeom prst="rect">
                                <a:avLst/>
                              </a:prstGeom>
                              <a:solidFill>
                                <a:srgbClr val="FFFFFF"/>
                              </a:solidFill>
                              <a:ln w="9525">
                                <a:solidFill>
                                  <a:sysClr val="window" lastClr="FFFFFF"/>
                                </a:solidFill>
                                <a:miter lim="800000"/>
                                <a:headEnd/>
                                <a:tailEnd/>
                              </a:ln>
                            </wps:spPr>
                            <wps:txbx>
                              <w:txbxContent>
                                <w:p w14:paraId="1B39B23F" w14:textId="77777777" w:rsidR="008B13E8" w:rsidRPr="001755B0" w:rsidRDefault="008B13E8" w:rsidP="00775076">
                                  <w:pPr>
                                    <w:jc w:val="left"/>
                                  </w:pPr>
                                  <w:r>
                                    <w:t>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71DDD" id="_x0000_s1082" type="#_x0000_t202" style="position:absolute;left:0;text-align:left;margin-left:202.6pt;margin-top:269.15pt;width:19.5pt;height:15pt;flip:x;z-index:25231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" strokecolor="window">
                      <v:textbox inset="0,0,0,0">
                        <w:txbxContent>
                          <w:p w14:paraId="1B39B23F" w14:textId="77777777" w:rsidR="008B13E8" w:rsidRPr="001755B0" w:rsidRDefault="008B13E8" w:rsidP="00775076">
                            <w:pPr>
                              <w:jc w:val="left"/>
                            </w:pPr>
                            <w:r>
                              <w:t>NO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310528" behindDoc="0" locked="0" layoutInCell="1" allowOverlap="1" wp14:anchorId="0E48B16F" wp14:editId="5C19F79A">
                      <wp:simplePos x="0" y="0"/>
                      <wp:positionH relativeFrom="column">
                        <wp:posOffset>1431925</wp:posOffset>
                      </wp:positionH>
                      <wp:positionV relativeFrom="paragraph">
                        <wp:posOffset>4329430</wp:posOffset>
                      </wp:positionV>
                      <wp:extent cx="0" cy="297701"/>
                      <wp:effectExtent l="76200" t="0" r="57150" b="64770"/>
                      <wp:wrapNone/>
                      <wp:docPr id="140"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69EF1A8" id="Conector recto de flecha 19" o:spid="_x0000_s1026" type="#_x0000_t32" style="position:absolute;margin-left:112.75pt;margin-top:340.9pt;width:0;height:23.45pt;z-index:25231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05408" behindDoc="0" locked="0" layoutInCell="1" allowOverlap="1" wp14:anchorId="438FBD59" wp14:editId="7A6348F3">
                      <wp:simplePos x="0" y="0"/>
                      <wp:positionH relativeFrom="column">
                        <wp:posOffset>1759585</wp:posOffset>
                      </wp:positionH>
                      <wp:positionV relativeFrom="paragraph">
                        <wp:posOffset>2706370</wp:posOffset>
                      </wp:positionV>
                      <wp:extent cx="1407160" cy="542925"/>
                      <wp:effectExtent l="0" t="0" r="21590" b="28575"/>
                      <wp:wrapSquare wrapText="bothSides"/>
                      <wp:docPr id="1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542925"/>
                              </a:xfrm>
                              <a:prstGeom prst="rect">
                                <a:avLst/>
                              </a:prstGeom>
                              <a:solidFill>
                                <a:srgbClr val="FFFFFF"/>
                              </a:solidFill>
                              <a:ln w="9525">
                                <a:solidFill>
                                  <a:sysClr val="windowText" lastClr="000000"/>
                                </a:solidFill>
                                <a:miter lim="800000"/>
                                <a:headEnd/>
                                <a:tailEnd/>
                              </a:ln>
                            </wps:spPr>
                            <wps:txbx>
                              <w:txbxContent>
                                <w:p w14:paraId="0467FE1D" w14:textId="77777777" w:rsidR="008B13E8" w:rsidRPr="001755B0" w:rsidRDefault="008B13E8" w:rsidP="00775076">
                                  <w:pPr>
                                    <w:ind w:left="142"/>
                                    <w:jc w:val="center"/>
                                    <w:rPr>
                                      <w:szCs w:val="16"/>
                                    </w:rPr>
                                  </w:pPr>
                                  <w:r w:rsidRPr="001755B0">
                                    <w:rPr>
                                      <w:szCs w:val="16"/>
                                    </w:rPr>
                                    <w:t>Control del evento</w:t>
                                  </w:r>
                                  <w:r>
                                    <w:rPr>
                                      <w:szCs w:val="16"/>
                                    </w:rPr>
                                    <w:t xml:space="preserve"> mientras llega el apoyo</w:t>
                                  </w:r>
                                </w:p>
                                <w:p w14:paraId="248C4F77" w14:textId="77777777" w:rsidR="008B13E8" w:rsidRPr="001755B0" w:rsidRDefault="008B13E8" w:rsidP="00775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FBD59" id="_x0000_s1083" type="#_x0000_t202" style="position:absolute;left:0;text-align:left;margin-left:138.55pt;margin-top:213.1pt;width:110.8pt;height:42.75pt;z-index:25230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" strokecolor="windowText">
                      <v:textbox>
                        <w:txbxContent>
                          <w:p w14:paraId="0467FE1D" w14:textId="77777777" w:rsidR="008B13E8" w:rsidRPr="001755B0" w:rsidRDefault="008B13E8" w:rsidP="00775076">
                            <w:pPr>
                              <w:ind w:left="142"/>
                              <w:jc w:val="center"/>
                              <w:rPr>
                                <w:szCs w:val="16"/>
                              </w:rPr>
                            </w:pPr>
                            <w:r w:rsidRPr="001755B0">
                              <w:rPr>
                                <w:szCs w:val="16"/>
                              </w:rPr>
                              <w:t>Control del evento</w:t>
                            </w:r>
                            <w:r>
                              <w:rPr>
                                <w:szCs w:val="16"/>
                              </w:rPr>
                              <w:t xml:space="preserve"> mientras llega el apoyo</w:t>
                            </w:r>
                          </w:p>
                          <w:p w14:paraId="248C4F77" w14:textId="77777777" w:rsidR="008B13E8" w:rsidRPr="001755B0" w:rsidRDefault="008B13E8" w:rsidP="00775076">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312576" behindDoc="0" locked="0" layoutInCell="1" allowOverlap="1" wp14:anchorId="02BC8E70" wp14:editId="1071C0B6">
                      <wp:simplePos x="0" y="0"/>
                      <wp:positionH relativeFrom="column">
                        <wp:posOffset>2445385</wp:posOffset>
                      </wp:positionH>
                      <wp:positionV relativeFrom="paragraph">
                        <wp:posOffset>3276600</wp:posOffset>
                      </wp:positionV>
                      <wp:extent cx="0" cy="409815"/>
                      <wp:effectExtent l="76200" t="38100" r="57150" b="9525"/>
                      <wp:wrapNone/>
                      <wp:docPr id="142" name="Conector recto de flecha 142"/>
                      <wp:cNvGraphicFramePr/>
                      <a:graphic xmlns:a="http://schemas.openxmlformats.org/drawingml/2006/main">
                        <a:graphicData uri="http://schemas.microsoft.com/office/word/2010/wordprocessingShape">
                          <wps:wsp>
                            <wps:cNvCnPr/>
                            <wps:spPr>
                              <a:xfrm flipV="1">
                                <a:off x="0" y="0"/>
                                <a:ext cx="0" cy="409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3B69046" id="Conector recto de flecha 142" o:spid="_x0000_s1026" type="#_x0000_t32" style="position:absolute;margin-left:192.55pt;margin-top:258pt;width:0;height:32.25pt;flip:y;z-index:25231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" strokecolor="black [3200]" strokeweight=".5pt">
                      <v:stroke endarrow="block" joinstyle="miter"/>
                    </v:shape>
                  </w:pict>
                </mc:Fallback>
              </mc:AlternateContent>
            </w:r>
            <w:r w:rsidRPr="00713A12">
              <w:rPr>
                <w:rFonts w:eastAsia="MS ??"/>
                <w:noProof/>
                <w:kern w:val="48"/>
                <w:szCs w:val="22"/>
                <w:lang w:eastAsia="es-CO"/>
              </w:rPr>
              <mc:AlternateContent>
                <mc:Choice Requires="wps">
                  <w:drawing>
                    <wp:anchor distT="0" distB="0" distL="114300" distR="114300" simplePos="0" relativeHeight="252306432" behindDoc="0" locked="0" layoutInCell="1" allowOverlap="1" wp14:anchorId="229CA0BA" wp14:editId="4DF29C4B">
                      <wp:simplePos x="0" y="0"/>
                      <wp:positionH relativeFrom="column">
                        <wp:posOffset>435610</wp:posOffset>
                      </wp:positionH>
                      <wp:positionV relativeFrom="paragraph">
                        <wp:posOffset>3144520</wp:posOffset>
                      </wp:positionV>
                      <wp:extent cx="1990725" cy="1162050"/>
                      <wp:effectExtent l="0" t="0" r="28575" b="19050"/>
                      <wp:wrapNone/>
                      <wp:docPr id="143" name="Decisió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162050"/>
                              </a:xfrm>
                              <a:prstGeom prst="flowChartDecision">
                                <a:avLst/>
                              </a:prstGeom>
                              <a:solidFill>
                                <a:sysClr val="window" lastClr="FFFFFF"/>
                              </a:solidFill>
                              <a:ln w="3175" cap="flat" cmpd="sng" algn="ctr">
                                <a:solidFill>
                                  <a:sysClr val="windowText" lastClr="000000"/>
                                </a:solidFill>
                                <a:prstDash val="solid"/>
                              </a:ln>
                              <a:effectLst/>
                            </wps:spPr>
                            <wps:txbx>
                              <w:txbxContent>
                                <w:p w14:paraId="3A7017F3" w14:textId="77777777" w:rsidR="008B13E8" w:rsidRPr="00D35A49" w:rsidRDefault="008B13E8" w:rsidP="00775076">
                                  <w:pPr>
                                    <w:ind w:right="49"/>
                                    <w:jc w:val="center"/>
                                    <w:rPr>
                                      <w:sz w:val="16"/>
                                      <w:szCs w:val="16"/>
                                    </w:rPr>
                                  </w:pPr>
                                  <w:r w:rsidRPr="00D35A49">
                                    <w:rPr>
                                      <w:sz w:val="16"/>
                                      <w:szCs w:val="16"/>
                                    </w:rPr>
                                    <w:t>¿Se requiere apoyo? Llamada de emergencia al 123 o directorio de emergencia</w:t>
                                  </w:r>
                                </w:p>
                                <w:p w14:paraId="795386C3" w14:textId="77777777" w:rsidR="008B13E8" w:rsidRPr="00D35A49" w:rsidRDefault="008B13E8" w:rsidP="00775076">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CA0BA" id="_x0000_s1084" type="#_x0000_t110" style="position:absolute;left:0;text-align:left;margin-left:34.3pt;margin-top:247.6pt;width:156.75pt;height:91.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" fillcolor="window" strokecolor="windowText" strokeweight=".25pt">
                      <v:path arrowok="t"/>
                      <v:textbox inset="0,0,0,0">
                        <w:txbxContent>
                          <w:p w14:paraId="3A7017F3" w14:textId="77777777" w:rsidR="008B13E8" w:rsidRPr="00D35A49" w:rsidRDefault="008B13E8" w:rsidP="00775076">
                            <w:pPr>
                              <w:ind w:right="49"/>
                              <w:jc w:val="center"/>
                              <w:rPr>
                                <w:sz w:val="16"/>
                                <w:szCs w:val="16"/>
                              </w:rPr>
                            </w:pPr>
                            <w:r w:rsidRPr="00D35A49">
                              <w:rPr>
                                <w:sz w:val="16"/>
                                <w:szCs w:val="16"/>
                              </w:rPr>
                              <w:t>¿Se requiere apoyo? Llamada de emergencia al 123 o directorio de emergencia</w:t>
                            </w:r>
                          </w:p>
                          <w:p w14:paraId="795386C3" w14:textId="77777777" w:rsidR="008B13E8" w:rsidRPr="00D35A49" w:rsidRDefault="008B13E8" w:rsidP="00775076">
                            <w:pPr>
                              <w:jc w:val="center"/>
                              <w:rPr>
                                <w:sz w:val="18"/>
                                <w:szCs w:val="18"/>
                              </w:rPr>
                            </w:pPr>
                          </w:p>
                        </w:txbxContent>
                      </v:textbox>
                    </v:shape>
                  </w:pict>
                </mc:Fallback>
              </mc:AlternateContent>
            </w:r>
            <w:r w:rsidRPr="00713A12">
              <w:rPr>
                <w:rFonts w:eastAsia="MS ??"/>
                <w:noProof/>
                <w:kern w:val="48"/>
                <w:szCs w:val="22"/>
                <w:lang w:eastAsia="es-CO"/>
              </w:rPr>
              <mc:AlternateContent>
                <mc:Choice Requires="wps">
                  <w:drawing>
                    <wp:anchor distT="0" distB="0" distL="114300" distR="114300" simplePos="0" relativeHeight="252297216" behindDoc="0" locked="0" layoutInCell="1" allowOverlap="1" wp14:anchorId="3032E874" wp14:editId="57F3428E">
                      <wp:simplePos x="0" y="0"/>
                      <wp:positionH relativeFrom="column">
                        <wp:posOffset>1441450</wp:posOffset>
                      </wp:positionH>
                      <wp:positionV relativeFrom="paragraph">
                        <wp:posOffset>1000125</wp:posOffset>
                      </wp:positionV>
                      <wp:extent cx="9525" cy="221627"/>
                      <wp:effectExtent l="76200" t="0" r="66675" b="64135"/>
                      <wp:wrapNone/>
                      <wp:docPr id="144"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16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3B4770F" id="Conector recto de flecha 17" o:spid="_x0000_s1026" type="#_x0000_t32" style="position:absolute;margin-left:113.5pt;margin-top:78.75pt;width:.75pt;height:17.4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94144" behindDoc="0" locked="0" layoutInCell="1" allowOverlap="1" wp14:anchorId="72E03784" wp14:editId="4AF3158D">
                      <wp:simplePos x="0" y="0"/>
                      <wp:positionH relativeFrom="column">
                        <wp:posOffset>368300</wp:posOffset>
                      </wp:positionH>
                      <wp:positionV relativeFrom="paragraph">
                        <wp:posOffset>644525</wp:posOffset>
                      </wp:positionV>
                      <wp:extent cx="2219325" cy="381000"/>
                      <wp:effectExtent l="0" t="0" r="28575" b="19050"/>
                      <wp:wrapSquare wrapText="bothSides"/>
                      <wp:docPr id="1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000"/>
                              </a:xfrm>
                              <a:prstGeom prst="rect">
                                <a:avLst/>
                              </a:prstGeom>
                              <a:solidFill>
                                <a:srgbClr val="FFFFFF"/>
                              </a:solidFill>
                              <a:ln w="9525">
                                <a:solidFill>
                                  <a:sysClr val="windowText" lastClr="000000"/>
                                </a:solidFill>
                                <a:miter lim="800000"/>
                                <a:headEnd/>
                                <a:tailEnd/>
                              </a:ln>
                            </wps:spPr>
                            <wps:txbx>
                              <w:txbxContent>
                                <w:p w14:paraId="22F3330A" w14:textId="77777777" w:rsidR="008B13E8" w:rsidRPr="001755B0" w:rsidRDefault="008B13E8" w:rsidP="00775076">
                                  <w:pPr>
                                    <w:ind w:left="284"/>
                                    <w:jc w:val="center"/>
                                  </w:pPr>
                                  <w:r w:rsidRPr="001755B0">
                                    <w:t xml:space="preserve">    Se activa el plan de emergencia</w:t>
                                  </w:r>
                                  <w:r>
                                    <w:t xml:space="preserve"> Alarma o Brigadista con pito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03784" id="_x0000_s1085" type="#_x0000_t202" style="position:absolute;left:0;text-align:left;margin-left:29pt;margin-top:50.75pt;width:174.75pt;height:30pt;z-index:25229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" strokecolor="windowText">
                      <v:textbox>
                        <w:txbxContent>
                          <w:p w14:paraId="22F3330A" w14:textId="77777777" w:rsidR="008B13E8" w:rsidRPr="001755B0" w:rsidRDefault="008B13E8" w:rsidP="00775076">
                            <w:pPr>
                              <w:ind w:left="284"/>
                              <w:jc w:val="center"/>
                            </w:pPr>
                            <w:r w:rsidRPr="001755B0">
                              <w:t xml:space="preserve">    Se activa el plan de emergencia</w:t>
                            </w:r>
                            <w:r>
                              <w:t xml:space="preserve"> Alarma o Brigadista con pito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302336" behindDoc="0" locked="0" layoutInCell="1" allowOverlap="1" wp14:anchorId="12F099B8" wp14:editId="09169330">
                      <wp:simplePos x="0" y="0"/>
                      <wp:positionH relativeFrom="column">
                        <wp:posOffset>358776</wp:posOffset>
                      </wp:positionH>
                      <wp:positionV relativeFrom="paragraph">
                        <wp:posOffset>187325</wp:posOffset>
                      </wp:positionV>
                      <wp:extent cx="2217420" cy="323850"/>
                      <wp:effectExtent l="0" t="0" r="11430" b="19050"/>
                      <wp:wrapNone/>
                      <wp:docPr id="14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323850"/>
                              </a:xfrm>
                              <a:prstGeom prst="rect">
                                <a:avLst/>
                              </a:prstGeom>
                              <a:solidFill>
                                <a:sysClr val="window" lastClr="FFFFFF"/>
                              </a:solidFill>
                              <a:ln w="6350">
                                <a:solidFill>
                                  <a:prstClr val="black"/>
                                </a:solidFill>
                              </a:ln>
                              <a:effectLst/>
                            </wps:spPr>
                            <wps:txbx>
                              <w:txbxContent>
                                <w:p w14:paraId="19734729" w14:textId="77777777" w:rsidR="008B13E8" w:rsidRDefault="008B13E8" w:rsidP="00775076">
                                  <w:pPr>
                                    <w:ind w:left="284"/>
                                    <w:jc w:val="center"/>
                                  </w:pPr>
                                  <w:r w:rsidRPr="004F771B">
                                    <w:t>Se presenta el incidente o emergencia</w:t>
                                  </w:r>
                                  <w:r>
                                    <w:t xml:space="preserve"> de inundación</w:t>
                                  </w:r>
                                  <w:r w:rsidRPr="004F771B">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99B8" id="_x0000_s1086" type="#_x0000_t202" style="position:absolute;left:0;text-align:left;margin-left:28.25pt;margin-top:14.75pt;width:174.6pt;height:25.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" fillcolor="window" strokeweight=".5pt">
                      <v:path arrowok="t"/>
                      <v:textbox inset="0,0,0,0">
                        <w:txbxContent>
                          <w:p w14:paraId="19734729" w14:textId="77777777" w:rsidR="008B13E8" w:rsidRDefault="008B13E8" w:rsidP="00775076">
                            <w:pPr>
                              <w:ind w:left="284"/>
                              <w:jc w:val="center"/>
                            </w:pPr>
                            <w:r w:rsidRPr="004F771B">
                              <w:t>Se presenta el incidente o emergencia</w:t>
                            </w:r>
                            <w:r>
                              <w:t xml:space="preserve"> de inundación</w:t>
                            </w:r>
                            <w:r w:rsidRPr="004F771B">
                              <w:t>.</w:t>
                            </w: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298240" behindDoc="0" locked="0" layoutInCell="1" allowOverlap="1" wp14:anchorId="1A5A8632" wp14:editId="2A4D2FA8">
                      <wp:simplePos x="0" y="0"/>
                      <wp:positionH relativeFrom="column">
                        <wp:posOffset>1434465</wp:posOffset>
                      </wp:positionH>
                      <wp:positionV relativeFrom="paragraph">
                        <wp:posOffset>278765</wp:posOffset>
                      </wp:positionV>
                      <wp:extent cx="0" cy="361950"/>
                      <wp:effectExtent l="76200" t="0" r="76200" b="57150"/>
                      <wp:wrapNone/>
                      <wp:docPr id="14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DABF0D" id="Conector recto de flecha 18" o:spid="_x0000_s1026" type="#_x0000_t32" style="position:absolute;margin-left:112.95pt;margin-top:21.95pt;width:0;height:28.5pt;z-index:25229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296192" behindDoc="0" locked="0" layoutInCell="1" allowOverlap="1" wp14:anchorId="734EEAE4" wp14:editId="7AACF300">
                      <wp:simplePos x="0" y="0"/>
                      <wp:positionH relativeFrom="column">
                        <wp:posOffset>701675</wp:posOffset>
                      </wp:positionH>
                      <wp:positionV relativeFrom="paragraph">
                        <wp:posOffset>4450715</wp:posOffset>
                      </wp:positionV>
                      <wp:extent cx="1666875" cy="257175"/>
                      <wp:effectExtent l="0" t="0" r="28575" b="28575"/>
                      <wp:wrapSquare wrapText="bothSides"/>
                      <wp:docPr id="1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ysClr val="window" lastClr="FFFFFF"/>
                                </a:solidFill>
                                <a:miter lim="800000"/>
                                <a:headEnd/>
                                <a:tailEnd/>
                              </a:ln>
                            </wps:spPr>
                            <wps:txbx>
                              <w:txbxContent>
                                <w:p w14:paraId="4E24D758" w14:textId="77777777" w:rsidR="008B13E8" w:rsidRPr="00736833" w:rsidRDefault="008B13E8" w:rsidP="0077507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EEAE4" id="_x0000_s1087" type="#_x0000_t202" style="position:absolute;left:0;text-align:left;margin-left:55.25pt;margin-top:350.45pt;width:131.25pt;height:20.25pt;z-index:25229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" strokecolor="window">
                      <v:textbox>
                        <w:txbxContent>
                          <w:p w14:paraId="4E24D758" w14:textId="77777777" w:rsidR="008B13E8" w:rsidRPr="00736833" w:rsidRDefault="008B13E8" w:rsidP="00775076">
                            <w:pPr>
                              <w:rPr>
                                <w:sz w:val="18"/>
                                <w:szCs w:val="18"/>
                              </w:rPr>
                            </w:pPr>
                          </w:p>
                        </w:txbxContent>
                      </v:textbox>
                      <w10:wrap type="square"/>
                    </v:shape>
                  </w:pict>
                </mc:Fallback>
              </mc:AlternateContent>
            </w:r>
            <w:r w:rsidRPr="00713A12">
              <w:rPr>
                <w:rFonts w:eastAsia="MS ??"/>
                <w:noProof/>
                <w:kern w:val="48"/>
                <w:szCs w:val="22"/>
                <w:lang w:eastAsia="es-CO"/>
              </w:rPr>
              <mc:AlternateContent>
                <mc:Choice Requires="wps">
                  <w:drawing>
                    <wp:anchor distT="4294967295" distB="4294967295" distL="114299" distR="114299" simplePos="0" relativeHeight="252295168" behindDoc="0" locked="0" layoutInCell="1" allowOverlap="1" wp14:anchorId="5B02D7D4" wp14:editId="6A8E9311">
                      <wp:simplePos x="0" y="0"/>
                      <wp:positionH relativeFrom="column">
                        <wp:posOffset>2298699</wp:posOffset>
                      </wp:positionH>
                      <wp:positionV relativeFrom="paragraph">
                        <wp:posOffset>2449829</wp:posOffset>
                      </wp:positionV>
                      <wp:extent cx="0" cy="0"/>
                      <wp:effectExtent l="0" t="0" r="0" b="0"/>
                      <wp:wrapNone/>
                      <wp:docPr id="150" name="Conector recto de flecha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C24F8E" id="Conector recto de flecha 150" o:spid="_x0000_s1026" type="#_x0000_t32" style="position:absolute;margin-left:181pt;margin-top:192.9pt;width:0;height:0;z-index:2522951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" strokecolor="#4a7ebb">
                      <v:stroke endarrow="block"/>
                      <o:lock v:ext="edit" shapetype="f"/>
                    </v:shape>
                  </w:pict>
                </mc:Fallback>
              </mc:AlternateContent>
            </w:r>
            <w:r w:rsidRPr="00713A12">
              <w:rPr>
                <w:rFonts w:eastAsia="MS ??"/>
                <w:noProof/>
                <w:kern w:val="48"/>
                <w:lang w:val="es-ES" w:eastAsia="es-CO"/>
              </w:rPr>
              <w:t xml:space="preserve"> </w:t>
            </w:r>
          </w:p>
          <w:p w14:paraId="6810B9AC" w14:textId="77777777" w:rsidR="00775076" w:rsidRPr="00713A12" w:rsidRDefault="00775076" w:rsidP="008446A5">
            <w:pPr>
              <w:rPr>
                <w:rFonts w:eastAsia="MS ??"/>
                <w:lang w:val="es-ES" w:eastAsia="es-CO"/>
              </w:rPr>
            </w:pPr>
          </w:p>
          <w:p w14:paraId="64AFEA9A" w14:textId="77777777" w:rsidR="00775076" w:rsidRPr="00713A12" w:rsidRDefault="00775076" w:rsidP="008446A5">
            <w:pPr>
              <w:rPr>
                <w:rFonts w:eastAsia="MS ??"/>
                <w:lang w:val="es-ES" w:eastAsia="es-CO"/>
              </w:rPr>
            </w:pPr>
          </w:p>
          <w:p w14:paraId="4BC7FE18" w14:textId="77777777" w:rsidR="00775076" w:rsidRPr="00713A12" w:rsidRDefault="00775076" w:rsidP="008446A5">
            <w:pPr>
              <w:rPr>
                <w:rFonts w:eastAsia="MS ??"/>
                <w:lang w:val="es-ES" w:eastAsia="es-CO"/>
              </w:rPr>
            </w:pPr>
          </w:p>
          <w:p w14:paraId="526BCAFD" w14:textId="77777777" w:rsidR="00775076" w:rsidRPr="00713A12" w:rsidRDefault="00775076" w:rsidP="008446A5">
            <w:pPr>
              <w:rPr>
                <w:rFonts w:eastAsia="MS ??"/>
                <w:lang w:val="es-ES" w:eastAsia="es-CO"/>
              </w:rPr>
            </w:pPr>
          </w:p>
          <w:p w14:paraId="0C5737CF" w14:textId="77777777" w:rsidR="00775076" w:rsidRPr="00713A12" w:rsidRDefault="00775076" w:rsidP="008446A5">
            <w:pPr>
              <w:rPr>
                <w:rFonts w:eastAsia="MS ??"/>
                <w:lang w:val="es-ES" w:eastAsia="es-CO"/>
              </w:rPr>
            </w:pPr>
          </w:p>
          <w:p w14:paraId="0904C942" w14:textId="77777777" w:rsidR="00775076" w:rsidRPr="00713A12" w:rsidRDefault="00775076" w:rsidP="008446A5">
            <w:pPr>
              <w:rPr>
                <w:rFonts w:eastAsia="MS ??"/>
                <w:lang w:val="es-ES" w:eastAsia="es-CO"/>
              </w:rPr>
            </w:pPr>
          </w:p>
          <w:p w14:paraId="17A9A047" w14:textId="77777777" w:rsidR="00775076" w:rsidRPr="00713A12" w:rsidRDefault="00775076" w:rsidP="008446A5">
            <w:pPr>
              <w:rPr>
                <w:rFonts w:eastAsia="MS ??"/>
                <w:lang w:val="es-ES" w:eastAsia="es-CO"/>
              </w:rPr>
            </w:pPr>
          </w:p>
          <w:p w14:paraId="61767937" w14:textId="2AFE073F" w:rsidR="00775076" w:rsidRPr="00713A12" w:rsidRDefault="00775076" w:rsidP="008446A5">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304384" behindDoc="0" locked="0" layoutInCell="1" allowOverlap="1" wp14:anchorId="155EC399" wp14:editId="62733FCB">
                      <wp:simplePos x="0" y="0"/>
                      <wp:positionH relativeFrom="column">
                        <wp:posOffset>406400</wp:posOffset>
                      </wp:positionH>
                      <wp:positionV relativeFrom="paragraph">
                        <wp:posOffset>41910</wp:posOffset>
                      </wp:positionV>
                      <wp:extent cx="2095500" cy="1647825"/>
                      <wp:effectExtent l="0" t="0" r="19050" b="28575"/>
                      <wp:wrapNone/>
                      <wp:docPr id="151" name="Decisi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647825"/>
                              </a:xfrm>
                              <a:prstGeom prst="flowChartDecision">
                                <a:avLst/>
                              </a:prstGeom>
                              <a:noFill/>
                              <a:ln w="3175" cap="flat" cmpd="sng" algn="ctr">
                                <a:solidFill>
                                  <a:sysClr val="windowText" lastClr="000000"/>
                                </a:solidFill>
                                <a:prstDash val="solid"/>
                              </a:ln>
                              <a:effectLst/>
                            </wps:spPr>
                            <wps:txbx>
                              <w:txbxContent>
                                <w:p w14:paraId="4A790A06"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evacuar a todo el personal antes que ocurra un accidente?</w:t>
                                  </w:r>
                                </w:p>
                                <w:p w14:paraId="208256A2" w14:textId="77777777" w:rsidR="008B13E8" w:rsidRDefault="008B13E8" w:rsidP="00775076">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C399" id="_x0000_s1088" type="#_x0000_t110" style="position:absolute;left:0;text-align:left;margin-left:32pt;margin-top:3.3pt;width:165pt;height:129.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" filled="f" strokecolor="windowText" strokeweight=".25pt">
                      <v:path arrowok="t"/>
                      <v:textbox inset="0,0,0,0">
                        <w:txbxContent>
                          <w:p w14:paraId="4A790A06"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evacuar a todo el personal antes que ocurra un accidente?</w:t>
                            </w:r>
                          </w:p>
                          <w:p w14:paraId="208256A2" w14:textId="77777777" w:rsidR="008B13E8" w:rsidRDefault="008B13E8" w:rsidP="00775076">
                            <w:pPr>
                              <w:jc w:val="center"/>
                            </w:pPr>
                            <w:r>
                              <w:t xml:space="preserve">  </w:t>
                            </w:r>
                          </w:p>
                        </w:txbxContent>
                      </v:textbox>
                    </v:shape>
                  </w:pict>
                </mc:Fallback>
              </mc:AlternateContent>
            </w:r>
          </w:p>
          <w:p w14:paraId="19152061" w14:textId="77777777" w:rsidR="00775076" w:rsidRPr="00713A12" w:rsidRDefault="00775076" w:rsidP="008446A5">
            <w:pPr>
              <w:rPr>
                <w:rFonts w:eastAsia="MS ??"/>
                <w:lang w:val="es-ES" w:eastAsia="es-CO"/>
              </w:rPr>
            </w:pPr>
          </w:p>
          <w:p w14:paraId="5A87E435" w14:textId="77777777" w:rsidR="00775076" w:rsidRPr="00713A12" w:rsidRDefault="00775076" w:rsidP="008446A5">
            <w:pPr>
              <w:rPr>
                <w:rFonts w:eastAsia="MS ??"/>
                <w:lang w:val="es-ES" w:eastAsia="es-CO"/>
              </w:rPr>
            </w:pPr>
          </w:p>
          <w:p w14:paraId="2A4A9D39" w14:textId="77777777" w:rsidR="00775076" w:rsidRPr="00713A12" w:rsidRDefault="00775076" w:rsidP="008446A5">
            <w:pPr>
              <w:rPr>
                <w:rFonts w:eastAsia="MS ??"/>
                <w:lang w:val="es-ES" w:eastAsia="es-CO"/>
              </w:rPr>
            </w:pPr>
          </w:p>
          <w:p w14:paraId="0B7E50A1" w14:textId="77777777" w:rsidR="00775076" w:rsidRPr="00713A12" w:rsidRDefault="00775076" w:rsidP="008446A5">
            <w:pPr>
              <w:rPr>
                <w:rFonts w:eastAsia="MS ??"/>
                <w:noProof/>
                <w:kern w:val="48"/>
                <w:lang w:val="es-ES" w:eastAsia="es-CO"/>
              </w:rPr>
            </w:pPr>
          </w:p>
          <w:p w14:paraId="07E7D774" w14:textId="39D05BDD"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311552" behindDoc="0" locked="0" layoutInCell="1" allowOverlap="1" wp14:anchorId="7CCE7766" wp14:editId="6B3CA423">
                      <wp:simplePos x="0" y="0"/>
                      <wp:positionH relativeFrom="column">
                        <wp:posOffset>2479675</wp:posOffset>
                      </wp:positionH>
                      <wp:positionV relativeFrom="paragraph">
                        <wp:posOffset>133350</wp:posOffset>
                      </wp:positionV>
                      <wp:extent cx="0" cy="609600"/>
                      <wp:effectExtent l="76200" t="0" r="57150" b="57150"/>
                      <wp:wrapNone/>
                      <wp:docPr id="153"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937809" id="Conector recto de flecha 24" o:spid="_x0000_s1026" type="#_x0000_t32" style="position:absolute;margin-left:195.25pt;margin-top:10.5pt;width:0;height:48pt;z-index:25231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">
                      <v:stroke endarrow="block"/>
                      <o:lock v:ext="edit" shapetype="f"/>
                    </v:shape>
                  </w:pict>
                </mc:Fallback>
              </mc:AlternateContent>
            </w:r>
          </w:p>
          <w:p w14:paraId="644141FF" w14:textId="77777777" w:rsidR="00775076" w:rsidRPr="00713A12" w:rsidRDefault="00775076" w:rsidP="008446A5">
            <w:r w:rsidRPr="00713A12">
              <w:rPr>
                <w:rFonts w:eastAsia="MS ??"/>
                <w:lang w:val="es-ES" w:eastAsia="es-CO"/>
              </w:rPr>
              <w:tab/>
            </w:r>
            <w:r w:rsidRPr="00713A12">
              <w:rPr>
                <w:rFonts w:eastAsia="MS ??"/>
                <w:lang w:val="es-ES" w:eastAsia="es-CO"/>
              </w:rPr>
              <w:tab/>
              <w:t xml:space="preserve">                                                    </w:t>
            </w:r>
            <w:r w:rsidRPr="00713A12">
              <w:t>NO</w:t>
            </w:r>
          </w:p>
          <w:p w14:paraId="368DD111" w14:textId="5FC7D018" w:rsidR="00775076" w:rsidRPr="00713A12" w:rsidRDefault="00775076" w:rsidP="008446A5">
            <w:pPr>
              <w:tabs>
                <w:tab w:val="left" w:pos="4200"/>
              </w:tabs>
              <w:rPr>
                <w:rFonts w:eastAsia="MS ??"/>
                <w:lang w:val="es-ES" w:eastAsia="es-CO"/>
              </w:rPr>
            </w:pPr>
            <w:r w:rsidRPr="00713A12">
              <w:rPr>
                <w:rFonts w:eastAsia="MS ??"/>
                <w:noProof/>
                <w:kern w:val="48"/>
                <w:szCs w:val="22"/>
                <w:lang w:eastAsia="es-CO"/>
              </w:rPr>
              <mc:AlternateContent>
                <mc:Choice Requires="wps">
                  <w:drawing>
                    <wp:anchor distT="0" distB="0" distL="114299" distR="114299" simplePos="0" relativeHeight="252300288" behindDoc="0" locked="0" layoutInCell="1" allowOverlap="1" wp14:anchorId="5DBC179E" wp14:editId="5F353CEF">
                      <wp:simplePos x="0" y="0"/>
                      <wp:positionH relativeFrom="column">
                        <wp:posOffset>1437005</wp:posOffset>
                      </wp:positionH>
                      <wp:positionV relativeFrom="paragraph">
                        <wp:posOffset>665480</wp:posOffset>
                      </wp:positionV>
                      <wp:extent cx="0" cy="258445"/>
                      <wp:effectExtent l="76200" t="0" r="57150" b="65405"/>
                      <wp:wrapNone/>
                      <wp:docPr id="15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F3D4DE" id="Conector recto de flecha 24" o:spid="_x0000_s1026" type="#_x0000_t32" style="position:absolute;margin-left:113.15pt;margin-top:52.4pt;width:0;height:20.35pt;z-index:25230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07456" behindDoc="0" locked="0" layoutInCell="1" allowOverlap="1" wp14:anchorId="02CEA72C" wp14:editId="6F62D990">
                      <wp:simplePos x="0" y="0"/>
                      <wp:positionH relativeFrom="column">
                        <wp:posOffset>321310</wp:posOffset>
                      </wp:positionH>
                      <wp:positionV relativeFrom="paragraph">
                        <wp:posOffset>2475230</wp:posOffset>
                      </wp:positionV>
                      <wp:extent cx="2219325" cy="557530"/>
                      <wp:effectExtent l="0" t="0" r="28575" b="13970"/>
                      <wp:wrapSquare wrapText="bothSides"/>
                      <wp:docPr id="1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57530"/>
                              </a:xfrm>
                              <a:prstGeom prst="rect">
                                <a:avLst/>
                              </a:prstGeom>
                              <a:solidFill>
                                <a:srgbClr val="FFFFFF"/>
                              </a:solidFill>
                              <a:ln w="9525">
                                <a:solidFill>
                                  <a:sysClr val="windowText" lastClr="000000"/>
                                </a:solidFill>
                                <a:miter lim="800000"/>
                                <a:headEnd/>
                                <a:tailEnd/>
                              </a:ln>
                            </wps:spPr>
                            <wps:txbx>
                              <w:txbxContent>
                                <w:p w14:paraId="5F7D546B" w14:textId="77777777" w:rsidR="008B13E8" w:rsidRDefault="008B13E8" w:rsidP="00775076">
                                  <w:pPr>
                                    <w:ind w:left="426"/>
                                    <w:jc w:val="center"/>
                                  </w:pPr>
                                  <w:r w:rsidRPr="001755B0">
                                    <w:t>Se activa el SD</w:t>
                                  </w:r>
                                  <w:r>
                                    <w:t>GR-CC</w:t>
                                  </w:r>
                                </w:p>
                                <w:p w14:paraId="661C6EE0" w14:textId="77777777" w:rsidR="008B13E8" w:rsidRPr="001755B0" w:rsidRDefault="008B13E8" w:rsidP="00775076">
                                  <w:pPr>
                                    <w:jc w:val="center"/>
                                  </w:pPr>
                                  <w:r>
                                    <w:t xml:space="preserve">Bomberos – acueducto-defensa civil de ser necesario </w:t>
                                  </w:r>
                                </w:p>
                                <w:p w14:paraId="6BD677B1" w14:textId="77777777" w:rsidR="008B13E8" w:rsidRPr="001755B0" w:rsidRDefault="008B13E8" w:rsidP="00775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EA72C" id="_x0000_s1089" type="#_x0000_t202" style="position:absolute;left:0;text-align:left;margin-left:25.3pt;margin-top:194.9pt;width:174.75pt;height:43.9pt;z-index:25230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" strokecolor="windowText">
                      <v:textbox>
                        <w:txbxContent>
                          <w:p w14:paraId="5F7D546B" w14:textId="77777777" w:rsidR="008B13E8" w:rsidRDefault="008B13E8" w:rsidP="00775076">
                            <w:pPr>
                              <w:ind w:left="426"/>
                              <w:jc w:val="center"/>
                            </w:pPr>
                            <w:r w:rsidRPr="001755B0">
                              <w:t>Se activa el SD</w:t>
                            </w:r>
                            <w:r>
                              <w:t>GR-CC</w:t>
                            </w:r>
                          </w:p>
                          <w:p w14:paraId="661C6EE0" w14:textId="77777777" w:rsidR="008B13E8" w:rsidRPr="001755B0" w:rsidRDefault="008B13E8" w:rsidP="00775076">
                            <w:pPr>
                              <w:jc w:val="center"/>
                            </w:pPr>
                            <w:r>
                              <w:t xml:space="preserve">Bomberos – acueducto-defensa civil de ser necesario </w:t>
                            </w:r>
                          </w:p>
                          <w:p w14:paraId="6BD677B1" w14:textId="77777777" w:rsidR="008B13E8" w:rsidRPr="001755B0" w:rsidRDefault="008B13E8" w:rsidP="00775076">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299264" behindDoc="0" locked="0" layoutInCell="1" allowOverlap="1" wp14:anchorId="2B9B4C61" wp14:editId="6E2A1359">
                      <wp:simplePos x="0" y="0"/>
                      <wp:positionH relativeFrom="column">
                        <wp:posOffset>1412875</wp:posOffset>
                      </wp:positionH>
                      <wp:positionV relativeFrom="paragraph">
                        <wp:posOffset>3028315</wp:posOffset>
                      </wp:positionV>
                      <wp:extent cx="0" cy="297558"/>
                      <wp:effectExtent l="76200" t="0" r="57150" b="64770"/>
                      <wp:wrapNone/>
                      <wp:docPr id="156"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5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502B075" id="Conector recto de flecha 19" o:spid="_x0000_s1026" type="#_x0000_t32" style="position:absolute;margin-left:111.25pt;margin-top:238.45pt;width:0;height:23.45pt;z-index:25229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09504" behindDoc="0" locked="0" layoutInCell="1" allowOverlap="1" wp14:anchorId="1D382E82" wp14:editId="6A550E7E">
                      <wp:simplePos x="0" y="0"/>
                      <wp:positionH relativeFrom="column">
                        <wp:posOffset>321310</wp:posOffset>
                      </wp:positionH>
                      <wp:positionV relativeFrom="paragraph">
                        <wp:posOffset>3360420</wp:posOffset>
                      </wp:positionV>
                      <wp:extent cx="2190750" cy="561975"/>
                      <wp:effectExtent l="0" t="0" r="19050" b="28575"/>
                      <wp:wrapSquare wrapText="bothSides"/>
                      <wp:docPr id="1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61975"/>
                              </a:xfrm>
                              <a:prstGeom prst="rect">
                                <a:avLst/>
                              </a:prstGeom>
                              <a:solidFill>
                                <a:srgbClr val="FFFFFF"/>
                              </a:solidFill>
                              <a:ln w="9525">
                                <a:solidFill>
                                  <a:sysClr val="windowText" lastClr="000000"/>
                                </a:solidFill>
                                <a:miter lim="800000"/>
                                <a:headEnd/>
                                <a:tailEnd/>
                              </a:ln>
                            </wps:spPr>
                            <wps:txbx>
                              <w:txbxContent>
                                <w:p w14:paraId="1C799369" w14:textId="77777777" w:rsidR="008B13E8" w:rsidRPr="001755B0" w:rsidRDefault="008B13E8" w:rsidP="00775076">
                                  <w:pPr>
                                    <w:jc w:val="center"/>
                                  </w:pPr>
                                  <w:r>
                                    <w:t>La entidad Bomberos (ver directorio de emergencias) evalua y controla el evento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2E82" id="_x0000_s1090" type="#_x0000_t202" style="position:absolute;left:0;text-align:left;margin-left:25.3pt;margin-top:264.6pt;width:172.5pt;height:44.25pt;z-index:25230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" strokecolor="windowText">
                      <v:textbox>
                        <w:txbxContent>
                          <w:p w14:paraId="1C799369" w14:textId="77777777" w:rsidR="008B13E8" w:rsidRPr="001755B0" w:rsidRDefault="008B13E8" w:rsidP="00775076">
                            <w:pPr>
                              <w:jc w:val="center"/>
                            </w:pPr>
                            <w:r>
                              <w:t>La entidad Bomberos (ver directorio de emergencias) evalua y controla el evento</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14624" behindDoc="0" locked="0" layoutInCell="1" allowOverlap="1" wp14:anchorId="7C7BFF81" wp14:editId="0F6922F5">
                      <wp:simplePos x="0" y="0"/>
                      <wp:positionH relativeFrom="column">
                        <wp:posOffset>1068070</wp:posOffset>
                      </wp:positionH>
                      <wp:positionV relativeFrom="paragraph">
                        <wp:posOffset>693420</wp:posOffset>
                      </wp:positionV>
                      <wp:extent cx="219075" cy="133350"/>
                      <wp:effectExtent l="0" t="0" r="28575" b="19050"/>
                      <wp:wrapSquare wrapText="bothSides"/>
                      <wp:docPr id="1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76E00414"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BFF81" id="_x0000_s1091" type="#_x0000_t202" style="position:absolute;left:0;text-align:left;margin-left:84.1pt;margin-top:54.6pt;width:17.25pt;height:10.5pt;z-index:25231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" strokecolor="window">
                      <v:textbox inset="0,0,0,0">
                        <w:txbxContent>
                          <w:p w14:paraId="76E00414" w14:textId="77777777" w:rsidR="008B13E8" w:rsidRPr="001755B0" w:rsidRDefault="008B13E8" w:rsidP="00775076">
                            <w:r>
                              <w:t>SI</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08480" behindDoc="0" locked="0" layoutInCell="1" allowOverlap="1" wp14:anchorId="4AC2C4AA" wp14:editId="3E414DDE">
                      <wp:simplePos x="0" y="0"/>
                      <wp:positionH relativeFrom="column">
                        <wp:posOffset>1118235</wp:posOffset>
                      </wp:positionH>
                      <wp:positionV relativeFrom="paragraph">
                        <wp:posOffset>2216785</wp:posOffset>
                      </wp:positionV>
                      <wp:extent cx="219075" cy="133350"/>
                      <wp:effectExtent l="0" t="0" r="28575" b="19050"/>
                      <wp:wrapSquare wrapText="bothSides"/>
                      <wp:docPr id="1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01E7F3A4"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2C4AA" id="_x0000_s1092" type="#_x0000_t202" style="position:absolute;left:0;text-align:left;margin-left:88.05pt;margin-top:174.55pt;width:17.25pt;height:10.5pt;z-index:25230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" strokecolor="window">
                      <v:textbox inset="0,0,0,0">
                        <w:txbxContent>
                          <w:p w14:paraId="01E7F3A4" w14:textId="77777777" w:rsidR="008B13E8" w:rsidRPr="001755B0" w:rsidRDefault="008B13E8" w:rsidP="00775076">
                            <w:r>
                              <w:t>SI</w:t>
                            </w:r>
                          </w:p>
                        </w:txbxContent>
                      </v:textbox>
                      <w10:wrap type="square"/>
                    </v:shape>
                  </w:pict>
                </mc:Fallback>
              </mc:AlternateContent>
            </w:r>
          </w:p>
        </w:tc>
      </w:tr>
      <w:tr w:rsidR="00713A12" w:rsidRPr="00713A12" w14:paraId="689FBF4B" w14:textId="77777777" w:rsidTr="008446A5">
        <w:trPr>
          <w:trHeight w:val="413"/>
          <w:jc w:val="center"/>
        </w:trPr>
        <w:tc>
          <w:tcPr>
            <w:tcW w:w="5382" w:type="dxa"/>
            <w:vMerge/>
          </w:tcPr>
          <w:p w14:paraId="30D14DBB" w14:textId="77777777" w:rsidR="00775076" w:rsidRPr="00713A12" w:rsidRDefault="00775076" w:rsidP="008446A5">
            <w:pPr>
              <w:rPr>
                <w:rFonts w:eastAsia="MS ??"/>
                <w:noProof/>
                <w:kern w:val="48"/>
                <w:lang w:val="es-ES" w:eastAsia="es-CO"/>
              </w:rPr>
            </w:pPr>
          </w:p>
        </w:tc>
      </w:tr>
      <w:tr w:rsidR="00713A12" w:rsidRPr="00713A12" w14:paraId="22954B83" w14:textId="77777777" w:rsidTr="008446A5">
        <w:trPr>
          <w:trHeight w:val="1307"/>
          <w:jc w:val="center"/>
        </w:trPr>
        <w:tc>
          <w:tcPr>
            <w:tcW w:w="5382" w:type="dxa"/>
            <w:vMerge/>
          </w:tcPr>
          <w:p w14:paraId="537AA192" w14:textId="77777777" w:rsidR="00775076" w:rsidRPr="00713A12" w:rsidRDefault="00775076" w:rsidP="008446A5">
            <w:pPr>
              <w:rPr>
                <w:rFonts w:eastAsia="MS ??"/>
                <w:noProof/>
                <w:kern w:val="48"/>
                <w:lang w:val="es-ES" w:eastAsia="es-CO"/>
              </w:rPr>
            </w:pPr>
          </w:p>
        </w:tc>
      </w:tr>
      <w:tr w:rsidR="00713A12" w:rsidRPr="00713A12" w14:paraId="192DE8E4" w14:textId="77777777" w:rsidTr="008446A5">
        <w:trPr>
          <w:trHeight w:val="848"/>
          <w:jc w:val="center"/>
        </w:trPr>
        <w:tc>
          <w:tcPr>
            <w:tcW w:w="5382" w:type="dxa"/>
            <w:vMerge/>
          </w:tcPr>
          <w:p w14:paraId="547EA287" w14:textId="77777777" w:rsidR="00775076" w:rsidRPr="00713A12" w:rsidRDefault="00775076" w:rsidP="008446A5">
            <w:pPr>
              <w:rPr>
                <w:rFonts w:eastAsia="MS ??"/>
                <w:noProof/>
                <w:kern w:val="48"/>
                <w:lang w:val="es-ES" w:eastAsia="es-CO"/>
              </w:rPr>
            </w:pPr>
          </w:p>
        </w:tc>
      </w:tr>
      <w:tr w:rsidR="00713A12" w:rsidRPr="00713A12" w14:paraId="32DEDF11" w14:textId="77777777" w:rsidTr="008446A5">
        <w:trPr>
          <w:trHeight w:val="1539"/>
          <w:jc w:val="center"/>
        </w:trPr>
        <w:tc>
          <w:tcPr>
            <w:tcW w:w="5382" w:type="dxa"/>
            <w:vMerge/>
          </w:tcPr>
          <w:p w14:paraId="114C301F" w14:textId="77777777" w:rsidR="00775076" w:rsidRPr="00713A12" w:rsidRDefault="00775076" w:rsidP="008446A5">
            <w:pPr>
              <w:rPr>
                <w:rFonts w:eastAsia="MS ??"/>
                <w:noProof/>
                <w:kern w:val="48"/>
                <w:lang w:val="es-ES" w:eastAsia="es-CO"/>
              </w:rPr>
            </w:pPr>
          </w:p>
        </w:tc>
      </w:tr>
      <w:tr w:rsidR="00713A12" w:rsidRPr="00713A12" w14:paraId="14EDF5B0" w14:textId="77777777" w:rsidTr="008446A5">
        <w:trPr>
          <w:trHeight w:val="925"/>
          <w:jc w:val="center"/>
        </w:trPr>
        <w:tc>
          <w:tcPr>
            <w:tcW w:w="5382" w:type="dxa"/>
            <w:vMerge/>
          </w:tcPr>
          <w:p w14:paraId="2B2065CB" w14:textId="77777777" w:rsidR="00775076" w:rsidRPr="00713A12" w:rsidRDefault="00775076" w:rsidP="008446A5">
            <w:pPr>
              <w:rPr>
                <w:rFonts w:eastAsia="MS ??"/>
                <w:noProof/>
                <w:kern w:val="48"/>
                <w:lang w:val="es-ES" w:eastAsia="es-CO"/>
              </w:rPr>
            </w:pPr>
          </w:p>
        </w:tc>
      </w:tr>
      <w:tr w:rsidR="00775076" w:rsidRPr="00713A12" w14:paraId="3054EFF6" w14:textId="77777777" w:rsidTr="008446A5">
        <w:trPr>
          <w:trHeight w:val="4186"/>
          <w:jc w:val="center"/>
        </w:trPr>
        <w:tc>
          <w:tcPr>
            <w:tcW w:w="5382" w:type="dxa"/>
            <w:vMerge/>
          </w:tcPr>
          <w:p w14:paraId="07F72BB8" w14:textId="77777777" w:rsidR="00775076" w:rsidRPr="00713A12" w:rsidRDefault="00775076" w:rsidP="008446A5">
            <w:pPr>
              <w:rPr>
                <w:rFonts w:eastAsia="MS ??"/>
                <w:noProof/>
                <w:kern w:val="48"/>
                <w:lang w:val="es-ES" w:eastAsia="es-CO"/>
              </w:rPr>
            </w:pPr>
          </w:p>
        </w:tc>
      </w:tr>
    </w:tbl>
    <w:p w14:paraId="45867A19" w14:textId="77777777" w:rsidR="00775076" w:rsidRPr="00713A12" w:rsidRDefault="00775076" w:rsidP="00775076"/>
    <w:p w14:paraId="5306E0BB" w14:textId="77777777" w:rsidR="00775076" w:rsidRPr="00713A12" w:rsidRDefault="00775076" w:rsidP="00775076"/>
    <w:p w14:paraId="1FF5A44A" w14:textId="77777777" w:rsidR="00775076" w:rsidRPr="00713A12" w:rsidRDefault="00775076" w:rsidP="007750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2"/>
      </w:tblGrid>
      <w:tr w:rsidR="00713A12" w:rsidRPr="00713A12" w14:paraId="04150885" w14:textId="77777777" w:rsidTr="008446A5">
        <w:trPr>
          <w:trHeight w:val="280"/>
          <w:jc w:val="center"/>
        </w:trPr>
        <w:tc>
          <w:tcPr>
            <w:tcW w:w="5382" w:type="dxa"/>
            <w:vAlign w:val="center"/>
          </w:tcPr>
          <w:p w14:paraId="0AA0F326" w14:textId="77777777" w:rsidR="00775076" w:rsidRPr="00713A12" w:rsidRDefault="00775076" w:rsidP="008446A5">
            <w:pPr>
              <w:jc w:val="center"/>
              <w:rPr>
                <w:rFonts w:eastAsia="Calibri"/>
                <w:b/>
                <w:bCs/>
                <w:lang w:eastAsia="en-US"/>
              </w:rPr>
            </w:pPr>
            <w:r w:rsidRPr="00713A12">
              <w:rPr>
                <w:rFonts w:eastAsia="Calibri"/>
                <w:b/>
                <w:bCs/>
                <w:lang w:eastAsia="en-US"/>
              </w:rPr>
              <w:lastRenderedPageBreak/>
              <w:t xml:space="preserve">DIAGRAMA DE FLUJO EN CASO DE QUE OCURRA  </w:t>
            </w:r>
          </w:p>
          <w:p w14:paraId="5B9CB100" w14:textId="69E6CED2" w:rsidR="00775076" w:rsidRPr="00713A12" w:rsidRDefault="00775076" w:rsidP="008446A5">
            <w:pPr>
              <w:jc w:val="center"/>
              <w:rPr>
                <w:rFonts w:eastAsia="Calibri"/>
                <w:b/>
                <w:bCs/>
                <w:lang w:eastAsia="en-US"/>
              </w:rPr>
            </w:pPr>
            <w:r w:rsidRPr="00713A12">
              <w:rPr>
                <w:rFonts w:eastAsia="Calibri"/>
                <w:b/>
                <w:bCs/>
                <w:lang w:eastAsia="en-US"/>
              </w:rPr>
              <w:t xml:space="preserve">EMERGENCIA POR </w:t>
            </w:r>
            <w:r w:rsidR="0095465E" w:rsidRPr="00713A12">
              <w:rPr>
                <w:rFonts w:eastAsia="Calibri"/>
                <w:b/>
                <w:bCs/>
                <w:lang w:eastAsia="en-US"/>
              </w:rPr>
              <w:t>INTOXICACION ALIMENTARIA</w:t>
            </w:r>
          </w:p>
          <w:p w14:paraId="253F2FAF" w14:textId="0B9EE8AF" w:rsidR="00775076" w:rsidRPr="00713A12" w:rsidRDefault="00803430" w:rsidP="008446A5">
            <w:pPr>
              <w:jc w:val="center"/>
              <w:rPr>
                <w:rFonts w:eastAsia="MS ??"/>
                <w:b/>
                <w:kern w:val="48"/>
                <w:lang w:val="es-ES" w:eastAsia="es-CO"/>
              </w:rPr>
            </w:pPr>
            <w:r w:rsidRPr="00713A12">
              <w:rPr>
                <w:rFonts w:eastAsia="Calibri"/>
                <w:b/>
                <w:bCs/>
                <w:lang w:eastAsia="en-US"/>
              </w:rPr>
              <w:t xml:space="preserve">PROCEDIMIENTO </w:t>
            </w:r>
            <w:r w:rsidR="000A443E">
              <w:rPr>
                <w:rFonts w:eastAsia="Calibri"/>
                <w:b/>
                <w:bCs/>
                <w:lang w:eastAsia="en-US"/>
              </w:rPr>
              <w:t>QUE</w:t>
            </w:r>
            <w:r w:rsidRPr="00713A12">
              <w:rPr>
                <w:rFonts w:eastAsia="Calibri"/>
                <w:b/>
                <w:bCs/>
                <w:lang w:eastAsia="en-US"/>
              </w:rPr>
              <w:t xml:space="preserve"> SEGUIR</w:t>
            </w:r>
          </w:p>
        </w:tc>
      </w:tr>
      <w:tr w:rsidR="00713A12" w:rsidRPr="00713A12" w14:paraId="6643005A" w14:textId="77777777" w:rsidTr="008446A5">
        <w:trPr>
          <w:trHeight w:val="783"/>
          <w:jc w:val="center"/>
        </w:trPr>
        <w:tc>
          <w:tcPr>
            <w:tcW w:w="5382" w:type="dxa"/>
            <w:vMerge w:val="restart"/>
          </w:tcPr>
          <w:p w14:paraId="35F495C8" w14:textId="3E928F64" w:rsidR="00775076" w:rsidRPr="00713A12" w:rsidRDefault="00775076" w:rsidP="008446A5">
            <w:pPr>
              <w:rPr>
                <w:rFonts w:eastAsia="MS ??"/>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324864" behindDoc="0" locked="0" layoutInCell="1" allowOverlap="1" wp14:anchorId="64660EB5" wp14:editId="74A47C9A">
                      <wp:simplePos x="0" y="0"/>
                      <wp:positionH relativeFrom="column">
                        <wp:posOffset>1425574</wp:posOffset>
                      </wp:positionH>
                      <wp:positionV relativeFrom="paragraph">
                        <wp:posOffset>220980</wp:posOffset>
                      </wp:positionV>
                      <wp:extent cx="0" cy="107950"/>
                      <wp:effectExtent l="76200" t="0" r="57150" b="63500"/>
                      <wp:wrapNone/>
                      <wp:docPr id="161"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E2B55D4" id="Conector recto de flecha 8" o:spid="_x0000_s1026" type="#_x0000_t32" style="position:absolute;margin-left:112.25pt;margin-top:17.4pt;width:0;height:8.5pt;z-index:25232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322816" behindDoc="0" locked="0" layoutInCell="1" allowOverlap="1" wp14:anchorId="06B424C8" wp14:editId="3F71BB94">
                      <wp:simplePos x="0" y="0"/>
                      <wp:positionH relativeFrom="column">
                        <wp:posOffset>1097915</wp:posOffset>
                      </wp:positionH>
                      <wp:positionV relativeFrom="paragraph">
                        <wp:posOffset>59690</wp:posOffset>
                      </wp:positionV>
                      <wp:extent cx="645160" cy="161925"/>
                      <wp:effectExtent l="0" t="0" r="21590" b="28575"/>
                      <wp:wrapNone/>
                      <wp:docPr id="162" name="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61925"/>
                              </a:xfrm>
                              <a:prstGeom prst="flowChartAlternateProcess">
                                <a:avLst/>
                              </a:prstGeom>
                              <a:solidFill>
                                <a:sysClr val="window" lastClr="FFFFFF"/>
                              </a:solidFill>
                              <a:ln w="6350" cap="flat" cmpd="sng" algn="ctr">
                                <a:solidFill>
                                  <a:sysClr val="windowText" lastClr="000000"/>
                                </a:solidFill>
                                <a:prstDash val="solid"/>
                              </a:ln>
                              <a:effectLst/>
                            </wps:spPr>
                            <wps:txbx>
                              <w:txbxContent>
                                <w:p w14:paraId="0B9CD5C5" w14:textId="77777777" w:rsidR="008B13E8" w:rsidRDefault="008B13E8" w:rsidP="00775076">
                                  <w:pPr>
                                    <w:ind w:left="142"/>
                                  </w:pPr>
                                  <w: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424C8" id="_x0000_s1093" type="#_x0000_t176" style="position:absolute;left:0;text-align:left;margin-left:86.45pt;margin-top:4.7pt;width:50.8pt;height:12.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" fillcolor="window" strokecolor="windowText" strokeweight=".5pt">
                      <v:path arrowok="t"/>
                      <v:textbox inset="0,0,0,0">
                        <w:txbxContent>
                          <w:p w14:paraId="0B9CD5C5" w14:textId="77777777" w:rsidR="008B13E8" w:rsidRDefault="008B13E8" w:rsidP="00775076">
                            <w:pPr>
                              <w:ind w:left="142"/>
                            </w:pPr>
                            <w:r>
                              <w:t>INICIO</w:t>
                            </w:r>
                          </w:p>
                        </w:txbxContent>
                      </v:textbox>
                    </v:shape>
                  </w:pict>
                </mc:Fallback>
              </mc:AlternateContent>
            </w:r>
          </w:p>
          <w:p w14:paraId="0322EDBB" w14:textId="77777777"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45720" distB="45720" distL="114300" distR="114300" simplePos="0" relativeHeight="252335104" behindDoc="0" locked="0" layoutInCell="1" allowOverlap="1" wp14:anchorId="6D9484B8" wp14:editId="0BAC70DE">
                      <wp:simplePos x="0" y="0"/>
                      <wp:positionH relativeFrom="column">
                        <wp:posOffset>2573020</wp:posOffset>
                      </wp:positionH>
                      <wp:positionV relativeFrom="paragraph">
                        <wp:posOffset>3418205</wp:posOffset>
                      </wp:positionV>
                      <wp:extent cx="247650" cy="190500"/>
                      <wp:effectExtent l="0" t="0" r="19050" b="19050"/>
                      <wp:wrapSquare wrapText="bothSides"/>
                      <wp:docPr id="1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190500"/>
                              </a:xfrm>
                              <a:prstGeom prst="rect">
                                <a:avLst/>
                              </a:prstGeom>
                              <a:solidFill>
                                <a:srgbClr val="FFFFFF"/>
                              </a:solidFill>
                              <a:ln w="9525">
                                <a:solidFill>
                                  <a:sysClr val="window" lastClr="FFFFFF"/>
                                </a:solidFill>
                                <a:miter lim="800000"/>
                                <a:headEnd/>
                                <a:tailEnd/>
                              </a:ln>
                            </wps:spPr>
                            <wps:txbx>
                              <w:txbxContent>
                                <w:p w14:paraId="12E00B69" w14:textId="77777777" w:rsidR="008B13E8" w:rsidRPr="001755B0" w:rsidRDefault="008B13E8" w:rsidP="00775076">
                                  <w:pPr>
                                    <w:jc w:val="left"/>
                                  </w:pPr>
                                  <w:r>
                                    <w:t>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484B8" id="_x0000_s1094" type="#_x0000_t202" style="position:absolute;left:0;text-align:left;margin-left:202.6pt;margin-top:269.15pt;width:19.5pt;height:15pt;flip:x;z-index:25233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" strokecolor="window">
                      <v:textbox inset="0,0,0,0">
                        <w:txbxContent>
                          <w:p w14:paraId="12E00B69" w14:textId="77777777" w:rsidR="008B13E8" w:rsidRPr="001755B0" w:rsidRDefault="008B13E8" w:rsidP="00775076">
                            <w:pPr>
                              <w:jc w:val="left"/>
                            </w:pPr>
                            <w:r>
                              <w:t>NO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332032" behindDoc="0" locked="0" layoutInCell="1" allowOverlap="1" wp14:anchorId="274964BB" wp14:editId="5615A3EC">
                      <wp:simplePos x="0" y="0"/>
                      <wp:positionH relativeFrom="column">
                        <wp:posOffset>1431925</wp:posOffset>
                      </wp:positionH>
                      <wp:positionV relativeFrom="paragraph">
                        <wp:posOffset>4329430</wp:posOffset>
                      </wp:positionV>
                      <wp:extent cx="0" cy="297701"/>
                      <wp:effectExtent l="76200" t="0" r="57150" b="64770"/>
                      <wp:wrapNone/>
                      <wp:docPr id="165"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DEA650C" id="Conector recto de flecha 19" o:spid="_x0000_s1026" type="#_x0000_t32" style="position:absolute;margin-left:112.75pt;margin-top:340.9pt;width:0;height:23.45pt;z-index:25233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26912" behindDoc="0" locked="0" layoutInCell="1" allowOverlap="1" wp14:anchorId="292A374D" wp14:editId="57B80781">
                      <wp:simplePos x="0" y="0"/>
                      <wp:positionH relativeFrom="column">
                        <wp:posOffset>1759585</wp:posOffset>
                      </wp:positionH>
                      <wp:positionV relativeFrom="paragraph">
                        <wp:posOffset>2706370</wp:posOffset>
                      </wp:positionV>
                      <wp:extent cx="1407160" cy="542925"/>
                      <wp:effectExtent l="0" t="0" r="21590" b="28575"/>
                      <wp:wrapSquare wrapText="bothSides"/>
                      <wp:docPr id="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542925"/>
                              </a:xfrm>
                              <a:prstGeom prst="rect">
                                <a:avLst/>
                              </a:prstGeom>
                              <a:solidFill>
                                <a:srgbClr val="FFFFFF"/>
                              </a:solidFill>
                              <a:ln w="9525">
                                <a:solidFill>
                                  <a:sysClr val="windowText" lastClr="000000"/>
                                </a:solidFill>
                                <a:miter lim="800000"/>
                                <a:headEnd/>
                                <a:tailEnd/>
                              </a:ln>
                            </wps:spPr>
                            <wps:txbx>
                              <w:txbxContent>
                                <w:p w14:paraId="1B202544" w14:textId="77777777" w:rsidR="008B13E8" w:rsidRPr="00CA4C67" w:rsidRDefault="008B13E8" w:rsidP="00775076">
                                  <w:pPr>
                                    <w:spacing w:before="240"/>
                                    <w:ind w:left="142"/>
                                    <w:jc w:val="center"/>
                                    <w:rPr>
                                      <w:sz w:val="18"/>
                                      <w:szCs w:val="14"/>
                                    </w:rPr>
                                  </w:pPr>
                                  <w:r w:rsidRPr="00CA4C67">
                                    <w:rPr>
                                      <w:sz w:val="18"/>
                                      <w:szCs w:val="14"/>
                                    </w:rPr>
                                    <w:t>Control del evento mientras llega el 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A374D" id="_x0000_s1095" type="#_x0000_t202" style="position:absolute;left:0;text-align:left;margin-left:138.55pt;margin-top:213.1pt;width:110.8pt;height:42.75pt;z-index:25232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" strokecolor="windowText">
                      <v:textbox>
                        <w:txbxContent>
                          <w:p w14:paraId="1B202544" w14:textId="77777777" w:rsidR="008B13E8" w:rsidRPr="00CA4C67" w:rsidRDefault="008B13E8" w:rsidP="00775076">
                            <w:pPr>
                              <w:spacing w:before="240"/>
                              <w:ind w:left="142"/>
                              <w:jc w:val="center"/>
                              <w:rPr>
                                <w:sz w:val="18"/>
                                <w:szCs w:val="14"/>
                              </w:rPr>
                            </w:pPr>
                            <w:r w:rsidRPr="00CA4C67">
                              <w:rPr>
                                <w:sz w:val="18"/>
                                <w:szCs w:val="14"/>
                              </w:rPr>
                              <w:t>Control del evento mientras llega el apoyo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334080" behindDoc="0" locked="0" layoutInCell="1" allowOverlap="1" wp14:anchorId="124A1EFC" wp14:editId="54102D73">
                      <wp:simplePos x="0" y="0"/>
                      <wp:positionH relativeFrom="column">
                        <wp:posOffset>2445385</wp:posOffset>
                      </wp:positionH>
                      <wp:positionV relativeFrom="paragraph">
                        <wp:posOffset>3276600</wp:posOffset>
                      </wp:positionV>
                      <wp:extent cx="0" cy="409815"/>
                      <wp:effectExtent l="76200" t="38100" r="57150" b="9525"/>
                      <wp:wrapNone/>
                      <wp:docPr id="167" name="Conector recto de flecha 167"/>
                      <wp:cNvGraphicFramePr/>
                      <a:graphic xmlns:a="http://schemas.openxmlformats.org/drawingml/2006/main">
                        <a:graphicData uri="http://schemas.microsoft.com/office/word/2010/wordprocessingShape">
                          <wps:wsp>
                            <wps:cNvCnPr/>
                            <wps:spPr>
                              <a:xfrm flipV="1">
                                <a:off x="0" y="0"/>
                                <a:ext cx="0" cy="409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085568F" id="Conector recto de flecha 167" o:spid="_x0000_s1026" type="#_x0000_t32" style="position:absolute;margin-left:192.55pt;margin-top:258pt;width:0;height:32.25pt;flip:y;z-index:25233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" strokecolor="black [3200]" strokeweight=".5pt">
                      <v:stroke endarrow="block" joinstyle="miter"/>
                    </v:shape>
                  </w:pict>
                </mc:Fallback>
              </mc:AlternateContent>
            </w:r>
            <w:r w:rsidRPr="00713A12">
              <w:rPr>
                <w:rFonts w:eastAsia="MS ??"/>
                <w:noProof/>
                <w:kern w:val="48"/>
                <w:szCs w:val="22"/>
                <w:lang w:eastAsia="es-CO"/>
              </w:rPr>
              <mc:AlternateContent>
                <mc:Choice Requires="wps">
                  <w:drawing>
                    <wp:anchor distT="0" distB="0" distL="114300" distR="114300" simplePos="0" relativeHeight="252327936" behindDoc="0" locked="0" layoutInCell="1" allowOverlap="1" wp14:anchorId="73F0D7FB" wp14:editId="4A04BAFA">
                      <wp:simplePos x="0" y="0"/>
                      <wp:positionH relativeFrom="column">
                        <wp:posOffset>435610</wp:posOffset>
                      </wp:positionH>
                      <wp:positionV relativeFrom="paragraph">
                        <wp:posOffset>3144520</wp:posOffset>
                      </wp:positionV>
                      <wp:extent cx="1990725" cy="1162050"/>
                      <wp:effectExtent l="0" t="0" r="28575" b="19050"/>
                      <wp:wrapNone/>
                      <wp:docPr id="168" name="Decisió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162050"/>
                              </a:xfrm>
                              <a:prstGeom prst="flowChartDecision">
                                <a:avLst/>
                              </a:prstGeom>
                              <a:solidFill>
                                <a:sysClr val="window" lastClr="FFFFFF"/>
                              </a:solidFill>
                              <a:ln w="3175" cap="flat" cmpd="sng" algn="ctr">
                                <a:solidFill>
                                  <a:sysClr val="windowText" lastClr="000000"/>
                                </a:solidFill>
                                <a:prstDash val="solid"/>
                              </a:ln>
                              <a:effectLst/>
                            </wps:spPr>
                            <wps:txbx>
                              <w:txbxContent>
                                <w:p w14:paraId="7BAACD4B" w14:textId="77777777" w:rsidR="008B13E8" w:rsidRPr="00D35A49" w:rsidRDefault="008B13E8" w:rsidP="00775076">
                                  <w:pPr>
                                    <w:ind w:right="49"/>
                                    <w:jc w:val="center"/>
                                    <w:rPr>
                                      <w:sz w:val="16"/>
                                      <w:szCs w:val="16"/>
                                    </w:rPr>
                                  </w:pPr>
                                  <w:r w:rsidRPr="00D35A49">
                                    <w:rPr>
                                      <w:sz w:val="16"/>
                                      <w:szCs w:val="16"/>
                                    </w:rPr>
                                    <w:t>¿Se requiere apoyo? Llamada de emergencia al 123 o directorio de emergencia</w:t>
                                  </w:r>
                                </w:p>
                                <w:p w14:paraId="6292A776" w14:textId="77777777" w:rsidR="008B13E8" w:rsidRPr="00D35A49" w:rsidRDefault="008B13E8" w:rsidP="00775076">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0D7FB" id="_x0000_s1096" type="#_x0000_t110" style="position:absolute;left:0;text-align:left;margin-left:34.3pt;margin-top:247.6pt;width:156.75pt;height:91.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" fillcolor="window" strokecolor="windowText" strokeweight=".25pt">
                      <v:path arrowok="t"/>
                      <v:textbox inset="0,0,0,0">
                        <w:txbxContent>
                          <w:p w14:paraId="7BAACD4B" w14:textId="77777777" w:rsidR="008B13E8" w:rsidRPr="00D35A49" w:rsidRDefault="008B13E8" w:rsidP="00775076">
                            <w:pPr>
                              <w:ind w:right="49"/>
                              <w:jc w:val="center"/>
                              <w:rPr>
                                <w:sz w:val="16"/>
                                <w:szCs w:val="16"/>
                              </w:rPr>
                            </w:pPr>
                            <w:r w:rsidRPr="00D35A49">
                              <w:rPr>
                                <w:sz w:val="16"/>
                                <w:szCs w:val="16"/>
                              </w:rPr>
                              <w:t>¿Se requiere apoyo? Llamada de emergencia al 123 o directorio de emergencia</w:t>
                            </w:r>
                          </w:p>
                          <w:p w14:paraId="6292A776" w14:textId="77777777" w:rsidR="008B13E8" w:rsidRPr="00D35A49" w:rsidRDefault="008B13E8" w:rsidP="00775076">
                            <w:pPr>
                              <w:jc w:val="center"/>
                              <w:rPr>
                                <w:sz w:val="18"/>
                                <w:szCs w:val="18"/>
                              </w:rPr>
                            </w:pPr>
                          </w:p>
                        </w:txbxContent>
                      </v:textbox>
                    </v:shape>
                  </w:pict>
                </mc:Fallback>
              </mc:AlternateContent>
            </w:r>
            <w:r w:rsidRPr="00713A12">
              <w:rPr>
                <w:rFonts w:eastAsia="MS ??"/>
                <w:noProof/>
                <w:kern w:val="48"/>
                <w:szCs w:val="22"/>
                <w:lang w:eastAsia="es-CO"/>
              </w:rPr>
              <mc:AlternateContent>
                <mc:Choice Requires="wps">
                  <w:drawing>
                    <wp:anchor distT="0" distB="0" distL="114300" distR="114300" simplePos="0" relativeHeight="252318720" behindDoc="0" locked="0" layoutInCell="1" allowOverlap="1" wp14:anchorId="3FDFBCDE" wp14:editId="4C4CCC11">
                      <wp:simplePos x="0" y="0"/>
                      <wp:positionH relativeFrom="column">
                        <wp:posOffset>1441450</wp:posOffset>
                      </wp:positionH>
                      <wp:positionV relativeFrom="paragraph">
                        <wp:posOffset>1000125</wp:posOffset>
                      </wp:positionV>
                      <wp:extent cx="9525" cy="221627"/>
                      <wp:effectExtent l="76200" t="0" r="66675" b="64135"/>
                      <wp:wrapNone/>
                      <wp:docPr id="169"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16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6E4D83" id="Conector recto de flecha 17" o:spid="_x0000_s1026" type="#_x0000_t32" style="position:absolute;margin-left:113.5pt;margin-top:78.75pt;width:.75pt;height:17.4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15648" behindDoc="0" locked="0" layoutInCell="1" allowOverlap="1" wp14:anchorId="6AB15BC1" wp14:editId="4F6ED111">
                      <wp:simplePos x="0" y="0"/>
                      <wp:positionH relativeFrom="column">
                        <wp:posOffset>368300</wp:posOffset>
                      </wp:positionH>
                      <wp:positionV relativeFrom="paragraph">
                        <wp:posOffset>644525</wp:posOffset>
                      </wp:positionV>
                      <wp:extent cx="2219325" cy="381000"/>
                      <wp:effectExtent l="0" t="0" r="28575" b="19050"/>
                      <wp:wrapSquare wrapText="bothSides"/>
                      <wp:docPr id="1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000"/>
                              </a:xfrm>
                              <a:prstGeom prst="rect">
                                <a:avLst/>
                              </a:prstGeom>
                              <a:solidFill>
                                <a:srgbClr val="FFFFFF"/>
                              </a:solidFill>
                              <a:ln w="9525">
                                <a:solidFill>
                                  <a:sysClr val="windowText" lastClr="000000"/>
                                </a:solidFill>
                                <a:miter lim="800000"/>
                                <a:headEnd/>
                                <a:tailEnd/>
                              </a:ln>
                            </wps:spPr>
                            <wps:txbx>
                              <w:txbxContent>
                                <w:p w14:paraId="4385D9E8" w14:textId="77777777" w:rsidR="008B13E8" w:rsidRPr="00CA4C67" w:rsidRDefault="008B13E8" w:rsidP="00775076">
                                  <w:pPr>
                                    <w:ind w:left="-142"/>
                                    <w:jc w:val="center"/>
                                    <w:rPr>
                                      <w:sz w:val="18"/>
                                      <w:szCs w:val="18"/>
                                    </w:rPr>
                                  </w:pPr>
                                  <w:r w:rsidRPr="00CA4C67">
                                    <w:rPr>
                                      <w:sz w:val="18"/>
                                      <w:szCs w:val="18"/>
                                    </w:rPr>
                                    <w:t xml:space="preserve">    Se activa el plan de emergencia Alarma o Brigadista con pito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15BC1" id="_x0000_s1097" type="#_x0000_t202" style="position:absolute;left:0;text-align:left;margin-left:29pt;margin-top:50.75pt;width:174.75pt;height:30pt;z-index:25231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" strokecolor="windowText">
                      <v:textbox>
                        <w:txbxContent>
                          <w:p w14:paraId="4385D9E8" w14:textId="77777777" w:rsidR="008B13E8" w:rsidRPr="00CA4C67" w:rsidRDefault="008B13E8" w:rsidP="00775076">
                            <w:pPr>
                              <w:ind w:left="-142"/>
                              <w:jc w:val="center"/>
                              <w:rPr>
                                <w:sz w:val="18"/>
                                <w:szCs w:val="18"/>
                              </w:rPr>
                            </w:pPr>
                            <w:r w:rsidRPr="00CA4C67">
                              <w:rPr>
                                <w:sz w:val="18"/>
                                <w:szCs w:val="18"/>
                              </w:rPr>
                              <w:t xml:space="preserve">    Se activa el plan de emergencia Alarma o Brigadista con pito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323840" behindDoc="0" locked="0" layoutInCell="1" allowOverlap="1" wp14:anchorId="4A02442C" wp14:editId="0935EBD2">
                      <wp:simplePos x="0" y="0"/>
                      <wp:positionH relativeFrom="column">
                        <wp:posOffset>358776</wp:posOffset>
                      </wp:positionH>
                      <wp:positionV relativeFrom="paragraph">
                        <wp:posOffset>187325</wp:posOffset>
                      </wp:positionV>
                      <wp:extent cx="2217420" cy="323850"/>
                      <wp:effectExtent l="0" t="0" r="11430" b="19050"/>
                      <wp:wrapNone/>
                      <wp:docPr id="78"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323850"/>
                              </a:xfrm>
                              <a:prstGeom prst="rect">
                                <a:avLst/>
                              </a:prstGeom>
                              <a:solidFill>
                                <a:sysClr val="window" lastClr="FFFFFF"/>
                              </a:solidFill>
                              <a:ln w="6350">
                                <a:solidFill>
                                  <a:prstClr val="black"/>
                                </a:solidFill>
                              </a:ln>
                              <a:effectLst/>
                            </wps:spPr>
                            <wps:txbx>
                              <w:txbxContent>
                                <w:p w14:paraId="470795FD" w14:textId="77777777" w:rsidR="008B13E8" w:rsidRPr="00CA4C67" w:rsidRDefault="008B13E8" w:rsidP="00775076">
                                  <w:pPr>
                                    <w:ind w:left="284"/>
                                    <w:jc w:val="center"/>
                                    <w:rPr>
                                      <w:sz w:val="18"/>
                                      <w:szCs w:val="18"/>
                                    </w:rPr>
                                  </w:pPr>
                                  <w:r w:rsidRPr="00CA4C67">
                                    <w:rPr>
                                      <w:sz w:val="18"/>
                                      <w:szCs w:val="18"/>
                                    </w:rPr>
                                    <w:t>Se presenta el incidente o emergencia de Intoxicación Alimentaria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2442C" id="_x0000_s1098" type="#_x0000_t202" style="position:absolute;left:0;text-align:left;margin-left:28.25pt;margin-top:14.75pt;width:174.6pt;height:25.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" fillcolor="window" strokeweight=".5pt">
                      <v:path arrowok="t"/>
                      <v:textbox inset="0,0,0,0">
                        <w:txbxContent>
                          <w:p w14:paraId="470795FD" w14:textId="77777777" w:rsidR="008B13E8" w:rsidRPr="00CA4C67" w:rsidRDefault="008B13E8" w:rsidP="00775076">
                            <w:pPr>
                              <w:ind w:left="284"/>
                              <w:jc w:val="center"/>
                              <w:rPr>
                                <w:sz w:val="18"/>
                                <w:szCs w:val="18"/>
                              </w:rPr>
                            </w:pPr>
                            <w:r w:rsidRPr="00CA4C67">
                              <w:rPr>
                                <w:sz w:val="18"/>
                                <w:szCs w:val="18"/>
                              </w:rPr>
                              <w:t>Se presenta el incidente o emergencia de Intoxicación Alimentaria</w:t>
                            </w: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319744" behindDoc="0" locked="0" layoutInCell="1" allowOverlap="1" wp14:anchorId="55DBB9E5" wp14:editId="393D8A1C">
                      <wp:simplePos x="0" y="0"/>
                      <wp:positionH relativeFrom="column">
                        <wp:posOffset>1434465</wp:posOffset>
                      </wp:positionH>
                      <wp:positionV relativeFrom="paragraph">
                        <wp:posOffset>278765</wp:posOffset>
                      </wp:positionV>
                      <wp:extent cx="0" cy="361950"/>
                      <wp:effectExtent l="76200" t="0" r="76200" b="57150"/>
                      <wp:wrapNone/>
                      <wp:docPr id="171"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71A884D" id="Conector recto de flecha 18" o:spid="_x0000_s1026" type="#_x0000_t32" style="position:absolute;margin-left:112.95pt;margin-top:21.95pt;width:0;height:28.5pt;z-index:25231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17696" behindDoc="0" locked="0" layoutInCell="1" allowOverlap="1" wp14:anchorId="25F64A33" wp14:editId="57D61E14">
                      <wp:simplePos x="0" y="0"/>
                      <wp:positionH relativeFrom="column">
                        <wp:posOffset>701675</wp:posOffset>
                      </wp:positionH>
                      <wp:positionV relativeFrom="paragraph">
                        <wp:posOffset>4450715</wp:posOffset>
                      </wp:positionV>
                      <wp:extent cx="1666875" cy="257175"/>
                      <wp:effectExtent l="0" t="0" r="28575" b="28575"/>
                      <wp:wrapSquare wrapText="bothSides"/>
                      <wp:docPr id="1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ysClr val="window" lastClr="FFFFFF"/>
                                </a:solidFill>
                                <a:miter lim="800000"/>
                                <a:headEnd/>
                                <a:tailEnd/>
                              </a:ln>
                            </wps:spPr>
                            <wps:txbx>
                              <w:txbxContent>
                                <w:p w14:paraId="0E5378F5" w14:textId="77777777" w:rsidR="008B13E8" w:rsidRPr="00736833" w:rsidRDefault="008B13E8" w:rsidP="0077507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64A33" id="_x0000_s1099" type="#_x0000_t202" style="position:absolute;left:0;text-align:left;margin-left:55.25pt;margin-top:350.45pt;width:131.25pt;height:20.25pt;z-index:25231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" strokecolor="window">
                      <v:textbox>
                        <w:txbxContent>
                          <w:p w14:paraId="0E5378F5" w14:textId="77777777" w:rsidR="008B13E8" w:rsidRPr="00736833" w:rsidRDefault="008B13E8" w:rsidP="00775076">
                            <w:pPr>
                              <w:rPr>
                                <w:sz w:val="18"/>
                                <w:szCs w:val="18"/>
                              </w:rPr>
                            </w:pPr>
                          </w:p>
                        </w:txbxContent>
                      </v:textbox>
                      <w10:wrap type="square"/>
                    </v:shape>
                  </w:pict>
                </mc:Fallback>
              </mc:AlternateContent>
            </w:r>
            <w:r w:rsidRPr="00713A12">
              <w:rPr>
                <w:rFonts w:eastAsia="MS ??"/>
                <w:noProof/>
                <w:kern w:val="48"/>
                <w:szCs w:val="22"/>
                <w:lang w:eastAsia="es-CO"/>
              </w:rPr>
              <mc:AlternateContent>
                <mc:Choice Requires="wps">
                  <w:drawing>
                    <wp:anchor distT="4294967295" distB="4294967295" distL="114299" distR="114299" simplePos="0" relativeHeight="252316672" behindDoc="0" locked="0" layoutInCell="1" allowOverlap="1" wp14:anchorId="4FF0451F" wp14:editId="69575EA0">
                      <wp:simplePos x="0" y="0"/>
                      <wp:positionH relativeFrom="column">
                        <wp:posOffset>2298699</wp:posOffset>
                      </wp:positionH>
                      <wp:positionV relativeFrom="paragraph">
                        <wp:posOffset>2449829</wp:posOffset>
                      </wp:positionV>
                      <wp:extent cx="0" cy="0"/>
                      <wp:effectExtent l="0" t="0" r="0" b="0"/>
                      <wp:wrapNone/>
                      <wp:docPr id="173" name="Conector recto de flecha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B0CDC4F" id="Conector recto de flecha 173" o:spid="_x0000_s1026" type="#_x0000_t32" style="position:absolute;margin-left:181pt;margin-top:192.9pt;width:0;height:0;z-index:2523166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" strokecolor="#4a7ebb">
                      <v:stroke endarrow="block"/>
                      <o:lock v:ext="edit" shapetype="f"/>
                    </v:shape>
                  </w:pict>
                </mc:Fallback>
              </mc:AlternateContent>
            </w:r>
            <w:r w:rsidRPr="00713A12">
              <w:rPr>
                <w:rFonts w:eastAsia="MS ??"/>
                <w:noProof/>
                <w:kern w:val="48"/>
                <w:lang w:val="es-ES" w:eastAsia="es-CO"/>
              </w:rPr>
              <w:t xml:space="preserve"> </w:t>
            </w:r>
          </w:p>
          <w:p w14:paraId="6E06CAC4" w14:textId="77777777" w:rsidR="00775076" w:rsidRPr="00713A12" w:rsidRDefault="00775076" w:rsidP="008446A5">
            <w:pPr>
              <w:rPr>
                <w:rFonts w:eastAsia="MS ??"/>
                <w:lang w:val="es-ES" w:eastAsia="es-CO"/>
              </w:rPr>
            </w:pPr>
          </w:p>
          <w:p w14:paraId="159DA503" w14:textId="77777777" w:rsidR="00775076" w:rsidRPr="00713A12" w:rsidRDefault="00775076" w:rsidP="008446A5">
            <w:pPr>
              <w:rPr>
                <w:rFonts w:eastAsia="MS ??"/>
                <w:lang w:val="es-ES" w:eastAsia="es-CO"/>
              </w:rPr>
            </w:pPr>
          </w:p>
          <w:p w14:paraId="5BD02C8B" w14:textId="77777777" w:rsidR="00775076" w:rsidRPr="00713A12" w:rsidRDefault="00775076" w:rsidP="008446A5">
            <w:pPr>
              <w:rPr>
                <w:rFonts w:eastAsia="MS ??"/>
                <w:lang w:val="es-ES" w:eastAsia="es-CO"/>
              </w:rPr>
            </w:pPr>
          </w:p>
          <w:p w14:paraId="5C49C323" w14:textId="77777777" w:rsidR="00775076" w:rsidRPr="00713A12" w:rsidRDefault="00775076" w:rsidP="008446A5">
            <w:pPr>
              <w:rPr>
                <w:rFonts w:eastAsia="MS ??"/>
                <w:lang w:val="es-ES" w:eastAsia="es-CO"/>
              </w:rPr>
            </w:pPr>
          </w:p>
          <w:p w14:paraId="14CFEC1C" w14:textId="77777777" w:rsidR="00775076" w:rsidRPr="00713A12" w:rsidRDefault="00775076" w:rsidP="008446A5">
            <w:pPr>
              <w:rPr>
                <w:rFonts w:eastAsia="MS ??"/>
                <w:lang w:val="es-ES" w:eastAsia="es-CO"/>
              </w:rPr>
            </w:pPr>
          </w:p>
          <w:p w14:paraId="07A1B236" w14:textId="77777777" w:rsidR="00775076" w:rsidRPr="00713A12" w:rsidRDefault="00775076" w:rsidP="008446A5">
            <w:pPr>
              <w:rPr>
                <w:rFonts w:eastAsia="MS ??"/>
                <w:lang w:val="es-ES" w:eastAsia="es-CO"/>
              </w:rPr>
            </w:pPr>
          </w:p>
          <w:p w14:paraId="613E7265" w14:textId="77777777" w:rsidR="00775076" w:rsidRPr="00713A12" w:rsidRDefault="00775076" w:rsidP="008446A5">
            <w:pPr>
              <w:rPr>
                <w:rFonts w:eastAsia="MS ??"/>
                <w:lang w:val="es-ES" w:eastAsia="es-CO"/>
              </w:rPr>
            </w:pPr>
          </w:p>
          <w:p w14:paraId="33B7700C" w14:textId="3DAF282D" w:rsidR="00775076" w:rsidRPr="00713A12" w:rsidRDefault="00775076" w:rsidP="008446A5">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325888" behindDoc="0" locked="0" layoutInCell="1" allowOverlap="1" wp14:anchorId="2A530D54" wp14:editId="654D0B51">
                      <wp:simplePos x="0" y="0"/>
                      <wp:positionH relativeFrom="column">
                        <wp:posOffset>406400</wp:posOffset>
                      </wp:positionH>
                      <wp:positionV relativeFrom="paragraph">
                        <wp:posOffset>41910</wp:posOffset>
                      </wp:positionV>
                      <wp:extent cx="2095500" cy="1647825"/>
                      <wp:effectExtent l="0" t="0" r="19050" b="28575"/>
                      <wp:wrapNone/>
                      <wp:docPr id="174" name="Decisi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647825"/>
                              </a:xfrm>
                              <a:prstGeom prst="flowChartDecision">
                                <a:avLst/>
                              </a:prstGeom>
                              <a:noFill/>
                              <a:ln w="3175" cap="flat" cmpd="sng" algn="ctr">
                                <a:solidFill>
                                  <a:sysClr val="windowText" lastClr="000000"/>
                                </a:solidFill>
                                <a:prstDash val="solid"/>
                              </a:ln>
                              <a:effectLst/>
                            </wps:spPr>
                            <wps:txbx>
                              <w:txbxContent>
                                <w:p w14:paraId="3BCCF961"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atender a todo el personal que presenta síntomas de intoxicación?</w:t>
                                  </w:r>
                                </w:p>
                                <w:p w14:paraId="4187C891" w14:textId="77777777" w:rsidR="008B13E8" w:rsidRDefault="008B13E8" w:rsidP="00775076">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30D54" id="_x0000_s1100" type="#_x0000_t110" style="position:absolute;left:0;text-align:left;margin-left:32pt;margin-top:3.3pt;width:165pt;height:129.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" filled="f" strokecolor="windowText" strokeweight=".25pt">
                      <v:path arrowok="t"/>
                      <v:textbox inset="0,0,0,0">
                        <w:txbxContent>
                          <w:p w14:paraId="3BCCF961"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atender a todo el personal que presenta síntomas de intoxicación?</w:t>
                            </w:r>
                          </w:p>
                          <w:p w14:paraId="4187C891" w14:textId="77777777" w:rsidR="008B13E8" w:rsidRDefault="008B13E8" w:rsidP="00775076">
                            <w:pPr>
                              <w:jc w:val="center"/>
                            </w:pPr>
                            <w:r>
                              <w:t xml:space="preserve">  </w:t>
                            </w:r>
                          </w:p>
                        </w:txbxContent>
                      </v:textbox>
                    </v:shape>
                  </w:pict>
                </mc:Fallback>
              </mc:AlternateContent>
            </w:r>
          </w:p>
          <w:p w14:paraId="1F5250A8" w14:textId="77777777" w:rsidR="00775076" w:rsidRPr="00713A12" w:rsidRDefault="00775076" w:rsidP="008446A5">
            <w:pPr>
              <w:rPr>
                <w:rFonts w:eastAsia="MS ??"/>
                <w:lang w:val="es-ES" w:eastAsia="es-CO"/>
              </w:rPr>
            </w:pPr>
          </w:p>
          <w:p w14:paraId="33ECFDC5" w14:textId="77777777" w:rsidR="00775076" w:rsidRPr="00713A12" w:rsidRDefault="00775076" w:rsidP="008446A5">
            <w:pPr>
              <w:rPr>
                <w:rFonts w:eastAsia="MS ??"/>
                <w:lang w:val="es-ES" w:eastAsia="es-CO"/>
              </w:rPr>
            </w:pPr>
          </w:p>
          <w:p w14:paraId="25D04602" w14:textId="77777777" w:rsidR="00775076" w:rsidRPr="00713A12" w:rsidRDefault="00775076" w:rsidP="008446A5">
            <w:pPr>
              <w:rPr>
                <w:rFonts w:eastAsia="MS ??"/>
                <w:lang w:val="es-ES" w:eastAsia="es-CO"/>
              </w:rPr>
            </w:pPr>
          </w:p>
          <w:p w14:paraId="421A9397" w14:textId="77777777" w:rsidR="00775076" w:rsidRPr="00713A12" w:rsidRDefault="00775076" w:rsidP="008446A5">
            <w:pPr>
              <w:rPr>
                <w:rFonts w:eastAsia="MS ??"/>
                <w:noProof/>
                <w:kern w:val="48"/>
                <w:lang w:val="es-ES" w:eastAsia="es-CO"/>
              </w:rPr>
            </w:pPr>
          </w:p>
          <w:p w14:paraId="109CF208" w14:textId="0F80835E"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333056" behindDoc="0" locked="0" layoutInCell="1" allowOverlap="1" wp14:anchorId="73DB525F" wp14:editId="173E820F">
                      <wp:simplePos x="0" y="0"/>
                      <wp:positionH relativeFrom="column">
                        <wp:posOffset>2479675</wp:posOffset>
                      </wp:positionH>
                      <wp:positionV relativeFrom="paragraph">
                        <wp:posOffset>133350</wp:posOffset>
                      </wp:positionV>
                      <wp:extent cx="0" cy="609600"/>
                      <wp:effectExtent l="76200" t="0" r="57150" b="57150"/>
                      <wp:wrapNone/>
                      <wp:docPr id="175"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37560E" id="Conector recto de flecha 24" o:spid="_x0000_s1026" type="#_x0000_t32" style="position:absolute;margin-left:195.25pt;margin-top:10.5pt;width:0;height:48pt;z-index:25233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">
                      <v:stroke endarrow="block"/>
                      <o:lock v:ext="edit" shapetype="f"/>
                    </v:shape>
                  </w:pict>
                </mc:Fallback>
              </mc:AlternateContent>
            </w:r>
          </w:p>
          <w:p w14:paraId="6FFDDF24" w14:textId="77777777" w:rsidR="00775076" w:rsidRPr="00713A12" w:rsidRDefault="00775076" w:rsidP="008446A5">
            <w:r w:rsidRPr="00713A12">
              <w:rPr>
                <w:rFonts w:eastAsia="MS ??"/>
                <w:lang w:val="es-ES" w:eastAsia="es-CO"/>
              </w:rPr>
              <w:tab/>
            </w:r>
            <w:r w:rsidRPr="00713A12">
              <w:rPr>
                <w:rFonts w:eastAsia="MS ??"/>
                <w:lang w:val="es-ES" w:eastAsia="es-CO"/>
              </w:rPr>
              <w:tab/>
              <w:t xml:space="preserve">                                                    </w:t>
            </w:r>
            <w:r w:rsidRPr="00713A12">
              <w:t>NO</w:t>
            </w:r>
          </w:p>
          <w:p w14:paraId="796657CB" w14:textId="39E1D787" w:rsidR="00775076" w:rsidRPr="00713A12" w:rsidRDefault="00775076" w:rsidP="008446A5">
            <w:pPr>
              <w:tabs>
                <w:tab w:val="left" w:pos="4200"/>
              </w:tabs>
              <w:rPr>
                <w:rFonts w:eastAsia="MS ??"/>
                <w:lang w:val="es-ES" w:eastAsia="es-CO"/>
              </w:rPr>
            </w:pPr>
            <w:r w:rsidRPr="00713A12">
              <w:rPr>
                <w:rFonts w:eastAsia="MS ??"/>
                <w:noProof/>
                <w:kern w:val="48"/>
                <w:szCs w:val="22"/>
                <w:lang w:eastAsia="es-CO"/>
              </w:rPr>
              <mc:AlternateContent>
                <mc:Choice Requires="wps">
                  <w:drawing>
                    <wp:anchor distT="0" distB="0" distL="114299" distR="114299" simplePos="0" relativeHeight="252321792" behindDoc="0" locked="0" layoutInCell="1" allowOverlap="1" wp14:anchorId="0FEBE9A5" wp14:editId="4ACD4235">
                      <wp:simplePos x="0" y="0"/>
                      <wp:positionH relativeFrom="column">
                        <wp:posOffset>1437005</wp:posOffset>
                      </wp:positionH>
                      <wp:positionV relativeFrom="paragraph">
                        <wp:posOffset>665480</wp:posOffset>
                      </wp:positionV>
                      <wp:extent cx="0" cy="258445"/>
                      <wp:effectExtent l="76200" t="0" r="57150" b="65405"/>
                      <wp:wrapNone/>
                      <wp:docPr id="176"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152CBC" id="Conector recto de flecha 24" o:spid="_x0000_s1026" type="#_x0000_t32" style="position:absolute;margin-left:113.15pt;margin-top:52.4pt;width:0;height:20.35pt;z-index:25232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28960" behindDoc="0" locked="0" layoutInCell="1" allowOverlap="1" wp14:anchorId="08420320" wp14:editId="3285DDDD">
                      <wp:simplePos x="0" y="0"/>
                      <wp:positionH relativeFrom="column">
                        <wp:posOffset>321310</wp:posOffset>
                      </wp:positionH>
                      <wp:positionV relativeFrom="paragraph">
                        <wp:posOffset>2475230</wp:posOffset>
                      </wp:positionV>
                      <wp:extent cx="2219325" cy="557530"/>
                      <wp:effectExtent l="0" t="0" r="28575" b="13970"/>
                      <wp:wrapSquare wrapText="bothSides"/>
                      <wp:docPr id="1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57530"/>
                              </a:xfrm>
                              <a:prstGeom prst="rect">
                                <a:avLst/>
                              </a:prstGeom>
                              <a:solidFill>
                                <a:srgbClr val="FFFFFF"/>
                              </a:solidFill>
                              <a:ln w="9525">
                                <a:solidFill>
                                  <a:sysClr val="windowText" lastClr="000000"/>
                                </a:solidFill>
                                <a:miter lim="800000"/>
                                <a:headEnd/>
                                <a:tailEnd/>
                              </a:ln>
                            </wps:spPr>
                            <wps:txbx>
                              <w:txbxContent>
                                <w:p w14:paraId="04005937" w14:textId="77777777" w:rsidR="008B13E8" w:rsidRPr="002915EA" w:rsidRDefault="008B13E8" w:rsidP="00775076">
                                  <w:pPr>
                                    <w:ind w:left="426"/>
                                    <w:jc w:val="center"/>
                                    <w:rPr>
                                      <w:sz w:val="16"/>
                                      <w:szCs w:val="16"/>
                                    </w:rPr>
                                  </w:pPr>
                                  <w:r w:rsidRPr="002915EA">
                                    <w:rPr>
                                      <w:sz w:val="16"/>
                                      <w:szCs w:val="16"/>
                                    </w:rPr>
                                    <w:t>Se activa el SDPAE</w:t>
                                  </w:r>
                                </w:p>
                                <w:p w14:paraId="1C6B3A05" w14:textId="77777777" w:rsidR="008B13E8" w:rsidRPr="002915EA" w:rsidRDefault="008B13E8" w:rsidP="00775076">
                                  <w:pPr>
                                    <w:jc w:val="center"/>
                                    <w:rPr>
                                      <w:sz w:val="16"/>
                                      <w:szCs w:val="16"/>
                                    </w:rPr>
                                  </w:pPr>
                                  <w:r>
                                    <w:rPr>
                                      <w:sz w:val="16"/>
                                      <w:szCs w:val="16"/>
                                    </w:rPr>
                                    <w:t xml:space="preserve">Secretaria de salud - </w:t>
                                  </w:r>
                                  <w:r w:rsidRPr="002915EA">
                                    <w:rPr>
                                      <w:sz w:val="16"/>
                                      <w:szCs w:val="16"/>
                                    </w:rPr>
                                    <w:t>Hospital cercano ( Ver directorio de emergencias) Atención de emergencias por intoxicaciones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20320" id="_x0000_s1101" type="#_x0000_t202" style="position:absolute;left:0;text-align:left;margin-left:25.3pt;margin-top:194.9pt;width:174.75pt;height:43.9pt;z-index:25232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" strokecolor="windowText">
                      <v:textbox>
                        <w:txbxContent>
                          <w:p w14:paraId="04005937" w14:textId="77777777" w:rsidR="008B13E8" w:rsidRPr="002915EA" w:rsidRDefault="008B13E8" w:rsidP="00775076">
                            <w:pPr>
                              <w:ind w:left="426"/>
                              <w:jc w:val="center"/>
                              <w:rPr>
                                <w:sz w:val="16"/>
                                <w:szCs w:val="16"/>
                              </w:rPr>
                            </w:pPr>
                            <w:r w:rsidRPr="002915EA">
                              <w:rPr>
                                <w:sz w:val="16"/>
                                <w:szCs w:val="16"/>
                              </w:rPr>
                              <w:t>Se activa el SDPAE</w:t>
                            </w:r>
                          </w:p>
                          <w:p w14:paraId="1C6B3A05" w14:textId="77777777" w:rsidR="008B13E8" w:rsidRPr="002915EA" w:rsidRDefault="008B13E8" w:rsidP="00775076">
                            <w:pPr>
                              <w:jc w:val="center"/>
                              <w:rPr>
                                <w:sz w:val="16"/>
                                <w:szCs w:val="16"/>
                              </w:rPr>
                            </w:pPr>
                            <w:r>
                              <w:rPr>
                                <w:sz w:val="16"/>
                                <w:szCs w:val="16"/>
                              </w:rPr>
                              <w:t xml:space="preserve">Secretaria de salud - </w:t>
                            </w:r>
                            <w:r w:rsidRPr="002915EA">
                              <w:rPr>
                                <w:sz w:val="16"/>
                                <w:szCs w:val="16"/>
                              </w:rPr>
                              <w:t>Hospital cercano ( Ver directorio de emergencias) Atención de emergencias por intoxicaciones</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320768" behindDoc="0" locked="0" layoutInCell="1" allowOverlap="1" wp14:anchorId="7D34A1EB" wp14:editId="08E81729">
                      <wp:simplePos x="0" y="0"/>
                      <wp:positionH relativeFrom="column">
                        <wp:posOffset>1412875</wp:posOffset>
                      </wp:positionH>
                      <wp:positionV relativeFrom="paragraph">
                        <wp:posOffset>3028315</wp:posOffset>
                      </wp:positionV>
                      <wp:extent cx="0" cy="297558"/>
                      <wp:effectExtent l="76200" t="0" r="57150" b="64770"/>
                      <wp:wrapNone/>
                      <wp:docPr id="178"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5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6E399EA8" id="Conector recto de flecha 19" o:spid="_x0000_s1026" type="#_x0000_t32" style="position:absolute;margin-left:111.25pt;margin-top:238.45pt;width:0;height:23.45pt;z-index:25232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31008" behindDoc="0" locked="0" layoutInCell="1" allowOverlap="1" wp14:anchorId="69D5762F" wp14:editId="30C6CF90">
                      <wp:simplePos x="0" y="0"/>
                      <wp:positionH relativeFrom="column">
                        <wp:posOffset>321310</wp:posOffset>
                      </wp:positionH>
                      <wp:positionV relativeFrom="paragraph">
                        <wp:posOffset>3360420</wp:posOffset>
                      </wp:positionV>
                      <wp:extent cx="2190750" cy="561975"/>
                      <wp:effectExtent l="0" t="0" r="19050" b="28575"/>
                      <wp:wrapSquare wrapText="bothSides"/>
                      <wp:docPr id="1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61975"/>
                              </a:xfrm>
                              <a:prstGeom prst="rect">
                                <a:avLst/>
                              </a:prstGeom>
                              <a:solidFill>
                                <a:srgbClr val="FFFFFF"/>
                              </a:solidFill>
                              <a:ln w="9525">
                                <a:solidFill>
                                  <a:sysClr val="windowText" lastClr="000000"/>
                                </a:solidFill>
                                <a:miter lim="800000"/>
                                <a:headEnd/>
                                <a:tailEnd/>
                              </a:ln>
                            </wps:spPr>
                            <wps:txbx>
                              <w:txbxContent>
                                <w:p w14:paraId="31B595E3" w14:textId="77777777" w:rsidR="008B13E8" w:rsidRPr="00CA4C67" w:rsidRDefault="008B13E8" w:rsidP="00775076">
                                  <w:pPr>
                                    <w:jc w:val="center"/>
                                    <w:rPr>
                                      <w:sz w:val="18"/>
                                      <w:szCs w:val="18"/>
                                    </w:rPr>
                                  </w:pPr>
                                  <w:r w:rsidRPr="00CA4C67">
                                    <w:rPr>
                                      <w:sz w:val="18"/>
                                      <w:szCs w:val="18"/>
                                    </w:rPr>
                                    <w:t>Servicio de atención médica (secretaria de salud- Hospital, evalúa y controla el evento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5762F" id="_x0000_s1102" type="#_x0000_t202" style="position:absolute;left:0;text-align:left;margin-left:25.3pt;margin-top:264.6pt;width:172.5pt;height:44.25pt;z-index:25233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" strokecolor="windowText">
                      <v:textbox>
                        <w:txbxContent>
                          <w:p w14:paraId="31B595E3" w14:textId="77777777" w:rsidR="008B13E8" w:rsidRPr="00CA4C67" w:rsidRDefault="008B13E8" w:rsidP="00775076">
                            <w:pPr>
                              <w:jc w:val="center"/>
                              <w:rPr>
                                <w:sz w:val="18"/>
                                <w:szCs w:val="18"/>
                              </w:rPr>
                            </w:pPr>
                            <w:r w:rsidRPr="00CA4C67">
                              <w:rPr>
                                <w:sz w:val="18"/>
                                <w:szCs w:val="18"/>
                              </w:rPr>
                              <w:t>Servicio de atención médica (secretaria de salud- Hospital, evalúa y controla el evento</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36128" behindDoc="0" locked="0" layoutInCell="1" allowOverlap="1" wp14:anchorId="2074F71F" wp14:editId="7172B130">
                      <wp:simplePos x="0" y="0"/>
                      <wp:positionH relativeFrom="column">
                        <wp:posOffset>1068070</wp:posOffset>
                      </wp:positionH>
                      <wp:positionV relativeFrom="paragraph">
                        <wp:posOffset>693420</wp:posOffset>
                      </wp:positionV>
                      <wp:extent cx="219075" cy="133350"/>
                      <wp:effectExtent l="0" t="0" r="28575" b="19050"/>
                      <wp:wrapSquare wrapText="bothSides"/>
                      <wp:docPr id="1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32163FF7"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4F71F" id="_x0000_s1103" type="#_x0000_t202" style="position:absolute;left:0;text-align:left;margin-left:84.1pt;margin-top:54.6pt;width:17.25pt;height:10.5pt;z-index:25233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" strokecolor="window">
                      <v:textbox inset="0,0,0,0">
                        <w:txbxContent>
                          <w:p w14:paraId="32163FF7" w14:textId="77777777" w:rsidR="008B13E8" w:rsidRPr="001755B0" w:rsidRDefault="008B13E8" w:rsidP="00775076">
                            <w:r>
                              <w:t>SI</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29984" behindDoc="0" locked="0" layoutInCell="1" allowOverlap="1" wp14:anchorId="24D652E4" wp14:editId="549D4758">
                      <wp:simplePos x="0" y="0"/>
                      <wp:positionH relativeFrom="column">
                        <wp:posOffset>1118235</wp:posOffset>
                      </wp:positionH>
                      <wp:positionV relativeFrom="paragraph">
                        <wp:posOffset>2216785</wp:posOffset>
                      </wp:positionV>
                      <wp:extent cx="219075" cy="133350"/>
                      <wp:effectExtent l="0" t="0" r="28575" b="19050"/>
                      <wp:wrapSquare wrapText="bothSides"/>
                      <wp:docPr id="1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22E06009"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652E4" id="_x0000_s1104" type="#_x0000_t202" style="position:absolute;left:0;text-align:left;margin-left:88.05pt;margin-top:174.55pt;width:17.25pt;height:10.5pt;z-index:25232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" strokecolor="window">
                      <v:textbox inset="0,0,0,0">
                        <w:txbxContent>
                          <w:p w14:paraId="22E06009" w14:textId="77777777" w:rsidR="008B13E8" w:rsidRPr="001755B0" w:rsidRDefault="008B13E8" w:rsidP="00775076">
                            <w:r>
                              <w:t>SI</w:t>
                            </w:r>
                          </w:p>
                        </w:txbxContent>
                      </v:textbox>
                      <w10:wrap type="square"/>
                    </v:shape>
                  </w:pict>
                </mc:Fallback>
              </mc:AlternateContent>
            </w:r>
          </w:p>
        </w:tc>
      </w:tr>
      <w:tr w:rsidR="00713A12" w:rsidRPr="00713A12" w14:paraId="22B1E229" w14:textId="77777777" w:rsidTr="008446A5">
        <w:trPr>
          <w:trHeight w:val="413"/>
          <w:jc w:val="center"/>
        </w:trPr>
        <w:tc>
          <w:tcPr>
            <w:tcW w:w="5382" w:type="dxa"/>
            <w:vMerge/>
          </w:tcPr>
          <w:p w14:paraId="33717568" w14:textId="77777777" w:rsidR="00775076" w:rsidRPr="00713A12" w:rsidRDefault="00775076" w:rsidP="008446A5">
            <w:pPr>
              <w:rPr>
                <w:rFonts w:eastAsia="MS ??"/>
                <w:noProof/>
                <w:kern w:val="48"/>
                <w:lang w:val="es-ES" w:eastAsia="es-CO"/>
              </w:rPr>
            </w:pPr>
          </w:p>
        </w:tc>
      </w:tr>
      <w:tr w:rsidR="00713A12" w:rsidRPr="00713A12" w14:paraId="70BB07D0" w14:textId="77777777" w:rsidTr="008446A5">
        <w:trPr>
          <w:trHeight w:val="1307"/>
          <w:jc w:val="center"/>
        </w:trPr>
        <w:tc>
          <w:tcPr>
            <w:tcW w:w="5382" w:type="dxa"/>
            <w:vMerge/>
          </w:tcPr>
          <w:p w14:paraId="1D3E0E65" w14:textId="77777777" w:rsidR="00775076" w:rsidRPr="00713A12" w:rsidRDefault="00775076" w:rsidP="008446A5">
            <w:pPr>
              <w:rPr>
                <w:rFonts w:eastAsia="MS ??"/>
                <w:noProof/>
                <w:kern w:val="48"/>
                <w:lang w:val="es-ES" w:eastAsia="es-CO"/>
              </w:rPr>
            </w:pPr>
          </w:p>
        </w:tc>
      </w:tr>
      <w:tr w:rsidR="00713A12" w:rsidRPr="00713A12" w14:paraId="57875B5D" w14:textId="77777777" w:rsidTr="008446A5">
        <w:trPr>
          <w:trHeight w:val="848"/>
          <w:jc w:val="center"/>
        </w:trPr>
        <w:tc>
          <w:tcPr>
            <w:tcW w:w="5382" w:type="dxa"/>
            <w:vMerge/>
          </w:tcPr>
          <w:p w14:paraId="5227AF92" w14:textId="77777777" w:rsidR="00775076" w:rsidRPr="00713A12" w:rsidRDefault="00775076" w:rsidP="008446A5">
            <w:pPr>
              <w:rPr>
                <w:rFonts w:eastAsia="MS ??"/>
                <w:noProof/>
                <w:kern w:val="48"/>
                <w:lang w:val="es-ES" w:eastAsia="es-CO"/>
              </w:rPr>
            </w:pPr>
          </w:p>
        </w:tc>
      </w:tr>
      <w:tr w:rsidR="00713A12" w:rsidRPr="00713A12" w14:paraId="7CF143DA" w14:textId="77777777" w:rsidTr="008446A5">
        <w:trPr>
          <w:trHeight w:val="1539"/>
          <w:jc w:val="center"/>
        </w:trPr>
        <w:tc>
          <w:tcPr>
            <w:tcW w:w="5382" w:type="dxa"/>
            <w:vMerge/>
          </w:tcPr>
          <w:p w14:paraId="7EC8EB21" w14:textId="77777777" w:rsidR="00775076" w:rsidRPr="00713A12" w:rsidRDefault="00775076" w:rsidP="008446A5">
            <w:pPr>
              <w:rPr>
                <w:rFonts w:eastAsia="MS ??"/>
                <w:noProof/>
                <w:kern w:val="48"/>
                <w:lang w:val="es-ES" w:eastAsia="es-CO"/>
              </w:rPr>
            </w:pPr>
          </w:p>
        </w:tc>
      </w:tr>
      <w:tr w:rsidR="00713A12" w:rsidRPr="00713A12" w14:paraId="73DAB8C0" w14:textId="77777777" w:rsidTr="008446A5">
        <w:trPr>
          <w:trHeight w:val="925"/>
          <w:jc w:val="center"/>
        </w:trPr>
        <w:tc>
          <w:tcPr>
            <w:tcW w:w="5382" w:type="dxa"/>
            <w:vMerge/>
          </w:tcPr>
          <w:p w14:paraId="4EC4ED91" w14:textId="77777777" w:rsidR="00775076" w:rsidRPr="00713A12" w:rsidRDefault="00775076" w:rsidP="008446A5">
            <w:pPr>
              <w:rPr>
                <w:rFonts w:eastAsia="MS ??"/>
                <w:noProof/>
                <w:kern w:val="48"/>
                <w:lang w:val="es-ES" w:eastAsia="es-CO"/>
              </w:rPr>
            </w:pPr>
          </w:p>
        </w:tc>
      </w:tr>
      <w:tr w:rsidR="00775076" w:rsidRPr="00713A12" w14:paraId="655F491D" w14:textId="77777777" w:rsidTr="008446A5">
        <w:trPr>
          <w:trHeight w:val="4186"/>
          <w:jc w:val="center"/>
        </w:trPr>
        <w:tc>
          <w:tcPr>
            <w:tcW w:w="5382" w:type="dxa"/>
            <w:vMerge/>
          </w:tcPr>
          <w:p w14:paraId="28EE9F3A" w14:textId="77777777" w:rsidR="00775076" w:rsidRPr="00713A12" w:rsidRDefault="00775076" w:rsidP="008446A5">
            <w:pPr>
              <w:rPr>
                <w:rFonts w:eastAsia="MS ??"/>
                <w:noProof/>
                <w:kern w:val="48"/>
                <w:lang w:val="es-ES" w:eastAsia="es-CO"/>
              </w:rPr>
            </w:pPr>
          </w:p>
        </w:tc>
      </w:tr>
    </w:tbl>
    <w:p w14:paraId="1384BD99" w14:textId="77777777" w:rsidR="00775076" w:rsidRPr="00713A12" w:rsidRDefault="00775076" w:rsidP="00775076"/>
    <w:p w14:paraId="666A44D0" w14:textId="77777777" w:rsidR="00775076" w:rsidRPr="00713A12" w:rsidRDefault="00775076" w:rsidP="00775076"/>
    <w:p w14:paraId="15DEBC2D" w14:textId="77777777" w:rsidR="00775076" w:rsidRPr="00713A12" w:rsidRDefault="00775076" w:rsidP="00775076"/>
    <w:p w14:paraId="1CE5D14F" w14:textId="77777777" w:rsidR="00775076" w:rsidRPr="00713A12" w:rsidRDefault="00775076" w:rsidP="00775076"/>
    <w:p w14:paraId="379B77B3" w14:textId="1191BDBB" w:rsidR="00775076" w:rsidRPr="00713A12" w:rsidRDefault="00775076" w:rsidP="00775076"/>
    <w:p w14:paraId="4E7EE8E6" w14:textId="77777777" w:rsidR="00775076" w:rsidRDefault="00775076" w:rsidP="00775076">
      <w:pPr>
        <w:tabs>
          <w:tab w:val="left" w:pos="237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2"/>
      </w:tblGrid>
      <w:tr w:rsidR="00713A12" w:rsidRPr="00713A12" w14:paraId="0DD74213" w14:textId="77777777" w:rsidTr="008446A5">
        <w:trPr>
          <w:trHeight w:val="280"/>
          <w:jc w:val="center"/>
        </w:trPr>
        <w:tc>
          <w:tcPr>
            <w:tcW w:w="5382" w:type="dxa"/>
            <w:vAlign w:val="center"/>
          </w:tcPr>
          <w:p w14:paraId="6C302A02" w14:textId="77777777" w:rsidR="00775076" w:rsidRPr="00713A12" w:rsidRDefault="00775076" w:rsidP="008446A5">
            <w:pPr>
              <w:jc w:val="center"/>
              <w:rPr>
                <w:rFonts w:eastAsia="Calibri"/>
                <w:b/>
                <w:bCs/>
                <w:lang w:eastAsia="en-US"/>
              </w:rPr>
            </w:pPr>
            <w:r w:rsidRPr="00713A12">
              <w:rPr>
                <w:rFonts w:eastAsia="Calibri"/>
                <w:b/>
                <w:bCs/>
                <w:lang w:eastAsia="en-US"/>
              </w:rPr>
              <w:t xml:space="preserve">DIAGRAMA DE FLUJO EN CASO DE QUE OCURRA  </w:t>
            </w:r>
          </w:p>
          <w:p w14:paraId="0EC87CCD" w14:textId="77777777" w:rsidR="00775076" w:rsidRPr="00713A12" w:rsidRDefault="00775076" w:rsidP="008446A5">
            <w:pPr>
              <w:jc w:val="center"/>
              <w:rPr>
                <w:rFonts w:eastAsia="Calibri"/>
                <w:b/>
                <w:bCs/>
                <w:lang w:eastAsia="en-US"/>
              </w:rPr>
            </w:pPr>
            <w:r w:rsidRPr="00713A12">
              <w:rPr>
                <w:rFonts w:eastAsia="Calibri"/>
                <w:b/>
                <w:bCs/>
                <w:lang w:eastAsia="en-US"/>
              </w:rPr>
              <w:t>EMERGENCIA POR ASONADA</w:t>
            </w:r>
          </w:p>
          <w:p w14:paraId="3C687181" w14:textId="3A2EB322" w:rsidR="00775076" w:rsidRPr="00713A12" w:rsidRDefault="00803430" w:rsidP="008446A5">
            <w:pPr>
              <w:jc w:val="center"/>
              <w:rPr>
                <w:rFonts w:eastAsia="MS ??"/>
                <w:b/>
                <w:kern w:val="48"/>
                <w:lang w:val="es-ES" w:eastAsia="es-CO"/>
              </w:rPr>
            </w:pPr>
            <w:r w:rsidRPr="00713A12">
              <w:rPr>
                <w:rFonts w:eastAsia="Calibri"/>
                <w:b/>
                <w:bCs/>
                <w:lang w:eastAsia="en-US"/>
              </w:rPr>
              <w:t>PROCEDIMIENTO QUE SEGUIR</w:t>
            </w:r>
          </w:p>
        </w:tc>
      </w:tr>
      <w:tr w:rsidR="00713A12" w:rsidRPr="00713A12" w14:paraId="2E53CE77" w14:textId="77777777" w:rsidTr="008446A5">
        <w:trPr>
          <w:trHeight w:val="783"/>
          <w:jc w:val="center"/>
        </w:trPr>
        <w:tc>
          <w:tcPr>
            <w:tcW w:w="5382" w:type="dxa"/>
            <w:vMerge w:val="restart"/>
          </w:tcPr>
          <w:p w14:paraId="160E8F13" w14:textId="1D51D85C" w:rsidR="00775076" w:rsidRPr="00713A12" w:rsidRDefault="00775076" w:rsidP="008446A5">
            <w:pPr>
              <w:rPr>
                <w:rFonts w:eastAsia="MS ??"/>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346368" behindDoc="0" locked="0" layoutInCell="1" allowOverlap="1" wp14:anchorId="48D47C9D" wp14:editId="69724B27">
                      <wp:simplePos x="0" y="0"/>
                      <wp:positionH relativeFrom="column">
                        <wp:posOffset>1425574</wp:posOffset>
                      </wp:positionH>
                      <wp:positionV relativeFrom="paragraph">
                        <wp:posOffset>220980</wp:posOffset>
                      </wp:positionV>
                      <wp:extent cx="0" cy="107950"/>
                      <wp:effectExtent l="76200" t="0" r="57150" b="63500"/>
                      <wp:wrapNone/>
                      <wp:docPr id="186"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12B449F" id="Conector recto de flecha 8" o:spid="_x0000_s1026" type="#_x0000_t32" style="position:absolute;margin-left:112.25pt;margin-top:17.4pt;width:0;height:8.5pt;z-index:25234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344320" behindDoc="0" locked="0" layoutInCell="1" allowOverlap="1" wp14:anchorId="71A76C4B" wp14:editId="571EDE64">
                      <wp:simplePos x="0" y="0"/>
                      <wp:positionH relativeFrom="column">
                        <wp:posOffset>1097915</wp:posOffset>
                      </wp:positionH>
                      <wp:positionV relativeFrom="paragraph">
                        <wp:posOffset>59690</wp:posOffset>
                      </wp:positionV>
                      <wp:extent cx="645160" cy="161925"/>
                      <wp:effectExtent l="0" t="0" r="21590" b="28575"/>
                      <wp:wrapNone/>
                      <wp:docPr id="187" name="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61925"/>
                              </a:xfrm>
                              <a:prstGeom prst="flowChartAlternateProcess">
                                <a:avLst/>
                              </a:prstGeom>
                              <a:solidFill>
                                <a:sysClr val="window" lastClr="FFFFFF"/>
                              </a:solidFill>
                              <a:ln w="6350" cap="flat" cmpd="sng" algn="ctr">
                                <a:solidFill>
                                  <a:sysClr val="windowText" lastClr="000000"/>
                                </a:solidFill>
                                <a:prstDash val="solid"/>
                              </a:ln>
                              <a:effectLst/>
                            </wps:spPr>
                            <wps:txbx>
                              <w:txbxContent>
                                <w:p w14:paraId="2E64C991" w14:textId="77777777" w:rsidR="008B13E8" w:rsidRDefault="008B13E8" w:rsidP="00775076">
                                  <w:pPr>
                                    <w:ind w:left="142"/>
                                  </w:pPr>
                                  <w: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76C4B" id="_x0000_s1105" type="#_x0000_t176" style="position:absolute;left:0;text-align:left;margin-left:86.45pt;margin-top:4.7pt;width:50.8pt;height:12.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" fillcolor="window" strokecolor="windowText" strokeweight=".5pt">
                      <v:path arrowok="t"/>
                      <v:textbox inset="0,0,0,0">
                        <w:txbxContent>
                          <w:p w14:paraId="2E64C991" w14:textId="77777777" w:rsidR="008B13E8" w:rsidRDefault="008B13E8" w:rsidP="00775076">
                            <w:pPr>
                              <w:ind w:left="142"/>
                            </w:pPr>
                            <w:r>
                              <w:t>INICIO</w:t>
                            </w:r>
                          </w:p>
                        </w:txbxContent>
                      </v:textbox>
                    </v:shape>
                  </w:pict>
                </mc:Fallback>
              </mc:AlternateContent>
            </w:r>
          </w:p>
          <w:p w14:paraId="479379E8" w14:textId="77777777"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45720" distB="45720" distL="114300" distR="114300" simplePos="0" relativeHeight="252356608" behindDoc="0" locked="0" layoutInCell="1" allowOverlap="1" wp14:anchorId="73C8C986" wp14:editId="5EB770B7">
                      <wp:simplePos x="0" y="0"/>
                      <wp:positionH relativeFrom="column">
                        <wp:posOffset>2573020</wp:posOffset>
                      </wp:positionH>
                      <wp:positionV relativeFrom="paragraph">
                        <wp:posOffset>3418205</wp:posOffset>
                      </wp:positionV>
                      <wp:extent cx="247650" cy="190500"/>
                      <wp:effectExtent l="0" t="0" r="19050" b="19050"/>
                      <wp:wrapSquare wrapText="bothSides"/>
                      <wp:docPr id="1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190500"/>
                              </a:xfrm>
                              <a:prstGeom prst="rect">
                                <a:avLst/>
                              </a:prstGeom>
                              <a:solidFill>
                                <a:srgbClr val="FFFFFF"/>
                              </a:solidFill>
                              <a:ln w="9525">
                                <a:solidFill>
                                  <a:sysClr val="window" lastClr="FFFFFF"/>
                                </a:solidFill>
                                <a:miter lim="800000"/>
                                <a:headEnd/>
                                <a:tailEnd/>
                              </a:ln>
                            </wps:spPr>
                            <wps:txbx>
                              <w:txbxContent>
                                <w:p w14:paraId="65B088CE" w14:textId="77777777" w:rsidR="008B13E8" w:rsidRPr="001755B0" w:rsidRDefault="008B13E8" w:rsidP="00775076">
                                  <w:pPr>
                                    <w:jc w:val="left"/>
                                  </w:pPr>
                                  <w:r>
                                    <w:t>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8C986" id="_x0000_s1106" type="#_x0000_t202" style="position:absolute;left:0;text-align:left;margin-left:202.6pt;margin-top:269.15pt;width:19.5pt;height:15pt;flip:x;z-index:25235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" strokecolor="window">
                      <v:textbox inset="0,0,0,0">
                        <w:txbxContent>
                          <w:p w14:paraId="65B088CE" w14:textId="77777777" w:rsidR="008B13E8" w:rsidRPr="001755B0" w:rsidRDefault="008B13E8" w:rsidP="00775076">
                            <w:pPr>
                              <w:jc w:val="left"/>
                            </w:pPr>
                            <w:r>
                              <w:t>NO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353536" behindDoc="0" locked="0" layoutInCell="1" allowOverlap="1" wp14:anchorId="7966F9BE" wp14:editId="14B2DD00">
                      <wp:simplePos x="0" y="0"/>
                      <wp:positionH relativeFrom="column">
                        <wp:posOffset>1431925</wp:posOffset>
                      </wp:positionH>
                      <wp:positionV relativeFrom="paragraph">
                        <wp:posOffset>4329430</wp:posOffset>
                      </wp:positionV>
                      <wp:extent cx="0" cy="297701"/>
                      <wp:effectExtent l="76200" t="0" r="57150" b="64770"/>
                      <wp:wrapNone/>
                      <wp:docPr id="18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C992AA2" id="Conector recto de flecha 19" o:spid="_x0000_s1026" type="#_x0000_t32" style="position:absolute;margin-left:112.75pt;margin-top:340.9pt;width:0;height:23.45pt;z-index:25235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48416" behindDoc="0" locked="0" layoutInCell="1" allowOverlap="1" wp14:anchorId="3DC59019" wp14:editId="5B8A46ED">
                      <wp:simplePos x="0" y="0"/>
                      <wp:positionH relativeFrom="column">
                        <wp:posOffset>1759585</wp:posOffset>
                      </wp:positionH>
                      <wp:positionV relativeFrom="paragraph">
                        <wp:posOffset>2706370</wp:posOffset>
                      </wp:positionV>
                      <wp:extent cx="1407160" cy="542925"/>
                      <wp:effectExtent l="0" t="0" r="21590" b="28575"/>
                      <wp:wrapSquare wrapText="bothSides"/>
                      <wp:docPr id="1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542925"/>
                              </a:xfrm>
                              <a:prstGeom prst="rect">
                                <a:avLst/>
                              </a:prstGeom>
                              <a:solidFill>
                                <a:srgbClr val="FFFFFF"/>
                              </a:solidFill>
                              <a:ln w="9525">
                                <a:solidFill>
                                  <a:sysClr val="windowText" lastClr="000000"/>
                                </a:solidFill>
                                <a:miter lim="800000"/>
                                <a:headEnd/>
                                <a:tailEnd/>
                              </a:ln>
                            </wps:spPr>
                            <wps:txbx>
                              <w:txbxContent>
                                <w:p w14:paraId="1C41542D" w14:textId="77777777" w:rsidR="008B13E8" w:rsidRPr="001755B0" w:rsidRDefault="008B13E8" w:rsidP="00775076">
                                  <w:pPr>
                                    <w:ind w:left="142"/>
                                    <w:jc w:val="center"/>
                                    <w:rPr>
                                      <w:szCs w:val="16"/>
                                    </w:rPr>
                                  </w:pPr>
                                  <w:r w:rsidRPr="001755B0">
                                    <w:rPr>
                                      <w:szCs w:val="16"/>
                                    </w:rPr>
                                    <w:t>Control del evento</w:t>
                                  </w:r>
                                  <w:r>
                                    <w:rPr>
                                      <w:szCs w:val="16"/>
                                    </w:rPr>
                                    <w:t xml:space="preserve"> mientras llega el apoyo</w:t>
                                  </w:r>
                                </w:p>
                                <w:p w14:paraId="114704F6" w14:textId="77777777" w:rsidR="008B13E8" w:rsidRPr="001755B0" w:rsidRDefault="008B13E8" w:rsidP="00775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59019" id="_x0000_s1107" type="#_x0000_t202" style="position:absolute;left:0;text-align:left;margin-left:138.55pt;margin-top:213.1pt;width:110.8pt;height:42.75pt;z-index:25234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" strokecolor="windowText">
                      <v:textbox>
                        <w:txbxContent>
                          <w:p w14:paraId="1C41542D" w14:textId="77777777" w:rsidR="008B13E8" w:rsidRPr="001755B0" w:rsidRDefault="008B13E8" w:rsidP="00775076">
                            <w:pPr>
                              <w:ind w:left="142"/>
                              <w:jc w:val="center"/>
                              <w:rPr>
                                <w:szCs w:val="16"/>
                              </w:rPr>
                            </w:pPr>
                            <w:r w:rsidRPr="001755B0">
                              <w:rPr>
                                <w:szCs w:val="16"/>
                              </w:rPr>
                              <w:t>Control del evento</w:t>
                            </w:r>
                            <w:r>
                              <w:rPr>
                                <w:szCs w:val="16"/>
                              </w:rPr>
                              <w:t xml:space="preserve"> mientras llega el apoyo</w:t>
                            </w:r>
                          </w:p>
                          <w:p w14:paraId="114704F6" w14:textId="77777777" w:rsidR="008B13E8" w:rsidRPr="001755B0" w:rsidRDefault="008B13E8" w:rsidP="00775076">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355584" behindDoc="0" locked="0" layoutInCell="1" allowOverlap="1" wp14:anchorId="2F6117FF" wp14:editId="045C29AC">
                      <wp:simplePos x="0" y="0"/>
                      <wp:positionH relativeFrom="column">
                        <wp:posOffset>2445385</wp:posOffset>
                      </wp:positionH>
                      <wp:positionV relativeFrom="paragraph">
                        <wp:posOffset>3276600</wp:posOffset>
                      </wp:positionV>
                      <wp:extent cx="0" cy="409815"/>
                      <wp:effectExtent l="76200" t="38100" r="57150" b="9525"/>
                      <wp:wrapNone/>
                      <wp:docPr id="191" name="Conector recto de flecha 191"/>
                      <wp:cNvGraphicFramePr/>
                      <a:graphic xmlns:a="http://schemas.openxmlformats.org/drawingml/2006/main">
                        <a:graphicData uri="http://schemas.microsoft.com/office/word/2010/wordprocessingShape">
                          <wps:wsp>
                            <wps:cNvCnPr/>
                            <wps:spPr>
                              <a:xfrm flipV="1">
                                <a:off x="0" y="0"/>
                                <a:ext cx="0" cy="409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7AB3C4E" id="Conector recto de flecha 191" o:spid="_x0000_s1026" type="#_x0000_t32" style="position:absolute;margin-left:192.55pt;margin-top:258pt;width:0;height:32.25pt;flip:y;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" strokecolor="black [3200]" strokeweight=".5pt">
                      <v:stroke endarrow="block" joinstyle="miter"/>
                    </v:shape>
                  </w:pict>
                </mc:Fallback>
              </mc:AlternateContent>
            </w:r>
            <w:r w:rsidRPr="00713A12">
              <w:rPr>
                <w:rFonts w:eastAsia="MS ??"/>
                <w:noProof/>
                <w:kern w:val="48"/>
                <w:szCs w:val="22"/>
                <w:lang w:eastAsia="es-CO"/>
              </w:rPr>
              <mc:AlternateContent>
                <mc:Choice Requires="wps">
                  <w:drawing>
                    <wp:anchor distT="0" distB="0" distL="114300" distR="114300" simplePos="0" relativeHeight="252340224" behindDoc="0" locked="0" layoutInCell="1" allowOverlap="1" wp14:anchorId="1B98351D" wp14:editId="04E0A65E">
                      <wp:simplePos x="0" y="0"/>
                      <wp:positionH relativeFrom="column">
                        <wp:posOffset>1441450</wp:posOffset>
                      </wp:positionH>
                      <wp:positionV relativeFrom="paragraph">
                        <wp:posOffset>1000125</wp:posOffset>
                      </wp:positionV>
                      <wp:extent cx="9525" cy="221627"/>
                      <wp:effectExtent l="76200" t="0" r="66675" b="64135"/>
                      <wp:wrapNone/>
                      <wp:docPr id="192"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16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BA1D3F" id="Conector recto de flecha 17" o:spid="_x0000_s1026" type="#_x0000_t32" style="position:absolute;margin-left:113.5pt;margin-top:78.75pt;width:.75pt;height:17.4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37152" behindDoc="0" locked="0" layoutInCell="1" allowOverlap="1" wp14:anchorId="11100B12" wp14:editId="580475A6">
                      <wp:simplePos x="0" y="0"/>
                      <wp:positionH relativeFrom="column">
                        <wp:posOffset>368300</wp:posOffset>
                      </wp:positionH>
                      <wp:positionV relativeFrom="paragraph">
                        <wp:posOffset>644525</wp:posOffset>
                      </wp:positionV>
                      <wp:extent cx="2219325" cy="381000"/>
                      <wp:effectExtent l="0" t="0" r="28575" b="1905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000"/>
                              </a:xfrm>
                              <a:prstGeom prst="rect">
                                <a:avLst/>
                              </a:prstGeom>
                              <a:solidFill>
                                <a:srgbClr val="FFFFFF"/>
                              </a:solidFill>
                              <a:ln w="9525">
                                <a:solidFill>
                                  <a:sysClr val="windowText" lastClr="000000"/>
                                </a:solidFill>
                                <a:miter lim="800000"/>
                                <a:headEnd/>
                                <a:tailEnd/>
                              </a:ln>
                            </wps:spPr>
                            <wps:txbx>
                              <w:txbxContent>
                                <w:p w14:paraId="5504E474" w14:textId="2CFFAB61" w:rsidR="008B13E8" w:rsidRPr="001755B0" w:rsidRDefault="008B13E8" w:rsidP="00775076">
                                  <w:pPr>
                                    <w:jc w:val="center"/>
                                  </w:pPr>
                                  <w:r w:rsidRPr="001755B0">
                                    <w:t xml:space="preserve">    Se activa </w:t>
                                  </w:r>
                                  <w:r>
                                    <w:t xml:space="preserve">acción de seguridad interna de la sede.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00B12" id="_x0000_s1108" type="#_x0000_t202" style="position:absolute;left:0;text-align:left;margin-left:29pt;margin-top:50.75pt;width:174.75pt;height:30pt;z-index:25233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" strokecolor="windowText">
                      <v:textbox>
                        <w:txbxContent>
                          <w:p w14:paraId="5504E474" w14:textId="2CFFAB61" w:rsidR="008B13E8" w:rsidRPr="001755B0" w:rsidRDefault="008B13E8" w:rsidP="00775076">
                            <w:pPr>
                              <w:jc w:val="center"/>
                            </w:pPr>
                            <w:r w:rsidRPr="001755B0">
                              <w:t xml:space="preserve">    Se activa </w:t>
                            </w:r>
                            <w:r>
                              <w:t xml:space="preserve">acción de seguridad interna de la sede. </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345344" behindDoc="0" locked="0" layoutInCell="1" allowOverlap="1" wp14:anchorId="2ACEE425" wp14:editId="56467E90">
                      <wp:simplePos x="0" y="0"/>
                      <wp:positionH relativeFrom="column">
                        <wp:posOffset>358776</wp:posOffset>
                      </wp:positionH>
                      <wp:positionV relativeFrom="paragraph">
                        <wp:posOffset>187325</wp:posOffset>
                      </wp:positionV>
                      <wp:extent cx="2217420" cy="323850"/>
                      <wp:effectExtent l="0" t="0" r="11430" b="19050"/>
                      <wp:wrapNone/>
                      <wp:docPr id="19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323850"/>
                              </a:xfrm>
                              <a:prstGeom prst="rect">
                                <a:avLst/>
                              </a:prstGeom>
                              <a:solidFill>
                                <a:sysClr val="window" lastClr="FFFFFF"/>
                              </a:solidFill>
                              <a:ln w="6350">
                                <a:solidFill>
                                  <a:prstClr val="black"/>
                                </a:solidFill>
                              </a:ln>
                              <a:effectLst/>
                            </wps:spPr>
                            <wps:txbx>
                              <w:txbxContent>
                                <w:p w14:paraId="6EF7B55D" w14:textId="77777777" w:rsidR="008B13E8" w:rsidRDefault="008B13E8" w:rsidP="00775076">
                                  <w:pPr>
                                    <w:ind w:left="284"/>
                                    <w:jc w:val="center"/>
                                  </w:pPr>
                                  <w:r w:rsidRPr="004F771B">
                                    <w:t>Se presenta el incidente o emergencia</w:t>
                                  </w:r>
                                  <w:r>
                                    <w:t xml:space="preserve"> de </w:t>
                                  </w:r>
                                  <w:r>
                                    <w:rPr>
                                      <w:sz w:val="18"/>
                                      <w:szCs w:val="18"/>
                                    </w:rPr>
                                    <w:t>Asonada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EE425" id="_x0000_s1109" type="#_x0000_t202" style="position:absolute;left:0;text-align:left;margin-left:28.25pt;margin-top:14.75pt;width:174.6pt;height:25.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" fillcolor="window" strokeweight=".5pt">
                      <v:path arrowok="t"/>
                      <v:textbox inset="0,0,0,0">
                        <w:txbxContent>
                          <w:p w14:paraId="6EF7B55D" w14:textId="77777777" w:rsidR="008B13E8" w:rsidRDefault="008B13E8" w:rsidP="00775076">
                            <w:pPr>
                              <w:ind w:left="284"/>
                              <w:jc w:val="center"/>
                            </w:pPr>
                            <w:r w:rsidRPr="004F771B">
                              <w:t>Se presenta el incidente o emergencia</w:t>
                            </w:r>
                            <w:r>
                              <w:t xml:space="preserve"> de </w:t>
                            </w:r>
                            <w:r>
                              <w:rPr>
                                <w:sz w:val="18"/>
                                <w:szCs w:val="18"/>
                              </w:rPr>
                              <w:t>Asonada</w:t>
                            </w: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341248" behindDoc="0" locked="0" layoutInCell="1" allowOverlap="1" wp14:anchorId="2083E81C" wp14:editId="395B0A83">
                      <wp:simplePos x="0" y="0"/>
                      <wp:positionH relativeFrom="column">
                        <wp:posOffset>1434465</wp:posOffset>
                      </wp:positionH>
                      <wp:positionV relativeFrom="paragraph">
                        <wp:posOffset>278765</wp:posOffset>
                      </wp:positionV>
                      <wp:extent cx="0" cy="361950"/>
                      <wp:effectExtent l="76200" t="0" r="76200" b="57150"/>
                      <wp:wrapNone/>
                      <wp:docPr id="195"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F84322" id="Conector recto de flecha 18" o:spid="_x0000_s1026" type="#_x0000_t32" style="position:absolute;margin-left:112.95pt;margin-top:21.95pt;width:0;height:28.5pt;z-index:25234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39200" behindDoc="0" locked="0" layoutInCell="1" allowOverlap="1" wp14:anchorId="75FD3581" wp14:editId="42384CA1">
                      <wp:simplePos x="0" y="0"/>
                      <wp:positionH relativeFrom="column">
                        <wp:posOffset>701675</wp:posOffset>
                      </wp:positionH>
                      <wp:positionV relativeFrom="paragraph">
                        <wp:posOffset>4450715</wp:posOffset>
                      </wp:positionV>
                      <wp:extent cx="1666875" cy="257175"/>
                      <wp:effectExtent l="0" t="0" r="28575" b="28575"/>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ysClr val="window" lastClr="FFFFFF"/>
                                </a:solidFill>
                                <a:miter lim="800000"/>
                                <a:headEnd/>
                                <a:tailEnd/>
                              </a:ln>
                            </wps:spPr>
                            <wps:txbx>
                              <w:txbxContent>
                                <w:p w14:paraId="7FC76953" w14:textId="77777777" w:rsidR="008B13E8" w:rsidRPr="00736833" w:rsidRDefault="008B13E8" w:rsidP="0077507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D3581" id="_x0000_s1110" type="#_x0000_t202" style="position:absolute;left:0;text-align:left;margin-left:55.25pt;margin-top:350.45pt;width:131.25pt;height:20.25pt;z-index:25233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" strokecolor="window">
                      <v:textbox>
                        <w:txbxContent>
                          <w:p w14:paraId="7FC76953" w14:textId="77777777" w:rsidR="008B13E8" w:rsidRPr="00736833" w:rsidRDefault="008B13E8" w:rsidP="00775076">
                            <w:pPr>
                              <w:rPr>
                                <w:sz w:val="18"/>
                                <w:szCs w:val="18"/>
                              </w:rPr>
                            </w:pPr>
                          </w:p>
                        </w:txbxContent>
                      </v:textbox>
                      <w10:wrap type="square"/>
                    </v:shape>
                  </w:pict>
                </mc:Fallback>
              </mc:AlternateContent>
            </w:r>
            <w:r w:rsidRPr="00713A12">
              <w:rPr>
                <w:rFonts w:eastAsia="MS ??"/>
                <w:noProof/>
                <w:kern w:val="48"/>
                <w:szCs w:val="22"/>
                <w:lang w:eastAsia="es-CO"/>
              </w:rPr>
              <mc:AlternateContent>
                <mc:Choice Requires="wps">
                  <w:drawing>
                    <wp:anchor distT="4294967295" distB="4294967295" distL="114299" distR="114299" simplePos="0" relativeHeight="252338176" behindDoc="0" locked="0" layoutInCell="1" allowOverlap="1" wp14:anchorId="6241D193" wp14:editId="3E223AD8">
                      <wp:simplePos x="0" y="0"/>
                      <wp:positionH relativeFrom="column">
                        <wp:posOffset>2298699</wp:posOffset>
                      </wp:positionH>
                      <wp:positionV relativeFrom="paragraph">
                        <wp:posOffset>2449829</wp:posOffset>
                      </wp:positionV>
                      <wp:extent cx="0" cy="0"/>
                      <wp:effectExtent l="0" t="0" r="0" b="0"/>
                      <wp:wrapNone/>
                      <wp:docPr id="197" name="Conector recto de flecha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764C729" id="Conector recto de flecha 197" o:spid="_x0000_s1026" type="#_x0000_t32" style="position:absolute;margin-left:181pt;margin-top:192.9pt;width:0;height:0;z-index:2523381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" strokecolor="#4a7ebb">
                      <v:stroke endarrow="block"/>
                      <o:lock v:ext="edit" shapetype="f"/>
                    </v:shape>
                  </w:pict>
                </mc:Fallback>
              </mc:AlternateContent>
            </w:r>
            <w:r w:rsidRPr="00713A12">
              <w:rPr>
                <w:rFonts w:eastAsia="MS ??"/>
                <w:noProof/>
                <w:kern w:val="48"/>
                <w:lang w:val="es-ES" w:eastAsia="es-CO"/>
              </w:rPr>
              <w:t xml:space="preserve"> </w:t>
            </w:r>
          </w:p>
          <w:p w14:paraId="7FB8A759" w14:textId="77777777" w:rsidR="00775076" w:rsidRPr="00713A12" w:rsidRDefault="00775076" w:rsidP="008446A5">
            <w:pPr>
              <w:rPr>
                <w:rFonts w:eastAsia="MS ??"/>
                <w:lang w:val="es-ES" w:eastAsia="es-CO"/>
              </w:rPr>
            </w:pPr>
          </w:p>
          <w:p w14:paraId="69F8FB03" w14:textId="77777777" w:rsidR="00775076" w:rsidRPr="00713A12" w:rsidRDefault="00775076" w:rsidP="008446A5">
            <w:pPr>
              <w:rPr>
                <w:rFonts w:eastAsia="MS ??"/>
                <w:lang w:val="es-ES" w:eastAsia="es-CO"/>
              </w:rPr>
            </w:pPr>
          </w:p>
          <w:p w14:paraId="0FC2A1B2" w14:textId="77777777" w:rsidR="00775076" w:rsidRPr="00713A12" w:rsidRDefault="00775076" w:rsidP="008446A5">
            <w:pPr>
              <w:rPr>
                <w:rFonts w:eastAsia="MS ??"/>
                <w:lang w:val="es-ES" w:eastAsia="es-CO"/>
              </w:rPr>
            </w:pPr>
          </w:p>
          <w:p w14:paraId="38C1E9F4" w14:textId="77777777" w:rsidR="00775076" w:rsidRPr="00713A12" w:rsidRDefault="00775076" w:rsidP="008446A5">
            <w:pPr>
              <w:rPr>
                <w:rFonts w:eastAsia="MS ??"/>
                <w:lang w:val="es-ES" w:eastAsia="es-CO"/>
              </w:rPr>
            </w:pPr>
          </w:p>
          <w:p w14:paraId="023909A4" w14:textId="77777777" w:rsidR="00775076" w:rsidRPr="00713A12" w:rsidRDefault="00775076" w:rsidP="008446A5">
            <w:pPr>
              <w:rPr>
                <w:rFonts w:eastAsia="MS ??"/>
                <w:lang w:val="es-ES" w:eastAsia="es-CO"/>
              </w:rPr>
            </w:pPr>
          </w:p>
          <w:p w14:paraId="61337D71" w14:textId="77777777" w:rsidR="00775076" w:rsidRPr="00713A12" w:rsidRDefault="00775076" w:rsidP="008446A5">
            <w:pPr>
              <w:rPr>
                <w:rFonts w:eastAsia="MS ??"/>
                <w:lang w:val="es-ES" w:eastAsia="es-CO"/>
              </w:rPr>
            </w:pPr>
          </w:p>
          <w:p w14:paraId="0F603FFB" w14:textId="77777777" w:rsidR="00775076" w:rsidRPr="00713A12" w:rsidRDefault="00775076" w:rsidP="008446A5">
            <w:pPr>
              <w:rPr>
                <w:rFonts w:eastAsia="MS ??"/>
                <w:lang w:val="es-ES" w:eastAsia="es-CO"/>
              </w:rPr>
            </w:pPr>
          </w:p>
          <w:p w14:paraId="7A834830" w14:textId="268E485D" w:rsidR="00775076" w:rsidRPr="00713A12" w:rsidRDefault="00775076" w:rsidP="008446A5">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347392" behindDoc="0" locked="0" layoutInCell="1" allowOverlap="1" wp14:anchorId="5371EC0B" wp14:editId="60BA0623">
                      <wp:simplePos x="0" y="0"/>
                      <wp:positionH relativeFrom="column">
                        <wp:posOffset>406400</wp:posOffset>
                      </wp:positionH>
                      <wp:positionV relativeFrom="paragraph">
                        <wp:posOffset>41910</wp:posOffset>
                      </wp:positionV>
                      <wp:extent cx="2095500" cy="1647825"/>
                      <wp:effectExtent l="0" t="0" r="19050" b="28575"/>
                      <wp:wrapNone/>
                      <wp:docPr id="198" name="Decisi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647825"/>
                              </a:xfrm>
                              <a:prstGeom prst="flowChartDecision">
                                <a:avLst/>
                              </a:prstGeom>
                              <a:noFill/>
                              <a:ln w="3175" cap="flat" cmpd="sng" algn="ctr">
                                <a:solidFill>
                                  <a:sysClr val="windowText" lastClr="000000"/>
                                </a:solidFill>
                                <a:prstDash val="solid"/>
                              </a:ln>
                              <a:effectLst/>
                            </wps:spPr>
                            <wps:txbx>
                              <w:txbxContent>
                                <w:p w14:paraId="1E6A6616"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poner a salvo a todo el personal antes que ocurra la asonada?</w:t>
                                  </w:r>
                                </w:p>
                                <w:p w14:paraId="72DB0D17" w14:textId="77777777" w:rsidR="008B13E8" w:rsidRDefault="008B13E8" w:rsidP="00775076">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1EC0B" id="_x0000_s1111" type="#_x0000_t110" style="position:absolute;left:0;text-align:left;margin-left:32pt;margin-top:3.3pt;width:165pt;height:129.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" filled="f" strokecolor="windowText" strokeweight=".25pt">
                      <v:path arrowok="t"/>
                      <v:textbox inset="0,0,0,0">
                        <w:txbxContent>
                          <w:p w14:paraId="1E6A6616"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poner a salvo a todo el personal antes que ocurra la asonada?</w:t>
                            </w:r>
                          </w:p>
                          <w:p w14:paraId="72DB0D17" w14:textId="77777777" w:rsidR="008B13E8" w:rsidRDefault="008B13E8" w:rsidP="00775076">
                            <w:pPr>
                              <w:jc w:val="center"/>
                            </w:pPr>
                            <w:r>
                              <w:t xml:space="preserve">  </w:t>
                            </w:r>
                          </w:p>
                        </w:txbxContent>
                      </v:textbox>
                    </v:shape>
                  </w:pict>
                </mc:Fallback>
              </mc:AlternateContent>
            </w:r>
          </w:p>
          <w:p w14:paraId="197548A2" w14:textId="77777777" w:rsidR="00775076" w:rsidRPr="00713A12" w:rsidRDefault="00775076" w:rsidP="008446A5">
            <w:pPr>
              <w:rPr>
                <w:rFonts w:eastAsia="MS ??"/>
                <w:lang w:val="es-ES" w:eastAsia="es-CO"/>
              </w:rPr>
            </w:pPr>
          </w:p>
          <w:p w14:paraId="4370379B" w14:textId="77777777" w:rsidR="00775076" w:rsidRPr="00713A12" w:rsidRDefault="00775076" w:rsidP="008446A5">
            <w:pPr>
              <w:rPr>
                <w:rFonts w:eastAsia="MS ??"/>
                <w:lang w:val="es-ES" w:eastAsia="es-CO"/>
              </w:rPr>
            </w:pPr>
          </w:p>
          <w:p w14:paraId="43121D76" w14:textId="77777777" w:rsidR="00775076" w:rsidRPr="00713A12" w:rsidRDefault="00775076" w:rsidP="008446A5">
            <w:pPr>
              <w:rPr>
                <w:rFonts w:eastAsia="MS ??"/>
                <w:lang w:val="es-ES" w:eastAsia="es-CO"/>
              </w:rPr>
            </w:pPr>
          </w:p>
          <w:p w14:paraId="2900FDC7" w14:textId="77777777" w:rsidR="00775076" w:rsidRPr="00713A12" w:rsidRDefault="00775076" w:rsidP="008446A5">
            <w:pPr>
              <w:rPr>
                <w:rFonts w:eastAsia="MS ??"/>
                <w:noProof/>
                <w:kern w:val="48"/>
                <w:lang w:val="es-ES" w:eastAsia="es-CO"/>
              </w:rPr>
            </w:pPr>
          </w:p>
          <w:p w14:paraId="261480D4" w14:textId="0C2BA346"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354560" behindDoc="0" locked="0" layoutInCell="1" allowOverlap="1" wp14:anchorId="4BB11EA0" wp14:editId="2CD50CE3">
                      <wp:simplePos x="0" y="0"/>
                      <wp:positionH relativeFrom="column">
                        <wp:posOffset>2479675</wp:posOffset>
                      </wp:positionH>
                      <wp:positionV relativeFrom="paragraph">
                        <wp:posOffset>133350</wp:posOffset>
                      </wp:positionV>
                      <wp:extent cx="0" cy="609600"/>
                      <wp:effectExtent l="76200" t="0" r="57150" b="57150"/>
                      <wp:wrapNone/>
                      <wp:docPr id="199"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E85F52" id="Conector recto de flecha 24" o:spid="_x0000_s1026" type="#_x0000_t32" style="position:absolute;margin-left:195.25pt;margin-top:10.5pt;width:0;height:48pt;z-index:25235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">
                      <v:stroke endarrow="block"/>
                      <o:lock v:ext="edit" shapetype="f"/>
                    </v:shape>
                  </w:pict>
                </mc:Fallback>
              </mc:AlternateContent>
            </w:r>
          </w:p>
          <w:p w14:paraId="7B9F0E11" w14:textId="77777777" w:rsidR="00775076" w:rsidRPr="00713A12" w:rsidRDefault="00775076" w:rsidP="008446A5">
            <w:r w:rsidRPr="00713A12">
              <w:rPr>
                <w:rFonts w:eastAsia="MS ??"/>
                <w:lang w:val="es-ES" w:eastAsia="es-CO"/>
              </w:rPr>
              <w:tab/>
            </w:r>
            <w:r w:rsidRPr="00713A12">
              <w:rPr>
                <w:rFonts w:eastAsia="MS ??"/>
                <w:lang w:val="es-ES" w:eastAsia="es-CO"/>
              </w:rPr>
              <w:tab/>
              <w:t xml:space="preserve">                                                    </w:t>
            </w:r>
            <w:r w:rsidRPr="00713A12">
              <w:t>NO</w:t>
            </w:r>
          </w:p>
          <w:p w14:paraId="1FEBA634" w14:textId="2BD9329A" w:rsidR="00775076" w:rsidRPr="00713A12" w:rsidRDefault="00775076" w:rsidP="008446A5">
            <w:pPr>
              <w:tabs>
                <w:tab w:val="left" w:pos="4200"/>
              </w:tabs>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352512" behindDoc="0" locked="0" layoutInCell="1" allowOverlap="1" wp14:anchorId="054885CF" wp14:editId="087F3F7A">
                      <wp:simplePos x="0" y="0"/>
                      <wp:positionH relativeFrom="column">
                        <wp:posOffset>321310</wp:posOffset>
                      </wp:positionH>
                      <wp:positionV relativeFrom="paragraph">
                        <wp:posOffset>3361055</wp:posOffset>
                      </wp:positionV>
                      <wp:extent cx="2190750" cy="342900"/>
                      <wp:effectExtent l="0" t="0" r="19050" b="19050"/>
                      <wp:wrapSquare wrapText="bothSides"/>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42900"/>
                              </a:xfrm>
                              <a:prstGeom prst="rect">
                                <a:avLst/>
                              </a:prstGeom>
                              <a:solidFill>
                                <a:srgbClr val="FFFFFF"/>
                              </a:solidFill>
                              <a:ln w="9525">
                                <a:solidFill>
                                  <a:sysClr val="windowText" lastClr="000000"/>
                                </a:solidFill>
                                <a:miter lim="800000"/>
                                <a:headEnd/>
                                <a:tailEnd/>
                              </a:ln>
                            </wps:spPr>
                            <wps:txbx>
                              <w:txbxContent>
                                <w:p w14:paraId="79EBA6B6" w14:textId="77777777" w:rsidR="008B13E8" w:rsidRPr="00290805" w:rsidRDefault="008B13E8" w:rsidP="00775076">
                                  <w:pPr>
                                    <w:jc w:val="center"/>
                                    <w:rPr>
                                      <w:sz w:val="16"/>
                                    </w:rPr>
                                  </w:pPr>
                                  <w:r w:rsidRPr="00290805">
                                    <w:rPr>
                                      <w:sz w:val="16"/>
                                    </w:rPr>
                                    <w:t xml:space="preserve">La </w:t>
                                  </w:r>
                                  <w:r>
                                    <w:rPr>
                                      <w:sz w:val="16"/>
                                    </w:rPr>
                                    <w:t xml:space="preserve">empresa de seguridad y la policía evalúan y </w:t>
                                  </w:r>
                                  <w:r w:rsidRPr="00290805">
                                    <w:rPr>
                                      <w:sz w:val="16"/>
                                    </w:rPr>
                                    <w:t>Control</w:t>
                                  </w:r>
                                  <w:r>
                                    <w:rPr>
                                      <w:sz w:val="16"/>
                                    </w:rPr>
                                    <w:t xml:space="preserve">an </w:t>
                                  </w:r>
                                  <w:r w:rsidRPr="00290805">
                                    <w:rPr>
                                      <w:sz w:val="16"/>
                                    </w:rPr>
                                    <w:t>el Evento</w:t>
                                  </w:r>
                                  <w:r>
                                    <w:rPr>
                                      <w:sz w:val="16"/>
                                    </w:rPr>
                                    <w:t xml:space="preserve"> </w:t>
                                  </w:r>
                                </w:p>
                                <w:p w14:paraId="60678DCD" w14:textId="77777777" w:rsidR="008B13E8" w:rsidRPr="001755B0" w:rsidRDefault="008B13E8" w:rsidP="00775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885CF" id="_x0000_s1112" type="#_x0000_t202" style="position:absolute;left:0;text-align:left;margin-left:25.3pt;margin-top:264.65pt;width:172.5pt;height:27pt;z-index:25235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" strokecolor="windowText">
                      <v:textbox>
                        <w:txbxContent>
                          <w:p w14:paraId="79EBA6B6" w14:textId="77777777" w:rsidR="008B13E8" w:rsidRPr="00290805" w:rsidRDefault="008B13E8" w:rsidP="00775076">
                            <w:pPr>
                              <w:jc w:val="center"/>
                              <w:rPr>
                                <w:sz w:val="16"/>
                              </w:rPr>
                            </w:pPr>
                            <w:r w:rsidRPr="00290805">
                              <w:rPr>
                                <w:sz w:val="16"/>
                              </w:rPr>
                              <w:t xml:space="preserve">La </w:t>
                            </w:r>
                            <w:r>
                              <w:rPr>
                                <w:sz w:val="16"/>
                              </w:rPr>
                              <w:t xml:space="preserve">empresa de seguridad y la policía evalúan y </w:t>
                            </w:r>
                            <w:r w:rsidRPr="00290805">
                              <w:rPr>
                                <w:sz w:val="16"/>
                              </w:rPr>
                              <w:t>Control</w:t>
                            </w:r>
                            <w:r>
                              <w:rPr>
                                <w:sz w:val="16"/>
                              </w:rPr>
                              <w:t xml:space="preserve">an </w:t>
                            </w:r>
                            <w:r w:rsidRPr="00290805">
                              <w:rPr>
                                <w:sz w:val="16"/>
                              </w:rPr>
                              <w:t>el Evento</w:t>
                            </w:r>
                            <w:r>
                              <w:rPr>
                                <w:sz w:val="16"/>
                              </w:rPr>
                              <w:t xml:space="preserve"> </w:t>
                            </w:r>
                          </w:p>
                          <w:p w14:paraId="60678DCD" w14:textId="77777777" w:rsidR="008B13E8" w:rsidRPr="001755B0" w:rsidRDefault="008B13E8" w:rsidP="00775076">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349440" behindDoc="0" locked="0" layoutInCell="1" allowOverlap="1" wp14:anchorId="601B7ECE" wp14:editId="62CFE69C">
                      <wp:simplePos x="0" y="0"/>
                      <wp:positionH relativeFrom="column">
                        <wp:posOffset>416560</wp:posOffset>
                      </wp:positionH>
                      <wp:positionV relativeFrom="paragraph">
                        <wp:posOffset>951230</wp:posOffset>
                      </wp:positionV>
                      <wp:extent cx="2066925" cy="1162050"/>
                      <wp:effectExtent l="0" t="0" r="28575" b="19050"/>
                      <wp:wrapNone/>
                      <wp:docPr id="201" name="Decisió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1162050"/>
                              </a:xfrm>
                              <a:prstGeom prst="flowChartDecision">
                                <a:avLst/>
                              </a:prstGeom>
                              <a:solidFill>
                                <a:sysClr val="window" lastClr="FFFFFF"/>
                              </a:solidFill>
                              <a:ln w="3175" cap="flat" cmpd="sng" algn="ctr">
                                <a:solidFill>
                                  <a:sysClr val="windowText" lastClr="000000"/>
                                </a:solidFill>
                                <a:prstDash val="solid"/>
                              </a:ln>
                              <a:effectLst/>
                            </wps:spPr>
                            <wps:txbx>
                              <w:txbxContent>
                                <w:p w14:paraId="48E88EC5" w14:textId="77777777" w:rsidR="008B13E8" w:rsidRPr="00D35A49" w:rsidRDefault="008B13E8" w:rsidP="00775076">
                                  <w:pPr>
                                    <w:ind w:right="49"/>
                                    <w:jc w:val="center"/>
                                    <w:rPr>
                                      <w:sz w:val="18"/>
                                      <w:szCs w:val="18"/>
                                    </w:rPr>
                                  </w:pPr>
                                  <w:r w:rsidRPr="00D35A49">
                                    <w:rPr>
                                      <w:sz w:val="16"/>
                                      <w:szCs w:val="16"/>
                                    </w:rPr>
                                    <w:t>¿Se requiere apoyo? Llamada de emergencia al 123</w:t>
                                  </w:r>
                                  <w:r>
                                    <w:rPr>
                                      <w:sz w:val="16"/>
                                      <w:szCs w:val="16"/>
                                    </w:rPr>
                                    <w:t>, cuadrante de la zona o estación de policía cercana</w:t>
                                  </w:r>
                                  <w:r w:rsidRPr="00D35A49">
                                    <w:rPr>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7ECE" id="_x0000_s1113" type="#_x0000_t110" style="position:absolute;left:0;text-align:left;margin-left:32.8pt;margin-top:74.9pt;width:162.75pt;height:91.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" fillcolor="window" strokecolor="windowText" strokeweight=".25pt">
                      <v:path arrowok="t"/>
                      <v:textbox inset="0,0,0,0">
                        <w:txbxContent>
                          <w:p w14:paraId="48E88EC5" w14:textId="77777777" w:rsidR="008B13E8" w:rsidRPr="00D35A49" w:rsidRDefault="008B13E8" w:rsidP="00775076">
                            <w:pPr>
                              <w:ind w:right="49"/>
                              <w:jc w:val="center"/>
                              <w:rPr>
                                <w:sz w:val="18"/>
                                <w:szCs w:val="18"/>
                              </w:rPr>
                            </w:pPr>
                            <w:r w:rsidRPr="00D35A49">
                              <w:rPr>
                                <w:sz w:val="16"/>
                                <w:szCs w:val="16"/>
                              </w:rPr>
                              <w:t>¿Se requiere apoyo? Llamada de emergencia al 123</w:t>
                            </w:r>
                            <w:r>
                              <w:rPr>
                                <w:sz w:val="16"/>
                                <w:szCs w:val="16"/>
                              </w:rPr>
                              <w:t>, cuadrante de la zona o estación de policía cercana</w:t>
                            </w:r>
                            <w:r w:rsidRPr="00D35A49">
                              <w:rPr>
                                <w:sz w:val="16"/>
                                <w:szCs w:val="16"/>
                              </w:rPr>
                              <w:t xml:space="preserve"> </w:t>
                            </w: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343296" behindDoc="0" locked="0" layoutInCell="1" allowOverlap="1" wp14:anchorId="3EB77932" wp14:editId="7D08D6A1">
                      <wp:simplePos x="0" y="0"/>
                      <wp:positionH relativeFrom="column">
                        <wp:posOffset>1437005</wp:posOffset>
                      </wp:positionH>
                      <wp:positionV relativeFrom="paragraph">
                        <wp:posOffset>665480</wp:posOffset>
                      </wp:positionV>
                      <wp:extent cx="0" cy="258445"/>
                      <wp:effectExtent l="76200" t="0" r="57150" b="65405"/>
                      <wp:wrapNone/>
                      <wp:docPr id="202"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A6375A" id="Conector recto de flecha 24" o:spid="_x0000_s1026" type="#_x0000_t32" style="position:absolute;margin-left:113.15pt;margin-top:52.4pt;width:0;height:20.35pt;z-index:25234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50464" behindDoc="0" locked="0" layoutInCell="1" allowOverlap="1" wp14:anchorId="6FE6D0E7" wp14:editId="5CCED9D1">
                      <wp:simplePos x="0" y="0"/>
                      <wp:positionH relativeFrom="column">
                        <wp:posOffset>321310</wp:posOffset>
                      </wp:positionH>
                      <wp:positionV relativeFrom="paragraph">
                        <wp:posOffset>2475230</wp:posOffset>
                      </wp:positionV>
                      <wp:extent cx="2219325" cy="557530"/>
                      <wp:effectExtent l="0" t="0" r="28575" b="13970"/>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57530"/>
                              </a:xfrm>
                              <a:prstGeom prst="rect">
                                <a:avLst/>
                              </a:prstGeom>
                              <a:solidFill>
                                <a:srgbClr val="FFFFFF"/>
                              </a:solidFill>
                              <a:ln w="9525">
                                <a:solidFill>
                                  <a:sysClr val="windowText" lastClr="000000"/>
                                </a:solidFill>
                                <a:miter lim="800000"/>
                                <a:headEnd/>
                                <a:tailEnd/>
                              </a:ln>
                            </wps:spPr>
                            <wps:txbx>
                              <w:txbxContent>
                                <w:p w14:paraId="242DF249" w14:textId="6C613B55" w:rsidR="008B13E8" w:rsidRPr="002915EA" w:rsidRDefault="008B13E8" w:rsidP="00775076">
                                  <w:pPr>
                                    <w:ind w:left="426"/>
                                    <w:jc w:val="center"/>
                                    <w:rPr>
                                      <w:sz w:val="16"/>
                                      <w:szCs w:val="16"/>
                                    </w:rPr>
                                  </w:pPr>
                                  <w:r w:rsidRPr="002915EA">
                                    <w:rPr>
                                      <w:sz w:val="16"/>
                                      <w:szCs w:val="16"/>
                                    </w:rPr>
                                    <w:t xml:space="preserve">Se activa el </w:t>
                                  </w:r>
                                  <w:r>
                                    <w:rPr>
                                      <w:sz w:val="16"/>
                                      <w:szCs w:val="16"/>
                                    </w:rPr>
                                    <w:t>protocolo de seguridad interna de la sede y se activa protocolo a seguir según indicaciones de la Policía</w:t>
                                  </w:r>
                                  <w:r w:rsidRPr="002915EA">
                                    <w:rPr>
                                      <w:sz w:val="16"/>
                                      <w:szCs w:val="16"/>
                                    </w:rPr>
                                    <w:t xml:space="preserve"> (Ver directorio de emergencias)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6D0E7" id="_x0000_s1114" type="#_x0000_t202" style="position:absolute;left:0;text-align:left;margin-left:25.3pt;margin-top:194.9pt;width:174.75pt;height:43.9pt;z-index:25235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" strokecolor="windowText">
                      <v:textbox>
                        <w:txbxContent>
                          <w:p w14:paraId="242DF249" w14:textId="6C613B55" w:rsidR="008B13E8" w:rsidRPr="002915EA" w:rsidRDefault="008B13E8" w:rsidP="00775076">
                            <w:pPr>
                              <w:ind w:left="426"/>
                              <w:jc w:val="center"/>
                              <w:rPr>
                                <w:sz w:val="16"/>
                                <w:szCs w:val="16"/>
                              </w:rPr>
                            </w:pPr>
                            <w:r w:rsidRPr="002915EA">
                              <w:rPr>
                                <w:sz w:val="16"/>
                                <w:szCs w:val="16"/>
                              </w:rPr>
                              <w:t xml:space="preserve">Se activa el </w:t>
                            </w:r>
                            <w:r>
                              <w:rPr>
                                <w:sz w:val="16"/>
                                <w:szCs w:val="16"/>
                              </w:rPr>
                              <w:t>protocolo de seguridad interna de la sede y se activa protocolo a seguir según indicaciones de la Policía</w:t>
                            </w:r>
                            <w:r w:rsidRPr="002915EA">
                              <w:rPr>
                                <w:sz w:val="16"/>
                                <w:szCs w:val="16"/>
                              </w:rPr>
                              <w:t xml:space="preserve"> (Ver directorio de emergencias) </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342272" behindDoc="0" locked="0" layoutInCell="1" allowOverlap="1" wp14:anchorId="7FEBD4F8" wp14:editId="74AF1D6D">
                      <wp:simplePos x="0" y="0"/>
                      <wp:positionH relativeFrom="column">
                        <wp:posOffset>1412875</wp:posOffset>
                      </wp:positionH>
                      <wp:positionV relativeFrom="paragraph">
                        <wp:posOffset>3028315</wp:posOffset>
                      </wp:positionV>
                      <wp:extent cx="0" cy="297558"/>
                      <wp:effectExtent l="76200" t="0" r="57150" b="64770"/>
                      <wp:wrapNone/>
                      <wp:docPr id="204"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5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A9970BC" id="Conector recto de flecha 19" o:spid="_x0000_s1026" type="#_x0000_t32" style="position:absolute;margin-left:111.25pt;margin-top:238.45pt;width:0;height:23.45pt;z-index:25234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57632" behindDoc="0" locked="0" layoutInCell="1" allowOverlap="1" wp14:anchorId="25AE11C5" wp14:editId="3E6C1664">
                      <wp:simplePos x="0" y="0"/>
                      <wp:positionH relativeFrom="column">
                        <wp:posOffset>1068070</wp:posOffset>
                      </wp:positionH>
                      <wp:positionV relativeFrom="paragraph">
                        <wp:posOffset>693420</wp:posOffset>
                      </wp:positionV>
                      <wp:extent cx="219075" cy="133350"/>
                      <wp:effectExtent l="0" t="0" r="28575" b="19050"/>
                      <wp:wrapSquare wrapText="bothSides"/>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57987738"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E11C5" id="_x0000_s1115" type="#_x0000_t202" style="position:absolute;left:0;text-align:left;margin-left:84.1pt;margin-top:54.6pt;width:17.25pt;height:10.5pt;z-index:25235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" strokecolor="window">
                      <v:textbox inset="0,0,0,0">
                        <w:txbxContent>
                          <w:p w14:paraId="57987738" w14:textId="77777777" w:rsidR="008B13E8" w:rsidRPr="001755B0" w:rsidRDefault="008B13E8" w:rsidP="00775076">
                            <w:r>
                              <w:t>SI</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51488" behindDoc="0" locked="0" layoutInCell="1" allowOverlap="1" wp14:anchorId="089CFCEF" wp14:editId="06871D64">
                      <wp:simplePos x="0" y="0"/>
                      <wp:positionH relativeFrom="column">
                        <wp:posOffset>1118235</wp:posOffset>
                      </wp:positionH>
                      <wp:positionV relativeFrom="paragraph">
                        <wp:posOffset>2216785</wp:posOffset>
                      </wp:positionV>
                      <wp:extent cx="219075" cy="133350"/>
                      <wp:effectExtent l="0" t="0" r="28575" b="19050"/>
                      <wp:wrapSquare wrapText="bothSides"/>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3C10A966"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CFCEF" id="_x0000_s1116" type="#_x0000_t202" style="position:absolute;left:0;text-align:left;margin-left:88.05pt;margin-top:174.55pt;width:17.25pt;height:10.5pt;z-index:25235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" strokecolor="window">
                      <v:textbox inset="0,0,0,0">
                        <w:txbxContent>
                          <w:p w14:paraId="3C10A966" w14:textId="77777777" w:rsidR="008B13E8" w:rsidRPr="001755B0" w:rsidRDefault="008B13E8" w:rsidP="00775076">
                            <w:r>
                              <w:t>SI</w:t>
                            </w:r>
                          </w:p>
                        </w:txbxContent>
                      </v:textbox>
                      <w10:wrap type="square"/>
                    </v:shape>
                  </w:pict>
                </mc:Fallback>
              </mc:AlternateContent>
            </w:r>
          </w:p>
        </w:tc>
      </w:tr>
      <w:tr w:rsidR="00713A12" w:rsidRPr="00713A12" w14:paraId="7356FD9D" w14:textId="77777777" w:rsidTr="008446A5">
        <w:trPr>
          <w:trHeight w:val="413"/>
          <w:jc w:val="center"/>
        </w:trPr>
        <w:tc>
          <w:tcPr>
            <w:tcW w:w="5382" w:type="dxa"/>
            <w:vMerge/>
          </w:tcPr>
          <w:p w14:paraId="60248033" w14:textId="77777777" w:rsidR="00775076" w:rsidRPr="00713A12" w:rsidRDefault="00775076" w:rsidP="008446A5">
            <w:pPr>
              <w:rPr>
                <w:rFonts w:eastAsia="MS ??"/>
                <w:noProof/>
                <w:kern w:val="48"/>
                <w:lang w:val="es-ES" w:eastAsia="es-CO"/>
              </w:rPr>
            </w:pPr>
          </w:p>
        </w:tc>
      </w:tr>
      <w:tr w:rsidR="00713A12" w:rsidRPr="00713A12" w14:paraId="6E4F87C5" w14:textId="77777777" w:rsidTr="008446A5">
        <w:trPr>
          <w:trHeight w:val="1307"/>
          <w:jc w:val="center"/>
        </w:trPr>
        <w:tc>
          <w:tcPr>
            <w:tcW w:w="5382" w:type="dxa"/>
            <w:vMerge/>
          </w:tcPr>
          <w:p w14:paraId="6B4C6F1C" w14:textId="77777777" w:rsidR="00775076" w:rsidRPr="00713A12" w:rsidRDefault="00775076" w:rsidP="008446A5">
            <w:pPr>
              <w:rPr>
                <w:rFonts w:eastAsia="MS ??"/>
                <w:noProof/>
                <w:kern w:val="48"/>
                <w:lang w:val="es-ES" w:eastAsia="es-CO"/>
              </w:rPr>
            </w:pPr>
          </w:p>
        </w:tc>
      </w:tr>
      <w:tr w:rsidR="00713A12" w:rsidRPr="00713A12" w14:paraId="532C41B2" w14:textId="77777777" w:rsidTr="008446A5">
        <w:trPr>
          <w:trHeight w:val="848"/>
          <w:jc w:val="center"/>
        </w:trPr>
        <w:tc>
          <w:tcPr>
            <w:tcW w:w="5382" w:type="dxa"/>
            <w:vMerge/>
          </w:tcPr>
          <w:p w14:paraId="7C18817B" w14:textId="77777777" w:rsidR="00775076" w:rsidRPr="00713A12" w:rsidRDefault="00775076" w:rsidP="008446A5">
            <w:pPr>
              <w:rPr>
                <w:rFonts w:eastAsia="MS ??"/>
                <w:noProof/>
                <w:kern w:val="48"/>
                <w:lang w:val="es-ES" w:eastAsia="es-CO"/>
              </w:rPr>
            </w:pPr>
          </w:p>
        </w:tc>
      </w:tr>
      <w:tr w:rsidR="00713A12" w:rsidRPr="00713A12" w14:paraId="4F9A57D8" w14:textId="77777777" w:rsidTr="008446A5">
        <w:trPr>
          <w:trHeight w:val="1539"/>
          <w:jc w:val="center"/>
        </w:trPr>
        <w:tc>
          <w:tcPr>
            <w:tcW w:w="5382" w:type="dxa"/>
            <w:vMerge/>
          </w:tcPr>
          <w:p w14:paraId="63E126CC" w14:textId="77777777" w:rsidR="00775076" w:rsidRPr="00713A12" w:rsidRDefault="00775076" w:rsidP="008446A5">
            <w:pPr>
              <w:rPr>
                <w:rFonts w:eastAsia="MS ??"/>
                <w:noProof/>
                <w:kern w:val="48"/>
                <w:lang w:val="es-ES" w:eastAsia="es-CO"/>
              </w:rPr>
            </w:pPr>
          </w:p>
        </w:tc>
      </w:tr>
      <w:tr w:rsidR="00713A12" w:rsidRPr="00713A12" w14:paraId="0DC07E0B" w14:textId="77777777" w:rsidTr="008446A5">
        <w:trPr>
          <w:trHeight w:val="925"/>
          <w:jc w:val="center"/>
        </w:trPr>
        <w:tc>
          <w:tcPr>
            <w:tcW w:w="5382" w:type="dxa"/>
            <w:vMerge/>
          </w:tcPr>
          <w:p w14:paraId="6F28DD58" w14:textId="77777777" w:rsidR="00775076" w:rsidRPr="00713A12" w:rsidRDefault="00775076" w:rsidP="008446A5">
            <w:pPr>
              <w:rPr>
                <w:rFonts w:eastAsia="MS ??"/>
                <w:noProof/>
                <w:kern w:val="48"/>
                <w:lang w:val="es-ES" w:eastAsia="es-CO"/>
              </w:rPr>
            </w:pPr>
          </w:p>
        </w:tc>
      </w:tr>
      <w:tr w:rsidR="00775076" w:rsidRPr="00713A12" w14:paraId="7F1E0F4F" w14:textId="77777777" w:rsidTr="008446A5">
        <w:trPr>
          <w:trHeight w:val="4186"/>
          <w:jc w:val="center"/>
        </w:trPr>
        <w:tc>
          <w:tcPr>
            <w:tcW w:w="5382" w:type="dxa"/>
            <w:vMerge/>
          </w:tcPr>
          <w:p w14:paraId="2CB03640" w14:textId="77777777" w:rsidR="00775076" w:rsidRPr="00713A12" w:rsidRDefault="00775076" w:rsidP="008446A5">
            <w:pPr>
              <w:rPr>
                <w:rFonts w:eastAsia="MS ??"/>
                <w:noProof/>
                <w:kern w:val="48"/>
                <w:lang w:val="es-ES" w:eastAsia="es-CO"/>
              </w:rPr>
            </w:pPr>
          </w:p>
        </w:tc>
      </w:tr>
    </w:tbl>
    <w:p w14:paraId="3F3E56A4" w14:textId="77777777" w:rsidR="00775076" w:rsidRPr="00713A12" w:rsidRDefault="00775076" w:rsidP="00775076">
      <w:pPr>
        <w:tabs>
          <w:tab w:val="left" w:pos="2370"/>
        </w:tabs>
        <w:rPr>
          <w:lang w:val="es-ES"/>
        </w:rPr>
      </w:pPr>
    </w:p>
    <w:p w14:paraId="558E9EAE" w14:textId="77777777" w:rsidR="00775076" w:rsidRPr="00713A12" w:rsidRDefault="00775076" w:rsidP="00775076">
      <w:pPr>
        <w:tabs>
          <w:tab w:val="left" w:pos="2370"/>
        </w:tabs>
      </w:pPr>
    </w:p>
    <w:p w14:paraId="5B6A4F87" w14:textId="77777777" w:rsidR="00775076" w:rsidRPr="00713A12" w:rsidRDefault="00775076" w:rsidP="00775076">
      <w:pPr>
        <w:tabs>
          <w:tab w:val="left" w:pos="2370"/>
        </w:tabs>
      </w:pPr>
    </w:p>
    <w:p w14:paraId="1879D17A" w14:textId="77777777" w:rsidR="00775076" w:rsidRPr="00713A12" w:rsidRDefault="00775076" w:rsidP="00775076">
      <w:pPr>
        <w:tabs>
          <w:tab w:val="left" w:pos="2370"/>
        </w:tabs>
      </w:pPr>
    </w:p>
    <w:p w14:paraId="1465EA39" w14:textId="77777777" w:rsidR="00775076" w:rsidRPr="00713A12" w:rsidRDefault="00775076" w:rsidP="00775076">
      <w:pPr>
        <w:tabs>
          <w:tab w:val="left" w:pos="2370"/>
        </w:tabs>
      </w:pPr>
    </w:p>
    <w:p w14:paraId="24D74953" w14:textId="77777777" w:rsidR="00775076" w:rsidRPr="00713A12" w:rsidRDefault="00775076" w:rsidP="00775076">
      <w:pPr>
        <w:tabs>
          <w:tab w:val="left" w:pos="2370"/>
        </w:tabs>
      </w:pPr>
    </w:p>
    <w:p w14:paraId="7224CCF7" w14:textId="77777777" w:rsidR="00775076" w:rsidRPr="00713A12" w:rsidRDefault="00775076" w:rsidP="00775076">
      <w:pPr>
        <w:tabs>
          <w:tab w:val="left" w:pos="237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2"/>
      </w:tblGrid>
      <w:tr w:rsidR="00713A12" w:rsidRPr="00713A12" w14:paraId="0BDAFA1E" w14:textId="77777777" w:rsidTr="008446A5">
        <w:trPr>
          <w:trHeight w:val="280"/>
          <w:jc w:val="center"/>
        </w:trPr>
        <w:tc>
          <w:tcPr>
            <w:tcW w:w="5382" w:type="dxa"/>
            <w:vAlign w:val="center"/>
          </w:tcPr>
          <w:p w14:paraId="09B930FF" w14:textId="77777777" w:rsidR="00775076" w:rsidRPr="00713A12" w:rsidRDefault="00775076" w:rsidP="008446A5">
            <w:pPr>
              <w:jc w:val="center"/>
              <w:rPr>
                <w:rFonts w:eastAsia="Calibri"/>
                <w:b/>
                <w:bCs/>
                <w:lang w:eastAsia="en-US"/>
              </w:rPr>
            </w:pPr>
            <w:r w:rsidRPr="00713A12">
              <w:rPr>
                <w:rFonts w:eastAsia="Calibri"/>
                <w:b/>
                <w:bCs/>
                <w:lang w:eastAsia="en-US"/>
              </w:rPr>
              <w:t xml:space="preserve">DIAGRAMA DE FLUJO EN CASO DE QUE OCURRA  </w:t>
            </w:r>
          </w:p>
          <w:p w14:paraId="20995FF6" w14:textId="77777777" w:rsidR="00775076" w:rsidRPr="00713A12" w:rsidRDefault="00775076" w:rsidP="008446A5">
            <w:pPr>
              <w:jc w:val="center"/>
              <w:rPr>
                <w:rFonts w:eastAsia="Calibri"/>
                <w:b/>
                <w:bCs/>
                <w:lang w:eastAsia="en-US"/>
              </w:rPr>
            </w:pPr>
            <w:r w:rsidRPr="00713A12">
              <w:rPr>
                <w:rFonts w:eastAsia="Calibri"/>
                <w:b/>
                <w:bCs/>
                <w:lang w:eastAsia="en-US"/>
              </w:rPr>
              <w:t>TORMENTA ELECTRICA – CAIDA DE RAYOS</w:t>
            </w:r>
          </w:p>
          <w:p w14:paraId="3703121F" w14:textId="199CCDBE" w:rsidR="00775076" w:rsidRPr="00713A12" w:rsidRDefault="00537C81" w:rsidP="008446A5">
            <w:pPr>
              <w:jc w:val="center"/>
              <w:rPr>
                <w:rFonts w:eastAsia="MS ??"/>
                <w:b/>
                <w:kern w:val="48"/>
                <w:lang w:val="es-ES" w:eastAsia="es-CO"/>
              </w:rPr>
            </w:pPr>
            <w:r w:rsidRPr="00713A12">
              <w:rPr>
                <w:rFonts w:eastAsia="Calibri"/>
                <w:b/>
                <w:bCs/>
                <w:lang w:eastAsia="en-US"/>
              </w:rPr>
              <w:t>PROCEDIMIENTO QUE SEGUIR</w:t>
            </w:r>
          </w:p>
        </w:tc>
      </w:tr>
      <w:tr w:rsidR="00713A12" w:rsidRPr="00713A12" w14:paraId="20FB0CBB" w14:textId="77777777" w:rsidTr="008446A5">
        <w:trPr>
          <w:trHeight w:val="783"/>
          <w:jc w:val="center"/>
        </w:trPr>
        <w:tc>
          <w:tcPr>
            <w:tcW w:w="5382" w:type="dxa"/>
            <w:vMerge w:val="restart"/>
          </w:tcPr>
          <w:p w14:paraId="6ABA15FB" w14:textId="7EE8A86F" w:rsidR="00775076" w:rsidRPr="00713A12" w:rsidRDefault="00775076" w:rsidP="008446A5">
            <w:pPr>
              <w:rPr>
                <w:rFonts w:eastAsia="MS ??"/>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367872" behindDoc="0" locked="0" layoutInCell="1" allowOverlap="1" wp14:anchorId="5D7B81AF" wp14:editId="5A43F719">
                      <wp:simplePos x="0" y="0"/>
                      <wp:positionH relativeFrom="column">
                        <wp:posOffset>1425574</wp:posOffset>
                      </wp:positionH>
                      <wp:positionV relativeFrom="paragraph">
                        <wp:posOffset>220980</wp:posOffset>
                      </wp:positionV>
                      <wp:extent cx="0" cy="107950"/>
                      <wp:effectExtent l="76200" t="0" r="57150" b="63500"/>
                      <wp:wrapNone/>
                      <wp:docPr id="20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2B2EF26" id="Conector recto de flecha 8" o:spid="_x0000_s1026" type="#_x0000_t32" style="position:absolute;margin-left:112.25pt;margin-top:17.4pt;width:0;height:8.5pt;z-index:25236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365824" behindDoc="0" locked="0" layoutInCell="1" allowOverlap="1" wp14:anchorId="1C74D4B8" wp14:editId="13980F78">
                      <wp:simplePos x="0" y="0"/>
                      <wp:positionH relativeFrom="column">
                        <wp:posOffset>1097915</wp:posOffset>
                      </wp:positionH>
                      <wp:positionV relativeFrom="paragraph">
                        <wp:posOffset>59690</wp:posOffset>
                      </wp:positionV>
                      <wp:extent cx="645160" cy="161925"/>
                      <wp:effectExtent l="0" t="0" r="21590" b="28575"/>
                      <wp:wrapNone/>
                      <wp:docPr id="209" name="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61925"/>
                              </a:xfrm>
                              <a:prstGeom prst="flowChartAlternateProcess">
                                <a:avLst/>
                              </a:prstGeom>
                              <a:solidFill>
                                <a:sysClr val="window" lastClr="FFFFFF"/>
                              </a:solidFill>
                              <a:ln w="6350" cap="flat" cmpd="sng" algn="ctr">
                                <a:solidFill>
                                  <a:sysClr val="windowText" lastClr="000000"/>
                                </a:solidFill>
                                <a:prstDash val="solid"/>
                              </a:ln>
                              <a:effectLst/>
                            </wps:spPr>
                            <wps:txbx>
                              <w:txbxContent>
                                <w:p w14:paraId="2B4510C8" w14:textId="77777777" w:rsidR="008B13E8" w:rsidRDefault="008B13E8" w:rsidP="00775076">
                                  <w:pPr>
                                    <w:ind w:left="142"/>
                                  </w:pPr>
                                  <w: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4D4B8" id="_x0000_s1117" type="#_x0000_t176" style="position:absolute;left:0;text-align:left;margin-left:86.45pt;margin-top:4.7pt;width:50.8pt;height:12.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" fillcolor="window" strokecolor="windowText" strokeweight=".5pt">
                      <v:path arrowok="t"/>
                      <v:textbox inset="0,0,0,0">
                        <w:txbxContent>
                          <w:p w14:paraId="2B4510C8" w14:textId="77777777" w:rsidR="008B13E8" w:rsidRDefault="008B13E8" w:rsidP="00775076">
                            <w:pPr>
                              <w:ind w:left="142"/>
                            </w:pPr>
                            <w:r>
                              <w:t>INICIO</w:t>
                            </w:r>
                          </w:p>
                        </w:txbxContent>
                      </v:textbox>
                    </v:shape>
                  </w:pict>
                </mc:Fallback>
              </mc:AlternateContent>
            </w:r>
          </w:p>
          <w:p w14:paraId="7FEA2A27" w14:textId="2F49A68B"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45720" distB="45720" distL="114300" distR="114300" simplePos="0" relativeHeight="252378112" behindDoc="0" locked="0" layoutInCell="1" allowOverlap="1" wp14:anchorId="3A9BB816" wp14:editId="380B2516">
                      <wp:simplePos x="0" y="0"/>
                      <wp:positionH relativeFrom="column">
                        <wp:posOffset>2573020</wp:posOffset>
                      </wp:positionH>
                      <wp:positionV relativeFrom="paragraph">
                        <wp:posOffset>3418205</wp:posOffset>
                      </wp:positionV>
                      <wp:extent cx="247650" cy="190500"/>
                      <wp:effectExtent l="0" t="0" r="19050" b="19050"/>
                      <wp:wrapSquare wrapText="bothSides"/>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190500"/>
                              </a:xfrm>
                              <a:prstGeom prst="rect">
                                <a:avLst/>
                              </a:prstGeom>
                              <a:solidFill>
                                <a:srgbClr val="FFFFFF"/>
                              </a:solidFill>
                              <a:ln w="9525">
                                <a:solidFill>
                                  <a:sysClr val="window" lastClr="FFFFFF"/>
                                </a:solidFill>
                                <a:miter lim="800000"/>
                                <a:headEnd/>
                                <a:tailEnd/>
                              </a:ln>
                            </wps:spPr>
                            <wps:txbx>
                              <w:txbxContent>
                                <w:p w14:paraId="3AD83454" w14:textId="77777777" w:rsidR="008B13E8" w:rsidRPr="001755B0" w:rsidRDefault="008B13E8" w:rsidP="00775076">
                                  <w:pPr>
                                    <w:jc w:val="left"/>
                                  </w:pPr>
                                  <w:r>
                                    <w:t>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BB816" id="_x0000_s1118" type="#_x0000_t202" style="position:absolute;left:0;text-align:left;margin-left:202.6pt;margin-top:269.15pt;width:19.5pt;height:15pt;flip:x;z-index:25237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" strokecolor="window">
                      <v:textbox inset="0,0,0,0">
                        <w:txbxContent>
                          <w:p w14:paraId="3AD83454" w14:textId="77777777" w:rsidR="008B13E8" w:rsidRPr="001755B0" w:rsidRDefault="008B13E8" w:rsidP="00775076">
                            <w:pPr>
                              <w:jc w:val="left"/>
                            </w:pPr>
                            <w:r>
                              <w:t>NO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375040" behindDoc="0" locked="0" layoutInCell="1" allowOverlap="1" wp14:anchorId="185049CE" wp14:editId="6D0D97FE">
                      <wp:simplePos x="0" y="0"/>
                      <wp:positionH relativeFrom="column">
                        <wp:posOffset>1431925</wp:posOffset>
                      </wp:positionH>
                      <wp:positionV relativeFrom="paragraph">
                        <wp:posOffset>4329430</wp:posOffset>
                      </wp:positionV>
                      <wp:extent cx="0" cy="297701"/>
                      <wp:effectExtent l="76200" t="0" r="57150" b="64770"/>
                      <wp:wrapNone/>
                      <wp:docPr id="212"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D819732" id="Conector recto de flecha 19" o:spid="_x0000_s1026" type="#_x0000_t32" style="position:absolute;margin-left:112.75pt;margin-top:340.9pt;width:0;height:23.45pt;z-index:25237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377088" behindDoc="0" locked="0" layoutInCell="1" allowOverlap="1" wp14:anchorId="746DC757" wp14:editId="5F5E19A8">
                      <wp:simplePos x="0" y="0"/>
                      <wp:positionH relativeFrom="column">
                        <wp:posOffset>2445385</wp:posOffset>
                      </wp:positionH>
                      <wp:positionV relativeFrom="paragraph">
                        <wp:posOffset>3276600</wp:posOffset>
                      </wp:positionV>
                      <wp:extent cx="0" cy="409815"/>
                      <wp:effectExtent l="76200" t="38100" r="57150" b="9525"/>
                      <wp:wrapNone/>
                      <wp:docPr id="216" name="Conector recto de flecha 216"/>
                      <wp:cNvGraphicFramePr/>
                      <a:graphic xmlns:a="http://schemas.openxmlformats.org/drawingml/2006/main">
                        <a:graphicData uri="http://schemas.microsoft.com/office/word/2010/wordprocessingShape">
                          <wps:wsp>
                            <wps:cNvCnPr/>
                            <wps:spPr>
                              <a:xfrm flipV="1">
                                <a:off x="0" y="0"/>
                                <a:ext cx="0" cy="409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A40289F" id="Conector recto de flecha 216" o:spid="_x0000_s1026" type="#_x0000_t32" style="position:absolute;margin-left:192.55pt;margin-top:258pt;width:0;height:32.25pt;flip:y;z-index:25237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" strokecolor="black [3200]" strokeweight=".5pt">
                      <v:stroke endarrow="block" joinstyle="miter"/>
                    </v:shape>
                  </w:pict>
                </mc:Fallback>
              </mc:AlternateContent>
            </w:r>
            <w:r w:rsidRPr="00713A12">
              <w:rPr>
                <w:rFonts w:eastAsia="MS ??"/>
                <w:noProof/>
                <w:kern w:val="48"/>
                <w:szCs w:val="22"/>
                <w:lang w:eastAsia="es-CO"/>
              </w:rPr>
              <mc:AlternateContent>
                <mc:Choice Requires="wps">
                  <w:drawing>
                    <wp:anchor distT="0" distB="0" distL="114300" distR="114300" simplePos="0" relativeHeight="252370944" behindDoc="0" locked="0" layoutInCell="1" allowOverlap="1" wp14:anchorId="3EBA6A77" wp14:editId="2569A2C4">
                      <wp:simplePos x="0" y="0"/>
                      <wp:positionH relativeFrom="column">
                        <wp:posOffset>435610</wp:posOffset>
                      </wp:positionH>
                      <wp:positionV relativeFrom="paragraph">
                        <wp:posOffset>3144520</wp:posOffset>
                      </wp:positionV>
                      <wp:extent cx="1990725" cy="1162050"/>
                      <wp:effectExtent l="0" t="0" r="28575" b="19050"/>
                      <wp:wrapNone/>
                      <wp:docPr id="217" name="Decisió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162050"/>
                              </a:xfrm>
                              <a:prstGeom prst="flowChartDecision">
                                <a:avLst/>
                              </a:prstGeom>
                              <a:solidFill>
                                <a:sysClr val="window" lastClr="FFFFFF"/>
                              </a:solidFill>
                              <a:ln w="3175" cap="flat" cmpd="sng" algn="ctr">
                                <a:solidFill>
                                  <a:sysClr val="windowText" lastClr="000000"/>
                                </a:solidFill>
                                <a:prstDash val="solid"/>
                              </a:ln>
                              <a:effectLst/>
                            </wps:spPr>
                            <wps:txbx>
                              <w:txbxContent>
                                <w:p w14:paraId="1E4B1608" w14:textId="77777777" w:rsidR="008B13E8" w:rsidRPr="00D35A49" w:rsidRDefault="008B13E8" w:rsidP="00775076">
                                  <w:pPr>
                                    <w:ind w:right="49"/>
                                    <w:jc w:val="center"/>
                                    <w:rPr>
                                      <w:sz w:val="16"/>
                                      <w:szCs w:val="16"/>
                                    </w:rPr>
                                  </w:pPr>
                                  <w:r w:rsidRPr="00D35A49">
                                    <w:rPr>
                                      <w:sz w:val="16"/>
                                      <w:szCs w:val="16"/>
                                    </w:rPr>
                                    <w:t>¿Se requiere apoyo? Llamada de emergencia al 123 o directorio de emergencia</w:t>
                                  </w:r>
                                </w:p>
                                <w:p w14:paraId="4198FF22" w14:textId="77777777" w:rsidR="008B13E8" w:rsidRPr="00D35A49" w:rsidRDefault="008B13E8" w:rsidP="00775076">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A6A77" id="_x0000_s1119" type="#_x0000_t110" style="position:absolute;left:0;text-align:left;margin-left:34.3pt;margin-top:247.6pt;width:156.75pt;height:91.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" fillcolor="window" strokecolor="windowText" strokeweight=".25pt">
                      <v:path arrowok="t"/>
                      <v:textbox inset="0,0,0,0">
                        <w:txbxContent>
                          <w:p w14:paraId="1E4B1608" w14:textId="77777777" w:rsidR="008B13E8" w:rsidRPr="00D35A49" w:rsidRDefault="008B13E8" w:rsidP="00775076">
                            <w:pPr>
                              <w:ind w:right="49"/>
                              <w:jc w:val="center"/>
                              <w:rPr>
                                <w:sz w:val="16"/>
                                <w:szCs w:val="16"/>
                              </w:rPr>
                            </w:pPr>
                            <w:r w:rsidRPr="00D35A49">
                              <w:rPr>
                                <w:sz w:val="16"/>
                                <w:szCs w:val="16"/>
                              </w:rPr>
                              <w:t>¿Se requiere apoyo? Llamada de emergencia al 123 o directorio de emergencia</w:t>
                            </w:r>
                          </w:p>
                          <w:p w14:paraId="4198FF22" w14:textId="77777777" w:rsidR="008B13E8" w:rsidRPr="00D35A49" w:rsidRDefault="008B13E8" w:rsidP="00775076">
                            <w:pPr>
                              <w:jc w:val="center"/>
                              <w:rPr>
                                <w:sz w:val="18"/>
                                <w:szCs w:val="18"/>
                              </w:rPr>
                            </w:pPr>
                          </w:p>
                        </w:txbxContent>
                      </v:textbox>
                    </v:shape>
                  </w:pict>
                </mc:Fallback>
              </mc:AlternateContent>
            </w:r>
            <w:r w:rsidRPr="00713A12">
              <w:rPr>
                <w:rFonts w:eastAsia="MS ??"/>
                <w:noProof/>
                <w:kern w:val="48"/>
                <w:szCs w:val="22"/>
                <w:lang w:eastAsia="es-CO"/>
              </w:rPr>
              <mc:AlternateContent>
                <mc:Choice Requires="wps">
                  <w:drawing>
                    <wp:anchor distT="0" distB="0" distL="114300" distR="114300" simplePos="0" relativeHeight="252361728" behindDoc="0" locked="0" layoutInCell="1" allowOverlap="1" wp14:anchorId="7A276D33" wp14:editId="3EBB7793">
                      <wp:simplePos x="0" y="0"/>
                      <wp:positionH relativeFrom="column">
                        <wp:posOffset>1441450</wp:posOffset>
                      </wp:positionH>
                      <wp:positionV relativeFrom="paragraph">
                        <wp:posOffset>1000125</wp:posOffset>
                      </wp:positionV>
                      <wp:extent cx="9525" cy="221627"/>
                      <wp:effectExtent l="76200" t="0" r="66675" b="64135"/>
                      <wp:wrapNone/>
                      <wp:docPr id="218"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16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0E0DB0" id="Conector recto de flecha 17" o:spid="_x0000_s1026" type="#_x0000_t32" style="position:absolute;margin-left:113.5pt;margin-top:78.75pt;width:.75pt;height:17.4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58656" behindDoc="0" locked="0" layoutInCell="1" allowOverlap="1" wp14:anchorId="5776F73D" wp14:editId="53A3C21C">
                      <wp:simplePos x="0" y="0"/>
                      <wp:positionH relativeFrom="column">
                        <wp:posOffset>368300</wp:posOffset>
                      </wp:positionH>
                      <wp:positionV relativeFrom="paragraph">
                        <wp:posOffset>644525</wp:posOffset>
                      </wp:positionV>
                      <wp:extent cx="2219325" cy="381000"/>
                      <wp:effectExtent l="0" t="0" r="28575" b="19050"/>
                      <wp:wrapSquare wrapText="bothSides"/>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000"/>
                              </a:xfrm>
                              <a:prstGeom prst="rect">
                                <a:avLst/>
                              </a:prstGeom>
                              <a:solidFill>
                                <a:srgbClr val="FFFFFF"/>
                              </a:solidFill>
                              <a:ln w="9525">
                                <a:solidFill>
                                  <a:sysClr val="windowText" lastClr="000000"/>
                                </a:solidFill>
                                <a:miter lim="800000"/>
                                <a:headEnd/>
                                <a:tailEnd/>
                              </a:ln>
                            </wps:spPr>
                            <wps:txbx>
                              <w:txbxContent>
                                <w:p w14:paraId="4ECBE2C9" w14:textId="77777777" w:rsidR="008B13E8" w:rsidRPr="001755B0" w:rsidRDefault="008B13E8" w:rsidP="00775076">
                                  <w:pPr>
                                    <w:ind w:left="284"/>
                                    <w:jc w:val="center"/>
                                  </w:pPr>
                                  <w:r w:rsidRPr="001755B0">
                                    <w:t xml:space="preserve">    Se activa el plan de emergencia</w:t>
                                  </w:r>
                                  <w:r>
                                    <w:t xml:space="preserve"> Alarma o Brigadista con pito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6F73D" id="_x0000_s1120" type="#_x0000_t202" style="position:absolute;left:0;text-align:left;margin-left:29pt;margin-top:50.75pt;width:174.75pt;height:30pt;z-index:25235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" strokecolor="windowText">
                      <v:textbox>
                        <w:txbxContent>
                          <w:p w14:paraId="4ECBE2C9" w14:textId="77777777" w:rsidR="008B13E8" w:rsidRPr="001755B0" w:rsidRDefault="008B13E8" w:rsidP="00775076">
                            <w:pPr>
                              <w:ind w:left="284"/>
                              <w:jc w:val="center"/>
                            </w:pPr>
                            <w:r w:rsidRPr="001755B0">
                              <w:t xml:space="preserve">    Se activa el plan de emergencia</w:t>
                            </w:r>
                            <w:r>
                              <w:t xml:space="preserve"> Alarma o Brigadista con pito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362752" behindDoc="0" locked="0" layoutInCell="1" allowOverlap="1" wp14:anchorId="7E47B4C4" wp14:editId="38E712E0">
                      <wp:simplePos x="0" y="0"/>
                      <wp:positionH relativeFrom="column">
                        <wp:posOffset>1434465</wp:posOffset>
                      </wp:positionH>
                      <wp:positionV relativeFrom="paragraph">
                        <wp:posOffset>278765</wp:posOffset>
                      </wp:positionV>
                      <wp:extent cx="0" cy="361950"/>
                      <wp:effectExtent l="76200" t="0" r="76200" b="57150"/>
                      <wp:wrapNone/>
                      <wp:docPr id="220"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42A0488" id="Conector recto de flecha 18" o:spid="_x0000_s1026" type="#_x0000_t32" style="position:absolute;margin-left:112.95pt;margin-top:21.95pt;width:0;height:28.5pt;z-index:25236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360704" behindDoc="0" locked="0" layoutInCell="1" allowOverlap="1" wp14:anchorId="240DB280" wp14:editId="47E531FC">
                      <wp:simplePos x="0" y="0"/>
                      <wp:positionH relativeFrom="column">
                        <wp:posOffset>701675</wp:posOffset>
                      </wp:positionH>
                      <wp:positionV relativeFrom="paragraph">
                        <wp:posOffset>4450715</wp:posOffset>
                      </wp:positionV>
                      <wp:extent cx="1666875" cy="257175"/>
                      <wp:effectExtent l="0" t="0" r="28575" b="28575"/>
                      <wp:wrapSquare wrapText="bothSides"/>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ysClr val="window" lastClr="FFFFFF"/>
                                </a:solidFill>
                                <a:miter lim="800000"/>
                                <a:headEnd/>
                                <a:tailEnd/>
                              </a:ln>
                            </wps:spPr>
                            <wps:txbx>
                              <w:txbxContent>
                                <w:p w14:paraId="5D968770" w14:textId="77777777" w:rsidR="008B13E8" w:rsidRPr="00736833" w:rsidRDefault="008B13E8" w:rsidP="0077507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DB280" id="_x0000_s1121" type="#_x0000_t202" style="position:absolute;left:0;text-align:left;margin-left:55.25pt;margin-top:350.45pt;width:131.25pt;height:20.25pt;z-index:25236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" strokecolor="window">
                      <v:textbox>
                        <w:txbxContent>
                          <w:p w14:paraId="5D968770" w14:textId="77777777" w:rsidR="008B13E8" w:rsidRPr="00736833" w:rsidRDefault="008B13E8" w:rsidP="00775076">
                            <w:pPr>
                              <w:rPr>
                                <w:sz w:val="18"/>
                                <w:szCs w:val="18"/>
                              </w:rPr>
                            </w:pPr>
                          </w:p>
                        </w:txbxContent>
                      </v:textbox>
                      <w10:wrap type="square"/>
                    </v:shape>
                  </w:pict>
                </mc:Fallback>
              </mc:AlternateContent>
            </w:r>
            <w:r w:rsidRPr="00713A12">
              <w:rPr>
                <w:rFonts w:eastAsia="MS ??"/>
                <w:noProof/>
                <w:kern w:val="48"/>
                <w:szCs w:val="22"/>
                <w:lang w:eastAsia="es-CO"/>
              </w:rPr>
              <mc:AlternateContent>
                <mc:Choice Requires="wps">
                  <w:drawing>
                    <wp:anchor distT="4294967295" distB="4294967295" distL="114299" distR="114299" simplePos="0" relativeHeight="252359680" behindDoc="0" locked="0" layoutInCell="1" allowOverlap="1" wp14:anchorId="6E03BD33" wp14:editId="4C5A8676">
                      <wp:simplePos x="0" y="0"/>
                      <wp:positionH relativeFrom="column">
                        <wp:posOffset>2298699</wp:posOffset>
                      </wp:positionH>
                      <wp:positionV relativeFrom="paragraph">
                        <wp:posOffset>2449829</wp:posOffset>
                      </wp:positionV>
                      <wp:extent cx="0" cy="0"/>
                      <wp:effectExtent l="0" t="0" r="0" b="0"/>
                      <wp:wrapNone/>
                      <wp:docPr id="222" name="Conector recto de flecha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738DCC6" id="Conector recto de flecha 222" o:spid="_x0000_s1026" type="#_x0000_t32" style="position:absolute;margin-left:181pt;margin-top:192.9pt;width:0;height:0;z-index:2523596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" strokecolor="#4a7ebb">
                      <v:stroke endarrow="block"/>
                      <o:lock v:ext="edit" shapetype="f"/>
                    </v:shape>
                  </w:pict>
                </mc:Fallback>
              </mc:AlternateContent>
            </w:r>
            <w:r w:rsidRPr="00713A12">
              <w:rPr>
                <w:rFonts w:eastAsia="MS ??"/>
                <w:noProof/>
                <w:kern w:val="48"/>
                <w:lang w:val="es-ES" w:eastAsia="es-CO"/>
              </w:rPr>
              <w:t xml:space="preserve"> </w:t>
            </w:r>
          </w:p>
          <w:p w14:paraId="5560108E" w14:textId="72B535E7" w:rsidR="00775076" w:rsidRPr="00713A12" w:rsidRDefault="00775076" w:rsidP="008446A5">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366848" behindDoc="0" locked="0" layoutInCell="1" allowOverlap="1" wp14:anchorId="27ACB9CA" wp14:editId="4B962631">
                      <wp:simplePos x="0" y="0"/>
                      <wp:positionH relativeFrom="column">
                        <wp:posOffset>330835</wp:posOffset>
                      </wp:positionH>
                      <wp:positionV relativeFrom="paragraph">
                        <wp:posOffset>43180</wp:posOffset>
                      </wp:positionV>
                      <wp:extent cx="2219325" cy="323850"/>
                      <wp:effectExtent l="0" t="0" r="28575" b="19050"/>
                      <wp:wrapNone/>
                      <wp:docPr id="22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323850"/>
                              </a:xfrm>
                              <a:prstGeom prst="rect">
                                <a:avLst/>
                              </a:prstGeom>
                              <a:solidFill>
                                <a:sysClr val="window" lastClr="FFFFFF"/>
                              </a:solidFill>
                              <a:ln w="6350">
                                <a:solidFill>
                                  <a:prstClr val="black"/>
                                </a:solidFill>
                              </a:ln>
                              <a:effectLst/>
                            </wps:spPr>
                            <wps:txbx>
                              <w:txbxContent>
                                <w:p w14:paraId="302AECF5" w14:textId="77777777" w:rsidR="008B13E8" w:rsidRDefault="008B13E8" w:rsidP="00775076">
                                  <w:pPr>
                                    <w:jc w:val="center"/>
                                  </w:pPr>
                                  <w:r w:rsidRPr="004F771B">
                                    <w:t>Se presenta el incidente o emergencia</w:t>
                                  </w:r>
                                  <w:r>
                                    <w:t xml:space="preserve"> de Tormenta eléctrica – caída de rayos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B9CA" id="_x0000_s1122" type="#_x0000_t202" style="position:absolute;left:0;text-align:left;margin-left:26.05pt;margin-top:3.4pt;width:174.75pt;height:25.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" fillcolor="window" strokeweight=".5pt">
                      <v:path arrowok="t"/>
                      <v:textbox inset="0,0,0,0">
                        <w:txbxContent>
                          <w:p w14:paraId="302AECF5" w14:textId="77777777" w:rsidR="008B13E8" w:rsidRDefault="008B13E8" w:rsidP="00775076">
                            <w:pPr>
                              <w:jc w:val="center"/>
                            </w:pPr>
                            <w:r w:rsidRPr="004F771B">
                              <w:t>Se presenta el incidente o emergencia</w:t>
                            </w:r>
                            <w:r>
                              <w:t xml:space="preserve"> de Tormenta eléctrica – caída de rayos</w:t>
                            </w:r>
                          </w:p>
                        </w:txbxContent>
                      </v:textbox>
                    </v:shape>
                  </w:pict>
                </mc:Fallback>
              </mc:AlternateContent>
            </w:r>
          </w:p>
          <w:p w14:paraId="6167F120" w14:textId="77777777" w:rsidR="00775076" w:rsidRPr="00713A12" w:rsidRDefault="00775076" w:rsidP="008446A5">
            <w:pPr>
              <w:rPr>
                <w:rFonts w:eastAsia="MS ??"/>
                <w:lang w:val="es-ES" w:eastAsia="es-CO"/>
              </w:rPr>
            </w:pPr>
          </w:p>
          <w:p w14:paraId="6B9A34C9" w14:textId="77777777" w:rsidR="00775076" w:rsidRPr="00713A12" w:rsidRDefault="00775076" w:rsidP="008446A5">
            <w:pPr>
              <w:rPr>
                <w:rFonts w:eastAsia="MS ??"/>
                <w:lang w:val="es-ES" w:eastAsia="es-CO"/>
              </w:rPr>
            </w:pPr>
          </w:p>
          <w:p w14:paraId="15E7ECE5" w14:textId="77777777" w:rsidR="00775076" w:rsidRPr="00713A12" w:rsidRDefault="00775076" w:rsidP="008446A5">
            <w:pPr>
              <w:rPr>
                <w:rFonts w:eastAsia="MS ??"/>
                <w:lang w:val="es-ES" w:eastAsia="es-CO"/>
              </w:rPr>
            </w:pPr>
          </w:p>
          <w:p w14:paraId="7D77D9FD" w14:textId="77777777" w:rsidR="00775076" w:rsidRPr="00713A12" w:rsidRDefault="00775076" w:rsidP="008446A5">
            <w:pPr>
              <w:rPr>
                <w:rFonts w:eastAsia="MS ??"/>
                <w:lang w:val="es-ES" w:eastAsia="es-CO"/>
              </w:rPr>
            </w:pPr>
          </w:p>
          <w:p w14:paraId="79F2C614" w14:textId="77777777" w:rsidR="00775076" w:rsidRPr="00713A12" w:rsidRDefault="00775076" w:rsidP="008446A5">
            <w:pPr>
              <w:rPr>
                <w:rFonts w:eastAsia="MS ??"/>
                <w:lang w:val="es-ES" w:eastAsia="es-CO"/>
              </w:rPr>
            </w:pPr>
          </w:p>
          <w:p w14:paraId="71A5E12D" w14:textId="77777777" w:rsidR="00775076" w:rsidRPr="00713A12" w:rsidRDefault="00775076" w:rsidP="008446A5">
            <w:pPr>
              <w:rPr>
                <w:rFonts w:eastAsia="MS ??"/>
                <w:lang w:val="es-ES" w:eastAsia="es-CO"/>
              </w:rPr>
            </w:pPr>
          </w:p>
          <w:p w14:paraId="03BC7B8E" w14:textId="0BD0C021" w:rsidR="00775076" w:rsidRPr="00713A12" w:rsidRDefault="00775076" w:rsidP="008446A5">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368896" behindDoc="0" locked="0" layoutInCell="1" allowOverlap="1" wp14:anchorId="105599DC" wp14:editId="7C6B56FD">
                      <wp:simplePos x="0" y="0"/>
                      <wp:positionH relativeFrom="column">
                        <wp:posOffset>406400</wp:posOffset>
                      </wp:positionH>
                      <wp:positionV relativeFrom="paragraph">
                        <wp:posOffset>41910</wp:posOffset>
                      </wp:positionV>
                      <wp:extent cx="2095500" cy="1647825"/>
                      <wp:effectExtent l="0" t="0" r="19050" b="28575"/>
                      <wp:wrapNone/>
                      <wp:docPr id="224" name="Decisi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647825"/>
                              </a:xfrm>
                              <a:prstGeom prst="flowChartDecision">
                                <a:avLst/>
                              </a:prstGeom>
                              <a:noFill/>
                              <a:ln w="3175" cap="flat" cmpd="sng" algn="ctr">
                                <a:solidFill>
                                  <a:sysClr val="windowText" lastClr="000000"/>
                                </a:solidFill>
                                <a:prstDash val="solid"/>
                              </a:ln>
                              <a:effectLst/>
                            </wps:spPr>
                            <wps:txbx>
                              <w:txbxContent>
                                <w:p w14:paraId="6D894B9F"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evacuar a todo el personal antes que ocurra un accidente?</w:t>
                                  </w:r>
                                </w:p>
                                <w:p w14:paraId="4727022E" w14:textId="77777777" w:rsidR="008B13E8" w:rsidRDefault="008B13E8" w:rsidP="00775076">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599DC" id="_x0000_s1123" type="#_x0000_t110" style="position:absolute;left:0;text-align:left;margin-left:32pt;margin-top:3.3pt;width:165pt;height:129.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" filled="f" strokecolor="windowText" strokeweight=".25pt">
                      <v:path arrowok="t"/>
                      <v:textbox inset="0,0,0,0">
                        <w:txbxContent>
                          <w:p w14:paraId="6D894B9F"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evacuar a todo el personal antes que ocurra un accidente?</w:t>
                            </w:r>
                          </w:p>
                          <w:p w14:paraId="4727022E" w14:textId="77777777" w:rsidR="008B13E8" w:rsidRDefault="008B13E8" w:rsidP="00775076">
                            <w:pPr>
                              <w:jc w:val="center"/>
                            </w:pPr>
                            <w:r>
                              <w:t xml:space="preserve">  </w:t>
                            </w:r>
                          </w:p>
                        </w:txbxContent>
                      </v:textbox>
                    </v:shape>
                  </w:pict>
                </mc:Fallback>
              </mc:AlternateContent>
            </w:r>
          </w:p>
          <w:p w14:paraId="70DCA1F7" w14:textId="77777777" w:rsidR="00775076" w:rsidRPr="00713A12" w:rsidRDefault="00775076" w:rsidP="008446A5">
            <w:pPr>
              <w:rPr>
                <w:rFonts w:eastAsia="MS ??"/>
                <w:lang w:val="es-ES" w:eastAsia="es-CO"/>
              </w:rPr>
            </w:pPr>
          </w:p>
          <w:p w14:paraId="5B3E8773" w14:textId="77777777" w:rsidR="00775076" w:rsidRPr="00713A12" w:rsidRDefault="00775076" w:rsidP="008446A5">
            <w:pPr>
              <w:rPr>
                <w:rFonts w:eastAsia="MS ??"/>
                <w:lang w:val="es-ES" w:eastAsia="es-CO"/>
              </w:rPr>
            </w:pPr>
          </w:p>
          <w:p w14:paraId="08DF3766" w14:textId="77777777" w:rsidR="00775076" w:rsidRPr="00713A12" w:rsidRDefault="00775076" w:rsidP="008446A5">
            <w:pPr>
              <w:rPr>
                <w:rFonts w:eastAsia="MS ??"/>
                <w:lang w:val="es-ES" w:eastAsia="es-CO"/>
              </w:rPr>
            </w:pPr>
          </w:p>
          <w:p w14:paraId="765CF7C1" w14:textId="77777777" w:rsidR="00775076" w:rsidRPr="00713A12" w:rsidRDefault="00775076" w:rsidP="008446A5">
            <w:pPr>
              <w:rPr>
                <w:rFonts w:eastAsia="MS ??"/>
                <w:noProof/>
                <w:kern w:val="48"/>
                <w:lang w:val="es-ES" w:eastAsia="es-CO"/>
              </w:rPr>
            </w:pPr>
          </w:p>
          <w:p w14:paraId="67998DB0" w14:textId="195DD803"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376064" behindDoc="0" locked="0" layoutInCell="1" allowOverlap="1" wp14:anchorId="6F1CB0C4" wp14:editId="3D8CD898">
                      <wp:simplePos x="0" y="0"/>
                      <wp:positionH relativeFrom="column">
                        <wp:posOffset>2479675</wp:posOffset>
                      </wp:positionH>
                      <wp:positionV relativeFrom="paragraph">
                        <wp:posOffset>133350</wp:posOffset>
                      </wp:positionV>
                      <wp:extent cx="0" cy="609600"/>
                      <wp:effectExtent l="76200" t="0" r="57150" b="57150"/>
                      <wp:wrapNone/>
                      <wp:docPr id="225"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D3BDD3" id="Conector recto de flecha 24" o:spid="_x0000_s1026" type="#_x0000_t32" style="position:absolute;margin-left:195.25pt;margin-top:10.5pt;width:0;height:48pt;z-index:25237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">
                      <v:stroke endarrow="block"/>
                      <o:lock v:ext="edit" shapetype="f"/>
                    </v:shape>
                  </w:pict>
                </mc:Fallback>
              </mc:AlternateContent>
            </w:r>
          </w:p>
          <w:p w14:paraId="08DD8C68" w14:textId="77777777" w:rsidR="00775076" w:rsidRPr="00713A12" w:rsidRDefault="00775076" w:rsidP="008446A5">
            <w:r w:rsidRPr="00713A12">
              <w:rPr>
                <w:rFonts w:eastAsia="MS ??"/>
                <w:lang w:val="es-ES" w:eastAsia="es-CO"/>
              </w:rPr>
              <w:tab/>
            </w:r>
            <w:r w:rsidRPr="00713A12">
              <w:rPr>
                <w:rFonts w:eastAsia="MS ??"/>
                <w:lang w:val="es-ES" w:eastAsia="es-CO"/>
              </w:rPr>
              <w:tab/>
              <w:t xml:space="preserve">                                                    </w:t>
            </w:r>
            <w:r w:rsidRPr="00713A12">
              <w:t>NO</w:t>
            </w:r>
          </w:p>
          <w:p w14:paraId="366021BC" w14:textId="42DF74FB" w:rsidR="00775076" w:rsidRPr="00713A12" w:rsidRDefault="0095465E" w:rsidP="008446A5">
            <w:pPr>
              <w:tabs>
                <w:tab w:val="left" w:pos="4200"/>
              </w:tabs>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369920" behindDoc="0" locked="0" layoutInCell="1" allowOverlap="1" wp14:anchorId="461F99E2" wp14:editId="3CF5311B">
                      <wp:simplePos x="0" y="0"/>
                      <wp:positionH relativeFrom="column">
                        <wp:posOffset>1760855</wp:posOffset>
                      </wp:positionH>
                      <wp:positionV relativeFrom="paragraph">
                        <wp:posOffset>563568</wp:posOffset>
                      </wp:positionV>
                      <wp:extent cx="1407160" cy="439420"/>
                      <wp:effectExtent l="0" t="0" r="21590" b="17780"/>
                      <wp:wrapSquare wrapText="bothSides"/>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39420"/>
                              </a:xfrm>
                              <a:prstGeom prst="rect">
                                <a:avLst/>
                              </a:prstGeom>
                              <a:solidFill>
                                <a:srgbClr val="FFFFFF"/>
                              </a:solidFill>
                              <a:ln w="9525">
                                <a:solidFill>
                                  <a:sysClr val="windowText" lastClr="000000"/>
                                </a:solidFill>
                                <a:miter lim="800000"/>
                                <a:headEnd/>
                                <a:tailEnd/>
                              </a:ln>
                            </wps:spPr>
                            <wps:txbx>
                              <w:txbxContent>
                                <w:p w14:paraId="54C45F45" w14:textId="77777777" w:rsidR="008B13E8" w:rsidRPr="0093534D" w:rsidRDefault="008B13E8" w:rsidP="00775076">
                                  <w:pPr>
                                    <w:ind w:left="142"/>
                                    <w:jc w:val="center"/>
                                    <w:rPr>
                                      <w:sz w:val="18"/>
                                      <w:szCs w:val="14"/>
                                    </w:rPr>
                                  </w:pPr>
                                  <w:r w:rsidRPr="0093534D">
                                    <w:rPr>
                                      <w:sz w:val="18"/>
                                      <w:szCs w:val="14"/>
                                    </w:rPr>
                                    <w:t>Control del evento mientras llega el apoyo</w:t>
                                  </w:r>
                                </w:p>
                                <w:p w14:paraId="0C87B3E9" w14:textId="77777777" w:rsidR="008B13E8" w:rsidRPr="001755B0" w:rsidRDefault="008B13E8" w:rsidP="00775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F99E2" id="_x0000_s1124" type="#_x0000_t202" style="position:absolute;left:0;text-align:left;margin-left:138.65pt;margin-top:44.4pt;width:110.8pt;height:34.6pt;z-index:25236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" strokecolor="windowText">
                      <v:textbox>
                        <w:txbxContent>
                          <w:p w14:paraId="54C45F45" w14:textId="77777777" w:rsidR="008B13E8" w:rsidRPr="0093534D" w:rsidRDefault="008B13E8" w:rsidP="00775076">
                            <w:pPr>
                              <w:ind w:left="142"/>
                              <w:jc w:val="center"/>
                              <w:rPr>
                                <w:sz w:val="18"/>
                                <w:szCs w:val="14"/>
                              </w:rPr>
                            </w:pPr>
                            <w:r w:rsidRPr="0093534D">
                              <w:rPr>
                                <w:sz w:val="18"/>
                                <w:szCs w:val="14"/>
                              </w:rPr>
                              <w:t>Control del evento mientras llega el apoyo</w:t>
                            </w:r>
                          </w:p>
                          <w:p w14:paraId="0C87B3E9" w14:textId="77777777" w:rsidR="008B13E8" w:rsidRPr="001755B0" w:rsidRDefault="008B13E8" w:rsidP="00775076">
                            <w:pPr>
                              <w:jc w:val="center"/>
                            </w:pPr>
                          </w:p>
                        </w:txbxContent>
                      </v:textbox>
                      <w10:wrap type="square"/>
                    </v:shape>
                  </w:pict>
                </mc:Fallback>
              </mc:AlternateContent>
            </w:r>
            <w:r w:rsidR="00775076" w:rsidRPr="00713A12">
              <w:rPr>
                <w:rFonts w:eastAsia="MS ??"/>
                <w:noProof/>
                <w:kern w:val="48"/>
                <w:szCs w:val="22"/>
                <w:lang w:eastAsia="es-CO"/>
              </w:rPr>
              <mc:AlternateContent>
                <mc:Choice Requires="wps">
                  <w:drawing>
                    <wp:anchor distT="0" distB="0" distL="114299" distR="114299" simplePos="0" relativeHeight="252364800" behindDoc="0" locked="0" layoutInCell="1" allowOverlap="1" wp14:anchorId="7D704D5A" wp14:editId="1303CB39">
                      <wp:simplePos x="0" y="0"/>
                      <wp:positionH relativeFrom="column">
                        <wp:posOffset>1437005</wp:posOffset>
                      </wp:positionH>
                      <wp:positionV relativeFrom="paragraph">
                        <wp:posOffset>665480</wp:posOffset>
                      </wp:positionV>
                      <wp:extent cx="0" cy="258445"/>
                      <wp:effectExtent l="76200" t="0" r="57150" b="65405"/>
                      <wp:wrapNone/>
                      <wp:docPr id="226"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D0C754" id="Conector recto de flecha 24" o:spid="_x0000_s1026" type="#_x0000_t32" style="position:absolute;margin-left:113.15pt;margin-top:52.4pt;width:0;height:20.35pt;z-index:25236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">
                      <v:stroke endarrow="block"/>
                      <o:lock v:ext="edit" shapetype="f"/>
                    </v:shape>
                  </w:pict>
                </mc:Fallback>
              </mc:AlternateContent>
            </w:r>
            <w:r w:rsidR="00775076" w:rsidRPr="00713A12">
              <w:rPr>
                <w:rFonts w:eastAsia="MS ??"/>
                <w:noProof/>
                <w:kern w:val="48"/>
                <w:szCs w:val="22"/>
                <w:lang w:eastAsia="es-CO"/>
              </w:rPr>
              <mc:AlternateContent>
                <mc:Choice Requires="wps">
                  <w:drawing>
                    <wp:anchor distT="45720" distB="45720" distL="114300" distR="114300" simplePos="0" relativeHeight="252371968" behindDoc="0" locked="0" layoutInCell="1" allowOverlap="1" wp14:anchorId="3AD16F29" wp14:editId="6095F764">
                      <wp:simplePos x="0" y="0"/>
                      <wp:positionH relativeFrom="column">
                        <wp:posOffset>321310</wp:posOffset>
                      </wp:positionH>
                      <wp:positionV relativeFrom="paragraph">
                        <wp:posOffset>2475230</wp:posOffset>
                      </wp:positionV>
                      <wp:extent cx="2219325" cy="557530"/>
                      <wp:effectExtent l="0" t="0" r="28575" b="13970"/>
                      <wp:wrapSquare wrapText="bothSides"/>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57530"/>
                              </a:xfrm>
                              <a:prstGeom prst="rect">
                                <a:avLst/>
                              </a:prstGeom>
                              <a:solidFill>
                                <a:srgbClr val="FFFFFF"/>
                              </a:solidFill>
                              <a:ln w="9525">
                                <a:solidFill>
                                  <a:sysClr val="windowText" lastClr="000000"/>
                                </a:solidFill>
                                <a:miter lim="800000"/>
                                <a:headEnd/>
                                <a:tailEnd/>
                              </a:ln>
                            </wps:spPr>
                            <wps:txbx>
                              <w:txbxContent>
                                <w:p w14:paraId="0832042C" w14:textId="77777777" w:rsidR="008B13E8" w:rsidRDefault="008B13E8" w:rsidP="00775076">
                                  <w:pPr>
                                    <w:ind w:left="426"/>
                                    <w:jc w:val="center"/>
                                  </w:pPr>
                                  <w:r w:rsidRPr="001755B0">
                                    <w:t>Se activa el SD</w:t>
                                  </w:r>
                                  <w:r>
                                    <w:t>PAE</w:t>
                                  </w:r>
                                </w:p>
                                <w:p w14:paraId="01D6CEE6" w14:textId="77777777" w:rsidR="008B13E8" w:rsidRPr="001755B0" w:rsidRDefault="008B13E8" w:rsidP="00775076">
                                  <w:pPr>
                                    <w:jc w:val="center"/>
                                  </w:pPr>
                                  <w:r>
                                    <w:t xml:space="preserve">Bomberos -defensa civil de ser necesario </w:t>
                                  </w:r>
                                </w:p>
                                <w:p w14:paraId="28CC08E6" w14:textId="77777777" w:rsidR="008B13E8" w:rsidRPr="001755B0" w:rsidRDefault="008B13E8" w:rsidP="00775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16F29" id="_x0000_s1125" type="#_x0000_t202" style="position:absolute;left:0;text-align:left;margin-left:25.3pt;margin-top:194.9pt;width:174.75pt;height:43.9pt;z-index:25237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" strokecolor="windowText">
                      <v:textbox>
                        <w:txbxContent>
                          <w:p w14:paraId="0832042C" w14:textId="77777777" w:rsidR="008B13E8" w:rsidRDefault="008B13E8" w:rsidP="00775076">
                            <w:pPr>
                              <w:ind w:left="426"/>
                              <w:jc w:val="center"/>
                            </w:pPr>
                            <w:r w:rsidRPr="001755B0">
                              <w:t>Se activa el SD</w:t>
                            </w:r>
                            <w:r>
                              <w:t>PAE</w:t>
                            </w:r>
                          </w:p>
                          <w:p w14:paraId="01D6CEE6" w14:textId="77777777" w:rsidR="008B13E8" w:rsidRPr="001755B0" w:rsidRDefault="008B13E8" w:rsidP="00775076">
                            <w:pPr>
                              <w:jc w:val="center"/>
                            </w:pPr>
                            <w:r>
                              <w:t xml:space="preserve">Bomberos -defensa civil de ser necesario </w:t>
                            </w:r>
                          </w:p>
                          <w:p w14:paraId="28CC08E6" w14:textId="77777777" w:rsidR="008B13E8" w:rsidRPr="001755B0" w:rsidRDefault="008B13E8" w:rsidP="00775076">
                            <w:pPr>
                              <w:jc w:val="center"/>
                            </w:pPr>
                          </w:p>
                        </w:txbxContent>
                      </v:textbox>
                      <w10:wrap type="square"/>
                    </v:shape>
                  </w:pict>
                </mc:Fallback>
              </mc:AlternateContent>
            </w:r>
            <w:r w:rsidR="00775076" w:rsidRPr="00713A12">
              <w:rPr>
                <w:rFonts w:eastAsia="MS ??"/>
                <w:noProof/>
                <w:kern w:val="48"/>
                <w:szCs w:val="22"/>
                <w:lang w:eastAsia="es-CO"/>
              </w:rPr>
              <mc:AlternateContent>
                <mc:Choice Requires="wps">
                  <w:drawing>
                    <wp:anchor distT="0" distB="0" distL="114299" distR="114299" simplePos="0" relativeHeight="252363776" behindDoc="0" locked="0" layoutInCell="1" allowOverlap="1" wp14:anchorId="6306755F" wp14:editId="13CBF85D">
                      <wp:simplePos x="0" y="0"/>
                      <wp:positionH relativeFrom="column">
                        <wp:posOffset>1412875</wp:posOffset>
                      </wp:positionH>
                      <wp:positionV relativeFrom="paragraph">
                        <wp:posOffset>3028315</wp:posOffset>
                      </wp:positionV>
                      <wp:extent cx="0" cy="297558"/>
                      <wp:effectExtent l="76200" t="0" r="57150" b="64770"/>
                      <wp:wrapNone/>
                      <wp:docPr id="1536"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5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671C7D7" id="Conector recto de flecha 19" o:spid="_x0000_s1026" type="#_x0000_t32" style="position:absolute;margin-left:111.25pt;margin-top:238.45pt;width:0;height:23.45pt;z-index:25236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">
                      <v:stroke endarrow="block"/>
                      <o:lock v:ext="edit" shapetype="f"/>
                    </v:shape>
                  </w:pict>
                </mc:Fallback>
              </mc:AlternateContent>
            </w:r>
            <w:r w:rsidR="00775076" w:rsidRPr="00713A12">
              <w:rPr>
                <w:rFonts w:eastAsia="MS ??"/>
                <w:noProof/>
                <w:kern w:val="48"/>
                <w:szCs w:val="22"/>
                <w:lang w:eastAsia="es-CO"/>
              </w:rPr>
              <mc:AlternateContent>
                <mc:Choice Requires="wps">
                  <w:drawing>
                    <wp:anchor distT="45720" distB="45720" distL="114300" distR="114300" simplePos="0" relativeHeight="252374016" behindDoc="0" locked="0" layoutInCell="1" allowOverlap="1" wp14:anchorId="48F00622" wp14:editId="706EFDDA">
                      <wp:simplePos x="0" y="0"/>
                      <wp:positionH relativeFrom="column">
                        <wp:posOffset>321310</wp:posOffset>
                      </wp:positionH>
                      <wp:positionV relativeFrom="paragraph">
                        <wp:posOffset>3360420</wp:posOffset>
                      </wp:positionV>
                      <wp:extent cx="2190750" cy="561975"/>
                      <wp:effectExtent l="0" t="0" r="19050" b="28575"/>
                      <wp:wrapSquare wrapText="bothSides"/>
                      <wp:docPr id="15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61975"/>
                              </a:xfrm>
                              <a:prstGeom prst="rect">
                                <a:avLst/>
                              </a:prstGeom>
                              <a:solidFill>
                                <a:srgbClr val="FFFFFF"/>
                              </a:solidFill>
                              <a:ln w="9525">
                                <a:solidFill>
                                  <a:sysClr val="windowText" lastClr="000000"/>
                                </a:solidFill>
                                <a:miter lim="800000"/>
                                <a:headEnd/>
                                <a:tailEnd/>
                              </a:ln>
                            </wps:spPr>
                            <wps:txbx>
                              <w:txbxContent>
                                <w:p w14:paraId="229DC9AE" w14:textId="77777777" w:rsidR="008B13E8" w:rsidRPr="001755B0" w:rsidRDefault="008B13E8" w:rsidP="00775076">
                                  <w:pPr>
                                    <w:jc w:val="center"/>
                                  </w:pPr>
                                  <w:r>
                                    <w:t>La entidad Bomberos (ver directorio de emergencias) evalua y controla el evento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00622" id="_x0000_s1126" type="#_x0000_t202" style="position:absolute;left:0;text-align:left;margin-left:25.3pt;margin-top:264.6pt;width:172.5pt;height:44.25pt;z-index:25237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" strokecolor="windowText">
                      <v:textbox>
                        <w:txbxContent>
                          <w:p w14:paraId="229DC9AE" w14:textId="77777777" w:rsidR="008B13E8" w:rsidRPr="001755B0" w:rsidRDefault="008B13E8" w:rsidP="00775076">
                            <w:pPr>
                              <w:jc w:val="center"/>
                            </w:pPr>
                            <w:r>
                              <w:t>La entidad Bomberos (ver directorio de emergencias) evalua y controla el evento</w:t>
                            </w:r>
                          </w:p>
                        </w:txbxContent>
                      </v:textbox>
                      <w10:wrap type="square"/>
                    </v:shape>
                  </w:pict>
                </mc:Fallback>
              </mc:AlternateContent>
            </w:r>
            <w:r w:rsidR="00775076" w:rsidRPr="00713A12">
              <w:rPr>
                <w:rFonts w:eastAsia="MS ??"/>
                <w:noProof/>
                <w:kern w:val="48"/>
                <w:szCs w:val="22"/>
                <w:lang w:eastAsia="es-CO"/>
              </w:rPr>
              <mc:AlternateContent>
                <mc:Choice Requires="wps">
                  <w:drawing>
                    <wp:anchor distT="45720" distB="45720" distL="114300" distR="114300" simplePos="0" relativeHeight="252379136" behindDoc="0" locked="0" layoutInCell="1" allowOverlap="1" wp14:anchorId="0F25556E" wp14:editId="1E9A9BC7">
                      <wp:simplePos x="0" y="0"/>
                      <wp:positionH relativeFrom="column">
                        <wp:posOffset>1068070</wp:posOffset>
                      </wp:positionH>
                      <wp:positionV relativeFrom="paragraph">
                        <wp:posOffset>693420</wp:posOffset>
                      </wp:positionV>
                      <wp:extent cx="219075" cy="133350"/>
                      <wp:effectExtent l="0" t="0" r="28575" b="19050"/>
                      <wp:wrapSquare wrapText="bothSides"/>
                      <wp:docPr id="15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5EB4B068"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5556E" id="_x0000_s1127" type="#_x0000_t202" style="position:absolute;left:0;text-align:left;margin-left:84.1pt;margin-top:54.6pt;width:17.25pt;height:10.5pt;z-index:25237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" strokecolor="window">
                      <v:textbox inset="0,0,0,0">
                        <w:txbxContent>
                          <w:p w14:paraId="5EB4B068" w14:textId="77777777" w:rsidR="008B13E8" w:rsidRPr="001755B0" w:rsidRDefault="008B13E8" w:rsidP="00775076">
                            <w:r>
                              <w:t>SI</w:t>
                            </w:r>
                          </w:p>
                        </w:txbxContent>
                      </v:textbox>
                      <w10:wrap type="square"/>
                    </v:shape>
                  </w:pict>
                </mc:Fallback>
              </mc:AlternateContent>
            </w:r>
            <w:r w:rsidR="00775076" w:rsidRPr="00713A12">
              <w:rPr>
                <w:rFonts w:eastAsia="MS ??"/>
                <w:noProof/>
                <w:kern w:val="48"/>
                <w:szCs w:val="22"/>
                <w:lang w:eastAsia="es-CO"/>
              </w:rPr>
              <mc:AlternateContent>
                <mc:Choice Requires="wps">
                  <w:drawing>
                    <wp:anchor distT="45720" distB="45720" distL="114300" distR="114300" simplePos="0" relativeHeight="252372992" behindDoc="0" locked="0" layoutInCell="1" allowOverlap="1" wp14:anchorId="2AB3B3FD" wp14:editId="7440AE63">
                      <wp:simplePos x="0" y="0"/>
                      <wp:positionH relativeFrom="column">
                        <wp:posOffset>1118235</wp:posOffset>
                      </wp:positionH>
                      <wp:positionV relativeFrom="paragraph">
                        <wp:posOffset>2216785</wp:posOffset>
                      </wp:positionV>
                      <wp:extent cx="219075" cy="133350"/>
                      <wp:effectExtent l="0" t="0" r="28575" b="19050"/>
                      <wp:wrapSquare wrapText="bothSides"/>
                      <wp:docPr id="1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4022B887"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3B3FD" id="_x0000_s1128" type="#_x0000_t202" style="position:absolute;left:0;text-align:left;margin-left:88.05pt;margin-top:174.55pt;width:17.25pt;height:10.5pt;z-index:25237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" strokecolor="window">
                      <v:textbox inset="0,0,0,0">
                        <w:txbxContent>
                          <w:p w14:paraId="4022B887" w14:textId="77777777" w:rsidR="008B13E8" w:rsidRPr="001755B0" w:rsidRDefault="008B13E8" w:rsidP="00775076">
                            <w:r>
                              <w:t>SI</w:t>
                            </w:r>
                          </w:p>
                        </w:txbxContent>
                      </v:textbox>
                      <w10:wrap type="square"/>
                    </v:shape>
                  </w:pict>
                </mc:Fallback>
              </mc:AlternateContent>
            </w:r>
          </w:p>
        </w:tc>
      </w:tr>
      <w:tr w:rsidR="00713A12" w:rsidRPr="00713A12" w14:paraId="358CCC5C" w14:textId="77777777" w:rsidTr="008446A5">
        <w:trPr>
          <w:trHeight w:val="413"/>
          <w:jc w:val="center"/>
        </w:trPr>
        <w:tc>
          <w:tcPr>
            <w:tcW w:w="5382" w:type="dxa"/>
            <w:vMerge/>
          </w:tcPr>
          <w:p w14:paraId="5A2416D5" w14:textId="77777777" w:rsidR="00775076" w:rsidRPr="00713A12" w:rsidRDefault="00775076" w:rsidP="008446A5">
            <w:pPr>
              <w:rPr>
                <w:rFonts w:eastAsia="MS ??"/>
                <w:noProof/>
                <w:kern w:val="48"/>
                <w:lang w:val="es-ES" w:eastAsia="es-CO"/>
              </w:rPr>
            </w:pPr>
          </w:p>
        </w:tc>
      </w:tr>
      <w:tr w:rsidR="00713A12" w:rsidRPr="00713A12" w14:paraId="19D0A282" w14:textId="77777777" w:rsidTr="008446A5">
        <w:trPr>
          <w:trHeight w:val="1307"/>
          <w:jc w:val="center"/>
        </w:trPr>
        <w:tc>
          <w:tcPr>
            <w:tcW w:w="5382" w:type="dxa"/>
            <w:vMerge/>
          </w:tcPr>
          <w:p w14:paraId="7588BD3C" w14:textId="77777777" w:rsidR="00775076" w:rsidRPr="00713A12" w:rsidRDefault="00775076" w:rsidP="008446A5">
            <w:pPr>
              <w:rPr>
                <w:rFonts w:eastAsia="MS ??"/>
                <w:noProof/>
                <w:kern w:val="48"/>
                <w:lang w:val="es-ES" w:eastAsia="es-CO"/>
              </w:rPr>
            </w:pPr>
          </w:p>
        </w:tc>
      </w:tr>
      <w:tr w:rsidR="00713A12" w:rsidRPr="00713A12" w14:paraId="6674BA4D" w14:textId="77777777" w:rsidTr="008446A5">
        <w:trPr>
          <w:trHeight w:val="848"/>
          <w:jc w:val="center"/>
        </w:trPr>
        <w:tc>
          <w:tcPr>
            <w:tcW w:w="5382" w:type="dxa"/>
            <w:vMerge/>
          </w:tcPr>
          <w:p w14:paraId="73F70481" w14:textId="77777777" w:rsidR="00775076" w:rsidRPr="00713A12" w:rsidRDefault="00775076" w:rsidP="008446A5">
            <w:pPr>
              <w:rPr>
                <w:rFonts w:eastAsia="MS ??"/>
                <w:noProof/>
                <w:kern w:val="48"/>
                <w:lang w:val="es-ES" w:eastAsia="es-CO"/>
              </w:rPr>
            </w:pPr>
          </w:p>
        </w:tc>
      </w:tr>
      <w:tr w:rsidR="00713A12" w:rsidRPr="00713A12" w14:paraId="7C7D3B80" w14:textId="77777777" w:rsidTr="008446A5">
        <w:trPr>
          <w:trHeight w:val="1539"/>
          <w:jc w:val="center"/>
        </w:trPr>
        <w:tc>
          <w:tcPr>
            <w:tcW w:w="5382" w:type="dxa"/>
            <w:vMerge/>
          </w:tcPr>
          <w:p w14:paraId="271C1C7A" w14:textId="77777777" w:rsidR="00775076" w:rsidRPr="00713A12" w:rsidRDefault="00775076" w:rsidP="008446A5">
            <w:pPr>
              <w:rPr>
                <w:rFonts w:eastAsia="MS ??"/>
                <w:noProof/>
                <w:kern w:val="48"/>
                <w:lang w:val="es-ES" w:eastAsia="es-CO"/>
              </w:rPr>
            </w:pPr>
          </w:p>
        </w:tc>
      </w:tr>
      <w:tr w:rsidR="00713A12" w:rsidRPr="00713A12" w14:paraId="7205315D" w14:textId="77777777" w:rsidTr="008446A5">
        <w:trPr>
          <w:trHeight w:val="925"/>
          <w:jc w:val="center"/>
        </w:trPr>
        <w:tc>
          <w:tcPr>
            <w:tcW w:w="5382" w:type="dxa"/>
            <w:vMerge/>
          </w:tcPr>
          <w:p w14:paraId="6B608CC4" w14:textId="77777777" w:rsidR="00775076" w:rsidRPr="00713A12" w:rsidRDefault="00775076" w:rsidP="008446A5">
            <w:pPr>
              <w:rPr>
                <w:rFonts w:eastAsia="MS ??"/>
                <w:noProof/>
                <w:kern w:val="48"/>
                <w:lang w:val="es-ES" w:eastAsia="es-CO"/>
              </w:rPr>
            </w:pPr>
          </w:p>
        </w:tc>
      </w:tr>
      <w:tr w:rsidR="00775076" w:rsidRPr="00713A12" w14:paraId="5A8B6C20" w14:textId="77777777" w:rsidTr="008446A5">
        <w:trPr>
          <w:trHeight w:val="4186"/>
          <w:jc w:val="center"/>
        </w:trPr>
        <w:tc>
          <w:tcPr>
            <w:tcW w:w="5382" w:type="dxa"/>
            <w:vMerge/>
          </w:tcPr>
          <w:p w14:paraId="4C43A7DB" w14:textId="77777777" w:rsidR="00775076" w:rsidRPr="00713A12" w:rsidRDefault="00775076" w:rsidP="008446A5">
            <w:pPr>
              <w:rPr>
                <w:rFonts w:eastAsia="MS ??"/>
                <w:noProof/>
                <w:kern w:val="48"/>
                <w:lang w:val="es-ES" w:eastAsia="es-CO"/>
              </w:rPr>
            </w:pPr>
          </w:p>
        </w:tc>
      </w:tr>
    </w:tbl>
    <w:p w14:paraId="31BFF339" w14:textId="77777777" w:rsidR="00775076" w:rsidRPr="00713A12" w:rsidRDefault="00775076" w:rsidP="00775076">
      <w:pPr>
        <w:tabs>
          <w:tab w:val="left" w:pos="2370"/>
        </w:tabs>
      </w:pPr>
    </w:p>
    <w:p w14:paraId="2BE2A541" w14:textId="77777777" w:rsidR="00775076" w:rsidRPr="00713A12" w:rsidRDefault="00775076" w:rsidP="00775076">
      <w:pPr>
        <w:tabs>
          <w:tab w:val="left" w:pos="2370"/>
        </w:tabs>
      </w:pPr>
    </w:p>
    <w:p w14:paraId="30EA7665" w14:textId="77777777" w:rsidR="00775076" w:rsidRPr="00713A12" w:rsidRDefault="00775076" w:rsidP="00775076">
      <w:pPr>
        <w:tabs>
          <w:tab w:val="left" w:pos="2370"/>
        </w:tabs>
      </w:pPr>
    </w:p>
    <w:p w14:paraId="2DCCDAFB" w14:textId="77777777" w:rsidR="00775076" w:rsidRPr="00713A12" w:rsidRDefault="00775076" w:rsidP="00775076">
      <w:pPr>
        <w:tabs>
          <w:tab w:val="left" w:pos="237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7"/>
      </w:tblGrid>
      <w:tr w:rsidR="00713A12" w:rsidRPr="00713A12" w14:paraId="6696D323" w14:textId="77777777" w:rsidTr="009B1840">
        <w:trPr>
          <w:trHeight w:val="329"/>
          <w:jc w:val="center"/>
        </w:trPr>
        <w:tc>
          <w:tcPr>
            <w:tcW w:w="5807" w:type="dxa"/>
            <w:vAlign w:val="center"/>
          </w:tcPr>
          <w:p w14:paraId="21ED715C" w14:textId="77777777" w:rsidR="00293641" w:rsidRPr="00713A12" w:rsidRDefault="00293641" w:rsidP="00293641">
            <w:pPr>
              <w:jc w:val="center"/>
              <w:rPr>
                <w:rFonts w:eastAsia="Calibri"/>
                <w:b/>
                <w:bCs/>
                <w:lang w:eastAsia="en-US"/>
              </w:rPr>
            </w:pPr>
            <w:r w:rsidRPr="00713A12">
              <w:rPr>
                <w:rFonts w:eastAsia="Calibri"/>
                <w:b/>
                <w:bCs/>
                <w:lang w:eastAsia="en-US"/>
              </w:rPr>
              <w:lastRenderedPageBreak/>
              <w:t xml:space="preserve">DIAGRAMA DE FLUJO EN CASO DE QUE OCURRA  </w:t>
            </w:r>
          </w:p>
          <w:p w14:paraId="5B084047" w14:textId="2BFAD3A9" w:rsidR="00775076" w:rsidRPr="00F06E4E" w:rsidRDefault="00293641" w:rsidP="00293641">
            <w:pPr>
              <w:jc w:val="center"/>
            </w:pPr>
            <w:r w:rsidRPr="00713A12">
              <w:rPr>
                <w:rFonts w:eastAsia="Calibri"/>
                <w:b/>
                <w:bCs/>
                <w:lang w:eastAsia="en-US"/>
              </w:rPr>
              <w:t>FUGAS Y DERRAMES QUIMICOS</w:t>
            </w:r>
            <w:r>
              <w:rPr>
                <w:rFonts w:eastAsia="Calibri"/>
                <w:b/>
                <w:bCs/>
                <w:lang w:eastAsia="en-US"/>
              </w:rPr>
              <w:t xml:space="preserve"> </w:t>
            </w:r>
            <w:r w:rsidRPr="00713A12">
              <w:rPr>
                <w:rFonts w:eastAsia="Calibri"/>
                <w:b/>
                <w:bCs/>
                <w:lang w:eastAsia="en-US"/>
              </w:rPr>
              <w:t>PROCEDIMIENTO POR SEGUIR</w:t>
            </w:r>
          </w:p>
        </w:tc>
      </w:tr>
      <w:tr w:rsidR="0067748C" w:rsidRPr="00713A12" w14:paraId="6C8458E0" w14:textId="77777777" w:rsidTr="00F0188B">
        <w:trPr>
          <w:trHeight w:val="922"/>
          <w:jc w:val="center"/>
        </w:trPr>
        <w:tc>
          <w:tcPr>
            <w:tcW w:w="5807" w:type="dxa"/>
            <w:vMerge w:val="restart"/>
          </w:tcPr>
          <w:p w14:paraId="38BFFD6D" w14:textId="77777777" w:rsidR="0067748C" w:rsidRDefault="0067748C" w:rsidP="0067748C">
            <w:pPr>
              <w:rPr>
                <w:rFonts w:eastAsia="MS ??"/>
                <w:noProof/>
                <w:kern w:val="48"/>
                <w:lang w:val="es-ES" w:eastAsia="es-CO"/>
              </w:rPr>
            </w:pPr>
            <w:r w:rsidRPr="00713A12">
              <w:rPr>
                <w:rFonts w:eastAsia="MS ??"/>
                <w:noProof/>
                <w:kern w:val="48"/>
                <w:szCs w:val="22"/>
                <w:lang w:eastAsia="es-CO"/>
              </w:rPr>
              <mc:AlternateContent>
                <mc:Choice Requires="wps">
                  <w:drawing>
                    <wp:anchor distT="0" distB="0" distL="114300" distR="114300" simplePos="0" relativeHeight="252573696" behindDoc="0" locked="0" layoutInCell="1" allowOverlap="1" wp14:anchorId="3D51C4AB" wp14:editId="04F2BA8D">
                      <wp:simplePos x="0" y="0"/>
                      <wp:positionH relativeFrom="column">
                        <wp:posOffset>1101801</wp:posOffset>
                      </wp:positionH>
                      <wp:positionV relativeFrom="paragraph">
                        <wp:posOffset>82502</wp:posOffset>
                      </wp:positionV>
                      <wp:extent cx="645160" cy="161925"/>
                      <wp:effectExtent l="0" t="0" r="21590" b="28575"/>
                      <wp:wrapNone/>
                      <wp:docPr id="1541" name="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61925"/>
                              </a:xfrm>
                              <a:prstGeom prst="flowChartAlternateProcess">
                                <a:avLst/>
                              </a:prstGeom>
                              <a:solidFill>
                                <a:sysClr val="window" lastClr="FFFFFF"/>
                              </a:solidFill>
                              <a:ln w="6350" cap="flat" cmpd="sng" algn="ctr">
                                <a:solidFill>
                                  <a:sysClr val="windowText" lastClr="000000"/>
                                </a:solidFill>
                                <a:prstDash val="solid"/>
                              </a:ln>
                              <a:effectLst/>
                            </wps:spPr>
                            <wps:txbx>
                              <w:txbxContent>
                                <w:p w14:paraId="1403E825" w14:textId="77777777" w:rsidR="0067748C" w:rsidRDefault="0067748C" w:rsidP="00704488">
                                  <w:pPr>
                                    <w:ind w:left="142"/>
                                  </w:pPr>
                                  <w: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1C4AB" id="_x0000_s1129" type="#_x0000_t176" style="position:absolute;left:0;text-align:left;margin-left:86.75pt;margin-top:6.5pt;width:50.8pt;height:12.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" fillcolor="window" strokecolor="windowText" strokeweight=".5pt">
                      <v:path arrowok="t"/>
                      <v:textbox inset="0,0,0,0">
                        <w:txbxContent>
                          <w:p w14:paraId="1403E825" w14:textId="77777777" w:rsidR="0067748C" w:rsidRDefault="0067748C" w:rsidP="00704488">
                            <w:pPr>
                              <w:ind w:left="142"/>
                            </w:pPr>
                            <w:r>
                              <w:t>INICIO</w:t>
                            </w: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554240" behindDoc="0" locked="0" layoutInCell="1" allowOverlap="1" wp14:anchorId="6EEB724F" wp14:editId="598D3EA7">
                      <wp:simplePos x="0" y="0"/>
                      <wp:positionH relativeFrom="column">
                        <wp:posOffset>1434465</wp:posOffset>
                      </wp:positionH>
                      <wp:positionV relativeFrom="paragraph">
                        <wp:posOffset>278765</wp:posOffset>
                      </wp:positionV>
                      <wp:extent cx="0" cy="361950"/>
                      <wp:effectExtent l="76200" t="0" r="76200" b="57150"/>
                      <wp:wrapNone/>
                      <wp:docPr id="1549"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6E6CF48" id="Conector recto de flecha 18" o:spid="_x0000_s1026" type="#_x0000_t32" style="position:absolute;margin-left:112.95pt;margin-top:21.95pt;width:0;height:28.5pt;z-index:25255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552192" behindDoc="0" locked="0" layoutInCell="1" allowOverlap="1" wp14:anchorId="1AA9738C" wp14:editId="71C28465">
                      <wp:simplePos x="0" y="0"/>
                      <wp:positionH relativeFrom="column">
                        <wp:posOffset>701675</wp:posOffset>
                      </wp:positionH>
                      <wp:positionV relativeFrom="paragraph">
                        <wp:posOffset>4450715</wp:posOffset>
                      </wp:positionV>
                      <wp:extent cx="1666875" cy="257175"/>
                      <wp:effectExtent l="0" t="0" r="28575" b="28575"/>
                      <wp:wrapSquare wrapText="bothSides"/>
                      <wp:docPr id="15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ysClr val="window" lastClr="FFFFFF"/>
                                </a:solidFill>
                                <a:miter lim="800000"/>
                                <a:headEnd/>
                                <a:tailEnd/>
                              </a:ln>
                            </wps:spPr>
                            <wps:txbx>
                              <w:txbxContent>
                                <w:p w14:paraId="5A2696F8" w14:textId="77777777" w:rsidR="0067748C" w:rsidRPr="00736833" w:rsidRDefault="0067748C" w:rsidP="00704488">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9738C" id="_x0000_s1130" type="#_x0000_t202" style="position:absolute;left:0;text-align:left;margin-left:55.25pt;margin-top:350.45pt;width:131.25pt;height:20.25pt;z-index:25255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" strokecolor="window">
                      <v:textbox>
                        <w:txbxContent>
                          <w:p w14:paraId="5A2696F8" w14:textId="77777777" w:rsidR="0067748C" w:rsidRPr="00736833" w:rsidRDefault="0067748C" w:rsidP="00704488">
                            <w:pPr>
                              <w:rPr>
                                <w:sz w:val="18"/>
                                <w:szCs w:val="18"/>
                              </w:rPr>
                            </w:pPr>
                          </w:p>
                        </w:txbxContent>
                      </v:textbox>
                      <w10:wrap type="square"/>
                    </v:shape>
                  </w:pict>
                </mc:Fallback>
              </mc:AlternateContent>
            </w:r>
            <w:r w:rsidRPr="00713A12">
              <w:rPr>
                <w:rFonts w:eastAsia="MS ??"/>
                <w:noProof/>
                <w:kern w:val="48"/>
                <w:szCs w:val="22"/>
                <w:lang w:eastAsia="es-CO"/>
              </w:rPr>
              <mc:AlternateContent>
                <mc:Choice Requires="wps">
                  <w:drawing>
                    <wp:anchor distT="4294967295" distB="4294967295" distL="114299" distR="114299" simplePos="0" relativeHeight="252551168" behindDoc="0" locked="0" layoutInCell="1" allowOverlap="1" wp14:anchorId="4E5DFBEB" wp14:editId="06964F80">
                      <wp:simplePos x="0" y="0"/>
                      <wp:positionH relativeFrom="column">
                        <wp:posOffset>2298699</wp:posOffset>
                      </wp:positionH>
                      <wp:positionV relativeFrom="paragraph">
                        <wp:posOffset>2449829</wp:posOffset>
                      </wp:positionV>
                      <wp:extent cx="0" cy="0"/>
                      <wp:effectExtent l="0" t="0" r="0" b="0"/>
                      <wp:wrapNone/>
                      <wp:docPr id="1551" name="Conector recto de flecha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F5AE31A" id="Conector recto de flecha 1551" o:spid="_x0000_s1026" type="#_x0000_t32" style="position:absolute;margin-left:181pt;margin-top:192.9pt;width:0;height:0;z-index:2525511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" strokecolor="#4a7ebb">
                      <v:stroke endarrow="block"/>
                      <o:lock v:ext="edit" shapetype="f"/>
                    </v:shape>
                  </w:pict>
                </mc:Fallback>
              </mc:AlternateContent>
            </w:r>
          </w:p>
          <w:p w14:paraId="386A1524" w14:textId="77777777" w:rsidR="0067748C" w:rsidRDefault="0067748C" w:rsidP="0067748C">
            <w:pPr>
              <w:rPr>
                <w:rFonts w:eastAsia="MS ??"/>
                <w:noProof/>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574720" behindDoc="0" locked="0" layoutInCell="1" allowOverlap="1" wp14:anchorId="4F748EE8" wp14:editId="459B36F8">
                      <wp:simplePos x="0" y="0"/>
                      <wp:positionH relativeFrom="column">
                        <wp:posOffset>1429385</wp:posOffset>
                      </wp:positionH>
                      <wp:positionV relativeFrom="paragraph">
                        <wp:posOffset>70798</wp:posOffset>
                      </wp:positionV>
                      <wp:extent cx="0" cy="107950"/>
                      <wp:effectExtent l="76200" t="0" r="57150" b="63500"/>
                      <wp:wrapNone/>
                      <wp:docPr id="1540"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50913B9" id="Conector recto de flecha 8" o:spid="_x0000_s1026" type="#_x0000_t32" style="position:absolute;margin-left:112.55pt;margin-top:5.55pt;width:0;height:8.5pt;z-index:25257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">
                      <v:stroke endarrow="block"/>
                      <o:lock v:ext="edit" shapetype="f"/>
                    </v:shape>
                  </w:pict>
                </mc:Fallback>
              </mc:AlternateContent>
            </w:r>
          </w:p>
          <w:p w14:paraId="58B9D80C" w14:textId="77777777" w:rsidR="0067748C" w:rsidRPr="00713A12" w:rsidRDefault="0067748C" w:rsidP="0067748C">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556288" behindDoc="0" locked="0" layoutInCell="1" allowOverlap="1" wp14:anchorId="6E989604" wp14:editId="6EC0140E">
                      <wp:simplePos x="0" y="0"/>
                      <wp:positionH relativeFrom="column">
                        <wp:posOffset>330835</wp:posOffset>
                      </wp:positionH>
                      <wp:positionV relativeFrom="paragraph">
                        <wp:posOffset>43180</wp:posOffset>
                      </wp:positionV>
                      <wp:extent cx="2219325" cy="323850"/>
                      <wp:effectExtent l="0" t="0" r="28575" b="19050"/>
                      <wp:wrapNone/>
                      <wp:docPr id="1552"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323850"/>
                              </a:xfrm>
                              <a:prstGeom prst="rect">
                                <a:avLst/>
                              </a:prstGeom>
                              <a:solidFill>
                                <a:sysClr val="window" lastClr="FFFFFF"/>
                              </a:solidFill>
                              <a:ln w="6350">
                                <a:solidFill>
                                  <a:prstClr val="black"/>
                                </a:solidFill>
                              </a:ln>
                              <a:effectLst/>
                            </wps:spPr>
                            <wps:txbx>
                              <w:txbxContent>
                                <w:p w14:paraId="19DCE838" w14:textId="77777777" w:rsidR="0067748C" w:rsidRPr="000B5955" w:rsidRDefault="0067748C" w:rsidP="00704488">
                                  <w:pPr>
                                    <w:jc w:val="center"/>
                                    <w:rPr>
                                      <w:rFonts w:eastAsia="Calibri"/>
                                      <w:b/>
                                      <w:bCs/>
                                      <w:color w:val="ED7D31" w:themeColor="accent2"/>
                                      <w:lang w:eastAsia="en-US"/>
                                    </w:rPr>
                                  </w:pPr>
                                  <w:r w:rsidRPr="004F771B">
                                    <w:t>Se presenta el incidente o emergencia</w:t>
                                  </w:r>
                                  <w:r>
                                    <w:t xml:space="preserve"> de </w:t>
                                  </w:r>
                                  <w:r w:rsidRPr="00966661">
                                    <w:rPr>
                                      <w:rFonts w:eastAsia="Calibri"/>
                                      <w:color w:val="000000" w:themeColor="text1"/>
                                      <w:lang w:eastAsia="en-US"/>
                                    </w:rPr>
                                    <w:t>Fugas y Derrames Químicos</w:t>
                                  </w:r>
                                </w:p>
                                <w:p w14:paraId="4AC578D8" w14:textId="77777777" w:rsidR="0067748C" w:rsidRDefault="0067748C" w:rsidP="00704488">
                                  <w:pPr>
                                    <w:jc w:val="cente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89604" id="_x0000_s1131" type="#_x0000_t202" style="position:absolute;left:0;text-align:left;margin-left:26.05pt;margin-top:3.4pt;width:174.75pt;height:25.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" fillcolor="window" strokeweight=".5pt">
                      <v:path arrowok="t"/>
                      <v:textbox inset="0,0,0,0">
                        <w:txbxContent>
                          <w:p w14:paraId="19DCE838" w14:textId="77777777" w:rsidR="0067748C" w:rsidRPr="000B5955" w:rsidRDefault="0067748C" w:rsidP="00704488">
                            <w:pPr>
                              <w:jc w:val="center"/>
                              <w:rPr>
                                <w:rFonts w:eastAsia="Calibri"/>
                                <w:b/>
                                <w:bCs/>
                                <w:color w:val="ED7D31" w:themeColor="accent2"/>
                                <w:lang w:eastAsia="en-US"/>
                              </w:rPr>
                            </w:pPr>
                            <w:r w:rsidRPr="004F771B">
                              <w:t>Se presenta el incidente o emergencia</w:t>
                            </w:r>
                            <w:r>
                              <w:t xml:space="preserve"> de </w:t>
                            </w:r>
                            <w:r w:rsidRPr="00966661">
                              <w:rPr>
                                <w:rFonts w:eastAsia="Calibri"/>
                                <w:color w:val="000000" w:themeColor="text1"/>
                                <w:lang w:eastAsia="en-US"/>
                              </w:rPr>
                              <w:t>Fugas y Derrames Químicos</w:t>
                            </w:r>
                          </w:p>
                          <w:p w14:paraId="4AC578D8" w14:textId="77777777" w:rsidR="0067748C" w:rsidRDefault="0067748C" w:rsidP="00704488">
                            <w:pPr>
                              <w:jc w:val="center"/>
                            </w:pPr>
                            <w:r>
                              <w:t xml:space="preserve"> </w:t>
                            </w:r>
                          </w:p>
                        </w:txbxContent>
                      </v:textbox>
                    </v:shape>
                  </w:pict>
                </mc:Fallback>
              </mc:AlternateContent>
            </w:r>
          </w:p>
          <w:p w14:paraId="6CA2399F" w14:textId="77777777" w:rsidR="0067748C" w:rsidRPr="00713A12" w:rsidRDefault="0067748C" w:rsidP="0067748C">
            <w:pPr>
              <w:rPr>
                <w:rFonts w:eastAsia="MS ??"/>
                <w:lang w:val="es-ES" w:eastAsia="es-CO"/>
              </w:rPr>
            </w:pPr>
          </w:p>
          <w:p w14:paraId="26896CDE" w14:textId="77777777" w:rsidR="0067748C" w:rsidRPr="00713A12" w:rsidRDefault="0067748C" w:rsidP="0067748C">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575744" behindDoc="0" locked="0" layoutInCell="1" allowOverlap="1" wp14:anchorId="59CE5FFC" wp14:editId="5D452CF9">
                      <wp:simplePos x="0" y="0"/>
                      <wp:positionH relativeFrom="column">
                        <wp:posOffset>1417140</wp:posOffset>
                      </wp:positionH>
                      <wp:positionV relativeFrom="paragraph">
                        <wp:posOffset>12766</wp:posOffset>
                      </wp:positionV>
                      <wp:extent cx="9525" cy="221615"/>
                      <wp:effectExtent l="76200" t="0" r="66675" b="64135"/>
                      <wp:wrapNone/>
                      <wp:docPr id="1290424340"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16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2DFE90" id="Conector recto de flecha 17" o:spid="_x0000_s1026" type="#_x0000_t32" style="position:absolute;margin-left:111.6pt;margin-top:1pt;width:.75pt;height:17.4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">
                      <v:stroke endarrow="block"/>
                      <o:lock v:ext="edit" shapetype="f"/>
                    </v:shape>
                  </w:pict>
                </mc:Fallback>
              </mc:AlternateContent>
            </w:r>
          </w:p>
          <w:p w14:paraId="01224DE7" w14:textId="77777777" w:rsidR="0067748C" w:rsidRPr="00713A12" w:rsidRDefault="0067748C" w:rsidP="0067748C">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553216" behindDoc="0" locked="0" layoutInCell="1" allowOverlap="1" wp14:anchorId="41DB31E9" wp14:editId="11168F3D">
                      <wp:simplePos x="0" y="0"/>
                      <wp:positionH relativeFrom="column">
                        <wp:posOffset>1427480</wp:posOffset>
                      </wp:positionH>
                      <wp:positionV relativeFrom="paragraph">
                        <wp:posOffset>400050</wp:posOffset>
                      </wp:positionV>
                      <wp:extent cx="9525" cy="221615"/>
                      <wp:effectExtent l="76200" t="0" r="66675" b="64135"/>
                      <wp:wrapNone/>
                      <wp:docPr id="154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16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DB59B4" id="Conector recto de flecha 17" o:spid="_x0000_s1026" type="#_x0000_t32" style="position:absolute;margin-left:112.4pt;margin-top:31.5pt;width:.75pt;height:17.4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550144" behindDoc="0" locked="0" layoutInCell="1" allowOverlap="1" wp14:anchorId="2981D79A" wp14:editId="7538EA83">
                      <wp:simplePos x="0" y="0"/>
                      <wp:positionH relativeFrom="column">
                        <wp:posOffset>354330</wp:posOffset>
                      </wp:positionH>
                      <wp:positionV relativeFrom="paragraph">
                        <wp:posOffset>44450</wp:posOffset>
                      </wp:positionV>
                      <wp:extent cx="2219325" cy="381000"/>
                      <wp:effectExtent l="0" t="0" r="28575" b="19050"/>
                      <wp:wrapSquare wrapText="bothSides"/>
                      <wp:docPr id="15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000"/>
                              </a:xfrm>
                              <a:prstGeom prst="rect">
                                <a:avLst/>
                              </a:prstGeom>
                              <a:solidFill>
                                <a:srgbClr val="FFFFFF"/>
                              </a:solidFill>
                              <a:ln w="9525">
                                <a:solidFill>
                                  <a:sysClr val="windowText" lastClr="000000"/>
                                </a:solidFill>
                                <a:miter lim="800000"/>
                                <a:headEnd/>
                                <a:tailEnd/>
                              </a:ln>
                            </wps:spPr>
                            <wps:txbx>
                              <w:txbxContent>
                                <w:p w14:paraId="3A16FA3D" w14:textId="77777777" w:rsidR="0067748C" w:rsidRPr="001755B0" w:rsidRDefault="0067748C" w:rsidP="00704488">
                                  <w:r w:rsidRPr="001755B0">
                                    <w:t>Se activa el plan de emergencia</w:t>
                                  </w:r>
                                  <w:r>
                                    <w:t xml:space="preserve"> Alarma o Brigadista con pito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1D79A" id="_x0000_s1132" type="#_x0000_t202" style="position:absolute;left:0;text-align:left;margin-left:27.9pt;margin-top:3.5pt;width:174.75pt;height:30pt;z-index:25255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" strokecolor="windowText">
                      <v:textbox>
                        <w:txbxContent>
                          <w:p w14:paraId="3A16FA3D" w14:textId="77777777" w:rsidR="0067748C" w:rsidRPr="001755B0" w:rsidRDefault="0067748C" w:rsidP="00704488">
                            <w:r w:rsidRPr="001755B0">
                              <w:t>Se activa el plan de emergencia</w:t>
                            </w:r>
                            <w:r>
                              <w:t xml:space="preserve"> Alarma o Brigadista con pito</w:t>
                            </w:r>
                          </w:p>
                        </w:txbxContent>
                      </v:textbox>
                      <w10:wrap type="square"/>
                    </v:shape>
                  </w:pict>
                </mc:Fallback>
              </mc:AlternateContent>
            </w:r>
          </w:p>
          <w:p w14:paraId="1C1354D0" w14:textId="77777777" w:rsidR="0067748C" w:rsidRPr="00713A12" w:rsidRDefault="0067748C" w:rsidP="0067748C">
            <w:pPr>
              <w:rPr>
                <w:rFonts w:eastAsia="MS ??"/>
                <w:lang w:val="es-ES" w:eastAsia="es-CO"/>
              </w:rPr>
            </w:pPr>
          </w:p>
          <w:p w14:paraId="2CA96464" w14:textId="77777777" w:rsidR="0067748C" w:rsidRPr="00713A12" w:rsidRDefault="0067748C" w:rsidP="0067748C">
            <w:pPr>
              <w:rPr>
                <w:rFonts w:eastAsia="MS ??"/>
                <w:lang w:val="es-ES" w:eastAsia="es-CO"/>
              </w:rPr>
            </w:pPr>
          </w:p>
          <w:p w14:paraId="797D117A" w14:textId="77777777" w:rsidR="0067748C" w:rsidRPr="00713A12" w:rsidRDefault="0067748C" w:rsidP="0067748C">
            <w:pPr>
              <w:rPr>
                <w:rFonts w:eastAsia="MS ??"/>
                <w:lang w:val="es-ES" w:eastAsia="es-CO"/>
              </w:rPr>
            </w:pPr>
          </w:p>
          <w:p w14:paraId="4E145FE8" w14:textId="77777777" w:rsidR="0067748C" w:rsidRPr="00713A12" w:rsidRDefault="0067748C" w:rsidP="0067748C">
            <w:pPr>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565504" behindDoc="0" locked="0" layoutInCell="1" allowOverlap="1" wp14:anchorId="23898CF1" wp14:editId="6EF0BC02">
                      <wp:simplePos x="0" y="0"/>
                      <wp:positionH relativeFrom="column">
                        <wp:posOffset>349885</wp:posOffset>
                      </wp:positionH>
                      <wp:positionV relativeFrom="paragraph">
                        <wp:posOffset>111125</wp:posOffset>
                      </wp:positionV>
                      <wp:extent cx="2219325" cy="295275"/>
                      <wp:effectExtent l="0" t="0" r="28575" b="28575"/>
                      <wp:wrapSquare wrapText="bothSides"/>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95275"/>
                              </a:xfrm>
                              <a:prstGeom prst="rect">
                                <a:avLst/>
                              </a:prstGeom>
                              <a:solidFill>
                                <a:srgbClr val="FFFFFF"/>
                              </a:solidFill>
                              <a:ln w="9525">
                                <a:solidFill>
                                  <a:sysClr val="windowText" lastClr="000000"/>
                                </a:solidFill>
                                <a:miter lim="800000"/>
                                <a:headEnd/>
                                <a:tailEnd/>
                              </a:ln>
                            </wps:spPr>
                            <wps:txbx>
                              <w:txbxContent>
                                <w:p w14:paraId="4E1E0463" w14:textId="77777777" w:rsidR="0067748C" w:rsidRPr="001755B0" w:rsidRDefault="0067748C" w:rsidP="00704488">
                                  <w:pPr>
                                    <w:ind w:left="284"/>
                                    <w:jc w:val="center"/>
                                  </w:pPr>
                                  <w:r w:rsidRPr="001755B0">
                                    <w:t xml:space="preserve">   </w:t>
                                  </w:r>
                                  <w:r>
                                    <w:t>¿</w:t>
                                  </w:r>
                                  <w:r w:rsidRPr="001755B0">
                                    <w:t xml:space="preserve">Se </w:t>
                                  </w:r>
                                  <w:r>
                                    <w:t>suspende flujo del producto?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98CF1" id="_x0000_s1133" type="#_x0000_t202" style="position:absolute;left:0;text-align:left;margin-left:27.55pt;margin-top:8.75pt;width:174.75pt;height:23.25pt;z-index:25256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" strokecolor="windowText">
                      <v:textbox>
                        <w:txbxContent>
                          <w:p w14:paraId="4E1E0463" w14:textId="77777777" w:rsidR="0067748C" w:rsidRPr="001755B0" w:rsidRDefault="0067748C" w:rsidP="00704488">
                            <w:pPr>
                              <w:ind w:left="284"/>
                              <w:jc w:val="center"/>
                            </w:pPr>
                            <w:r w:rsidRPr="001755B0">
                              <w:t xml:space="preserve">   </w:t>
                            </w:r>
                            <w:r>
                              <w:t>¿</w:t>
                            </w:r>
                            <w:r w:rsidRPr="001755B0">
                              <w:t xml:space="preserve">Se </w:t>
                            </w:r>
                            <w:r>
                              <w:t>suspende flujo del producto?</w:t>
                            </w:r>
                          </w:p>
                        </w:txbxContent>
                      </v:textbox>
                      <w10:wrap type="square"/>
                    </v:shape>
                  </w:pict>
                </mc:Fallback>
              </mc:AlternateContent>
            </w:r>
          </w:p>
          <w:p w14:paraId="7EB01CC5" w14:textId="77777777" w:rsidR="0067748C" w:rsidRPr="00713A12" w:rsidRDefault="0067748C" w:rsidP="0067748C">
            <w:pPr>
              <w:rPr>
                <w:rFonts w:eastAsia="MS ??"/>
                <w:lang w:val="es-ES" w:eastAsia="es-CO"/>
              </w:rPr>
            </w:pPr>
          </w:p>
          <w:p w14:paraId="454CBB6F" w14:textId="77777777" w:rsidR="0067748C" w:rsidRPr="00713A12" w:rsidRDefault="0067748C" w:rsidP="0067748C">
            <w:pPr>
              <w:rPr>
                <w:rFonts w:eastAsia="MS ??"/>
                <w:lang w:val="es-ES" w:eastAsia="es-CO"/>
              </w:rPr>
            </w:pPr>
            <w:r w:rsidRPr="00713A12">
              <w:rPr>
                <w:rFonts w:eastAsia="MS ??"/>
                <w:noProof/>
                <w:kern w:val="48"/>
                <w:szCs w:val="22"/>
                <w:lang w:eastAsia="es-CO"/>
              </w:rPr>
              <mc:AlternateContent>
                <mc:Choice Requires="wps">
                  <w:drawing>
                    <wp:anchor distT="0" distB="0" distL="114299" distR="114299" simplePos="0" relativeHeight="252566528" behindDoc="0" locked="0" layoutInCell="1" allowOverlap="1" wp14:anchorId="24699D5A" wp14:editId="02C64CA8">
                      <wp:simplePos x="0" y="0"/>
                      <wp:positionH relativeFrom="column">
                        <wp:posOffset>1460500</wp:posOffset>
                      </wp:positionH>
                      <wp:positionV relativeFrom="paragraph">
                        <wp:posOffset>85725</wp:posOffset>
                      </wp:positionV>
                      <wp:extent cx="0" cy="377889"/>
                      <wp:effectExtent l="76200" t="0" r="95250" b="60325"/>
                      <wp:wrapNone/>
                      <wp:docPr id="1555"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788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1E6FB0" id="Conector recto de flecha 24" o:spid="_x0000_s1026" type="#_x0000_t32" style="position:absolute;margin-left:115pt;margin-top:6.75pt;width:0;height:29.75pt;z-index:25256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">
                      <v:stroke endarrow="block"/>
                      <o:lock v:ext="edit" shapetype="f"/>
                    </v:shape>
                  </w:pict>
                </mc:Fallback>
              </mc:AlternateContent>
            </w:r>
          </w:p>
          <w:p w14:paraId="2BBF738F" w14:textId="77777777" w:rsidR="0067748C" w:rsidRPr="00713A12" w:rsidRDefault="0067748C" w:rsidP="0067748C">
            <w:pPr>
              <w:rPr>
                <w:rFonts w:eastAsia="MS ??"/>
                <w:lang w:val="es-ES" w:eastAsia="es-CO"/>
              </w:rPr>
            </w:pPr>
          </w:p>
          <w:p w14:paraId="6AC0ED71" w14:textId="77777777" w:rsidR="0067748C" w:rsidRPr="00713A12" w:rsidRDefault="0067748C" w:rsidP="0067748C">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557312" behindDoc="0" locked="0" layoutInCell="1" allowOverlap="1" wp14:anchorId="0C777D09" wp14:editId="5F0477FE">
                      <wp:simplePos x="0" y="0"/>
                      <wp:positionH relativeFrom="column">
                        <wp:posOffset>397510</wp:posOffset>
                      </wp:positionH>
                      <wp:positionV relativeFrom="paragraph">
                        <wp:posOffset>135255</wp:posOffset>
                      </wp:positionV>
                      <wp:extent cx="2095500" cy="857250"/>
                      <wp:effectExtent l="0" t="0" r="19050" b="19050"/>
                      <wp:wrapNone/>
                      <wp:docPr id="1553" name="Decisi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857250"/>
                              </a:xfrm>
                              <a:prstGeom prst="flowChartDecision">
                                <a:avLst/>
                              </a:prstGeom>
                              <a:noFill/>
                              <a:ln w="3175" cap="flat" cmpd="sng" algn="ctr">
                                <a:solidFill>
                                  <a:sysClr val="windowText" lastClr="000000"/>
                                </a:solidFill>
                                <a:prstDash val="solid"/>
                              </a:ln>
                              <a:effectLst/>
                            </wps:spPr>
                            <wps:txbx>
                              <w:txbxContent>
                                <w:p w14:paraId="0C20B758" w14:textId="77777777" w:rsidR="0067748C" w:rsidRDefault="0067748C" w:rsidP="00704488">
                                  <w:pPr>
                                    <w:ind w:left="-284" w:firstLine="142"/>
                                    <w:jc w:val="center"/>
                                  </w:pPr>
                                  <w:r>
                                    <w:rPr>
                                      <w:sz w:val="16"/>
                                      <w:szCs w:val="16"/>
                                    </w:rPr>
                                    <w:t>¿Provoco incendio?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7D09" id="_x0000_s1134" type="#_x0000_t110" style="position:absolute;left:0;text-align:left;margin-left:31.3pt;margin-top:10.65pt;width:165pt;height:6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" filled="f" strokecolor="windowText" strokeweight=".25pt">
                      <v:path arrowok="t"/>
                      <v:textbox inset="0,0,0,0">
                        <w:txbxContent>
                          <w:p w14:paraId="0C20B758" w14:textId="77777777" w:rsidR="0067748C" w:rsidRDefault="0067748C" w:rsidP="00704488">
                            <w:pPr>
                              <w:ind w:left="-284" w:firstLine="142"/>
                              <w:jc w:val="center"/>
                            </w:pPr>
                            <w:r>
                              <w:rPr>
                                <w:sz w:val="16"/>
                                <w:szCs w:val="16"/>
                              </w:rPr>
                              <w:t>¿Provoco incendio?</w:t>
                            </w:r>
                          </w:p>
                        </w:txbxContent>
                      </v:textbox>
                    </v:shape>
                  </w:pict>
                </mc:Fallback>
              </mc:AlternateContent>
            </w:r>
          </w:p>
          <w:p w14:paraId="0662069C" w14:textId="77777777" w:rsidR="0067748C" w:rsidRPr="00713A12" w:rsidRDefault="0067748C" w:rsidP="0067748C">
            <w:pPr>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560384" behindDoc="0" locked="0" layoutInCell="1" allowOverlap="1" wp14:anchorId="497C452C" wp14:editId="3F7687D8">
                      <wp:simplePos x="0" y="0"/>
                      <wp:positionH relativeFrom="column">
                        <wp:posOffset>2388539</wp:posOffset>
                      </wp:positionH>
                      <wp:positionV relativeFrom="paragraph">
                        <wp:posOffset>138705</wp:posOffset>
                      </wp:positionV>
                      <wp:extent cx="219075" cy="133350"/>
                      <wp:effectExtent l="0" t="0" r="28575" b="19050"/>
                      <wp:wrapNone/>
                      <wp:docPr id="15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043DE7D8" w14:textId="77777777" w:rsidR="0067748C" w:rsidRPr="001755B0" w:rsidRDefault="0067748C" w:rsidP="00704488">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C452C" id="_x0000_s1135" type="#_x0000_t202" style="position:absolute;left:0;text-align:left;margin-left:188.05pt;margin-top:10.9pt;width:17.25pt;height:10.5pt;z-index:25256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" strokecolor="window">
                      <v:textbox inset="0,0,0,0">
                        <w:txbxContent>
                          <w:p w14:paraId="043DE7D8" w14:textId="77777777" w:rsidR="0067748C" w:rsidRPr="001755B0" w:rsidRDefault="0067748C" w:rsidP="00704488">
                            <w:r>
                              <w:t>SI</w:t>
                            </w:r>
                          </w:p>
                        </w:txbxContent>
                      </v:textbox>
                    </v:shape>
                  </w:pict>
                </mc:Fallback>
              </mc:AlternateContent>
            </w:r>
          </w:p>
          <w:p w14:paraId="79A43A21" w14:textId="77777777" w:rsidR="0067748C" w:rsidRPr="00713A12" w:rsidRDefault="0067748C" w:rsidP="0067748C">
            <w:pPr>
              <w:rPr>
                <w:rFonts w:eastAsia="MS ??"/>
                <w:lang w:val="es-ES" w:eastAsia="es-CO"/>
              </w:rPr>
            </w:pPr>
          </w:p>
          <w:p w14:paraId="2C56EB51" w14:textId="77777777" w:rsidR="0067748C" w:rsidRPr="00713A12" w:rsidRDefault="0067748C" w:rsidP="0067748C">
            <w:pPr>
              <w:rPr>
                <w:rFonts w:eastAsia="MS ??"/>
                <w:lang w:val="es-ES" w:eastAsia="es-CO"/>
              </w:rPr>
            </w:pPr>
            <w:r w:rsidRPr="00713A12">
              <w:rPr>
                <w:rFonts w:eastAsia="MS ??"/>
                <w:noProof/>
                <w:kern w:val="48"/>
                <w:szCs w:val="22"/>
                <w:lang w:eastAsia="es-CO"/>
              </w:rPr>
              <mc:AlternateContent>
                <mc:Choice Requires="wpg">
                  <w:drawing>
                    <wp:anchor distT="0" distB="0" distL="114300" distR="114300" simplePos="0" relativeHeight="252571648" behindDoc="0" locked="0" layoutInCell="1" allowOverlap="1" wp14:anchorId="414641A9" wp14:editId="3F51C237">
                      <wp:simplePos x="0" y="0"/>
                      <wp:positionH relativeFrom="column">
                        <wp:posOffset>2649163</wp:posOffset>
                      </wp:positionH>
                      <wp:positionV relativeFrom="paragraph">
                        <wp:posOffset>98945</wp:posOffset>
                      </wp:positionV>
                      <wp:extent cx="895350" cy="1059834"/>
                      <wp:effectExtent l="0" t="0" r="19050" b="83185"/>
                      <wp:wrapNone/>
                      <wp:docPr id="1581" name="Grupo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895350" cy="1059834"/>
                                <a:chOff x="0" y="-5007"/>
                                <a:chExt cx="323850" cy="881307"/>
                              </a:xfrm>
                            </wpg:grpSpPr>
                            <wps:wsp>
                              <wps:cNvPr id="1582" name="Conector recto 31"/>
                              <wps:cNvCnPr/>
                              <wps:spPr>
                                <a:xfrm flipH="1" flipV="1">
                                  <a:off x="0" y="876300"/>
                                  <a:ext cx="323850" cy="0"/>
                                </a:xfrm>
                                <a:prstGeom prst="line">
                                  <a:avLst/>
                                </a:prstGeom>
                                <a:noFill/>
                                <a:ln w="9525" cap="flat" cmpd="sng" algn="ctr">
                                  <a:solidFill>
                                    <a:sysClr val="windowText" lastClr="000000">
                                      <a:shade val="95000"/>
                                      <a:satMod val="105000"/>
                                    </a:sysClr>
                                  </a:solidFill>
                                  <a:prstDash val="solid"/>
                                </a:ln>
                                <a:effectLst/>
                              </wps:spPr>
                              <wps:bodyPr/>
                            </wps:wsp>
                            <wps:wsp>
                              <wps:cNvPr id="1583" name="Conector recto 1583"/>
                              <wps:cNvCnPr/>
                              <wps:spPr>
                                <a:xfrm flipV="1">
                                  <a:off x="0" y="0"/>
                                  <a:ext cx="0" cy="876300"/>
                                </a:xfrm>
                                <a:prstGeom prst="line">
                                  <a:avLst/>
                                </a:prstGeom>
                                <a:noFill/>
                                <a:ln w="9525" cap="flat" cmpd="sng" algn="ctr">
                                  <a:solidFill>
                                    <a:sysClr val="windowText" lastClr="000000">
                                      <a:shade val="95000"/>
                                      <a:satMod val="105000"/>
                                    </a:sysClr>
                                  </a:solidFill>
                                  <a:prstDash val="solid"/>
                                </a:ln>
                                <a:effectLst/>
                              </wps:spPr>
                              <wps:bodyPr/>
                            </wps:wsp>
                            <wps:wsp>
                              <wps:cNvPr id="1584" name="Conector recto de flecha 1584"/>
                              <wps:cNvCnPr/>
                              <wps:spPr>
                                <a:xfrm rot="10800000" flipH="1">
                                  <a:off x="0" y="-5007"/>
                                  <a:ext cx="93746" cy="500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33A1D726" id="Grupo 1581" o:spid="_x0000_s1026" style="position:absolute;margin-left:208.6pt;margin-top:7.8pt;width:70.5pt;height:83.45pt;rotation:180;z-index:252571648" coordorigin=",-50" coordsize="3238,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">
                      <v:line id="Conector recto 31" o:spid="_x0000_s1027" style="position:absolute;flip:x y;visibility:visible;mso-wrap-style:square" from="0,8763" to="3238,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"/>
                      <v:line id="Conector recto 1583" o:spid="_x0000_s1028" style="position:absolute;flip:y;visibility:visible;mso-wrap-style:square" from="0,0" to="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"/>
                      <v:shape id="Conector recto de flecha 1584" o:spid="_x0000_s1029" type="#_x0000_t32" style="position:absolute;top:-50;width:937;height:5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">
                        <v:stroke endarrow="block"/>
                      </v:shape>
                    </v:group>
                  </w:pict>
                </mc:Fallback>
              </mc:AlternateContent>
            </w:r>
          </w:p>
          <w:p w14:paraId="1D8E487C" w14:textId="77777777" w:rsidR="0067748C" w:rsidRPr="00713A12" w:rsidRDefault="0067748C" w:rsidP="0067748C">
            <w:pPr>
              <w:rPr>
                <w:rFonts w:eastAsia="MS ??"/>
                <w:lang w:val="es-ES" w:eastAsia="es-CO"/>
              </w:rPr>
            </w:pPr>
          </w:p>
          <w:p w14:paraId="767F9084" w14:textId="77777777" w:rsidR="0067748C" w:rsidRPr="00713A12" w:rsidRDefault="0067748C" w:rsidP="0067748C"/>
          <w:p w14:paraId="16D7FF22" w14:textId="77777777" w:rsidR="0067748C" w:rsidRPr="00713A12" w:rsidRDefault="0067748C" w:rsidP="0067748C"/>
          <w:p w14:paraId="09FA9074" w14:textId="77637378" w:rsidR="0067748C" w:rsidRPr="00713A12" w:rsidRDefault="0067748C" w:rsidP="0067748C">
            <w:pPr>
              <w:tabs>
                <w:tab w:val="left" w:pos="4200"/>
              </w:tabs>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564480" behindDoc="0" locked="0" layoutInCell="1" allowOverlap="1" wp14:anchorId="3E949F4F" wp14:editId="66B05FAE">
                      <wp:simplePos x="0" y="0"/>
                      <wp:positionH relativeFrom="column">
                        <wp:posOffset>1106776</wp:posOffset>
                      </wp:positionH>
                      <wp:positionV relativeFrom="paragraph">
                        <wp:posOffset>13733</wp:posOffset>
                      </wp:positionV>
                      <wp:extent cx="286385" cy="204470"/>
                      <wp:effectExtent l="0" t="0" r="18415" b="24130"/>
                      <wp:wrapSquare wrapText="bothSides"/>
                      <wp:docPr id="15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04470"/>
                              </a:xfrm>
                              <a:prstGeom prst="rect">
                                <a:avLst/>
                              </a:prstGeom>
                              <a:solidFill>
                                <a:srgbClr val="FFFFFF"/>
                              </a:solidFill>
                              <a:ln w="9525">
                                <a:solidFill>
                                  <a:sysClr val="window" lastClr="FFFFFF"/>
                                </a:solidFill>
                                <a:miter lim="800000"/>
                                <a:headEnd/>
                                <a:tailEnd/>
                              </a:ln>
                            </wps:spPr>
                            <wps:txbx>
                              <w:txbxContent>
                                <w:p w14:paraId="0C865E3A" w14:textId="77777777" w:rsidR="0067748C" w:rsidRPr="001755B0" w:rsidRDefault="0067748C" w:rsidP="00704488">
                                  <w:r>
                                    <w:t>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49F4F" id="_x0000_s1136" type="#_x0000_t202" style="position:absolute;left:0;text-align:left;margin-left:87.15pt;margin-top:1.1pt;width:22.55pt;height:16.1pt;z-index:25256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" strokecolor="window">
                      <v:textbox inset="0,0,0,0">
                        <w:txbxContent>
                          <w:p w14:paraId="0C865E3A" w14:textId="77777777" w:rsidR="0067748C" w:rsidRPr="001755B0" w:rsidRDefault="0067748C" w:rsidP="00704488">
                            <w:r>
                              <w:t>NO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568576" behindDoc="0" locked="0" layoutInCell="1" allowOverlap="1" wp14:anchorId="17538914" wp14:editId="7ABE8932">
                      <wp:simplePos x="0" y="0"/>
                      <wp:positionH relativeFrom="column">
                        <wp:posOffset>1479550</wp:posOffset>
                      </wp:positionH>
                      <wp:positionV relativeFrom="paragraph">
                        <wp:posOffset>3315574</wp:posOffset>
                      </wp:positionV>
                      <wp:extent cx="0" cy="343991"/>
                      <wp:effectExtent l="76200" t="0" r="76200" b="56515"/>
                      <wp:wrapNone/>
                      <wp:docPr id="233"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399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867DE3" id="Conector recto de flecha 24" o:spid="_x0000_s1026" type="#_x0000_t32" style="position:absolute;margin-left:116.5pt;margin-top:261.05pt;width:0;height:27.1pt;z-index:25256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572672" behindDoc="0" locked="0" layoutInCell="1" allowOverlap="1" wp14:anchorId="7AA2478F" wp14:editId="3EA037A7">
                      <wp:simplePos x="0" y="0"/>
                      <wp:positionH relativeFrom="margin">
                        <wp:posOffset>879475</wp:posOffset>
                      </wp:positionH>
                      <wp:positionV relativeFrom="paragraph">
                        <wp:posOffset>3740150</wp:posOffset>
                      </wp:positionV>
                      <wp:extent cx="1228725" cy="247650"/>
                      <wp:effectExtent l="0" t="0" r="28575" b="19050"/>
                      <wp:wrapSquare wrapText="bothSides"/>
                      <wp:docPr id="15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47650"/>
                              </a:xfrm>
                              <a:prstGeom prst="rect">
                                <a:avLst/>
                              </a:prstGeom>
                              <a:solidFill>
                                <a:srgbClr val="FFFFFF"/>
                              </a:solidFill>
                              <a:ln w="9525">
                                <a:solidFill>
                                  <a:sysClr val="windowText" lastClr="000000"/>
                                </a:solidFill>
                                <a:miter lim="800000"/>
                                <a:headEnd/>
                                <a:tailEnd/>
                              </a:ln>
                            </wps:spPr>
                            <wps:txbx>
                              <w:txbxContent>
                                <w:p w14:paraId="4AC46199" w14:textId="77777777" w:rsidR="0067748C" w:rsidRPr="001755B0" w:rsidRDefault="0067748C" w:rsidP="00704488">
                                  <w:pPr>
                                    <w:jc w:val="center"/>
                                  </w:pPr>
                                  <w:r>
                                    <w:t>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2478F" id="_x0000_s1137" type="#_x0000_t202" style="position:absolute;left:0;text-align:left;margin-left:69.25pt;margin-top:294.5pt;width:96.75pt;height:19.5pt;z-index:25257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" strokecolor="windowText">
                      <v:textbox>
                        <w:txbxContent>
                          <w:p w14:paraId="4AC46199" w14:textId="77777777" w:rsidR="0067748C" w:rsidRPr="001755B0" w:rsidRDefault="0067748C" w:rsidP="00704488">
                            <w:pPr>
                              <w:jc w:val="center"/>
                            </w:pPr>
                            <w:r>
                              <w:t>FIN</w:t>
                            </w:r>
                          </w:p>
                        </w:txbxContent>
                      </v:textbox>
                      <w10:wrap type="square" anchorx="margin"/>
                    </v:shape>
                  </w:pict>
                </mc:Fallback>
              </mc:AlternateContent>
            </w:r>
            <w:r w:rsidRPr="00713A12">
              <w:rPr>
                <w:rFonts w:eastAsia="MS ??"/>
                <w:noProof/>
                <w:kern w:val="48"/>
                <w:szCs w:val="22"/>
                <w:lang w:eastAsia="es-CO"/>
              </w:rPr>
              <mc:AlternateContent>
                <mc:Choice Requires="wps">
                  <w:drawing>
                    <wp:anchor distT="0" distB="0" distL="114300" distR="114300" simplePos="0" relativeHeight="252558336" behindDoc="0" locked="0" layoutInCell="1" allowOverlap="1" wp14:anchorId="2383E181" wp14:editId="156ED18E">
                      <wp:simplePos x="0" y="0"/>
                      <wp:positionH relativeFrom="column">
                        <wp:posOffset>394970</wp:posOffset>
                      </wp:positionH>
                      <wp:positionV relativeFrom="paragraph">
                        <wp:posOffset>1852930</wp:posOffset>
                      </wp:positionV>
                      <wp:extent cx="2047875" cy="800100"/>
                      <wp:effectExtent l="0" t="0" r="28575" b="19050"/>
                      <wp:wrapNone/>
                      <wp:docPr id="1546" name="Decisió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800100"/>
                              </a:xfrm>
                              <a:prstGeom prst="flowChartDecision">
                                <a:avLst/>
                              </a:prstGeom>
                              <a:solidFill>
                                <a:sysClr val="window" lastClr="FFFFFF"/>
                              </a:solidFill>
                              <a:ln w="3175" cap="flat" cmpd="sng" algn="ctr">
                                <a:solidFill>
                                  <a:sysClr val="windowText" lastClr="000000"/>
                                </a:solidFill>
                                <a:prstDash val="solid"/>
                              </a:ln>
                              <a:effectLst/>
                            </wps:spPr>
                            <wps:txbx>
                              <w:txbxContent>
                                <w:p w14:paraId="56DDA49C" w14:textId="77777777" w:rsidR="0067748C" w:rsidRDefault="0067748C" w:rsidP="00704488">
                                  <w:pPr>
                                    <w:jc w:val="center"/>
                                    <w:rPr>
                                      <w:sz w:val="16"/>
                                      <w:szCs w:val="16"/>
                                    </w:rPr>
                                  </w:pPr>
                                  <w:r>
                                    <w:rPr>
                                      <w:sz w:val="16"/>
                                      <w:szCs w:val="16"/>
                                    </w:rPr>
                                    <w:t xml:space="preserve">Recoge desechos </w:t>
                                  </w:r>
                                </w:p>
                                <w:p w14:paraId="1000DFE6" w14:textId="77777777" w:rsidR="0067748C" w:rsidRPr="00D35A49" w:rsidRDefault="0067748C" w:rsidP="00704488">
                                  <w:pPr>
                                    <w:jc w:val="center"/>
                                    <w:rPr>
                                      <w:sz w:val="18"/>
                                      <w:szCs w:val="18"/>
                                    </w:rPr>
                                  </w:pPr>
                                  <w:r>
                                    <w:rPr>
                                      <w:sz w:val="16"/>
                                      <w:szCs w:val="16"/>
                                    </w:rPr>
                                    <w:t>No hay vapores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E181" id="_x0000_s1138" type="#_x0000_t110" style="position:absolute;left:0;text-align:left;margin-left:31.1pt;margin-top:145.9pt;width:161.25pt;height:63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" fillcolor="window" strokecolor="windowText" strokeweight=".25pt">
                      <v:path arrowok="t"/>
                      <v:textbox inset="0,0,0,0">
                        <w:txbxContent>
                          <w:p w14:paraId="56DDA49C" w14:textId="77777777" w:rsidR="0067748C" w:rsidRDefault="0067748C" w:rsidP="00704488">
                            <w:pPr>
                              <w:jc w:val="center"/>
                              <w:rPr>
                                <w:sz w:val="16"/>
                                <w:szCs w:val="16"/>
                              </w:rPr>
                            </w:pPr>
                            <w:r>
                              <w:rPr>
                                <w:sz w:val="16"/>
                                <w:szCs w:val="16"/>
                              </w:rPr>
                              <w:t xml:space="preserve">Recoge desechos </w:t>
                            </w:r>
                          </w:p>
                          <w:p w14:paraId="1000DFE6" w14:textId="77777777" w:rsidR="0067748C" w:rsidRPr="00D35A49" w:rsidRDefault="0067748C" w:rsidP="00704488">
                            <w:pPr>
                              <w:jc w:val="center"/>
                              <w:rPr>
                                <w:sz w:val="18"/>
                                <w:szCs w:val="18"/>
                              </w:rPr>
                            </w:pPr>
                            <w:r>
                              <w:rPr>
                                <w:sz w:val="16"/>
                                <w:szCs w:val="16"/>
                              </w:rPr>
                              <w:t>No hay vapores</w:t>
                            </w:r>
                          </w:p>
                        </w:txbxContent>
                      </v:textbox>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561408" behindDoc="0" locked="0" layoutInCell="1" allowOverlap="1" wp14:anchorId="5769F732" wp14:editId="173D255D">
                      <wp:simplePos x="0" y="0"/>
                      <wp:positionH relativeFrom="column">
                        <wp:posOffset>368935</wp:posOffset>
                      </wp:positionH>
                      <wp:positionV relativeFrom="paragraph">
                        <wp:posOffset>3062605</wp:posOffset>
                      </wp:positionV>
                      <wp:extent cx="2190750" cy="247650"/>
                      <wp:effectExtent l="0" t="0" r="19050" b="19050"/>
                      <wp:wrapSquare wrapText="bothSides"/>
                      <wp:docPr id="15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7650"/>
                              </a:xfrm>
                              <a:prstGeom prst="rect">
                                <a:avLst/>
                              </a:prstGeom>
                              <a:solidFill>
                                <a:srgbClr val="FFFFFF"/>
                              </a:solidFill>
                              <a:ln w="9525">
                                <a:solidFill>
                                  <a:sysClr val="windowText" lastClr="000000"/>
                                </a:solidFill>
                                <a:miter lim="800000"/>
                                <a:headEnd/>
                                <a:tailEnd/>
                              </a:ln>
                            </wps:spPr>
                            <wps:txbx>
                              <w:txbxContent>
                                <w:p w14:paraId="117A5F5E" w14:textId="77777777" w:rsidR="0067748C" w:rsidRPr="001755B0" w:rsidRDefault="0067748C" w:rsidP="00704488">
                                  <w:pPr>
                                    <w:jc w:val="center"/>
                                  </w:pPr>
                                  <w:r>
                                    <w:t>Recoja desechos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9F732" id="_x0000_s1139" type="#_x0000_t202" style="position:absolute;left:0;text-align:left;margin-left:29.05pt;margin-top:241.15pt;width:172.5pt;height:19.5pt;z-index:25256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" strokecolor="windowText">
                      <v:textbox>
                        <w:txbxContent>
                          <w:p w14:paraId="117A5F5E" w14:textId="77777777" w:rsidR="0067748C" w:rsidRPr="001755B0" w:rsidRDefault="0067748C" w:rsidP="00704488">
                            <w:pPr>
                              <w:jc w:val="center"/>
                            </w:pPr>
                            <w:r>
                              <w:t>Recoja desechos</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562432" behindDoc="0" locked="0" layoutInCell="1" allowOverlap="1" wp14:anchorId="1FCF1F5A" wp14:editId="67F28CDF">
                      <wp:simplePos x="0" y="0"/>
                      <wp:positionH relativeFrom="column">
                        <wp:posOffset>1470025</wp:posOffset>
                      </wp:positionH>
                      <wp:positionV relativeFrom="paragraph">
                        <wp:posOffset>841169</wp:posOffset>
                      </wp:positionV>
                      <wp:extent cx="0" cy="395701"/>
                      <wp:effectExtent l="76200" t="0" r="57150" b="61595"/>
                      <wp:wrapNone/>
                      <wp:docPr id="1543"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57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F34D0C5" id="Conector recto de flecha 19" o:spid="_x0000_s1026" type="#_x0000_t32" style="position:absolute;margin-left:115.75pt;margin-top:66.25pt;width:0;height:31.15pt;z-index:25256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570624" behindDoc="0" locked="0" layoutInCell="1" allowOverlap="1" wp14:anchorId="5F13244C" wp14:editId="7C6456EA">
                      <wp:simplePos x="0" y="0"/>
                      <wp:positionH relativeFrom="margin">
                        <wp:posOffset>728345</wp:posOffset>
                      </wp:positionH>
                      <wp:positionV relativeFrom="paragraph">
                        <wp:posOffset>471805</wp:posOffset>
                      </wp:positionV>
                      <wp:extent cx="1057275" cy="352425"/>
                      <wp:effectExtent l="0" t="0" r="28575" b="28575"/>
                      <wp:wrapSquare wrapText="bothSides"/>
                      <wp:docPr id="15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52425"/>
                              </a:xfrm>
                              <a:prstGeom prst="rect">
                                <a:avLst/>
                              </a:prstGeom>
                              <a:solidFill>
                                <a:srgbClr val="FFFFFF"/>
                              </a:solidFill>
                              <a:ln w="9525">
                                <a:solidFill>
                                  <a:sysClr val="windowText" lastClr="000000"/>
                                </a:solidFill>
                                <a:miter lim="800000"/>
                                <a:headEnd/>
                                <a:tailEnd/>
                              </a:ln>
                            </wps:spPr>
                            <wps:txbx>
                              <w:txbxContent>
                                <w:p w14:paraId="5FB6CA41" w14:textId="77777777" w:rsidR="0067748C" w:rsidRPr="003733D4" w:rsidRDefault="0067748C" w:rsidP="00704488">
                                  <w:pPr>
                                    <w:jc w:val="center"/>
                                    <w:rPr>
                                      <w:sz w:val="16"/>
                                      <w:szCs w:val="16"/>
                                    </w:rPr>
                                  </w:pPr>
                                  <w:r w:rsidRPr="003733D4">
                                    <w:rPr>
                                      <w:sz w:val="16"/>
                                      <w:szCs w:val="16"/>
                                    </w:rPr>
                                    <w:t>Control del derrame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3244C" id="_x0000_s1140" type="#_x0000_t202" style="position:absolute;left:0;text-align:left;margin-left:57.35pt;margin-top:37.15pt;width:83.25pt;height:27.75pt;z-index:25257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" strokecolor="windowText">
                      <v:textbox>
                        <w:txbxContent>
                          <w:p w14:paraId="5FB6CA41" w14:textId="77777777" w:rsidR="0067748C" w:rsidRPr="003733D4" w:rsidRDefault="0067748C" w:rsidP="00704488">
                            <w:pPr>
                              <w:jc w:val="center"/>
                              <w:rPr>
                                <w:sz w:val="16"/>
                                <w:szCs w:val="16"/>
                              </w:rPr>
                            </w:pPr>
                            <w:r w:rsidRPr="003733D4">
                              <w:rPr>
                                <w:sz w:val="16"/>
                                <w:szCs w:val="16"/>
                              </w:rPr>
                              <w:t>Control del derrame</w:t>
                            </w:r>
                          </w:p>
                        </w:txbxContent>
                      </v:textbox>
                      <w10:wrap type="square" anchorx="margin"/>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569600" behindDoc="0" locked="0" layoutInCell="1" allowOverlap="1" wp14:anchorId="30675102" wp14:editId="069B9944">
                      <wp:simplePos x="0" y="0"/>
                      <wp:positionH relativeFrom="column">
                        <wp:posOffset>1842770</wp:posOffset>
                      </wp:positionH>
                      <wp:positionV relativeFrom="paragraph">
                        <wp:posOffset>452755</wp:posOffset>
                      </wp:positionV>
                      <wp:extent cx="1447800" cy="390525"/>
                      <wp:effectExtent l="0" t="0" r="19050" b="28575"/>
                      <wp:wrapSquare wrapText="bothSides"/>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90525"/>
                              </a:xfrm>
                              <a:prstGeom prst="rect">
                                <a:avLst/>
                              </a:prstGeom>
                              <a:solidFill>
                                <a:srgbClr val="FFFFFF"/>
                              </a:solidFill>
                              <a:ln w="9525">
                                <a:solidFill>
                                  <a:sysClr val="windowText" lastClr="000000"/>
                                </a:solidFill>
                                <a:miter lim="800000"/>
                                <a:headEnd/>
                                <a:tailEnd/>
                              </a:ln>
                            </wps:spPr>
                            <wps:txbx>
                              <w:txbxContent>
                                <w:p w14:paraId="1C8EC6E0" w14:textId="77777777" w:rsidR="0067748C" w:rsidRPr="001755B0" w:rsidRDefault="0067748C" w:rsidP="00704488">
                                  <w:pPr>
                                    <w:ind w:left="142"/>
                                    <w:jc w:val="center"/>
                                  </w:pPr>
                                  <w:r>
                                    <w:t xml:space="preserve">Verifique origen y controle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5102" id="_x0000_s1141" type="#_x0000_t202" style="position:absolute;left:0;text-align:left;margin-left:145.1pt;margin-top:35.65pt;width:114pt;height:30.75pt;z-index:25256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" strokecolor="windowText">
                      <v:textbox>
                        <w:txbxContent>
                          <w:p w14:paraId="1C8EC6E0" w14:textId="77777777" w:rsidR="0067748C" w:rsidRPr="001755B0" w:rsidRDefault="0067748C" w:rsidP="00704488">
                            <w:pPr>
                              <w:ind w:left="142"/>
                              <w:jc w:val="center"/>
                            </w:pPr>
                            <w:r>
                              <w:t xml:space="preserve">Verifique origen y controle      </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555264" behindDoc="0" locked="0" layoutInCell="1" allowOverlap="1" wp14:anchorId="1A536985" wp14:editId="0D03E66A">
                      <wp:simplePos x="0" y="0"/>
                      <wp:positionH relativeFrom="column">
                        <wp:posOffset>1450975</wp:posOffset>
                      </wp:positionH>
                      <wp:positionV relativeFrom="paragraph">
                        <wp:posOffset>2685415</wp:posOffset>
                      </wp:positionV>
                      <wp:extent cx="0" cy="297558"/>
                      <wp:effectExtent l="76200" t="0" r="57150" b="64770"/>
                      <wp:wrapNone/>
                      <wp:docPr id="1557"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5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D999E4C" id="Conector recto de flecha 19" o:spid="_x0000_s1026" type="#_x0000_t32" style="position:absolute;margin-left:114.25pt;margin-top:211.45pt;width:0;height:23.45pt;z-index:25255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299" distR="114299" simplePos="0" relativeHeight="252567552" behindDoc="0" locked="0" layoutInCell="1" allowOverlap="1" wp14:anchorId="69AB34D7" wp14:editId="68170F1E">
                      <wp:simplePos x="0" y="0"/>
                      <wp:positionH relativeFrom="column">
                        <wp:posOffset>1450975</wp:posOffset>
                      </wp:positionH>
                      <wp:positionV relativeFrom="paragraph">
                        <wp:posOffset>1552575</wp:posOffset>
                      </wp:positionV>
                      <wp:extent cx="0" cy="258445"/>
                      <wp:effectExtent l="76200" t="0" r="57150" b="65405"/>
                      <wp:wrapNone/>
                      <wp:docPr id="1562"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493153" id="Conector recto de flecha 24" o:spid="_x0000_s1026" type="#_x0000_t32" style="position:absolute;margin-left:114.25pt;margin-top:122.25pt;width:0;height:20.35pt;z-index:25256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559360" behindDoc="0" locked="0" layoutInCell="1" allowOverlap="1" wp14:anchorId="57ABEB22" wp14:editId="79684D24">
                      <wp:simplePos x="0" y="0"/>
                      <wp:positionH relativeFrom="column">
                        <wp:posOffset>378460</wp:posOffset>
                      </wp:positionH>
                      <wp:positionV relativeFrom="paragraph">
                        <wp:posOffset>1224280</wp:posOffset>
                      </wp:positionV>
                      <wp:extent cx="2219325" cy="295275"/>
                      <wp:effectExtent l="0" t="0" r="28575" b="28575"/>
                      <wp:wrapSquare wrapText="bothSides"/>
                      <wp:docPr id="15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95275"/>
                              </a:xfrm>
                              <a:prstGeom prst="rect">
                                <a:avLst/>
                              </a:prstGeom>
                              <a:solidFill>
                                <a:srgbClr val="FFFFFF"/>
                              </a:solidFill>
                              <a:ln w="9525">
                                <a:solidFill>
                                  <a:sysClr val="windowText" lastClr="000000"/>
                                </a:solidFill>
                                <a:miter lim="800000"/>
                                <a:headEnd/>
                                <a:tailEnd/>
                              </a:ln>
                            </wps:spPr>
                            <wps:txbx>
                              <w:txbxContent>
                                <w:p w14:paraId="698684E8" w14:textId="77777777" w:rsidR="0067748C" w:rsidRPr="001755B0" w:rsidRDefault="0067748C" w:rsidP="00704488">
                                  <w:pPr>
                                    <w:jc w:val="center"/>
                                  </w:pPr>
                                  <w:r>
                                    <w:t>Control a fuentes de ignición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BEB22" id="_x0000_s1142" type="#_x0000_t202" style="position:absolute;left:0;text-align:left;margin-left:29.8pt;margin-top:96.4pt;width:174.75pt;height:23.25pt;z-index:25255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" strokecolor="windowText">
                      <v:textbox>
                        <w:txbxContent>
                          <w:p w14:paraId="698684E8" w14:textId="77777777" w:rsidR="0067748C" w:rsidRPr="001755B0" w:rsidRDefault="0067748C" w:rsidP="00704488">
                            <w:pPr>
                              <w:jc w:val="center"/>
                            </w:pPr>
                            <w:r>
                              <w:t>Control a fuentes de ignición</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563456" behindDoc="0" locked="0" layoutInCell="1" allowOverlap="1" wp14:anchorId="31645D75" wp14:editId="7262233F">
                      <wp:simplePos x="0" y="0"/>
                      <wp:positionH relativeFrom="column">
                        <wp:posOffset>1450975</wp:posOffset>
                      </wp:positionH>
                      <wp:positionV relativeFrom="paragraph">
                        <wp:posOffset>15875</wp:posOffset>
                      </wp:positionV>
                      <wp:extent cx="0" cy="415925"/>
                      <wp:effectExtent l="76200" t="0" r="57150" b="60325"/>
                      <wp:wrapNone/>
                      <wp:docPr id="155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5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C1C77C" id="Conector recto de flecha 24" o:spid="_x0000_s1026" type="#_x0000_t32" style="position:absolute;margin-left:114.25pt;margin-top:1.25pt;width:0;height:32.75pt;z-index:25256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">
                      <v:stroke endarrow="block"/>
                      <o:lock v:ext="edit" shapetype="f"/>
                    </v:shape>
                  </w:pict>
                </mc:Fallback>
              </mc:AlternateContent>
            </w:r>
          </w:p>
        </w:tc>
      </w:tr>
      <w:tr w:rsidR="0067748C" w:rsidRPr="00713A12" w14:paraId="74EDAA83" w14:textId="77777777" w:rsidTr="00F0188B">
        <w:trPr>
          <w:trHeight w:val="486"/>
          <w:jc w:val="center"/>
        </w:trPr>
        <w:tc>
          <w:tcPr>
            <w:tcW w:w="5807" w:type="dxa"/>
            <w:vMerge/>
          </w:tcPr>
          <w:p w14:paraId="2C52860F" w14:textId="77777777" w:rsidR="0067748C" w:rsidRPr="00713A12" w:rsidRDefault="0067748C" w:rsidP="0067748C">
            <w:pPr>
              <w:rPr>
                <w:rFonts w:eastAsia="MS ??"/>
                <w:noProof/>
                <w:kern w:val="48"/>
                <w:lang w:val="es-ES" w:eastAsia="es-CO"/>
              </w:rPr>
            </w:pPr>
          </w:p>
        </w:tc>
      </w:tr>
      <w:tr w:rsidR="0067748C" w:rsidRPr="00713A12" w14:paraId="693ED21C" w14:textId="77777777" w:rsidTr="00F0188B">
        <w:trPr>
          <w:trHeight w:val="1540"/>
          <w:jc w:val="center"/>
        </w:trPr>
        <w:tc>
          <w:tcPr>
            <w:tcW w:w="5807" w:type="dxa"/>
            <w:vMerge/>
          </w:tcPr>
          <w:p w14:paraId="5CB36537" w14:textId="77777777" w:rsidR="0067748C" w:rsidRPr="00713A12" w:rsidRDefault="0067748C" w:rsidP="0067748C">
            <w:pPr>
              <w:rPr>
                <w:rFonts w:eastAsia="MS ??"/>
                <w:noProof/>
                <w:kern w:val="48"/>
                <w:lang w:val="es-ES" w:eastAsia="es-CO"/>
              </w:rPr>
            </w:pPr>
          </w:p>
        </w:tc>
      </w:tr>
      <w:tr w:rsidR="0067748C" w:rsidRPr="00713A12" w14:paraId="2B2C8E33" w14:textId="77777777" w:rsidTr="00F0188B">
        <w:trPr>
          <w:trHeight w:val="999"/>
          <w:jc w:val="center"/>
        </w:trPr>
        <w:tc>
          <w:tcPr>
            <w:tcW w:w="5807" w:type="dxa"/>
            <w:vMerge/>
          </w:tcPr>
          <w:p w14:paraId="2A0F61ED" w14:textId="77777777" w:rsidR="0067748C" w:rsidRPr="00713A12" w:rsidRDefault="0067748C" w:rsidP="0067748C">
            <w:pPr>
              <w:rPr>
                <w:rFonts w:eastAsia="MS ??"/>
                <w:noProof/>
                <w:kern w:val="48"/>
                <w:lang w:val="es-ES" w:eastAsia="es-CO"/>
              </w:rPr>
            </w:pPr>
          </w:p>
        </w:tc>
      </w:tr>
      <w:tr w:rsidR="0067748C" w:rsidRPr="00713A12" w14:paraId="388B11E6" w14:textId="77777777" w:rsidTr="00F0188B">
        <w:trPr>
          <w:trHeight w:val="1813"/>
          <w:jc w:val="center"/>
        </w:trPr>
        <w:tc>
          <w:tcPr>
            <w:tcW w:w="5807" w:type="dxa"/>
            <w:vMerge/>
          </w:tcPr>
          <w:p w14:paraId="675810D8" w14:textId="77777777" w:rsidR="0067748C" w:rsidRPr="00713A12" w:rsidRDefault="0067748C" w:rsidP="0067748C">
            <w:pPr>
              <w:rPr>
                <w:rFonts w:eastAsia="MS ??"/>
                <w:noProof/>
                <w:kern w:val="48"/>
                <w:lang w:val="es-ES" w:eastAsia="es-CO"/>
              </w:rPr>
            </w:pPr>
          </w:p>
        </w:tc>
      </w:tr>
      <w:tr w:rsidR="0067748C" w:rsidRPr="00713A12" w14:paraId="414657E8" w14:textId="77777777" w:rsidTr="00F0188B">
        <w:trPr>
          <w:trHeight w:val="1089"/>
          <w:jc w:val="center"/>
        </w:trPr>
        <w:tc>
          <w:tcPr>
            <w:tcW w:w="5807" w:type="dxa"/>
            <w:vMerge/>
          </w:tcPr>
          <w:p w14:paraId="4A3A7FD1" w14:textId="77777777" w:rsidR="0067748C" w:rsidRPr="00713A12" w:rsidRDefault="0067748C" w:rsidP="0067748C">
            <w:pPr>
              <w:rPr>
                <w:rFonts w:eastAsia="MS ??"/>
                <w:noProof/>
                <w:kern w:val="48"/>
                <w:lang w:val="es-ES" w:eastAsia="es-CO"/>
              </w:rPr>
            </w:pPr>
          </w:p>
        </w:tc>
      </w:tr>
      <w:tr w:rsidR="0067748C" w:rsidRPr="00713A12" w14:paraId="23F98F6D" w14:textId="77777777" w:rsidTr="00F0188B">
        <w:trPr>
          <w:trHeight w:val="4932"/>
          <w:jc w:val="center"/>
        </w:trPr>
        <w:tc>
          <w:tcPr>
            <w:tcW w:w="5807" w:type="dxa"/>
            <w:vMerge/>
          </w:tcPr>
          <w:p w14:paraId="42A73719" w14:textId="77777777" w:rsidR="0067748C" w:rsidRPr="00713A12" w:rsidRDefault="0067748C" w:rsidP="0067748C">
            <w:pPr>
              <w:rPr>
                <w:rFonts w:eastAsia="MS ??"/>
                <w:noProof/>
                <w:kern w:val="48"/>
                <w:lang w:val="es-ES" w:eastAsia="es-CO"/>
              </w:rPr>
            </w:pPr>
          </w:p>
        </w:tc>
      </w:tr>
    </w:tbl>
    <w:p w14:paraId="582DF0D1" w14:textId="78DB1FEF" w:rsidR="00775076" w:rsidRPr="00713A12" w:rsidRDefault="00775076" w:rsidP="00775076">
      <w:pPr>
        <w:tabs>
          <w:tab w:val="left" w:pos="2370"/>
        </w:tabs>
      </w:pPr>
    </w:p>
    <w:p w14:paraId="05827BD2" w14:textId="77777777" w:rsidR="00CD0E88" w:rsidRPr="00713A12" w:rsidRDefault="00CD0E88" w:rsidP="00775076">
      <w:pPr>
        <w:tabs>
          <w:tab w:val="left" w:pos="2370"/>
        </w:tabs>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99"/>
      </w:tblGrid>
      <w:tr w:rsidR="00713A12" w:rsidRPr="00713A12" w14:paraId="72DE7B41" w14:textId="77777777" w:rsidTr="008446A5">
        <w:trPr>
          <w:trHeight w:val="129"/>
          <w:jc w:val="center"/>
        </w:trPr>
        <w:tc>
          <w:tcPr>
            <w:tcW w:w="6799" w:type="dxa"/>
            <w:vAlign w:val="center"/>
          </w:tcPr>
          <w:p w14:paraId="4004326D" w14:textId="41430150" w:rsidR="00775076" w:rsidRPr="00713A12" w:rsidRDefault="00713A12" w:rsidP="008446A5">
            <w:pPr>
              <w:jc w:val="center"/>
              <w:rPr>
                <w:rFonts w:eastAsia="Calibri"/>
                <w:b/>
                <w:bCs/>
                <w:lang w:eastAsia="en-US"/>
              </w:rPr>
            </w:pPr>
            <w:r w:rsidRPr="00713A12">
              <w:rPr>
                <w:rFonts w:eastAsia="Calibri"/>
                <w:b/>
                <w:bCs/>
                <w:lang w:eastAsia="en-US"/>
              </w:rPr>
              <w:t>EN CASO DE QUE</w:t>
            </w:r>
            <w:r w:rsidR="00775076" w:rsidRPr="00713A12">
              <w:rPr>
                <w:rFonts w:eastAsia="Calibri"/>
                <w:b/>
                <w:bCs/>
                <w:lang w:eastAsia="en-US"/>
              </w:rPr>
              <w:t xml:space="preserve"> SE TENGAN LESIONADOS </w:t>
            </w:r>
          </w:p>
          <w:p w14:paraId="7C0F528A" w14:textId="77777777" w:rsidR="00775076" w:rsidRPr="00713A12" w:rsidRDefault="00775076" w:rsidP="008446A5">
            <w:pPr>
              <w:jc w:val="center"/>
              <w:rPr>
                <w:rFonts w:eastAsia="Calibri"/>
                <w:b/>
                <w:bCs/>
                <w:lang w:eastAsia="en-US"/>
              </w:rPr>
            </w:pPr>
            <w:r w:rsidRPr="00713A12">
              <w:rPr>
                <w:rFonts w:eastAsia="Calibri"/>
                <w:b/>
                <w:bCs/>
                <w:lang w:eastAsia="en-US"/>
              </w:rPr>
              <w:t>PROCEDIMIENTO POR SEGUIR</w:t>
            </w:r>
          </w:p>
        </w:tc>
      </w:tr>
      <w:tr w:rsidR="00713A12" w:rsidRPr="00713A12" w14:paraId="084267F4" w14:textId="77777777" w:rsidTr="008446A5">
        <w:trPr>
          <w:trHeight w:val="893"/>
          <w:jc w:val="center"/>
        </w:trPr>
        <w:tc>
          <w:tcPr>
            <w:tcW w:w="6799" w:type="dxa"/>
            <w:vMerge w:val="restart"/>
          </w:tcPr>
          <w:p w14:paraId="5C2B6805" w14:textId="3B3FF4CD" w:rsidR="00775076" w:rsidRPr="00713A12" w:rsidRDefault="00775076" w:rsidP="008446A5">
            <w:pPr>
              <w:rPr>
                <w:rFonts w:eastAsia="MS ??"/>
                <w:noProof/>
                <w:kern w:val="48"/>
                <w:lang w:val="es-ES" w:eastAsia="es-CO"/>
              </w:rPr>
            </w:pPr>
            <w:r w:rsidRPr="00713A12">
              <w:rPr>
                <w:rFonts w:eastAsia="MS ??"/>
                <w:noProof/>
                <w:kern w:val="48"/>
                <w:szCs w:val="22"/>
                <w:lang w:eastAsia="es-CO"/>
              </w:rPr>
              <w:drawing>
                <wp:anchor distT="0" distB="0" distL="114300" distR="114300" simplePos="0" relativeHeight="252271616" behindDoc="0" locked="0" layoutInCell="1" allowOverlap="1" wp14:anchorId="0FF97145" wp14:editId="6FACBAD5">
                  <wp:simplePos x="0" y="0"/>
                  <wp:positionH relativeFrom="column">
                    <wp:posOffset>141605</wp:posOffset>
                  </wp:positionH>
                  <wp:positionV relativeFrom="paragraph">
                    <wp:posOffset>85090</wp:posOffset>
                  </wp:positionV>
                  <wp:extent cx="4025900" cy="6096000"/>
                  <wp:effectExtent l="0" t="0" r="0"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30161" t="10635" r="29533" b="7755"/>
                          <a:stretch/>
                        </pic:blipFill>
                        <pic:spPr bwMode="auto">
                          <a:xfrm>
                            <a:off x="0" y="0"/>
                            <a:ext cx="4025900" cy="60960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a:ext>
                          </a:extLst>
                        </pic:spPr>
                      </pic:pic>
                    </a:graphicData>
                  </a:graphic>
                  <wp14:sizeRelH relativeFrom="margin">
                    <wp14:pctWidth>0</wp14:pctWidth>
                  </wp14:sizeRelH>
                  <wp14:sizeRelV relativeFrom="margin">
                    <wp14:pctHeight>0</wp14:pctHeight>
                  </wp14:sizeRelV>
                </wp:anchor>
              </w:drawing>
            </w:r>
          </w:p>
        </w:tc>
      </w:tr>
      <w:tr w:rsidR="00713A12" w:rsidRPr="00713A12" w14:paraId="277F0099" w14:textId="77777777" w:rsidTr="008446A5">
        <w:trPr>
          <w:trHeight w:val="1776"/>
          <w:jc w:val="center"/>
        </w:trPr>
        <w:tc>
          <w:tcPr>
            <w:tcW w:w="6799" w:type="dxa"/>
            <w:vMerge/>
          </w:tcPr>
          <w:p w14:paraId="769AB0D6" w14:textId="77777777" w:rsidR="00775076" w:rsidRPr="00713A12" w:rsidRDefault="00775076" w:rsidP="008446A5">
            <w:pPr>
              <w:rPr>
                <w:rFonts w:eastAsia="MS ??"/>
                <w:noProof/>
                <w:kern w:val="48"/>
                <w:lang w:val="es-ES" w:eastAsia="es-CO"/>
              </w:rPr>
            </w:pPr>
          </w:p>
        </w:tc>
      </w:tr>
      <w:tr w:rsidR="00713A12" w:rsidRPr="00713A12" w14:paraId="099A2BB9" w14:textId="77777777" w:rsidTr="008446A5">
        <w:trPr>
          <w:trHeight w:val="1362"/>
          <w:jc w:val="center"/>
        </w:trPr>
        <w:tc>
          <w:tcPr>
            <w:tcW w:w="6799" w:type="dxa"/>
            <w:vMerge/>
          </w:tcPr>
          <w:p w14:paraId="4E46B4FD" w14:textId="77777777" w:rsidR="00775076" w:rsidRPr="00713A12" w:rsidRDefault="00775076" w:rsidP="008446A5">
            <w:pPr>
              <w:rPr>
                <w:rFonts w:eastAsia="MS ??"/>
                <w:noProof/>
                <w:kern w:val="48"/>
                <w:lang w:val="es-ES" w:eastAsia="es-CO"/>
              </w:rPr>
            </w:pPr>
          </w:p>
        </w:tc>
      </w:tr>
      <w:tr w:rsidR="00713A12" w:rsidRPr="00713A12" w14:paraId="6C0A6ED4" w14:textId="77777777" w:rsidTr="008446A5">
        <w:trPr>
          <w:trHeight w:val="1627"/>
          <w:jc w:val="center"/>
        </w:trPr>
        <w:tc>
          <w:tcPr>
            <w:tcW w:w="6799" w:type="dxa"/>
            <w:vMerge/>
          </w:tcPr>
          <w:p w14:paraId="7A8C1B90" w14:textId="77777777" w:rsidR="00775076" w:rsidRPr="00713A12" w:rsidRDefault="00775076" w:rsidP="008446A5">
            <w:pPr>
              <w:rPr>
                <w:rFonts w:eastAsia="MS ??"/>
                <w:noProof/>
                <w:kern w:val="48"/>
                <w:lang w:val="es-ES" w:eastAsia="es-CO"/>
              </w:rPr>
            </w:pPr>
          </w:p>
        </w:tc>
      </w:tr>
      <w:tr w:rsidR="00713A12" w:rsidRPr="00713A12" w14:paraId="347F58D2" w14:textId="77777777" w:rsidTr="008446A5">
        <w:trPr>
          <w:trHeight w:val="980"/>
          <w:jc w:val="center"/>
        </w:trPr>
        <w:tc>
          <w:tcPr>
            <w:tcW w:w="6799" w:type="dxa"/>
            <w:vMerge/>
          </w:tcPr>
          <w:p w14:paraId="674A9D3F" w14:textId="77777777" w:rsidR="00775076" w:rsidRPr="00713A12" w:rsidRDefault="00775076" w:rsidP="008446A5">
            <w:pPr>
              <w:rPr>
                <w:rFonts w:eastAsia="MS ??"/>
                <w:noProof/>
                <w:kern w:val="48"/>
                <w:lang w:val="es-ES" w:eastAsia="es-CO"/>
              </w:rPr>
            </w:pPr>
          </w:p>
        </w:tc>
      </w:tr>
      <w:tr w:rsidR="00775076" w:rsidRPr="00713A12" w14:paraId="7317BC7A" w14:textId="77777777" w:rsidTr="008446A5">
        <w:trPr>
          <w:trHeight w:val="2507"/>
          <w:jc w:val="center"/>
        </w:trPr>
        <w:tc>
          <w:tcPr>
            <w:tcW w:w="6799" w:type="dxa"/>
            <w:vMerge/>
          </w:tcPr>
          <w:p w14:paraId="147F4F73" w14:textId="77777777" w:rsidR="00775076" w:rsidRPr="00713A12" w:rsidRDefault="00775076" w:rsidP="008446A5">
            <w:pPr>
              <w:rPr>
                <w:rFonts w:eastAsia="MS ??"/>
                <w:noProof/>
                <w:kern w:val="48"/>
                <w:lang w:val="es-ES" w:eastAsia="es-CO"/>
              </w:rPr>
            </w:pPr>
          </w:p>
        </w:tc>
      </w:tr>
    </w:tbl>
    <w:p w14:paraId="70A67C05" w14:textId="77777777" w:rsidR="00775076" w:rsidRPr="00713A12" w:rsidRDefault="00775076" w:rsidP="00775076">
      <w:pPr>
        <w:tabs>
          <w:tab w:val="left" w:pos="1980"/>
        </w:tabs>
      </w:pPr>
    </w:p>
    <w:p w14:paraId="3DF0B4A4" w14:textId="77777777" w:rsidR="00775076" w:rsidRPr="00713A12" w:rsidRDefault="00775076" w:rsidP="00775076"/>
    <w:p w14:paraId="564ED5E9" w14:textId="77777777" w:rsidR="00775076" w:rsidRPr="00713A12" w:rsidRDefault="00775076" w:rsidP="00775076"/>
    <w:p w14:paraId="29713FC9" w14:textId="77777777" w:rsidR="00775076" w:rsidRPr="00713A12" w:rsidRDefault="00775076" w:rsidP="00775076"/>
    <w:p w14:paraId="78A8CA52" w14:textId="77777777" w:rsidR="00775076" w:rsidRPr="00713A12" w:rsidRDefault="00775076" w:rsidP="00775076"/>
    <w:p w14:paraId="7E66B6DA" w14:textId="77777777" w:rsidR="00775076" w:rsidRPr="00713A12" w:rsidRDefault="00775076" w:rsidP="00775076"/>
    <w:p w14:paraId="4581CE31" w14:textId="77777777" w:rsidR="00775076" w:rsidRPr="00713A12" w:rsidRDefault="00775076" w:rsidP="007750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4"/>
      </w:tblGrid>
      <w:tr w:rsidR="00713A12" w:rsidRPr="00713A12" w14:paraId="03D1137D" w14:textId="77777777" w:rsidTr="008446A5">
        <w:trPr>
          <w:trHeight w:val="328"/>
          <w:jc w:val="center"/>
        </w:trPr>
        <w:tc>
          <w:tcPr>
            <w:tcW w:w="5524" w:type="dxa"/>
            <w:vAlign w:val="center"/>
          </w:tcPr>
          <w:p w14:paraId="62BC2827" w14:textId="77777777" w:rsidR="00775076" w:rsidRPr="00713A12" w:rsidRDefault="00775076" w:rsidP="008446A5">
            <w:pPr>
              <w:jc w:val="center"/>
              <w:rPr>
                <w:rFonts w:eastAsia="Calibri"/>
                <w:b/>
                <w:bCs/>
                <w:lang w:eastAsia="en-US"/>
              </w:rPr>
            </w:pPr>
            <w:r w:rsidRPr="00713A12">
              <w:rPr>
                <w:rFonts w:eastAsia="Calibri"/>
                <w:b/>
                <w:bCs/>
                <w:lang w:eastAsia="en-US"/>
              </w:rPr>
              <w:lastRenderedPageBreak/>
              <w:t>DIAGRAMA DE FLUJO EN CASO DE EVACUACION</w:t>
            </w:r>
          </w:p>
          <w:p w14:paraId="675D5D4C" w14:textId="5BBEB182" w:rsidR="00775076" w:rsidRPr="00713A12" w:rsidRDefault="00293641" w:rsidP="008446A5">
            <w:pPr>
              <w:jc w:val="center"/>
              <w:rPr>
                <w:rFonts w:eastAsia="MS ??"/>
                <w:b/>
                <w:kern w:val="48"/>
                <w:lang w:val="es-ES" w:eastAsia="es-CO"/>
              </w:rPr>
            </w:pPr>
            <w:r w:rsidRPr="00713A12">
              <w:rPr>
                <w:rFonts w:eastAsia="Calibri"/>
                <w:b/>
                <w:bCs/>
                <w:lang w:eastAsia="en-US"/>
              </w:rPr>
              <w:t>PROCEDIMIENTO POR SEGUIR</w:t>
            </w:r>
          </w:p>
        </w:tc>
      </w:tr>
      <w:tr w:rsidR="00713A12" w:rsidRPr="00713A12" w14:paraId="74DE6939" w14:textId="77777777" w:rsidTr="008446A5">
        <w:trPr>
          <w:trHeight w:val="917"/>
          <w:jc w:val="center"/>
        </w:trPr>
        <w:tc>
          <w:tcPr>
            <w:tcW w:w="5524" w:type="dxa"/>
            <w:vMerge w:val="restart"/>
          </w:tcPr>
          <w:p w14:paraId="06E564F3" w14:textId="4386B76A" w:rsidR="00775076" w:rsidRPr="00713A12" w:rsidRDefault="00775076" w:rsidP="008446A5">
            <w:pPr>
              <w:rPr>
                <w:rFonts w:eastAsia="MS ??"/>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416000" behindDoc="0" locked="0" layoutInCell="1" allowOverlap="1" wp14:anchorId="63C9988F" wp14:editId="1F8A76E9">
                      <wp:simplePos x="0" y="0"/>
                      <wp:positionH relativeFrom="column">
                        <wp:posOffset>1425574</wp:posOffset>
                      </wp:positionH>
                      <wp:positionV relativeFrom="paragraph">
                        <wp:posOffset>220980</wp:posOffset>
                      </wp:positionV>
                      <wp:extent cx="0" cy="107950"/>
                      <wp:effectExtent l="76200" t="0" r="57150" b="63500"/>
                      <wp:wrapNone/>
                      <wp:docPr id="235"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79B4443" id="Conector recto de flecha 8" o:spid="_x0000_s1026" type="#_x0000_t32" style="position:absolute;margin-left:112.25pt;margin-top:17.4pt;width:0;height:8.5pt;z-index:25241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413952" behindDoc="0" locked="0" layoutInCell="1" allowOverlap="1" wp14:anchorId="2524A8FC" wp14:editId="177B5D3E">
                      <wp:simplePos x="0" y="0"/>
                      <wp:positionH relativeFrom="column">
                        <wp:posOffset>1097915</wp:posOffset>
                      </wp:positionH>
                      <wp:positionV relativeFrom="paragraph">
                        <wp:posOffset>59690</wp:posOffset>
                      </wp:positionV>
                      <wp:extent cx="645160" cy="161925"/>
                      <wp:effectExtent l="0" t="0" r="21590" b="28575"/>
                      <wp:wrapNone/>
                      <wp:docPr id="236" name="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61925"/>
                              </a:xfrm>
                              <a:prstGeom prst="flowChartAlternateProcess">
                                <a:avLst/>
                              </a:prstGeom>
                              <a:solidFill>
                                <a:sysClr val="window" lastClr="FFFFFF"/>
                              </a:solidFill>
                              <a:ln w="6350" cap="flat" cmpd="sng" algn="ctr">
                                <a:solidFill>
                                  <a:sysClr val="windowText" lastClr="000000"/>
                                </a:solidFill>
                                <a:prstDash val="solid"/>
                              </a:ln>
                              <a:effectLst/>
                            </wps:spPr>
                            <wps:txbx>
                              <w:txbxContent>
                                <w:p w14:paraId="0CC0DC24" w14:textId="77777777" w:rsidR="008B13E8" w:rsidRDefault="008B13E8" w:rsidP="00775076">
                                  <w:pPr>
                                    <w:ind w:left="142"/>
                                  </w:pPr>
                                  <w: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A8FC" id="_x0000_s1143" type="#_x0000_t176" style="position:absolute;left:0;text-align:left;margin-left:86.45pt;margin-top:4.7pt;width:50.8pt;height:12.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" fillcolor="window" strokecolor="windowText" strokeweight=".5pt">
                      <v:path arrowok="t"/>
                      <v:textbox inset="0,0,0,0">
                        <w:txbxContent>
                          <w:p w14:paraId="0CC0DC24" w14:textId="77777777" w:rsidR="008B13E8" w:rsidRDefault="008B13E8" w:rsidP="00775076">
                            <w:pPr>
                              <w:ind w:left="142"/>
                            </w:pPr>
                            <w:r>
                              <w:t>INICIO</w:t>
                            </w:r>
                          </w:p>
                        </w:txbxContent>
                      </v:textbox>
                    </v:shape>
                  </w:pict>
                </mc:Fallback>
              </mc:AlternateContent>
            </w:r>
          </w:p>
          <w:p w14:paraId="295E7D25" w14:textId="77777777"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0" distB="0" distL="114300" distR="114300" simplePos="0" relativeHeight="252414976" behindDoc="0" locked="0" layoutInCell="1" allowOverlap="1" wp14:anchorId="1082E550" wp14:editId="72B4DCE0">
                      <wp:simplePos x="0" y="0"/>
                      <wp:positionH relativeFrom="column">
                        <wp:posOffset>358776</wp:posOffset>
                      </wp:positionH>
                      <wp:positionV relativeFrom="paragraph">
                        <wp:posOffset>187325</wp:posOffset>
                      </wp:positionV>
                      <wp:extent cx="2217420" cy="323850"/>
                      <wp:effectExtent l="0" t="0" r="11430" b="19050"/>
                      <wp:wrapNone/>
                      <wp:docPr id="23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323850"/>
                              </a:xfrm>
                              <a:prstGeom prst="rect">
                                <a:avLst/>
                              </a:prstGeom>
                              <a:solidFill>
                                <a:sysClr val="window" lastClr="FFFFFF"/>
                              </a:solidFill>
                              <a:ln w="6350">
                                <a:solidFill>
                                  <a:prstClr val="black"/>
                                </a:solidFill>
                              </a:ln>
                              <a:effectLst/>
                            </wps:spPr>
                            <wps:txbx>
                              <w:txbxContent>
                                <w:p w14:paraId="28FE1A31" w14:textId="77777777" w:rsidR="008B13E8" w:rsidRDefault="008B13E8" w:rsidP="00775076">
                                  <w:pPr>
                                    <w:ind w:left="284"/>
                                    <w:jc w:val="center"/>
                                  </w:pPr>
                                  <w:r>
                                    <w:t>Procedimiento Normalizado Para Evacuación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E550" id="_x0000_s1144" type="#_x0000_t202" style="position:absolute;left:0;text-align:left;margin-left:28.25pt;margin-top:14.75pt;width:174.6pt;height:25.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" fillcolor="window" strokeweight=".5pt">
                      <v:path arrowok="t"/>
                      <v:textbox inset="0,0,0,0">
                        <w:txbxContent>
                          <w:p w14:paraId="28FE1A31" w14:textId="77777777" w:rsidR="008B13E8" w:rsidRDefault="008B13E8" w:rsidP="00775076">
                            <w:pPr>
                              <w:ind w:left="284"/>
                              <w:jc w:val="center"/>
                            </w:pPr>
                            <w:r>
                              <w:t>Procedimiento Normalizado Para Evacuación</w:t>
                            </w:r>
                          </w:p>
                        </w:txbxContent>
                      </v:textbox>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09856" behindDoc="0" locked="0" layoutInCell="1" allowOverlap="1" wp14:anchorId="15071AAA" wp14:editId="1EA287E6">
                      <wp:simplePos x="0" y="0"/>
                      <wp:positionH relativeFrom="column">
                        <wp:posOffset>701675</wp:posOffset>
                      </wp:positionH>
                      <wp:positionV relativeFrom="paragraph">
                        <wp:posOffset>4450715</wp:posOffset>
                      </wp:positionV>
                      <wp:extent cx="1666875" cy="257175"/>
                      <wp:effectExtent l="0" t="0" r="28575" b="28575"/>
                      <wp:wrapSquare wrapText="bothSides"/>
                      <wp:docPr id="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ysClr val="window" lastClr="FFFFFF"/>
                                </a:solidFill>
                                <a:miter lim="800000"/>
                                <a:headEnd/>
                                <a:tailEnd/>
                              </a:ln>
                            </wps:spPr>
                            <wps:txbx>
                              <w:txbxContent>
                                <w:p w14:paraId="1DE8EE19" w14:textId="77777777" w:rsidR="008B13E8" w:rsidRPr="00736833" w:rsidRDefault="008B13E8" w:rsidP="0077507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71AAA" id="_x0000_s1145" type="#_x0000_t202" style="position:absolute;left:0;text-align:left;margin-left:55.25pt;margin-top:350.45pt;width:131.25pt;height:20.25pt;z-index:25240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" strokecolor="window">
                      <v:textbox>
                        <w:txbxContent>
                          <w:p w14:paraId="1DE8EE19" w14:textId="77777777" w:rsidR="008B13E8" w:rsidRPr="00736833" w:rsidRDefault="008B13E8" w:rsidP="00775076">
                            <w:pPr>
                              <w:rPr>
                                <w:sz w:val="18"/>
                                <w:szCs w:val="18"/>
                              </w:rPr>
                            </w:pPr>
                          </w:p>
                        </w:txbxContent>
                      </v:textbox>
                      <w10:wrap type="square"/>
                    </v:shape>
                  </w:pict>
                </mc:Fallback>
              </mc:AlternateContent>
            </w:r>
            <w:r w:rsidRPr="00713A12">
              <w:rPr>
                <w:rFonts w:eastAsia="MS ??"/>
                <w:noProof/>
                <w:kern w:val="48"/>
                <w:szCs w:val="22"/>
                <w:lang w:eastAsia="es-CO"/>
              </w:rPr>
              <mc:AlternateContent>
                <mc:Choice Requires="wps">
                  <w:drawing>
                    <wp:anchor distT="4294967295" distB="4294967295" distL="114299" distR="114299" simplePos="0" relativeHeight="252408832" behindDoc="0" locked="0" layoutInCell="1" allowOverlap="1" wp14:anchorId="4D0528D3" wp14:editId="2C56F284">
                      <wp:simplePos x="0" y="0"/>
                      <wp:positionH relativeFrom="column">
                        <wp:posOffset>2298699</wp:posOffset>
                      </wp:positionH>
                      <wp:positionV relativeFrom="paragraph">
                        <wp:posOffset>2449829</wp:posOffset>
                      </wp:positionV>
                      <wp:extent cx="0" cy="0"/>
                      <wp:effectExtent l="0" t="0" r="0" b="0"/>
                      <wp:wrapNone/>
                      <wp:docPr id="239" name="Conector recto de flecha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5D5C60" id="Conector recto de flecha 239" o:spid="_x0000_s1026" type="#_x0000_t32" style="position:absolute;margin-left:181pt;margin-top:192.9pt;width:0;height:0;z-index:2524088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" strokecolor="#4a7ebb">
                      <v:stroke endarrow="block"/>
                      <o:lock v:ext="edit" shapetype="f"/>
                    </v:shape>
                  </w:pict>
                </mc:Fallback>
              </mc:AlternateContent>
            </w:r>
            <w:r w:rsidRPr="00713A12">
              <w:rPr>
                <w:rFonts w:eastAsia="MS ??"/>
                <w:noProof/>
                <w:kern w:val="48"/>
                <w:lang w:val="es-ES" w:eastAsia="es-CO"/>
              </w:rPr>
              <w:t xml:space="preserve"> </w:t>
            </w:r>
          </w:p>
          <w:p w14:paraId="28F3B721" w14:textId="77777777" w:rsidR="00775076" w:rsidRPr="00713A12" w:rsidRDefault="00775076" w:rsidP="008446A5">
            <w:pPr>
              <w:rPr>
                <w:rFonts w:eastAsia="MS ??"/>
                <w:lang w:val="es-ES" w:eastAsia="es-CO"/>
              </w:rPr>
            </w:pPr>
          </w:p>
          <w:p w14:paraId="28C539CB" w14:textId="77777777" w:rsidR="00775076" w:rsidRPr="00713A12" w:rsidRDefault="00775076" w:rsidP="008446A5">
            <w:pPr>
              <w:rPr>
                <w:rFonts w:eastAsia="MS ??"/>
                <w:lang w:val="es-ES" w:eastAsia="es-CO"/>
              </w:rPr>
            </w:pPr>
          </w:p>
          <w:p w14:paraId="3146DB31" w14:textId="68FA29FE" w:rsidR="00775076" w:rsidRPr="00713A12" w:rsidRDefault="00775076" w:rsidP="008446A5">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410880" behindDoc="0" locked="0" layoutInCell="1" allowOverlap="1" wp14:anchorId="35F61910" wp14:editId="5C444324">
                      <wp:simplePos x="0" y="0"/>
                      <wp:positionH relativeFrom="column">
                        <wp:posOffset>1422400</wp:posOffset>
                      </wp:positionH>
                      <wp:positionV relativeFrom="paragraph">
                        <wp:posOffset>108585</wp:posOffset>
                      </wp:positionV>
                      <wp:extent cx="9525" cy="324485"/>
                      <wp:effectExtent l="38100" t="0" r="66675" b="56515"/>
                      <wp:wrapNone/>
                      <wp:docPr id="240"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244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03EDC16" id="Conector recto de flecha 17" o:spid="_x0000_s1026" type="#_x0000_t32" style="position:absolute;margin-left:112pt;margin-top:8.55pt;width:.75pt;height:25.5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">
                      <v:stroke endarrow="block"/>
                      <o:lock v:ext="edit" shapetype="f"/>
                    </v:shape>
                  </w:pict>
                </mc:Fallback>
              </mc:AlternateContent>
            </w:r>
          </w:p>
          <w:p w14:paraId="0653B45B" w14:textId="77777777" w:rsidR="00775076" w:rsidRPr="00713A12" w:rsidRDefault="00775076" w:rsidP="008446A5">
            <w:pPr>
              <w:rPr>
                <w:rFonts w:eastAsia="MS ??"/>
                <w:lang w:val="es-ES" w:eastAsia="es-CO"/>
              </w:rPr>
            </w:pPr>
          </w:p>
          <w:p w14:paraId="543ABA75" w14:textId="77777777" w:rsidR="00775076" w:rsidRPr="00713A12" w:rsidRDefault="00775076" w:rsidP="008446A5">
            <w:pPr>
              <w:rPr>
                <w:rFonts w:eastAsia="MS ??"/>
                <w:lang w:val="es-ES" w:eastAsia="es-CO"/>
              </w:rPr>
            </w:pPr>
          </w:p>
          <w:p w14:paraId="6C100B91" w14:textId="7320B4F2" w:rsidR="00775076" w:rsidRPr="00713A12" w:rsidRDefault="00775076" w:rsidP="008446A5">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417024" behindDoc="0" locked="0" layoutInCell="1" allowOverlap="1" wp14:anchorId="6925976C" wp14:editId="1E00941A">
                      <wp:simplePos x="0" y="0"/>
                      <wp:positionH relativeFrom="column">
                        <wp:posOffset>407035</wp:posOffset>
                      </wp:positionH>
                      <wp:positionV relativeFrom="paragraph">
                        <wp:posOffset>46356</wp:posOffset>
                      </wp:positionV>
                      <wp:extent cx="2095500" cy="590550"/>
                      <wp:effectExtent l="0" t="0" r="19050" b="19050"/>
                      <wp:wrapNone/>
                      <wp:docPr id="241" name="Decisi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90550"/>
                              </a:xfrm>
                              <a:prstGeom prst="flowChartDecision">
                                <a:avLst/>
                              </a:prstGeom>
                              <a:noFill/>
                              <a:ln w="3175" cap="flat" cmpd="sng" algn="ctr">
                                <a:solidFill>
                                  <a:sysClr val="windowText" lastClr="000000"/>
                                </a:solidFill>
                                <a:prstDash val="solid"/>
                              </a:ln>
                              <a:effectLst/>
                            </wps:spPr>
                            <wps:txbx>
                              <w:txbxContent>
                                <w:p w14:paraId="6B4C51D2" w14:textId="08E5E271" w:rsidR="008B13E8" w:rsidRPr="004F771B" w:rsidRDefault="008B13E8" w:rsidP="00775076">
                                  <w:pPr>
                                    <w:jc w:val="center"/>
                                    <w:rPr>
                                      <w:sz w:val="16"/>
                                      <w:szCs w:val="16"/>
                                    </w:rPr>
                                  </w:pPr>
                                  <w:r>
                                    <w:rPr>
                                      <w:sz w:val="16"/>
                                      <w:szCs w:val="16"/>
                                    </w:rPr>
                                    <w:t>¿La emergencia es en su área?</w:t>
                                  </w:r>
                                </w:p>
                                <w:p w14:paraId="69EBCAAA" w14:textId="77777777" w:rsidR="008B13E8" w:rsidRDefault="008B13E8" w:rsidP="00775076">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976C" id="_x0000_s1146" type="#_x0000_t110" style="position:absolute;left:0;text-align:left;margin-left:32.05pt;margin-top:3.65pt;width:165pt;height:46.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" filled="f" strokecolor="windowText" strokeweight=".25pt">
                      <v:path arrowok="t"/>
                      <v:textbox inset="0,0,0,0">
                        <w:txbxContent>
                          <w:p w14:paraId="6B4C51D2" w14:textId="08E5E271" w:rsidR="008B13E8" w:rsidRPr="004F771B" w:rsidRDefault="008B13E8" w:rsidP="00775076">
                            <w:pPr>
                              <w:jc w:val="center"/>
                              <w:rPr>
                                <w:sz w:val="16"/>
                                <w:szCs w:val="16"/>
                              </w:rPr>
                            </w:pPr>
                            <w:r>
                              <w:rPr>
                                <w:sz w:val="16"/>
                                <w:szCs w:val="16"/>
                              </w:rPr>
                              <w:t>¿La emergencia es en su área?</w:t>
                            </w:r>
                          </w:p>
                          <w:p w14:paraId="69EBCAAA" w14:textId="77777777" w:rsidR="008B13E8" w:rsidRDefault="008B13E8" w:rsidP="00775076">
                            <w:pPr>
                              <w:jc w:val="center"/>
                            </w:pPr>
                            <w:r>
                              <w:t xml:space="preserve">  </w:t>
                            </w:r>
                          </w:p>
                        </w:txbxContent>
                      </v:textbox>
                    </v:shape>
                  </w:pict>
                </mc:Fallback>
              </mc:AlternateContent>
            </w:r>
          </w:p>
          <w:p w14:paraId="3E98BD8D" w14:textId="77777777" w:rsidR="00775076" w:rsidRPr="00713A12" w:rsidRDefault="00775076" w:rsidP="008446A5">
            <w:pPr>
              <w:rPr>
                <w:rFonts w:eastAsia="MS ??"/>
                <w:noProof/>
                <w:kern w:val="48"/>
                <w:lang w:val="es-ES" w:eastAsia="es-CO"/>
              </w:rPr>
            </w:pPr>
          </w:p>
          <w:p w14:paraId="04AC9814" w14:textId="77777777" w:rsidR="00775076" w:rsidRPr="00713A12" w:rsidRDefault="00775076" w:rsidP="008446A5">
            <w:r w:rsidRPr="00713A12">
              <w:rPr>
                <w:rFonts w:eastAsia="MS ??"/>
                <w:noProof/>
                <w:kern w:val="48"/>
                <w:szCs w:val="22"/>
                <w:lang w:eastAsia="es-CO"/>
              </w:rPr>
              <mc:AlternateContent>
                <mc:Choice Requires="wps">
                  <w:drawing>
                    <wp:anchor distT="0" distB="0" distL="114299" distR="114299" simplePos="0" relativeHeight="252421120" behindDoc="0" locked="0" layoutInCell="1" allowOverlap="1" wp14:anchorId="41264291" wp14:editId="15175317">
                      <wp:simplePos x="0" y="0"/>
                      <wp:positionH relativeFrom="column">
                        <wp:posOffset>2498725</wp:posOffset>
                      </wp:positionH>
                      <wp:positionV relativeFrom="paragraph">
                        <wp:posOffset>25400</wp:posOffset>
                      </wp:positionV>
                      <wp:extent cx="0" cy="609600"/>
                      <wp:effectExtent l="76200" t="0" r="57150" b="57150"/>
                      <wp:wrapNone/>
                      <wp:docPr id="242"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01A917" id="Conector recto de flecha 24" o:spid="_x0000_s1026" type="#_x0000_t32" style="position:absolute;margin-left:196.75pt;margin-top:2pt;width:0;height:48pt;z-index:25242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">
                      <v:stroke endarrow="block"/>
                      <o:lock v:ext="edit" shapetype="f"/>
                    </v:shape>
                  </w:pict>
                </mc:Fallback>
              </mc:AlternateContent>
            </w:r>
            <w:r w:rsidRPr="00713A12">
              <w:rPr>
                <w:rFonts w:eastAsia="MS ??"/>
                <w:lang w:val="es-ES" w:eastAsia="es-CO"/>
              </w:rPr>
              <w:tab/>
            </w:r>
            <w:r w:rsidRPr="00713A12">
              <w:rPr>
                <w:rFonts w:eastAsia="MS ??"/>
                <w:lang w:val="es-ES" w:eastAsia="es-CO"/>
              </w:rPr>
              <w:tab/>
              <w:t xml:space="preserve">                                                    </w:t>
            </w:r>
            <w:r w:rsidRPr="00713A12">
              <w:t>NO</w:t>
            </w:r>
          </w:p>
          <w:p w14:paraId="6C52E02D" w14:textId="1452D8AB" w:rsidR="00775076" w:rsidRPr="00713A12" w:rsidRDefault="00775076" w:rsidP="008446A5">
            <w:pPr>
              <w:tabs>
                <w:tab w:val="left" w:pos="4200"/>
              </w:tabs>
              <w:rPr>
                <w:rFonts w:eastAsia="MS ??"/>
                <w:lang w:val="es-ES" w:eastAsia="es-CO"/>
              </w:rPr>
            </w:pPr>
            <w:r w:rsidRPr="00713A12">
              <w:rPr>
                <w:rFonts w:eastAsia="MS ??"/>
                <w:noProof/>
                <w:kern w:val="48"/>
                <w:szCs w:val="22"/>
                <w:lang w:eastAsia="es-CO"/>
              </w:rPr>
              <mc:AlternateContent>
                <mc:Choice Requires="wps">
                  <w:drawing>
                    <wp:anchor distT="0" distB="0" distL="114299" distR="114299" simplePos="0" relativeHeight="252412928" behindDoc="0" locked="0" layoutInCell="1" allowOverlap="1" wp14:anchorId="5279A3B0" wp14:editId="7D614405">
                      <wp:simplePos x="0" y="0"/>
                      <wp:positionH relativeFrom="column">
                        <wp:posOffset>1446530</wp:posOffset>
                      </wp:positionH>
                      <wp:positionV relativeFrom="paragraph">
                        <wp:posOffset>211455</wp:posOffset>
                      </wp:positionV>
                      <wp:extent cx="0" cy="890732"/>
                      <wp:effectExtent l="76200" t="0" r="57150" b="62230"/>
                      <wp:wrapNone/>
                      <wp:docPr id="252"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07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9443AE" id="Conector recto de flecha 24" o:spid="_x0000_s1026" type="#_x0000_t32" style="position:absolute;margin-left:113.9pt;margin-top:16.65pt;width:0;height:70.15pt;z-index:25241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22144" behindDoc="0" locked="0" layoutInCell="1" allowOverlap="1" wp14:anchorId="6D304CBD" wp14:editId="3ADB43C4">
                      <wp:simplePos x="0" y="0"/>
                      <wp:positionH relativeFrom="column">
                        <wp:posOffset>1068070</wp:posOffset>
                      </wp:positionH>
                      <wp:positionV relativeFrom="paragraph">
                        <wp:posOffset>693420</wp:posOffset>
                      </wp:positionV>
                      <wp:extent cx="219075" cy="133350"/>
                      <wp:effectExtent l="0" t="0" r="28575" b="19050"/>
                      <wp:wrapSquare wrapText="bothSides"/>
                      <wp:docPr id="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1B28604D"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04CBD" id="_x0000_s1147" type="#_x0000_t202" style="position:absolute;left:0;text-align:left;margin-left:84.1pt;margin-top:54.6pt;width:17.25pt;height:10.5pt;z-index:25242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" strokecolor="window">
                      <v:textbox inset="0,0,0,0">
                        <w:txbxContent>
                          <w:p w14:paraId="1B28604D" w14:textId="77777777" w:rsidR="008B13E8" w:rsidRPr="001755B0" w:rsidRDefault="008B13E8" w:rsidP="00775076">
                            <w:r>
                              <w:t>SI</w:t>
                            </w:r>
                          </w:p>
                        </w:txbxContent>
                      </v:textbox>
                      <w10:wrap type="square"/>
                    </v:shape>
                  </w:pict>
                </mc:Fallback>
              </mc:AlternateContent>
            </w:r>
          </w:p>
          <w:p w14:paraId="426EFEEE" w14:textId="77777777" w:rsidR="00775076" w:rsidRPr="00713A12" w:rsidRDefault="00775076" w:rsidP="008446A5">
            <w:pPr>
              <w:rPr>
                <w:rFonts w:eastAsia="MS ??"/>
                <w:lang w:val="es-ES" w:eastAsia="es-CO"/>
              </w:rPr>
            </w:pPr>
          </w:p>
          <w:p w14:paraId="3736CF8C" w14:textId="77777777" w:rsidR="00775076" w:rsidRPr="00713A12" w:rsidRDefault="00775076" w:rsidP="008446A5">
            <w:pPr>
              <w:rPr>
                <w:rFonts w:eastAsia="MS ??"/>
                <w:lang w:val="es-ES" w:eastAsia="es-CO"/>
              </w:rPr>
            </w:pPr>
          </w:p>
          <w:p w14:paraId="4CC4F497" w14:textId="3B2FF73C" w:rsidR="00775076" w:rsidRPr="00713A12" w:rsidRDefault="00775076" w:rsidP="008446A5">
            <w:pPr>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418048" behindDoc="0" locked="0" layoutInCell="1" allowOverlap="1" wp14:anchorId="2F81A758" wp14:editId="173E598D">
                      <wp:simplePos x="0" y="0"/>
                      <wp:positionH relativeFrom="column">
                        <wp:posOffset>1814195</wp:posOffset>
                      </wp:positionH>
                      <wp:positionV relativeFrom="paragraph">
                        <wp:posOffset>106680</wp:posOffset>
                      </wp:positionV>
                      <wp:extent cx="1407160" cy="438150"/>
                      <wp:effectExtent l="0" t="0" r="21590" b="19050"/>
                      <wp:wrapSquare wrapText="bothSides"/>
                      <wp:docPr id="2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38150"/>
                              </a:xfrm>
                              <a:prstGeom prst="rect">
                                <a:avLst/>
                              </a:prstGeom>
                              <a:solidFill>
                                <a:srgbClr val="FFFFFF"/>
                              </a:solidFill>
                              <a:ln w="9525">
                                <a:solidFill>
                                  <a:sysClr val="windowText" lastClr="000000"/>
                                </a:solidFill>
                                <a:miter lim="800000"/>
                                <a:headEnd/>
                                <a:tailEnd/>
                              </a:ln>
                            </wps:spPr>
                            <wps:txbx>
                              <w:txbxContent>
                                <w:p w14:paraId="4F2E63B2" w14:textId="77777777" w:rsidR="008B13E8" w:rsidRPr="000A7B9F" w:rsidRDefault="008B13E8" w:rsidP="00775076">
                                  <w:pPr>
                                    <w:jc w:val="center"/>
                                    <w:rPr>
                                      <w:sz w:val="16"/>
                                      <w:szCs w:val="16"/>
                                    </w:rPr>
                                  </w:pPr>
                                  <w:r w:rsidRPr="000A7B9F">
                                    <w:rPr>
                                      <w:sz w:val="16"/>
                                      <w:szCs w:val="12"/>
                                    </w:rPr>
                                    <w:t>Espere la orden de evacuar y desplácese al punto de encuentro determinado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1A758" id="_x0000_s1148" type="#_x0000_t202" style="position:absolute;left:0;text-align:left;margin-left:142.85pt;margin-top:8.4pt;width:110.8pt;height:34.5pt;z-index:25241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" strokecolor="windowText">
                      <v:textbox>
                        <w:txbxContent>
                          <w:p w14:paraId="4F2E63B2" w14:textId="77777777" w:rsidR="008B13E8" w:rsidRPr="000A7B9F" w:rsidRDefault="008B13E8" w:rsidP="00775076">
                            <w:pPr>
                              <w:jc w:val="center"/>
                              <w:rPr>
                                <w:sz w:val="16"/>
                                <w:szCs w:val="16"/>
                              </w:rPr>
                            </w:pPr>
                            <w:r w:rsidRPr="000A7B9F">
                              <w:rPr>
                                <w:sz w:val="16"/>
                                <w:szCs w:val="12"/>
                              </w:rPr>
                              <w:t>Espere la orden de evacuar y desplácese al punto de encuentro determinado</w:t>
                            </w:r>
                          </w:p>
                        </w:txbxContent>
                      </v:textbox>
                      <w10:wrap type="square"/>
                    </v:shape>
                  </w:pict>
                </mc:Fallback>
              </mc:AlternateContent>
            </w:r>
          </w:p>
          <w:p w14:paraId="3AE830AE" w14:textId="77777777" w:rsidR="00775076" w:rsidRPr="00713A12" w:rsidRDefault="00775076" w:rsidP="008446A5">
            <w:pPr>
              <w:rPr>
                <w:rFonts w:eastAsia="MS ??"/>
                <w:lang w:val="es-ES" w:eastAsia="es-CO"/>
              </w:rPr>
            </w:pPr>
          </w:p>
          <w:p w14:paraId="78A0454B" w14:textId="77777777" w:rsidR="00775076" w:rsidRPr="00713A12" w:rsidRDefault="00775076" w:rsidP="008446A5">
            <w:pPr>
              <w:rPr>
                <w:rFonts w:eastAsia="MS ??"/>
                <w:lang w:val="es-ES" w:eastAsia="es-CO"/>
              </w:rPr>
            </w:pPr>
          </w:p>
          <w:p w14:paraId="378F5664" w14:textId="77777777" w:rsidR="00775076" w:rsidRPr="00713A12" w:rsidRDefault="00775076" w:rsidP="008446A5">
            <w:pPr>
              <w:rPr>
                <w:rFonts w:eastAsia="MS ??"/>
                <w:lang w:val="es-ES" w:eastAsia="es-CO"/>
              </w:rPr>
            </w:pPr>
          </w:p>
          <w:p w14:paraId="10F215D2" w14:textId="2A632852" w:rsidR="00775076" w:rsidRPr="00713A12" w:rsidRDefault="006430A1" w:rsidP="008446A5">
            <w:pPr>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419072" behindDoc="0" locked="0" layoutInCell="1" allowOverlap="1" wp14:anchorId="53D9E56C" wp14:editId="4DFE413A">
                      <wp:simplePos x="0" y="0"/>
                      <wp:positionH relativeFrom="column">
                        <wp:posOffset>355600</wp:posOffset>
                      </wp:positionH>
                      <wp:positionV relativeFrom="paragraph">
                        <wp:posOffset>4767</wp:posOffset>
                      </wp:positionV>
                      <wp:extent cx="2219325" cy="228600"/>
                      <wp:effectExtent l="0" t="0" r="28575" b="19050"/>
                      <wp:wrapSquare wrapText="bothSides"/>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28600"/>
                              </a:xfrm>
                              <a:prstGeom prst="rect">
                                <a:avLst/>
                              </a:prstGeom>
                              <a:solidFill>
                                <a:srgbClr val="FFFFFF"/>
                              </a:solidFill>
                              <a:ln w="9525">
                                <a:solidFill>
                                  <a:sysClr val="windowText" lastClr="000000"/>
                                </a:solidFill>
                                <a:miter lim="800000"/>
                                <a:headEnd/>
                                <a:tailEnd/>
                              </a:ln>
                            </wps:spPr>
                            <wps:txbx>
                              <w:txbxContent>
                                <w:p w14:paraId="479AEA9D" w14:textId="77777777" w:rsidR="008B13E8" w:rsidRPr="001755B0" w:rsidRDefault="008B13E8" w:rsidP="00775076">
                                  <w:pPr>
                                    <w:jc w:val="center"/>
                                  </w:pPr>
                                  <w:r>
                                    <w:t>Evalué la situación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9E56C" id="_x0000_s1149" type="#_x0000_t202" style="position:absolute;left:0;text-align:left;margin-left:28pt;margin-top:.4pt;width:174.75pt;height:18pt;z-index:25241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" strokecolor="windowText">
                      <v:textbox>
                        <w:txbxContent>
                          <w:p w14:paraId="479AEA9D" w14:textId="77777777" w:rsidR="008B13E8" w:rsidRPr="001755B0" w:rsidRDefault="008B13E8" w:rsidP="00775076">
                            <w:pPr>
                              <w:jc w:val="center"/>
                            </w:pPr>
                            <w:r>
                              <w:t>Evalué la situación</w:t>
                            </w:r>
                          </w:p>
                        </w:txbxContent>
                      </v:textbox>
                      <w10:wrap type="square"/>
                    </v:shape>
                  </w:pict>
                </mc:Fallback>
              </mc:AlternateContent>
            </w:r>
          </w:p>
          <w:p w14:paraId="323BC473" w14:textId="005D1385" w:rsidR="00775076" w:rsidRPr="00713A12" w:rsidRDefault="006430A1" w:rsidP="008446A5">
            <w:pPr>
              <w:rPr>
                <w:rFonts w:eastAsia="MS ??"/>
                <w:lang w:val="es-ES" w:eastAsia="es-CO"/>
              </w:rPr>
            </w:pPr>
            <w:r w:rsidRPr="00713A12">
              <w:rPr>
                <w:rFonts w:eastAsia="MS ??"/>
                <w:noProof/>
                <w:kern w:val="48"/>
                <w:szCs w:val="22"/>
                <w:lang w:eastAsia="es-CO"/>
              </w:rPr>
              <mc:AlternateContent>
                <mc:Choice Requires="wps">
                  <w:drawing>
                    <wp:anchor distT="0" distB="0" distL="114299" distR="114299" simplePos="0" relativeHeight="252420096" behindDoc="0" locked="0" layoutInCell="1" allowOverlap="1" wp14:anchorId="57432C5B" wp14:editId="2E192118">
                      <wp:simplePos x="0" y="0"/>
                      <wp:positionH relativeFrom="column">
                        <wp:posOffset>1441450</wp:posOffset>
                      </wp:positionH>
                      <wp:positionV relativeFrom="paragraph">
                        <wp:posOffset>76522</wp:posOffset>
                      </wp:positionV>
                      <wp:extent cx="0" cy="222885"/>
                      <wp:effectExtent l="76200" t="0" r="57150" b="62865"/>
                      <wp:wrapNone/>
                      <wp:docPr id="250"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F1A4F37" id="Conector recto de flecha 19" o:spid="_x0000_s1026" type="#_x0000_t32" style="position:absolute;margin-left:113.5pt;margin-top:6.05pt;width:0;height:17.55pt;z-index:25242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">
                      <v:stroke endarrow="block"/>
                      <o:lock v:ext="edit" shapetype="f"/>
                    </v:shape>
                  </w:pict>
                </mc:Fallback>
              </mc:AlternateContent>
            </w:r>
          </w:p>
          <w:p w14:paraId="39EC3B3B" w14:textId="528C8CB7" w:rsidR="00775076" w:rsidRPr="00713A12" w:rsidRDefault="006430A1" w:rsidP="008446A5">
            <w:pPr>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423168" behindDoc="0" locked="0" layoutInCell="1" allowOverlap="1" wp14:anchorId="37AF3A06" wp14:editId="08C388B4">
                      <wp:simplePos x="0" y="0"/>
                      <wp:positionH relativeFrom="column">
                        <wp:posOffset>355600</wp:posOffset>
                      </wp:positionH>
                      <wp:positionV relativeFrom="paragraph">
                        <wp:posOffset>139065</wp:posOffset>
                      </wp:positionV>
                      <wp:extent cx="2219325" cy="228600"/>
                      <wp:effectExtent l="0" t="0" r="28575" b="19050"/>
                      <wp:wrapSquare wrapText="bothSides"/>
                      <wp:docPr id="15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28600"/>
                              </a:xfrm>
                              <a:prstGeom prst="rect">
                                <a:avLst/>
                              </a:prstGeom>
                              <a:solidFill>
                                <a:srgbClr val="FFFFFF"/>
                              </a:solidFill>
                              <a:ln w="9525">
                                <a:solidFill>
                                  <a:sysClr val="windowText" lastClr="000000"/>
                                </a:solidFill>
                                <a:miter lim="800000"/>
                                <a:headEnd/>
                                <a:tailEnd/>
                              </a:ln>
                            </wps:spPr>
                            <wps:txbx>
                              <w:txbxContent>
                                <w:p w14:paraId="5B24A136" w14:textId="77777777" w:rsidR="008B13E8" w:rsidRPr="001755B0" w:rsidRDefault="008B13E8" w:rsidP="00775076">
                                  <w:pPr>
                                    <w:jc w:val="center"/>
                                  </w:pPr>
                                  <w:r>
                                    <w:t>Tome la iniciativa de evacuar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F3A06" id="_x0000_s1150" type="#_x0000_t202" style="position:absolute;left:0;text-align:left;margin-left:28pt;margin-top:10.95pt;width:174.75pt;height:18pt;z-index:25242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" strokecolor="windowText">
                      <v:textbox>
                        <w:txbxContent>
                          <w:p w14:paraId="5B24A136" w14:textId="77777777" w:rsidR="008B13E8" w:rsidRPr="001755B0" w:rsidRDefault="008B13E8" w:rsidP="00775076">
                            <w:pPr>
                              <w:jc w:val="center"/>
                            </w:pPr>
                            <w:r>
                              <w:t>Tome la iniciativa de evacuar</w:t>
                            </w:r>
                          </w:p>
                        </w:txbxContent>
                      </v:textbox>
                      <w10:wrap type="square"/>
                    </v:shape>
                  </w:pict>
                </mc:Fallback>
              </mc:AlternateContent>
            </w:r>
          </w:p>
          <w:p w14:paraId="36A91CE7" w14:textId="07333533" w:rsidR="00775076" w:rsidRPr="00713A12" w:rsidRDefault="00775076" w:rsidP="008446A5">
            <w:pPr>
              <w:rPr>
                <w:rFonts w:eastAsia="MS ??"/>
                <w:lang w:val="es-ES" w:eastAsia="es-CO"/>
              </w:rPr>
            </w:pPr>
          </w:p>
          <w:p w14:paraId="10C694ED" w14:textId="022BFF17" w:rsidR="00775076" w:rsidRPr="00713A12" w:rsidRDefault="006430A1" w:rsidP="008446A5">
            <w:pPr>
              <w:rPr>
                <w:rFonts w:eastAsia="MS ??"/>
                <w:lang w:val="es-ES" w:eastAsia="es-CO"/>
              </w:rPr>
            </w:pPr>
            <w:r w:rsidRPr="00713A12">
              <w:rPr>
                <w:rFonts w:eastAsia="MS ??"/>
                <w:noProof/>
                <w:kern w:val="48"/>
                <w:szCs w:val="22"/>
                <w:lang w:eastAsia="es-CO"/>
              </w:rPr>
              <mc:AlternateContent>
                <mc:Choice Requires="wps">
                  <w:drawing>
                    <wp:anchor distT="0" distB="0" distL="114299" distR="114299" simplePos="0" relativeHeight="252426240" behindDoc="0" locked="0" layoutInCell="1" allowOverlap="1" wp14:anchorId="619D2C96" wp14:editId="4461EFF2">
                      <wp:simplePos x="0" y="0"/>
                      <wp:positionH relativeFrom="column">
                        <wp:posOffset>1460500</wp:posOffset>
                      </wp:positionH>
                      <wp:positionV relativeFrom="paragraph">
                        <wp:posOffset>70807</wp:posOffset>
                      </wp:positionV>
                      <wp:extent cx="0" cy="222885"/>
                      <wp:effectExtent l="76200" t="0" r="57150" b="62865"/>
                      <wp:wrapNone/>
                      <wp:docPr id="24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8814ED8" id="Conector recto de flecha 19" o:spid="_x0000_s1026" type="#_x0000_t32" style="position:absolute;margin-left:115pt;margin-top:5.6pt;width:0;height:17.55pt;z-index:25242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">
                      <v:stroke endarrow="block"/>
                      <o:lock v:ext="edit" shapetype="f"/>
                    </v:shape>
                  </w:pict>
                </mc:Fallback>
              </mc:AlternateContent>
            </w:r>
          </w:p>
          <w:p w14:paraId="2D4BF4C2" w14:textId="65B494D9" w:rsidR="00775076" w:rsidRPr="00713A12" w:rsidRDefault="00AC12B3" w:rsidP="008446A5">
            <w:pPr>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424192" behindDoc="0" locked="0" layoutInCell="1" allowOverlap="1" wp14:anchorId="516E42C7" wp14:editId="50601457">
                      <wp:simplePos x="0" y="0"/>
                      <wp:positionH relativeFrom="column">
                        <wp:posOffset>365125</wp:posOffset>
                      </wp:positionH>
                      <wp:positionV relativeFrom="paragraph">
                        <wp:posOffset>79697</wp:posOffset>
                      </wp:positionV>
                      <wp:extent cx="2219325" cy="228600"/>
                      <wp:effectExtent l="0" t="0" r="28575" b="19050"/>
                      <wp:wrapSquare wrapText="bothSides"/>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28600"/>
                              </a:xfrm>
                              <a:prstGeom prst="rect">
                                <a:avLst/>
                              </a:prstGeom>
                              <a:solidFill>
                                <a:srgbClr val="FFFFFF"/>
                              </a:solidFill>
                              <a:ln w="9525">
                                <a:solidFill>
                                  <a:sysClr val="windowText" lastClr="000000"/>
                                </a:solidFill>
                                <a:miter lim="800000"/>
                                <a:headEnd/>
                                <a:tailEnd/>
                              </a:ln>
                            </wps:spPr>
                            <wps:txbx>
                              <w:txbxContent>
                                <w:p w14:paraId="7A2A5D29" w14:textId="77777777" w:rsidR="008B13E8" w:rsidRPr="001755B0" w:rsidRDefault="008B13E8" w:rsidP="00775076">
                                  <w:pPr>
                                    <w:jc w:val="center"/>
                                  </w:pPr>
                                  <w:r>
                                    <w:t>De aviso de lo que ocurre un brigadista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E42C7" id="_x0000_s1151" type="#_x0000_t202" style="position:absolute;left:0;text-align:left;margin-left:28.75pt;margin-top:6.3pt;width:174.75pt;height:18pt;z-index:25242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" strokecolor="windowText">
                      <v:textbox>
                        <w:txbxContent>
                          <w:p w14:paraId="7A2A5D29" w14:textId="77777777" w:rsidR="008B13E8" w:rsidRPr="001755B0" w:rsidRDefault="008B13E8" w:rsidP="00775076">
                            <w:pPr>
                              <w:jc w:val="center"/>
                            </w:pPr>
                            <w:r>
                              <w:t>De aviso de lo que ocurre un brigadista</w:t>
                            </w:r>
                          </w:p>
                        </w:txbxContent>
                      </v:textbox>
                      <w10:wrap type="square"/>
                    </v:shape>
                  </w:pict>
                </mc:Fallback>
              </mc:AlternateContent>
            </w:r>
          </w:p>
          <w:p w14:paraId="55F973D8" w14:textId="06A66154" w:rsidR="00775076" w:rsidRPr="00713A12" w:rsidRDefault="00775076" w:rsidP="008446A5">
            <w:pPr>
              <w:rPr>
                <w:rFonts w:eastAsia="MS ??"/>
                <w:lang w:val="es-ES" w:eastAsia="es-CO"/>
              </w:rPr>
            </w:pPr>
          </w:p>
          <w:p w14:paraId="5DDDF63D" w14:textId="67A3A62C" w:rsidR="00775076" w:rsidRPr="00713A12" w:rsidRDefault="006430A1" w:rsidP="008446A5">
            <w:pPr>
              <w:rPr>
                <w:rFonts w:eastAsia="MS ??"/>
                <w:lang w:val="es-ES" w:eastAsia="es-CO"/>
              </w:rPr>
            </w:pPr>
            <w:r w:rsidRPr="00713A12">
              <w:rPr>
                <w:rFonts w:eastAsia="MS ??"/>
                <w:noProof/>
                <w:kern w:val="48"/>
                <w:szCs w:val="22"/>
                <w:lang w:eastAsia="es-CO"/>
              </w:rPr>
              <mc:AlternateContent>
                <mc:Choice Requires="wps">
                  <w:drawing>
                    <wp:anchor distT="0" distB="0" distL="114299" distR="114299" simplePos="0" relativeHeight="252427264" behindDoc="0" locked="0" layoutInCell="1" allowOverlap="1" wp14:anchorId="483FB856" wp14:editId="7C3EE283">
                      <wp:simplePos x="0" y="0"/>
                      <wp:positionH relativeFrom="column">
                        <wp:posOffset>1460500</wp:posOffset>
                      </wp:positionH>
                      <wp:positionV relativeFrom="paragraph">
                        <wp:posOffset>100017</wp:posOffset>
                      </wp:positionV>
                      <wp:extent cx="0" cy="184150"/>
                      <wp:effectExtent l="76200" t="0" r="57150" b="63500"/>
                      <wp:wrapNone/>
                      <wp:docPr id="247"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3294DD9" id="Conector recto de flecha 19" o:spid="_x0000_s1026" type="#_x0000_t32" style="position:absolute;margin-left:115pt;margin-top:7.9pt;width:0;height:14.5pt;z-index:25242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">
                      <v:stroke endarrow="block"/>
                      <o:lock v:ext="edit" shapetype="f"/>
                    </v:shape>
                  </w:pict>
                </mc:Fallback>
              </mc:AlternateContent>
            </w:r>
          </w:p>
          <w:p w14:paraId="273C7B05" w14:textId="7D3F1473" w:rsidR="00775076" w:rsidRPr="00713A12" w:rsidRDefault="006430A1" w:rsidP="008446A5">
            <w:pPr>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425216" behindDoc="0" locked="0" layoutInCell="1" allowOverlap="1" wp14:anchorId="117B36F4" wp14:editId="10F93B3B">
                      <wp:simplePos x="0" y="0"/>
                      <wp:positionH relativeFrom="column">
                        <wp:posOffset>365125</wp:posOffset>
                      </wp:positionH>
                      <wp:positionV relativeFrom="paragraph">
                        <wp:posOffset>51122</wp:posOffset>
                      </wp:positionV>
                      <wp:extent cx="2219325" cy="228600"/>
                      <wp:effectExtent l="0" t="0" r="28575" b="19050"/>
                      <wp:wrapSquare wrapText="bothSides"/>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28600"/>
                              </a:xfrm>
                              <a:prstGeom prst="rect">
                                <a:avLst/>
                              </a:prstGeom>
                              <a:solidFill>
                                <a:srgbClr val="FFFFFF"/>
                              </a:solidFill>
                              <a:ln w="9525">
                                <a:solidFill>
                                  <a:sysClr val="windowText" lastClr="000000"/>
                                </a:solidFill>
                                <a:miter lim="800000"/>
                                <a:headEnd/>
                                <a:tailEnd/>
                              </a:ln>
                            </wps:spPr>
                            <wps:txbx>
                              <w:txbxContent>
                                <w:p w14:paraId="005F7EAC" w14:textId="77777777" w:rsidR="008B13E8" w:rsidRPr="001755B0" w:rsidRDefault="008B13E8" w:rsidP="00775076">
                                  <w:pPr>
                                    <w:jc w:val="center"/>
                                  </w:pPr>
                                  <w:r>
                                    <w:t>Suspenda las actividades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B36F4" id="_x0000_s1152" type="#_x0000_t202" style="position:absolute;left:0;text-align:left;margin-left:28.75pt;margin-top:4.05pt;width:174.75pt;height:18pt;z-index:25242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" strokecolor="windowText">
                      <v:textbox>
                        <w:txbxContent>
                          <w:p w14:paraId="005F7EAC" w14:textId="77777777" w:rsidR="008B13E8" w:rsidRPr="001755B0" w:rsidRDefault="008B13E8" w:rsidP="00775076">
                            <w:pPr>
                              <w:jc w:val="center"/>
                            </w:pPr>
                            <w:r>
                              <w:t>Suspenda las actividades</w:t>
                            </w:r>
                          </w:p>
                        </w:txbxContent>
                      </v:textbox>
                      <w10:wrap type="square"/>
                    </v:shape>
                  </w:pict>
                </mc:Fallback>
              </mc:AlternateContent>
            </w:r>
          </w:p>
          <w:p w14:paraId="56484821" w14:textId="60B24A2C" w:rsidR="00775076" w:rsidRPr="00713A12" w:rsidRDefault="00AC12B3" w:rsidP="008446A5">
            <w:pPr>
              <w:rPr>
                <w:rFonts w:eastAsia="MS ??"/>
                <w:lang w:val="es-ES" w:eastAsia="es-CO"/>
              </w:rPr>
            </w:pPr>
            <w:r w:rsidRPr="00713A12">
              <w:rPr>
                <w:rFonts w:eastAsia="MS ??"/>
                <w:noProof/>
                <w:kern w:val="48"/>
                <w:szCs w:val="22"/>
                <w:lang w:eastAsia="es-CO"/>
              </w:rPr>
              <mc:AlternateContent>
                <mc:Choice Requires="wps">
                  <w:drawing>
                    <wp:anchor distT="0" distB="0" distL="114299" distR="114299" simplePos="0" relativeHeight="252411904" behindDoc="0" locked="0" layoutInCell="1" allowOverlap="1" wp14:anchorId="0119EC08" wp14:editId="41D0ABF2">
                      <wp:simplePos x="0" y="0"/>
                      <wp:positionH relativeFrom="column">
                        <wp:posOffset>1460500</wp:posOffset>
                      </wp:positionH>
                      <wp:positionV relativeFrom="paragraph">
                        <wp:posOffset>137160</wp:posOffset>
                      </wp:positionV>
                      <wp:extent cx="0" cy="202565"/>
                      <wp:effectExtent l="76200" t="0" r="57150" b="64135"/>
                      <wp:wrapNone/>
                      <wp:docPr id="245"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25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0B8B851" id="Conector recto de flecha 19" o:spid="_x0000_s1026" type="#_x0000_t32" style="position:absolute;margin-left:115pt;margin-top:10.8pt;width:0;height:15.95pt;z-index:25241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299" distR="114299" simplePos="0" relativeHeight="252430336" behindDoc="0" locked="0" layoutInCell="1" allowOverlap="1" wp14:anchorId="3D40E60E" wp14:editId="77EE30D7">
                      <wp:simplePos x="0" y="0"/>
                      <wp:positionH relativeFrom="column">
                        <wp:posOffset>1498600</wp:posOffset>
                      </wp:positionH>
                      <wp:positionV relativeFrom="paragraph">
                        <wp:posOffset>756920</wp:posOffset>
                      </wp:positionV>
                      <wp:extent cx="0" cy="202565"/>
                      <wp:effectExtent l="76200" t="0" r="57150" b="64135"/>
                      <wp:wrapNone/>
                      <wp:docPr id="243"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25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77F7D5A" id="Conector recto de flecha 19" o:spid="_x0000_s1026" type="#_x0000_t32" style="position:absolute;margin-left:118pt;margin-top:59.6pt;width:0;height:15.95pt;z-index:25243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299" distR="114299" simplePos="0" relativeHeight="252436480" behindDoc="0" locked="0" layoutInCell="1" allowOverlap="1" wp14:anchorId="584F9AA5" wp14:editId="03596FE8">
                      <wp:simplePos x="0" y="0"/>
                      <wp:positionH relativeFrom="column">
                        <wp:posOffset>1498600</wp:posOffset>
                      </wp:positionH>
                      <wp:positionV relativeFrom="paragraph">
                        <wp:posOffset>1241425</wp:posOffset>
                      </wp:positionV>
                      <wp:extent cx="0" cy="202565"/>
                      <wp:effectExtent l="76200" t="0" r="57150" b="64135"/>
                      <wp:wrapNone/>
                      <wp:docPr id="325"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25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27FE95A" id="Conector recto de flecha 19" o:spid="_x0000_s1026" type="#_x0000_t32" style="position:absolute;margin-left:118pt;margin-top:97.75pt;width:0;height:15.95pt;z-index:25243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299" distR="114299" simplePos="0" relativeHeight="252437504" behindDoc="0" locked="0" layoutInCell="1" allowOverlap="1" wp14:anchorId="69CE8F4D" wp14:editId="1926BA80">
                      <wp:simplePos x="0" y="0"/>
                      <wp:positionH relativeFrom="column">
                        <wp:posOffset>1498600</wp:posOffset>
                      </wp:positionH>
                      <wp:positionV relativeFrom="paragraph">
                        <wp:posOffset>1670685</wp:posOffset>
                      </wp:positionV>
                      <wp:extent cx="0" cy="202565"/>
                      <wp:effectExtent l="76200" t="0" r="57150" b="64135"/>
                      <wp:wrapNone/>
                      <wp:docPr id="324"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25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61A2EE5" id="Conector recto de flecha 19" o:spid="_x0000_s1026" type="#_x0000_t32" style="position:absolute;margin-left:118pt;margin-top:131.55pt;width:0;height:15.95pt;z-index:25243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32384" behindDoc="0" locked="0" layoutInCell="1" allowOverlap="1" wp14:anchorId="3CA2FB7E" wp14:editId="04B6EB89">
                      <wp:simplePos x="0" y="0"/>
                      <wp:positionH relativeFrom="column">
                        <wp:posOffset>131445</wp:posOffset>
                      </wp:positionH>
                      <wp:positionV relativeFrom="paragraph">
                        <wp:posOffset>1901825</wp:posOffset>
                      </wp:positionV>
                      <wp:extent cx="2684780" cy="228600"/>
                      <wp:effectExtent l="0" t="0" r="20320" b="19050"/>
                      <wp:wrapSquare wrapText="bothSides"/>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228600"/>
                              </a:xfrm>
                              <a:prstGeom prst="rect">
                                <a:avLst/>
                              </a:prstGeom>
                              <a:solidFill>
                                <a:srgbClr val="FFFFFF"/>
                              </a:solidFill>
                              <a:ln w="9525">
                                <a:solidFill>
                                  <a:sysClr val="windowText" lastClr="000000"/>
                                </a:solidFill>
                                <a:miter lim="800000"/>
                                <a:headEnd/>
                                <a:tailEnd/>
                              </a:ln>
                            </wps:spPr>
                            <wps:txbx>
                              <w:txbxContent>
                                <w:p w14:paraId="040F499A" w14:textId="77777777" w:rsidR="008B13E8" w:rsidRPr="00A14574" w:rsidRDefault="008B13E8" w:rsidP="00775076">
                                  <w:pPr>
                                    <w:jc w:val="center"/>
                                    <w:rPr>
                                      <w:sz w:val="12"/>
                                      <w:szCs w:val="12"/>
                                    </w:rPr>
                                  </w:pPr>
                                  <w:r w:rsidRPr="00A14574">
                                    <w:rPr>
                                      <w:sz w:val="16"/>
                                      <w:szCs w:val="16"/>
                                    </w:rPr>
                                    <w:t>Siga rutas de evacuación y diríjase a punto de encuentro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2FB7E" id="_x0000_s1153" type="#_x0000_t202" style="position:absolute;left:0;text-align:left;margin-left:10.35pt;margin-top:149.75pt;width:211.4pt;height:18pt;z-index:25243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" strokecolor="windowText">
                      <v:textbox>
                        <w:txbxContent>
                          <w:p w14:paraId="040F499A" w14:textId="77777777" w:rsidR="008B13E8" w:rsidRPr="00A14574" w:rsidRDefault="008B13E8" w:rsidP="00775076">
                            <w:pPr>
                              <w:jc w:val="center"/>
                              <w:rPr>
                                <w:sz w:val="12"/>
                                <w:szCs w:val="12"/>
                              </w:rPr>
                            </w:pPr>
                            <w:r w:rsidRPr="00A14574">
                              <w:rPr>
                                <w:sz w:val="16"/>
                                <w:szCs w:val="16"/>
                              </w:rPr>
                              <w:t>Siga rutas de evacuación y diríjase a punto de encuentro</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34432" behindDoc="0" locked="0" layoutInCell="1" allowOverlap="1" wp14:anchorId="0C5C60C3" wp14:editId="79898EBC">
                      <wp:simplePos x="0" y="0"/>
                      <wp:positionH relativeFrom="column">
                        <wp:posOffset>117475</wp:posOffset>
                      </wp:positionH>
                      <wp:positionV relativeFrom="paragraph">
                        <wp:posOffset>2352675</wp:posOffset>
                      </wp:positionV>
                      <wp:extent cx="2684780" cy="228600"/>
                      <wp:effectExtent l="0" t="0" r="20320" b="19050"/>
                      <wp:wrapSquare wrapText="bothSides"/>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228600"/>
                              </a:xfrm>
                              <a:prstGeom prst="rect">
                                <a:avLst/>
                              </a:prstGeom>
                              <a:solidFill>
                                <a:srgbClr val="FFFFFF"/>
                              </a:solidFill>
                              <a:ln w="9525">
                                <a:solidFill>
                                  <a:sysClr val="windowText" lastClr="000000"/>
                                </a:solidFill>
                                <a:miter lim="800000"/>
                                <a:headEnd/>
                                <a:tailEnd/>
                              </a:ln>
                            </wps:spPr>
                            <wps:txbx>
                              <w:txbxContent>
                                <w:p w14:paraId="1140E21C" w14:textId="77777777" w:rsidR="008B13E8" w:rsidRPr="00A14574" w:rsidRDefault="008B13E8" w:rsidP="00775076">
                                  <w:pPr>
                                    <w:rPr>
                                      <w:sz w:val="12"/>
                                      <w:szCs w:val="12"/>
                                    </w:rPr>
                                  </w:pPr>
                                  <w:r>
                                    <w:rPr>
                                      <w:sz w:val="16"/>
                                      <w:szCs w:val="16"/>
                                    </w:rPr>
                                    <w:t xml:space="preserve">Permanezca con el personal hasta llegar al </w:t>
                                  </w:r>
                                  <w:r w:rsidRPr="00A14574">
                                    <w:rPr>
                                      <w:sz w:val="16"/>
                                      <w:szCs w:val="16"/>
                                    </w:rPr>
                                    <w:t>punto de encuentro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C60C3" id="_x0000_s1154" type="#_x0000_t202" style="position:absolute;left:0;text-align:left;margin-left:9.25pt;margin-top:185.25pt;width:211.4pt;height:18pt;z-index:25243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" strokecolor="windowText">
                      <v:textbox>
                        <w:txbxContent>
                          <w:p w14:paraId="1140E21C" w14:textId="77777777" w:rsidR="008B13E8" w:rsidRPr="00A14574" w:rsidRDefault="008B13E8" w:rsidP="00775076">
                            <w:pPr>
                              <w:rPr>
                                <w:sz w:val="12"/>
                                <w:szCs w:val="12"/>
                              </w:rPr>
                            </w:pPr>
                            <w:r>
                              <w:rPr>
                                <w:sz w:val="16"/>
                                <w:szCs w:val="16"/>
                              </w:rPr>
                              <w:t xml:space="preserve">Permanezca con el personal hasta llegar al </w:t>
                            </w:r>
                            <w:r w:rsidRPr="00A14574">
                              <w:rPr>
                                <w:sz w:val="16"/>
                                <w:szCs w:val="16"/>
                              </w:rPr>
                              <w:t>punto de encuentro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439552" behindDoc="0" locked="0" layoutInCell="1" allowOverlap="1" wp14:anchorId="52026C46" wp14:editId="500936EB">
                      <wp:simplePos x="0" y="0"/>
                      <wp:positionH relativeFrom="column">
                        <wp:posOffset>1498600</wp:posOffset>
                      </wp:positionH>
                      <wp:positionV relativeFrom="paragraph">
                        <wp:posOffset>2534285</wp:posOffset>
                      </wp:positionV>
                      <wp:extent cx="0" cy="202565"/>
                      <wp:effectExtent l="76200" t="0" r="57150" b="64135"/>
                      <wp:wrapNone/>
                      <wp:docPr id="322"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25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DF95D5D" id="Conector recto de flecha 19" o:spid="_x0000_s1026" type="#_x0000_t32" style="position:absolute;margin-left:118pt;margin-top:199.55pt;width:0;height:15.95pt;z-index:25243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35456" behindDoc="0" locked="0" layoutInCell="1" allowOverlap="1" wp14:anchorId="100A37AA" wp14:editId="2D35C87F">
                      <wp:simplePos x="0" y="0"/>
                      <wp:positionH relativeFrom="column">
                        <wp:posOffset>140335</wp:posOffset>
                      </wp:positionH>
                      <wp:positionV relativeFrom="paragraph">
                        <wp:posOffset>2731770</wp:posOffset>
                      </wp:positionV>
                      <wp:extent cx="2684780" cy="323850"/>
                      <wp:effectExtent l="0" t="0" r="20320" b="19050"/>
                      <wp:wrapSquare wrapText="bothSides"/>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323850"/>
                              </a:xfrm>
                              <a:prstGeom prst="rect">
                                <a:avLst/>
                              </a:prstGeom>
                              <a:solidFill>
                                <a:srgbClr val="FFFFFF"/>
                              </a:solidFill>
                              <a:ln w="9525">
                                <a:solidFill>
                                  <a:sysClr val="windowText" lastClr="000000"/>
                                </a:solidFill>
                                <a:miter lim="800000"/>
                                <a:headEnd/>
                                <a:tailEnd/>
                              </a:ln>
                            </wps:spPr>
                            <wps:txbx>
                              <w:txbxContent>
                                <w:p w14:paraId="2043F41F" w14:textId="77777777" w:rsidR="008B13E8" w:rsidRPr="00A14574" w:rsidRDefault="008B13E8" w:rsidP="00775076">
                                  <w:pPr>
                                    <w:jc w:val="center"/>
                                    <w:rPr>
                                      <w:sz w:val="12"/>
                                      <w:szCs w:val="12"/>
                                    </w:rPr>
                                  </w:pPr>
                                  <w:r>
                                    <w:rPr>
                                      <w:sz w:val="16"/>
                                      <w:szCs w:val="16"/>
                                    </w:rPr>
                                    <w:t xml:space="preserve">En el </w:t>
                                  </w:r>
                                  <w:r w:rsidRPr="00A14574">
                                    <w:rPr>
                                      <w:sz w:val="16"/>
                                      <w:szCs w:val="16"/>
                                    </w:rPr>
                                    <w:t xml:space="preserve"> punto de encuentro</w:t>
                                  </w:r>
                                  <w:r>
                                    <w:rPr>
                                      <w:sz w:val="16"/>
                                      <w:szCs w:val="16"/>
                                    </w:rPr>
                                    <w:t xml:space="preserve"> organícese por áreas, efectué conteo e informe novedades al líder de brigada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A37AA" id="_x0000_s1155" type="#_x0000_t202" style="position:absolute;left:0;text-align:left;margin-left:11.05pt;margin-top:215.1pt;width:211.4pt;height:25.5pt;z-index:25243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" strokecolor="windowText">
                      <v:textbox>
                        <w:txbxContent>
                          <w:p w14:paraId="2043F41F" w14:textId="77777777" w:rsidR="008B13E8" w:rsidRPr="00A14574" w:rsidRDefault="008B13E8" w:rsidP="00775076">
                            <w:pPr>
                              <w:jc w:val="center"/>
                              <w:rPr>
                                <w:sz w:val="12"/>
                                <w:szCs w:val="12"/>
                              </w:rPr>
                            </w:pPr>
                            <w:r>
                              <w:rPr>
                                <w:sz w:val="16"/>
                                <w:szCs w:val="16"/>
                              </w:rPr>
                              <w:t xml:space="preserve">En </w:t>
                            </w:r>
                            <w:proofErr w:type="gramStart"/>
                            <w:r>
                              <w:rPr>
                                <w:sz w:val="16"/>
                                <w:szCs w:val="16"/>
                              </w:rPr>
                              <w:t xml:space="preserve">el </w:t>
                            </w:r>
                            <w:r w:rsidRPr="00A14574">
                              <w:rPr>
                                <w:sz w:val="16"/>
                                <w:szCs w:val="16"/>
                              </w:rPr>
                              <w:t xml:space="preserve"> punto</w:t>
                            </w:r>
                            <w:proofErr w:type="gramEnd"/>
                            <w:r w:rsidRPr="00A14574">
                              <w:rPr>
                                <w:sz w:val="16"/>
                                <w:szCs w:val="16"/>
                              </w:rPr>
                              <w:t xml:space="preserve"> de encuentro</w:t>
                            </w:r>
                            <w:r>
                              <w:rPr>
                                <w:sz w:val="16"/>
                                <w:szCs w:val="16"/>
                              </w:rPr>
                              <w:t xml:space="preserve"> organícese por áreas, efectué conteo e informe novedades al líder de brigada</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440576" behindDoc="0" locked="0" layoutInCell="1" allowOverlap="1" wp14:anchorId="6ED4BD74" wp14:editId="0C8CC564">
                      <wp:simplePos x="0" y="0"/>
                      <wp:positionH relativeFrom="column">
                        <wp:posOffset>1527175</wp:posOffset>
                      </wp:positionH>
                      <wp:positionV relativeFrom="paragraph">
                        <wp:posOffset>3039110</wp:posOffset>
                      </wp:positionV>
                      <wp:extent cx="0" cy="202565"/>
                      <wp:effectExtent l="76200" t="0" r="57150" b="64135"/>
                      <wp:wrapNone/>
                      <wp:docPr id="320"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25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2A05CF6" id="Conector recto de flecha 19" o:spid="_x0000_s1026" type="#_x0000_t32" style="position:absolute;margin-left:120.25pt;margin-top:239.3pt;width:0;height:15.95pt;z-index:25244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">
                      <v:stroke endarrow="block"/>
                      <o:lock v:ext="edit" shapetype="f"/>
                    </v:shape>
                  </w:pict>
                </mc:Fallback>
              </mc:AlternateContent>
            </w:r>
          </w:p>
          <w:p w14:paraId="2E04079C" w14:textId="24B80B78" w:rsidR="00775076" w:rsidRPr="00713A12" w:rsidRDefault="00775076" w:rsidP="008446A5">
            <w:pPr>
              <w:rPr>
                <w:rFonts w:eastAsia="MS ??"/>
                <w:lang w:val="es-ES" w:eastAsia="es-CO"/>
              </w:rPr>
            </w:pPr>
          </w:p>
          <w:p w14:paraId="6BA4BB8B" w14:textId="28E10855" w:rsidR="00775076" w:rsidRPr="00713A12" w:rsidRDefault="006430A1" w:rsidP="008446A5">
            <w:pPr>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428288" behindDoc="0" locked="0" layoutInCell="1" allowOverlap="1" wp14:anchorId="4386532F" wp14:editId="1384C65C">
                      <wp:simplePos x="0" y="0"/>
                      <wp:positionH relativeFrom="column">
                        <wp:posOffset>387985</wp:posOffset>
                      </wp:positionH>
                      <wp:positionV relativeFrom="paragraph">
                        <wp:posOffset>23182</wp:posOffset>
                      </wp:positionV>
                      <wp:extent cx="2219325" cy="400050"/>
                      <wp:effectExtent l="0" t="0" r="28575" b="19050"/>
                      <wp:wrapSquare wrapText="bothSides"/>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00050"/>
                              </a:xfrm>
                              <a:prstGeom prst="rect">
                                <a:avLst/>
                              </a:prstGeom>
                              <a:solidFill>
                                <a:srgbClr val="FFFFFF"/>
                              </a:solidFill>
                              <a:ln w="9525">
                                <a:solidFill>
                                  <a:sysClr val="windowText" lastClr="000000"/>
                                </a:solidFill>
                                <a:miter lim="800000"/>
                                <a:headEnd/>
                                <a:tailEnd/>
                              </a:ln>
                            </wps:spPr>
                            <wps:txbx>
                              <w:txbxContent>
                                <w:p w14:paraId="21068DD2" w14:textId="77777777" w:rsidR="008B13E8" w:rsidRPr="001755B0" w:rsidRDefault="008B13E8" w:rsidP="00775076">
                                  <w:pPr>
                                    <w:jc w:val="center"/>
                                  </w:pPr>
                                  <w:r>
                                    <w:t>Identifíquese como líder de evacuación y tome la lista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6532F" id="_x0000_s1156" type="#_x0000_t202" style="position:absolute;left:0;text-align:left;margin-left:30.55pt;margin-top:1.85pt;width:174.75pt;height:31.5pt;z-index:25242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" strokecolor="windowText">
                      <v:textbox>
                        <w:txbxContent>
                          <w:p w14:paraId="21068DD2" w14:textId="77777777" w:rsidR="008B13E8" w:rsidRPr="001755B0" w:rsidRDefault="008B13E8" w:rsidP="00775076">
                            <w:pPr>
                              <w:jc w:val="center"/>
                            </w:pPr>
                            <w:r>
                              <w:t>Identifíquese como líder de evacuación y tome la lista</w:t>
                            </w:r>
                          </w:p>
                        </w:txbxContent>
                      </v:textbox>
                      <w10:wrap type="square"/>
                    </v:shape>
                  </w:pict>
                </mc:Fallback>
              </mc:AlternateContent>
            </w:r>
          </w:p>
          <w:p w14:paraId="29BBB577" w14:textId="7EDABF12" w:rsidR="00775076" w:rsidRPr="00713A12" w:rsidRDefault="00775076" w:rsidP="008446A5">
            <w:pPr>
              <w:rPr>
                <w:rFonts w:eastAsia="MS ??"/>
                <w:lang w:val="es-ES" w:eastAsia="es-CO"/>
              </w:rPr>
            </w:pPr>
          </w:p>
          <w:p w14:paraId="212D5459" w14:textId="610F1E46" w:rsidR="00775076" w:rsidRPr="00713A12" w:rsidRDefault="00775076" w:rsidP="008446A5">
            <w:pPr>
              <w:rPr>
                <w:rFonts w:eastAsia="MS ??"/>
                <w:lang w:val="es-ES" w:eastAsia="es-CO"/>
              </w:rPr>
            </w:pPr>
          </w:p>
          <w:p w14:paraId="6309A40F" w14:textId="521E72E0" w:rsidR="00775076" w:rsidRPr="00713A12" w:rsidRDefault="00775076" w:rsidP="008446A5">
            <w:pPr>
              <w:rPr>
                <w:rFonts w:eastAsia="MS ??"/>
                <w:lang w:val="es-ES" w:eastAsia="es-CO"/>
              </w:rPr>
            </w:pPr>
          </w:p>
          <w:p w14:paraId="03E7C977" w14:textId="597C9196" w:rsidR="00775076" w:rsidRPr="00713A12" w:rsidRDefault="006430A1" w:rsidP="008446A5">
            <w:pPr>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429312" behindDoc="0" locked="0" layoutInCell="1" allowOverlap="1" wp14:anchorId="761FFAD1" wp14:editId="67BA7A2E">
                      <wp:simplePos x="0" y="0"/>
                      <wp:positionH relativeFrom="column">
                        <wp:posOffset>397510</wp:posOffset>
                      </wp:positionH>
                      <wp:positionV relativeFrom="paragraph">
                        <wp:posOffset>21912</wp:posOffset>
                      </wp:positionV>
                      <wp:extent cx="2228850" cy="381000"/>
                      <wp:effectExtent l="0" t="0" r="19050" b="19050"/>
                      <wp:wrapSquare wrapText="bothSides"/>
                      <wp:docPr id="2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81000"/>
                              </a:xfrm>
                              <a:prstGeom prst="rect">
                                <a:avLst/>
                              </a:prstGeom>
                              <a:solidFill>
                                <a:srgbClr val="FFFFFF"/>
                              </a:solidFill>
                              <a:ln w="9525">
                                <a:solidFill>
                                  <a:sysClr val="windowText" lastClr="000000"/>
                                </a:solidFill>
                                <a:miter lim="800000"/>
                                <a:headEnd/>
                                <a:tailEnd/>
                              </a:ln>
                            </wps:spPr>
                            <wps:txbx>
                              <w:txbxContent>
                                <w:p w14:paraId="0D28449C" w14:textId="77777777" w:rsidR="008B13E8" w:rsidRPr="001755B0" w:rsidRDefault="008B13E8" w:rsidP="00775076">
                                  <w:pPr>
                                    <w:jc w:val="center"/>
                                  </w:pPr>
                                  <w:r>
                                    <w:t>Verifique el personal de su área y de instrucciones para salir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FFAD1" id="_x0000_s1157" type="#_x0000_t202" style="position:absolute;left:0;text-align:left;margin-left:31.3pt;margin-top:1.75pt;width:175.5pt;height:30pt;z-index:25242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" strokecolor="windowText">
                      <v:textbox>
                        <w:txbxContent>
                          <w:p w14:paraId="0D28449C" w14:textId="77777777" w:rsidR="008B13E8" w:rsidRPr="001755B0" w:rsidRDefault="008B13E8" w:rsidP="00775076">
                            <w:pPr>
                              <w:jc w:val="center"/>
                            </w:pPr>
                            <w:r>
                              <w:t>Verifique el personal de su área y de instrucciones para salir</w:t>
                            </w:r>
                          </w:p>
                        </w:txbxContent>
                      </v:textbox>
                      <w10:wrap type="square"/>
                    </v:shape>
                  </w:pict>
                </mc:Fallback>
              </mc:AlternateContent>
            </w:r>
          </w:p>
          <w:p w14:paraId="6E2890ED" w14:textId="04A56E13" w:rsidR="00775076" w:rsidRPr="00713A12" w:rsidRDefault="00775076" w:rsidP="008446A5">
            <w:pPr>
              <w:rPr>
                <w:rFonts w:eastAsia="MS ??"/>
                <w:lang w:val="es-ES" w:eastAsia="es-CO"/>
              </w:rPr>
            </w:pPr>
          </w:p>
          <w:p w14:paraId="254CC4DE" w14:textId="3574D638" w:rsidR="00775076" w:rsidRPr="00713A12" w:rsidRDefault="00775076" w:rsidP="008446A5">
            <w:pPr>
              <w:rPr>
                <w:rFonts w:eastAsia="MS ??"/>
                <w:lang w:val="es-ES" w:eastAsia="es-CO"/>
              </w:rPr>
            </w:pPr>
          </w:p>
          <w:p w14:paraId="0D293A5D" w14:textId="759BF1F3" w:rsidR="00775076" w:rsidRPr="00713A12" w:rsidRDefault="00AC12B3" w:rsidP="008446A5">
            <w:pPr>
              <w:rPr>
                <w:rFonts w:eastAsia="MS ??"/>
                <w:lang w:val="es-ES" w:eastAsia="es-CO"/>
              </w:rPr>
            </w:pPr>
            <w:r w:rsidRPr="00713A12">
              <w:rPr>
                <w:rFonts w:eastAsia="MS ??"/>
                <w:noProof/>
                <w:kern w:val="48"/>
                <w:szCs w:val="22"/>
                <w:lang w:eastAsia="es-CO"/>
              </w:rPr>
              <mc:AlternateContent>
                <mc:Choice Requires="wps">
                  <w:drawing>
                    <wp:anchor distT="0" distB="0" distL="114299" distR="114299" simplePos="0" relativeHeight="252438528" behindDoc="0" locked="0" layoutInCell="1" allowOverlap="1" wp14:anchorId="2BBF887F" wp14:editId="7DCD8235">
                      <wp:simplePos x="0" y="0"/>
                      <wp:positionH relativeFrom="column">
                        <wp:posOffset>1498600</wp:posOffset>
                      </wp:positionH>
                      <wp:positionV relativeFrom="paragraph">
                        <wp:posOffset>693742</wp:posOffset>
                      </wp:positionV>
                      <wp:extent cx="0" cy="202565"/>
                      <wp:effectExtent l="76200" t="0" r="57150" b="64135"/>
                      <wp:wrapNone/>
                      <wp:docPr id="323"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25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FCDEE59" id="Conector recto de flecha 19" o:spid="_x0000_s1026" type="#_x0000_t32" style="position:absolute;margin-left:118pt;margin-top:54.65pt;width:0;height:15.95pt;z-index:25243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">
                      <v:stroke endarrow="block"/>
                      <o:lock v:ext="edit" shapetype="f"/>
                    </v:shape>
                  </w:pict>
                </mc:Fallback>
              </mc:AlternateContent>
            </w:r>
            <w:r w:rsidR="006430A1" w:rsidRPr="00713A12">
              <w:rPr>
                <w:rFonts w:eastAsia="MS ??"/>
                <w:noProof/>
                <w:kern w:val="48"/>
                <w:szCs w:val="22"/>
                <w:lang w:eastAsia="es-CO"/>
              </w:rPr>
              <mc:AlternateContent>
                <mc:Choice Requires="wps">
                  <w:drawing>
                    <wp:anchor distT="45720" distB="45720" distL="114300" distR="114300" simplePos="0" relativeHeight="252431360" behindDoc="0" locked="0" layoutInCell="1" allowOverlap="1" wp14:anchorId="5EF2C35F" wp14:editId="07D4AB29">
                      <wp:simplePos x="0" y="0"/>
                      <wp:positionH relativeFrom="column">
                        <wp:posOffset>276225</wp:posOffset>
                      </wp:positionH>
                      <wp:positionV relativeFrom="paragraph">
                        <wp:posOffset>113030</wp:posOffset>
                      </wp:positionV>
                      <wp:extent cx="2440940" cy="219075"/>
                      <wp:effectExtent l="0" t="0" r="16510" b="28575"/>
                      <wp:wrapSquare wrapText="bothSides"/>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219075"/>
                              </a:xfrm>
                              <a:prstGeom prst="rect">
                                <a:avLst/>
                              </a:prstGeom>
                              <a:solidFill>
                                <a:srgbClr val="FFFFFF"/>
                              </a:solidFill>
                              <a:ln w="9525">
                                <a:solidFill>
                                  <a:sysClr val="windowText" lastClr="000000"/>
                                </a:solidFill>
                                <a:miter lim="800000"/>
                                <a:headEnd/>
                                <a:tailEnd/>
                              </a:ln>
                            </wps:spPr>
                            <wps:txbx>
                              <w:txbxContent>
                                <w:p w14:paraId="33DF872F" w14:textId="77777777" w:rsidR="008B13E8" w:rsidRPr="00A14574" w:rsidRDefault="008B13E8" w:rsidP="00775076">
                                  <w:pPr>
                                    <w:rPr>
                                      <w:sz w:val="16"/>
                                      <w:szCs w:val="16"/>
                                    </w:rPr>
                                  </w:pPr>
                                  <w:r w:rsidRPr="00A14574">
                                    <w:rPr>
                                      <w:sz w:val="16"/>
                                      <w:szCs w:val="16"/>
                                    </w:rPr>
                                    <w:t>Revise que nadie se quede de su área y cierre puertas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2C35F" id="_x0000_s1158" type="#_x0000_t202" style="position:absolute;left:0;text-align:left;margin-left:21.75pt;margin-top:8.9pt;width:192.2pt;height:17.25pt;z-index:25243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" strokecolor="windowText">
                      <v:textbox>
                        <w:txbxContent>
                          <w:p w14:paraId="33DF872F" w14:textId="77777777" w:rsidR="008B13E8" w:rsidRPr="00A14574" w:rsidRDefault="008B13E8" w:rsidP="00775076">
                            <w:pPr>
                              <w:rPr>
                                <w:sz w:val="16"/>
                                <w:szCs w:val="16"/>
                              </w:rPr>
                            </w:pPr>
                            <w:r w:rsidRPr="00A14574">
                              <w:rPr>
                                <w:sz w:val="16"/>
                                <w:szCs w:val="16"/>
                              </w:rPr>
                              <w:t>Revise que nadie se quede de su área y cierre puertas</w:t>
                            </w:r>
                          </w:p>
                        </w:txbxContent>
                      </v:textbox>
                      <w10:wrap type="square"/>
                    </v:shape>
                  </w:pict>
                </mc:Fallback>
              </mc:AlternateContent>
            </w:r>
          </w:p>
          <w:p w14:paraId="01B0C0BB" w14:textId="184FDDC2" w:rsidR="00775076" w:rsidRPr="00713A12" w:rsidRDefault="00AC12B3" w:rsidP="008446A5">
            <w:pPr>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433408" behindDoc="0" locked="0" layoutInCell="1" allowOverlap="1" wp14:anchorId="3DD87B15" wp14:editId="78769D9D">
                      <wp:simplePos x="0" y="0"/>
                      <wp:positionH relativeFrom="column">
                        <wp:posOffset>1088020</wp:posOffset>
                      </wp:positionH>
                      <wp:positionV relativeFrom="paragraph">
                        <wp:posOffset>1746856</wp:posOffset>
                      </wp:positionV>
                      <wp:extent cx="752475" cy="200025"/>
                      <wp:effectExtent l="0" t="0" r="28575" b="28575"/>
                      <wp:wrapSquare wrapText="bothSides"/>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00025"/>
                              </a:xfrm>
                              <a:prstGeom prst="rect">
                                <a:avLst/>
                              </a:prstGeom>
                              <a:solidFill>
                                <a:srgbClr val="FFFFFF"/>
                              </a:solidFill>
                              <a:ln w="9525">
                                <a:solidFill>
                                  <a:sysClr val="windowText" lastClr="000000"/>
                                </a:solidFill>
                                <a:miter lim="800000"/>
                                <a:headEnd/>
                                <a:tailEnd/>
                              </a:ln>
                            </wps:spPr>
                            <wps:txbx>
                              <w:txbxContent>
                                <w:p w14:paraId="5DEC8702" w14:textId="77777777" w:rsidR="008B13E8" w:rsidRPr="00A14574" w:rsidRDefault="008B13E8" w:rsidP="00775076">
                                  <w:pPr>
                                    <w:jc w:val="center"/>
                                    <w:rPr>
                                      <w:sz w:val="16"/>
                                      <w:szCs w:val="16"/>
                                    </w:rPr>
                                  </w:pPr>
                                  <w:r w:rsidRPr="00A14574">
                                    <w:rPr>
                                      <w:sz w:val="16"/>
                                      <w:szCs w:val="16"/>
                                    </w:rPr>
                                    <w:t>fin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87B15" id="_x0000_s1159" type="#_x0000_t202" style="position:absolute;left:0;text-align:left;margin-left:85.65pt;margin-top:137.55pt;width:59.25pt;height:15.75pt;z-index:25243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" strokecolor="windowText">
                      <v:textbox>
                        <w:txbxContent>
                          <w:p w14:paraId="5DEC8702" w14:textId="77777777" w:rsidR="008B13E8" w:rsidRPr="00A14574" w:rsidRDefault="008B13E8" w:rsidP="00775076">
                            <w:pPr>
                              <w:jc w:val="center"/>
                              <w:rPr>
                                <w:sz w:val="16"/>
                                <w:szCs w:val="16"/>
                              </w:rPr>
                            </w:pPr>
                            <w:r w:rsidRPr="00A14574">
                              <w:rPr>
                                <w:sz w:val="16"/>
                                <w:szCs w:val="16"/>
                              </w:rPr>
                              <w:t>fin</w:t>
                            </w:r>
                          </w:p>
                        </w:txbxContent>
                      </v:textbox>
                      <w10:wrap type="square"/>
                    </v:shape>
                  </w:pict>
                </mc:Fallback>
              </mc:AlternateContent>
            </w:r>
          </w:p>
        </w:tc>
      </w:tr>
      <w:tr w:rsidR="00713A12" w:rsidRPr="00713A12" w14:paraId="6F122402" w14:textId="77777777" w:rsidTr="008446A5">
        <w:trPr>
          <w:trHeight w:val="484"/>
          <w:jc w:val="center"/>
        </w:trPr>
        <w:tc>
          <w:tcPr>
            <w:tcW w:w="5524" w:type="dxa"/>
            <w:vMerge/>
          </w:tcPr>
          <w:p w14:paraId="13779EC2" w14:textId="77777777" w:rsidR="00775076" w:rsidRPr="00713A12" w:rsidRDefault="00775076" w:rsidP="008446A5">
            <w:pPr>
              <w:rPr>
                <w:rFonts w:eastAsia="MS ??"/>
                <w:noProof/>
                <w:kern w:val="48"/>
                <w:lang w:val="es-ES" w:eastAsia="es-CO"/>
              </w:rPr>
            </w:pPr>
          </w:p>
        </w:tc>
      </w:tr>
      <w:tr w:rsidR="00713A12" w:rsidRPr="00713A12" w14:paraId="5B705B0A" w14:textId="77777777" w:rsidTr="008446A5">
        <w:trPr>
          <w:trHeight w:val="1532"/>
          <w:jc w:val="center"/>
        </w:trPr>
        <w:tc>
          <w:tcPr>
            <w:tcW w:w="5524" w:type="dxa"/>
            <w:vMerge/>
          </w:tcPr>
          <w:p w14:paraId="25FC4F06" w14:textId="77777777" w:rsidR="00775076" w:rsidRPr="00713A12" w:rsidRDefault="00775076" w:rsidP="008446A5">
            <w:pPr>
              <w:rPr>
                <w:rFonts w:eastAsia="MS ??"/>
                <w:noProof/>
                <w:kern w:val="48"/>
                <w:lang w:val="es-ES" w:eastAsia="es-CO"/>
              </w:rPr>
            </w:pPr>
          </w:p>
        </w:tc>
      </w:tr>
      <w:tr w:rsidR="00713A12" w:rsidRPr="00713A12" w14:paraId="37C02FCA" w14:textId="77777777" w:rsidTr="008446A5">
        <w:trPr>
          <w:trHeight w:val="994"/>
          <w:jc w:val="center"/>
        </w:trPr>
        <w:tc>
          <w:tcPr>
            <w:tcW w:w="5524" w:type="dxa"/>
            <w:vMerge/>
          </w:tcPr>
          <w:p w14:paraId="006181E0" w14:textId="77777777" w:rsidR="00775076" w:rsidRPr="00713A12" w:rsidRDefault="00775076" w:rsidP="008446A5">
            <w:pPr>
              <w:rPr>
                <w:rFonts w:eastAsia="MS ??"/>
                <w:noProof/>
                <w:kern w:val="48"/>
                <w:lang w:val="es-ES" w:eastAsia="es-CO"/>
              </w:rPr>
            </w:pPr>
          </w:p>
        </w:tc>
      </w:tr>
      <w:tr w:rsidR="00713A12" w:rsidRPr="00713A12" w14:paraId="177C1117" w14:textId="77777777" w:rsidTr="008446A5">
        <w:trPr>
          <w:trHeight w:val="1804"/>
          <w:jc w:val="center"/>
        </w:trPr>
        <w:tc>
          <w:tcPr>
            <w:tcW w:w="5524" w:type="dxa"/>
            <w:vMerge/>
          </w:tcPr>
          <w:p w14:paraId="62F621D0" w14:textId="77777777" w:rsidR="00775076" w:rsidRPr="00713A12" w:rsidRDefault="00775076" w:rsidP="008446A5">
            <w:pPr>
              <w:rPr>
                <w:rFonts w:eastAsia="MS ??"/>
                <w:noProof/>
                <w:kern w:val="48"/>
                <w:lang w:val="es-ES" w:eastAsia="es-CO"/>
              </w:rPr>
            </w:pPr>
          </w:p>
        </w:tc>
      </w:tr>
      <w:tr w:rsidR="00713A12" w:rsidRPr="00713A12" w14:paraId="0FBA8D51" w14:textId="77777777" w:rsidTr="008446A5">
        <w:trPr>
          <w:trHeight w:val="1084"/>
          <w:jc w:val="center"/>
        </w:trPr>
        <w:tc>
          <w:tcPr>
            <w:tcW w:w="5524" w:type="dxa"/>
            <w:vMerge/>
          </w:tcPr>
          <w:p w14:paraId="0DA861BF" w14:textId="77777777" w:rsidR="00775076" w:rsidRPr="00713A12" w:rsidRDefault="00775076" w:rsidP="008446A5">
            <w:pPr>
              <w:rPr>
                <w:rFonts w:eastAsia="MS ??"/>
                <w:noProof/>
                <w:kern w:val="48"/>
                <w:lang w:val="es-ES" w:eastAsia="es-CO"/>
              </w:rPr>
            </w:pPr>
          </w:p>
        </w:tc>
      </w:tr>
      <w:tr w:rsidR="00775076" w:rsidRPr="00713A12" w14:paraId="6D0E9A1C" w14:textId="77777777" w:rsidTr="008446A5">
        <w:trPr>
          <w:trHeight w:val="4907"/>
          <w:jc w:val="center"/>
        </w:trPr>
        <w:tc>
          <w:tcPr>
            <w:tcW w:w="5524" w:type="dxa"/>
            <w:vMerge/>
          </w:tcPr>
          <w:p w14:paraId="02CC275C" w14:textId="77777777" w:rsidR="00775076" w:rsidRPr="00713A12" w:rsidRDefault="00775076" w:rsidP="008446A5">
            <w:pPr>
              <w:rPr>
                <w:rFonts w:eastAsia="MS ??"/>
                <w:noProof/>
                <w:kern w:val="48"/>
                <w:lang w:val="es-ES" w:eastAsia="es-CO"/>
              </w:rPr>
            </w:pPr>
          </w:p>
        </w:tc>
      </w:tr>
    </w:tbl>
    <w:p w14:paraId="643B0C06" w14:textId="385E64DA" w:rsidR="00775076" w:rsidRPr="00713A12" w:rsidRDefault="00775076" w:rsidP="00775076">
      <w:pPr>
        <w:tabs>
          <w:tab w:val="left" w:pos="1875"/>
        </w:tabs>
      </w:pPr>
    </w:p>
    <w:p w14:paraId="484929A8" w14:textId="77777777" w:rsidR="00775076" w:rsidRPr="00713A12" w:rsidRDefault="00775076" w:rsidP="00775076">
      <w:pPr>
        <w:tabs>
          <w:tab w:val="left" w:pos="1875"/>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2"/>
      </w:tblGrid>
      <w:tr w:rsidR="00713A12" w:rsidRPr="00713A12" w14:paraId="3FC34F16" w14:textId="77777777" w:rsidTr="008446A5">
        <w:trPr>
          <w:trHeight w:val="280"/>
          <w:jc w:val="center"/>
        </w:trPr>
        <w:tc>
          <w:tcPr>
            <w:tcW w:w="5382" w:type="dxa"/>
            <w:vAlign w:val="center"/>
          </w:tcPr>
          <w:p w14:paraId="39CFE5F4" w14:textId="77777777" w:rsidR="00775076" w:rsidRPr="00713A12" w:rsidRDefault="00775076" w:rsidP="008446A5">
            <w:pPr>
              <w:jc w:val="center"/>
              <w:rPr>
                <w:rFonts w:eastAsia="Calibri"/>
                <w:b/>
                <w:bCs/>
                <w:lang w:eastAsia="en-US"/>
              </w:rPr>
            </w:pPr>
            <w:r w:rsidRPr="00713A12">
              <w:rPr>
                <w:rFonts w:eastAsia="Calibri"/>
                <w:b/>
                <w:bCs/>
                <w:lang w:eastAsia="en-US"/>
              </w:rPr>
              <w:t xml:space="preserve">DIAGRAMA DE FLUJO EN CASO DE QUE OCURRA  </w:t>
            </w:r>
          </w:p>
          <w:p w14:paraId="77B585E6" w14:textId="77777777" w:rsidR="00775076" w:rsidRPr="00713A12" w:rsidRDefault="00775076" w:rsidP="008446A5">
            <w:pPr>
              <w:jc w:val="center"/>
              <w:rPr>
                <w:rFonts w:eastAsia="Calibri"/>
                <w:b/>
                <w:bCs/>
                <w:lang w:eastAsia="en-US"/>
              </w:rPr>
            </w:pPr>
            <w:r w:rsidRPr="00713A12">
              <w:rPr>
                <w:rFonts w:eastAsia="Calibri"/>
                <w:b/>
                <w:bCs/>
                <w:lang w:eastAsia="en-US"/>
              </w:rPr>
              <w:t>EMERGENCIA HURTO, ROBO, ATRACO</w:t>
            </w:r>
          </w:p>
          <w:p w14:paraId="09DEB49B" w14:textId="27B860DF" w:rsidR="00775076" w:rsidRPr="00713A12" w:rsidRDefault="00AC12B3" w:rsidP="008446A5">
            <w:pPr>
              <w:jc w:val="center"/>
              <w:rPr>
                <w:rFonts w:eastAsia="MS ??"/>
                <w:b/>
                <w:kern w:val="48"/>
                <w:lang w:val="es-ES" w:eastAsia="es-CO"/>
              </w:rPr>
            </w:pPr>
            <w:r w:rsidRPr="00713A12">
              <w:rPr>
                <w:rFonts w:eastAsia="Calibri"/>
                <w:b/>
                <w:bCs/>
                <w:lang w:eastAsia="en-US"/>
              </w:rPr>
              <w:t>PROCEDIMIENTO POR SEGUIR</w:t>
            </w:r>
          </w:p>
        </w:tc>
      </w:tr>
      <w:tr w:rsidR="00713A12" w:rsidRPr="00713A12" w14:paraId="1A814A3E" w14:textId="77777777" w:rsidTr="008446A5">
        <w:trPr>
          <w:trHeight w:val="783"/>
          <w:jc w:val="center"/>
        </w:trPr>
        <w:tc>
          <w:tcPr>
            <w:tcW w:w="5382" w:type="dxa"/>
            <w:vMerge w:val="restart"/>
          </w:tcPr>
          <w:p w14:paraId="42BDE259" w14:textId="3A987899" w:rsidR="00775076" w:rsidRPr="00713A12" w:rsidRDefault="00775076" w:rsidP="008446A5">
            <w:pPr>
              <w:rPr>
                <w:rFonts w:eastAsia="MS ??"/>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450816" behindDoc="0" locked="0" layoutInCell="1" allowOverlap="1" wp14:anchorId="7550F19E" wp14:editId="021653CF">
                      <wp:simplePos x="0" y="0"/>
                      <wp:positionH relativeFrom="column">
                        <wp:posOffset>1425574</wp:posOffset>
                      </wp:positionH>
                      <wp:positionV relativeFrom="paragraph">
                        <wp:posOffset>220980</wp:posOffset>
                      </wp:positionV>
                      <wp:extent cx="0" cy="107950"/>
                      <wp:effectExtent l="76200" t="0" r="57150" b="63500"/>
                      <wp:wrapNone/>
                      <wp:docPr id="330"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0356BAEB" id="Conector recto de flecha 8" o:spid="_x0000_s1026" type="#_x0000_t32" style="position:absolute;margin-left:112.25pt;margin-top:17.4pt;width:0;height:8.5pt;z-index:25245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448768" behindDoc="0" locked="0" layoutInCell="1" allowOverlap="1" wp14:anchorId="161D9D97" wp14:editId="258A398B">
                      <wp:simplePos x="0" y="0"/>
                      <wp:positionH relativeFrom="column">
                        <wp:posOffset>1097915</wp:posOffset>
                      </wp:positionH>
                      <wp:positionV relativeFrom="paragraph">
                        <wp:posOffset>59690</wp:posOffset>
                      </wp:positionV>
                      <wp:extent cx="645160" cy="161925"/>
                      <wp:effectExtent l="0" t="0" r="21590" b="28575"/>
                      <wp:wrapNone/>
                      <wp:docPr id="331" name="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61925"/>
                              </a:xfrm>
                              <a:prstGeom prst="flowChartAlternateProcess">
                                <a:avLst/>
                              </a:prstGeom>
                              <a:solidFill>
                                <a:sysClr val="window" lastClr="FFFFFF"/>
                              </a:solidFill>
                              <a:ln w="6350" cap="flat" cmpd="sng" algn="ctr">
                                <a:solidFill>
                                  <a:sysClr val="windowText" lastClr="000000"/>
                                </a:solidFill>
                                <a:prstDash val="solid"/>
                              </a:ln>
                              <a:effectLst/>
                            </wps:spPr>
                            <wps:txbx>
                              <w:txbxContent>
                                <w:p w14:paraId="7C21BFFF" w14:textId="77777777" w:rsidR="008B13E8" w:rsidRDefault="008B13E8" w:rsidP="00775076">
                                  <w:pPr>
                                    <w:ind w:left="142"/>
                                  </w:pPr>
                                  <w: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D9D97" id="_x0000_s1160" type="#_x0000_t176" style="position:absolute;left:0;text-align:left;margin-left:86.45pt;margin-top:4.7pt;width:50.8pt;height:12.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" fillcolor="window" strokecolor="windowText" strokeweight=".5pt">
                      <v:path arrowok="t"/>
                      <v:textbox inset="0,0,0,0">
                        <w:txbxContent>
                          <w:p w14:paraId="7C21BFFF" w14:textId="77777777" w:rsidR="008B13E8" w:rsidRDefault="008B13E8" w:rsidP="00775076">
                            <w:pPr>
                              <w:ind w:left="142"/>
                            </w:pPr>
                            <w:r>
                              <w:t>INICIO</w:t>
                            </w:r>
                          </w:p>
                        </w:txbxContent>
                      </v:textbox>
                    </v:shape>
                  </w:pict>
                </mc:Fallback>
              </mc:AlternateContent>
            </w:r>
          </w:p>
          <w:p w14:paraId="09A144A1" w14:textId="77777777"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45720" distB="45720" distL="114300" distR="114300" simplePos="0" relativeHeight="252461056" behindDoc="0" locked="0" layoutInCell="1" allowOverlap="1" wp14:anchorId="13A16B45" wp14:editId="13B03CB7">
                      <wp:simplePos x="0" y="0"/>
                      <wp:positionH relativeFrom="column">
                        <wp:posOffset>2573020</wp:posOffset>
                      </wp:positionH>
                      <wp:positionV relativeFrom="paragraph">
                        <wp:posOffset>3418205</wp:posOffset>
                      </wp:positionV>
                      <wp:extent cx="247650" cy="190500"/>
                      <wp:effectExtent l="0" t="0" r="19050" b="19050"/>
                      <wp:wrapSquare wrapText="bothSides"/>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190500"/>
                              </a:xfrm>
                              <a:prstGeom prst="rect">
                                <a:avLst/>
                              </a:prstGeom>
                              <a:solidFill>
                                <a:srgbClr val="FFFFFF"/>
                              </a:solidFill>
                              <a:ln w="9525">
                                <a:solidFill>
                                  <a:sysClr val="window" lastClr="FFFFFF"/>
                                </a:solidFill>
                                <a:miter lim="800000"/>
                                <a:headEnd/>
                                <a:tailEnd/>
                              </a:ln>
                            </wps:spPr>
                            <wps:txbx>
                              <w:txbxContent>
                                <w:p w14:paraId="77EBE33F" w14:textId="77777777" w:rsidR="008B13E8" w:rsidRPr="001755B0" w:rsidRDefault="008B13E8" w:rsidP="00775076">
                                  <w:pPr>
                                    <w:jc w:val="left"/>
                                  </w:pPr>
                                  <w:r>
                                    <w:t>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6B45" id="_x0000_s1161" type="#_x0000_t202" style="position:absolute;left:0;text-align:left;margin-left:202.6pt;margin-top:269.15pt;width:19.5pt;height:15pt;flip:x;z-index:25246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" strokecolor="window">
                      <v:textbox inset="0,0,0,0">
                        <w:txbxContent>
                          <w:p w14:paraId="77EBE33F" w14:textId="77777777" w:rsidR="008B13E8" w:rsidRPr="001755B0" w:rsidRDefault="008B13E8" w:rsidP="00775076">
                            <w:pPr>
                              <w:jc w:val="left"/>
                            </w:pPr>
                            <w:r>
                              <w:t>NO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457984" behindDoc="0" locked="0" layoutInCell="1" allowOverlap="1" wp14:anchorId="47793986" wp14:editId="15629B79">
                      <wp:simplePos x="0" y="0"/>
                      <wp:positionH relativeFrom="column">
                        <wp:posOffset>1431925</wp:posOffset>
                      </wp:positionH>
                      <wp:positionV relativeFrom="paragraph">
                        <wp:posOffset>4329430</wp:posOffset>
                      </wp:positionV>
                      <wp:extent cx="0" cy="297701"/>
                      <wp:effectExtent l="76200" t="0" r="57150" b="64770"/>
                      <wp:wrapNone/>
                      <wp:docPr id="333"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86297DE" id="Conector recto de flecha 19" o:spid="_x0000_s1026" type="#_x0000_t32" style="position:absolute;margin-left:112.75pt;margin-top:340.9pt;width:0;height:23.45pt;z-index:25245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52864" behindDoc="0" locked="0" layoutInCell="1" allowOverlap="1" wp14:anchorId="7D2C9CCE" wp14:editId="00833FEB">
                      <wp:simplePos x="0" y="0"/>
                      <wp:positionH relativeFrom="column">
                        <wp:posOffset>1759585</wp:posOffset>
                      </wp:positionH>
                      <wp:positionV relativeFrom="paragraph">
                        <wp:posOffset>2706370</wp:posOffset>
                      </wp:positionV>
                      <wp:extent cx="1407160" cy="542925"/>
                      <wp:effectExtent l="0" t="0" r="21590" b="28575"/>
                      <wp:wrapSquare wrapText="bothSides"/>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542925"/>
                              </a:xfrm>
                              <a:prstGeom prst="rect">
                                <a:avLst/>
                              </a:prstGeom>
                              <a:solidFill>
                                <a:srgbClr val="FFFFFF"/>
                              </a:solidFill>
                              <a:ln w="9525">
                                <a:solidFill>
                                  <a:sysClr val="windowText" lastClr="000000"/>
                                </a:solidFill>
                                <a:miter lim="800000"/>
                                <a:headEnd/>
                                <a:tailEnd/>
                              </a:ln>
                            </wps:spPr>
                            <wps:txbx>
                              <w:txbxContent>
                                <w:p w14:paraId="71C3F7CB" w14:textId="77777777" w:rsidR="008B13E8" w:rsidRPr="001755B0" w:rsidRDefault="008B13E8" w:rsidP="00775076">
                                  <w:pPr>
                                    <w:ind w:left="142"/>
                                    <w:jc w:val="center"/>
                                    <w:rPr>
                                      <w:szCs w:val="16"/>
                                    </w:rPr>
                                  </w:pPr>
                                  <w:r w:rsidRPr="001755B0">
                                    <w:rPr>
                                      <w:szCs w:val="16"/>
                                    </w:rPr>
                                    <w:t>Control del evento</w:t>
                                  </w:r>
                                  <w:r>
                                    <w:rPr>
                                      <w:szCs w:val="16"/>
                                    </w:rPr>
                                    <w:t xml:space="preserve"> mientras llega el apoyo</w:t>
                                  </w:r>
                                </w:p>
                                <w:p w14:paraId="06061DE3" w14:textId="77777777" w:rsidR="008B13E8" w:rsidRPr="001755B0" w:rsidRDefault="008B13E8" w:rsidP="00775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C9CCE" id="_x0000_s1162" type="#_x0000_t202" style="position:absolute;left:0;text-align:left;margin-left:138.55pt;margin-top:213.1pt;width:110.8pt;height:42.75pt;z-index:25245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" strokecolor="windowText">
                      <v:textbox>
                        <w:txbxContent>
                          <w:p w14:paraId="71C3F7CB" w14:textId="77777777" w:rsidR="008B13E8" w:rsidRPr="001755B0" w:rsidRDefault="008B13E8" w:rsidP="00775076">
                            <w:pPr>
                              <w:ind w:left="142"/>
                              <w:jc w:val="center"/>
                              <w:rPr>
                                <w:szCs w:val="16"/>
                              </w:rPr>
                            </w:pPr>
                            <w:r w:rsidRPr="001755B0">
                              <w:rPr>
                                <w:szCs w:val="16"/>
                              </w:rPr>
                              <w:t>Control del evento</w:t>
                            </w:r>
                            <w:r>
                              <w:rPr>
                                <w:szCs w:val="16"/>
                              </w:rPr>
                              <w:t xml:space="preserve"> mientras llega el apoyo</w:t>
                            </w:r>
                          </w:p>
                          <w:p w14:paraId="06061DE3" w14:textId="77777777" w:rsidR="008B13E8" w:rsidRPr="001755B0" w:rsidRDefault="008B13E8" w:rsidP="00775076">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460032" behindDoc="0" locked="0" layoutInCell="1" allowOverlap="1" wp14:anchorId="17453C13" wp14:editId="47B20680">
                      <wp:simplePos x="0" y="0"/>
                      <wp:positionH relativeFrom="column">
                        <wp:posOffset>2445385</wp:posOffset>
                      </wp:positionH>
                      <wp:positionV relativeFrom="paragraph">
                        <wp:posOffset>3276600</wp:posOffset>
                      </wp:positionV>
                      <wp:extent cx="0" cy="409815"/>
                      <wp:effectExtent l="76200" t="38100" r="57150" b="9525"/>
                      <wp:wrapNone/>
                      <wp:docPr id="335" name="Conector recto de flecha 335"/>
                      <wp:cNvGraphicFramePr/>
                      <a:graphic xmlns:a="http://schemas.openxmlformats.org/drawingml/2006/main">
                        <a:graphicData uri="http://schemas.microsoft.com/office/word/2010/wordprocessingShape">
                          <wps:wsp>
                            <wps:cNvCnPr/>
                            <wps:spPr>
                              <a:xfrm flipV="1">
                                <a:off x="0" y="0"/>
                                <a:ext cx="0" cy="409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B2D5949" id="Conector recto de flecha 335" o:spid="_x0000_s1026" type="#_x0000_t32" style="position:absolute;margin-left:192.55pt;margin-top:258pt;width:0;height:32.25pt;flip:y;z-index:25246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" strokecolor="black [3200]" strokeweight=".5pt">
                      <v:stroke endarrow="block" joinstyle="miter"/>
                    </v:shape>
                  </w:pict>
                </mc:Fallback>
              </mc:AlternateContent>
            </w:r>
            <w:r w:rsidRPr="00713A12">
              <w:rPr>
                <w:rFonts w:eastAsia="MS ??"/>
                <w:noProof/>
                <w:kern w:val="48"/>
                <w:szCs w:val="22"/>
                <w:lang w:eastAsia="es-CO"/>
              </w:rPr>
              <mc:AlternateContent>
                <mc:Choice Requires="wps">
                  <w:drawing>
                    <wp:anchor distT="0" distB="0" distL="114300" distR="114300" simplePos="0" relativeHeight="252444672" behindDoc="0" locked="0" layoutInCell="1" allowOverlap="1" wp14:anchorId="69954057" wp14:editId="35671902">
                      <wp:simplePos x="0" y="0"/>
                      <wp:positionH relativeFrom="column">
                        <wp:posOffset>1441450</wp:posOffset>
                      </wp:positionH>
                      <wp:positionV relativeFrom="paragraph">
                        <wp:posOffset>1000125</wp:posOffset>
                      </wp:positionV>
                      <wp:extent cx="9525" cy="221627"/>
                      <wp:effectExtent l="76200" t="0" r="66675" b="64135"/>
                      <wp:wrapNone/>
                      <wp:docPr id="336"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16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AAFE19" id="Conector recto de flecha 17" o:spid="_x0000_s1026" type="#_x0000_t32" style="position:absolute;margin-left:113.5pt;margin-top:78.75pt;width:.75pt;height:17.4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41600" behindDoc="0" locked="0" layoutInCell="1" allowOverlap="1" wp14:anchorId="27523CC7" wp14:editId="0F7D5603">
                      <wp:simplePos x="0" y="0"/>
                      <wp:positionH relativeFrom="column">
                        <wp:posOffset>368300</wp:posOffset>
                      </wp:positionH>
                      <wp:positionV relativeFrom="paragraph">
                        <wp:posOffset>644525</wp:posOffset>
                      </wp:positionV>
                      <wp:extent cx="2219325" cy="381000"/>
                      <wp:effectExtent l="0" t="0" r="28575" b="19050"/>
                      <wp:wrapSquare wrapText="bothSides"/>
                      <wp:docPr id="3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000"/>
                              </a:xfrm>
                              <a:prstGeom prst="rect">
                                <a:avLst/>
                              </a:prstGeom>
                              <a:solidFill>
                                <a:srgbClr val="FFFFFF"/>
                              </a:solidFill>
                              <a:ln w="9525">
                                <a:solidFill>
                                  <a:sysClr val="windowText" lastClr="000000"/>
                                </a:solidFill>
                                <a:miter lim="800000"/>
                                <a:headEnd/>
                                <a:tailEnd/>
                              </a:ln>
                            </wps:spPr>
                            <wps:txbx>
                              <w:txbxContent>
                                <w:p w14:paraId="4A753BA3" w14:textId="5E0AA512" w:rsidR="008B13E8" w:rsidRPr="001755B0" w:rsidRDefault="008B13E8" w:rsidP="00775076">
                                  <w:pPr>
                                    <w:jc w:val="center"/>
                                  </w:pPr>
                                  <w:r w:rsidRPr="001755B0">
                                    <w:t xml:space="preserve">    Se activa </w:t>
                                  </w:r>
                                  <w:r>
                                    <w:t xml:space="preserve">acción de seguridad privada (interna) de la sede.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23CC7" id="_x0000_s1163" type="#_x0000_t202" style="position:absolute;left:0;text-align:left;margin-left:29pt;margin-top:50.75pt;width:174.75pt;height:30pt;z-index:25244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" strokecolor="windowText">
                      <v:textbox>
                        <w:txbxContent>
                          <w:p w14:paraId="4A753BA3" w14:textId="5E0AA512" w:rsidR="008B13E8" w:rsidRPr="001755B0" w:rsidRDefault="008B13E8" w:rsidP="00775076">
                            <w:pPr>
                              <w:jc w:val="center"/>
                            </w:pPr>
                            <w:r w:rsidRPr="001755B0">
                              <w:t xml:space="preserve">    Se activa </w:t>
                            </w:r>
                            <w:r>
                              <w:t xml:space="preserve">acción de seguridad privada (interna) de la sede. </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449792" behindDoc="0" locked="0" layoutInCell="1" allowOverlap="1" wp14:anchorId="2779333A" wp14:editId="42CE5EC4">
                      <wp:simplePos x="0" y="0"/>
                      <wp:positionH relativeFrom="column">
                        <wp:posOffset>358776</wp:posOffset>
                      </wp:positionH>
                      <wp:positionV relativeFrom="paragraph">
                        <wp:posOffset>187325</wp:posOffset>
                      </wp:positionV>
                      <wp:extent cx="2217420" cy="323850"/>
                      <wp:effectExtent l="0" t="0" r="11430" b="19050"/>
                      <wp:wrapNone/>
                      <wp:docPr id="338"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323850"/>
                              </a:xfrm>
                              <a:prstGeom prst="rect">
                                <a:avLst/>
                              </a:prstGeom>
                              <a:solidFill>
                                <a:sysClr val="window" lastClr="FFFFFF"/>
                              </a:solidFill>
                              <a:ln w="6350">
                                <a:solidFill>
                                  <a:prstClr val="black"/>
                                </a:solidFill>
                              </a:ln>
                              <a:effectLst/>
                            </wps:spPr>
                            <wps:txbx>
                              <w:txbxContent>
                                <w:p w14:paraId="0978B4D8" w14:textId="77777777" w:rsidR="008B13E8" w:rsidRDefault="008B13E8" w:rsidP="00775076">
                                  <w:pPr>
                                    <w:ind w:left="284"/>
                                    <w:jc w:val="center"/>
                                  </w:pPr>
                                  <w:r w:rsidRPr="004F771B">
                                    <w:t>Se presenta el incidente o emergencia</w:t>
                                  </w:r>
                                  <w:r>
                                    <w:t xml:space="preserve"> de </w:t>
                                  </w:r>
                                  <w:r>
                                    <w:rPr>
                                      <w:sz w:val="18"/>
                                      <w:szCs w:val="18"/>
                                    </w:rPr>
                                    <w:t>Hurto, robo atraco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333A" id="_x0000_s1164" type="#_x0000_t202" style="position:absolute;left:0;text-align:left;margin-left:28.25pt;margin-top:14.75pt;width:174.6pt;height:25.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" fillcolor="window" strokeweight=".5pt">
                      <v:path arrowok="t"/>
                      <v:textbox inset="0,0,0,0">
                        <w:txbxContent>
                          <w:p w14:paraId="0978B4D8" w14:textId="77777777" w:rsidR="008B13E8" w:rsidRDefault="008B13E8" w:rsidP="00775076">
                            <w:pPr>
                              <w:ind w:left="284"/>
                              <w:jc w:val="center"/>
                            </w:pPr>
                            <w:r w:rsidRPr="004F771B">
                              <w:t>Se presenta el incidente o emergencia</w:t>
                            </w:r>
                            <w:r>
                              <w:t xml:space="preserve"> de </w:t>
                            </w:r>
                            <w:r>
                              <w:rPr>
                                <w:sz w:val="18"/>
                                <w:szCs w:val="18"/>
                              </w:rPr>
                              <w:t>Hurto, robo atraco</w:t>
                            </w: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445696" behindDoc="0" locked="0" layoutInCell="1" allowOverlap="1" wp14:anchorId="2624794C" wp14:editId="4F372E4D">
                      <wp:simplePos x="0" y="0"/>
                      <wp:positionH relativeFrom="column">
                        <wp:posOffset>1434465</wp:posOffset>
                      </wp:positionH>
                      <wp:positionV relativeFrom="paragraph">
                        <wp:posOffset>278765</wp:posOffset>
                      </wp:positionV>
                      <wp:extent cx="0" cy="361950"/>
                      <wp:effectExtent l="76200" t="0" r="76200" b="57150"/>
                      <wp:wrapNone/>
                      <wp:docPr id="339"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CE7C07" id="Conector recto de flecha 18" o:spid="_x0000_s1026" type="#_x0000_t32" style="position:absolute;margin-left:112.95pt;margin-top:21.95pt;width:0;height:28.5pt;z-index:25244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43648" behindDoc="0" locked="0" layoutInCell="1" allowOverlap="1" wp14:anchorId="320C41CC" wp14:editId="3F8D93AD">
                      <wp:simplePos x="0" y="0"/>
                      <wp:positionH relativeFrom="column">
                        <wp:posOffset>701675</wp:posOffset>
                      </wp:positionH>
                      <wp:positionV relativeFrom="paragraph">
                        <wp:posOffset>4450715</wp:posOffset>
                      </wp:positionV>
                      <wp:extent cx="1666875" cy="257175"/>
                      <wp:effectExtent l="0" t="0" r="28575" b="28575"/>
                      <wp:wrapSquare wrapText="bothSides"/>
                      <wp:docPr id="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ysClr val="window" lastClr="FFFFFF"/>
                                </a:solidFill>
                                <a:miter lim="800000"/>
                                <a:headEnd/>
                                <a:tailEnd/>
                              </a:ln>
                            </wps:spPr>
                            <wps:txbx>
                              <w:txbxContent>
                                <w:p w14:paraId="064EF91A" w14:textId="77777777" w:rsidR="008B13E8" w:rsidRPr="00736833" w:rsidRDefault="008B13E8" w:rsidP="0077507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C41CC" id="_x0000_s1165" type="#_x0000_t202" style="position:absolute;left:0;text-align:left;margin-left:55.25pt;margin-top:350.45pt;width:131.25pt;height:20.25pt;z-index:25244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" strokecolor="window">
                      <v:textbox>
                        <w:txbxContent>
                          <w:p w14:paraId="064EF91A" w14:textId="77777777" w:rsidR="008B13E8" w:rsidRPr="00736833" w:rsidRDefault="008B13E8" w:rsidP="00775076">
                            <w:pPr>
                              <w:rPr>
                                <w:sz w:val="18"/>
                                <w:szCs w:val="18"/>
                              </w:rPr>
                            </w:pPr>
                          </w:p>
                        </w:txbxContent>
                      </v:textbox>
                      <w10:wrap type="square"/>
                    </v:shape>
                  </w:pict>
                </mc:Fallback>
              </mc:AlternateContent>
            </w:r>
            <w:r w:rsidRPr="00713A12">
              <w:rPr>
                <w:rFonts w:eastAsia="MS ??"/>
                <w:noProof/>
                <w:kern w:val="48"/>
                <w:szCs w:val="22"/>
                <w:lang w:eastAsia="es-CO"/>
              </w:rPr>
              <mc:AlternateContent>
                <mc:Choice Requires="wps">
                  <w:drawing>
                    <wp:anchor distT="4294967295" distB="4294967295" distL="114299" distR="114299" simplePos="0" relativeHeight="252442624" behindDoc="0" locked="0" layoutInCell="1" allowOverlap="1" wp14:anchorId="400DFFA0" wp14:editId="56596BE8">
                      <wp:simplePos x="0" y="0"/>
                      <wp:positionH relativeFrom="column">
                        <wp:posOffset>2298699</wp:posOffset>
                      </wp:positionH>
                      <wp:positionV relativeFrom="paragraph">
                        <wp:posOffset>2449829</wp:posOffset>
                      </wp:positionV>
                      <wp:extent cx="0" cy="0"/>
                      <wp:effectExtent l="0" t="0" r="0" b="0"/>
                      <wp:wrapNone/>
                      <wp:docPr id="341" name="Conector recto de flecha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00F9F41" id="Conector recto de flecha 341" o:spid="_x0000_s1026" type="#_x0000_t32" style="position:absolute;margin-left:181pt;margin-top:192.9pt;width:0;height:0;z-index:2524426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" strokecolor="#4a7ebb">
                      <v:stroke endarrow="block"/>
                      <o:lock v:ext="edit" shapetype="f"/>
                    </v:shape>
                  </w:pict>
                </mc:Fallback>
              </mc:AlternateContent>
            </w:r>
            <w:r w:rsidRPr="00713A12">
              <w:rPr>
                <w:rFonts w:eastAsia="MS ??"/>
                <w:noProof/>
                <w:kern w:val="48"/>
                <w:lang w:val="es-ES" w:eastAsia="es-CO"/>
              </w:rPr>
              <w:t xml:space="preserve"> </w:t>
            </w:r>
          </w:p>
          <w:p w14:paraId="0AD2953B" w14:textId="77777777" w:rsidR="00775076" w:rsidRPr="00713A12" w:rsidRDefault="00775076" w:rsidP="008446A5">
            <w:pPr>
              <w:rPr>
                <w:rFonts w:eastAsia="MS ??"/>
                <w:lang w:val="es-ES" w:eastAsia="es-CO"/>
              </w:rPr>
            </w:pPr>
          </w:p>
          <w:p w14:paraId="4BB3A983" w14:textId="77777777" w:rsidR="00775076" w:rsidRPr="00713A12" w:rsidRDefault="00775076" w:rsidP="008446A5">
            <w:pPr>
              <w:rPr>
                <w:rFonts w:eastAsia="MS ??"/>
                <w:lang w:val="es-ES" w:eastAsia="es-CO"/>
              </w:rPr>
            </w:pPr>
          </w:p>
          <w:p w14:paraId="467ADF74" w14:textId="77777777" w:rsidR="00775076" w:rsidRPr="00713A12" w:rsidRDefault="00775076" w:rsidP="008446A5">
            <w:pPr>
              <w:rPr>
                <w:rFonts w:eastAsia="MS ??"/>
                <w:lang w:val="es-ES" w:eastAsia="es-CO"/>
              </w:rPr>
            </w:pPr>
          </w:p>
          <w:p w14:paraId="72DB4F50" w14:textId="77777777" w:rsidR="00775076" w:rsidRPr="00713A12" w:rsidRDefault="00775076" w:rsidP="008446A5">
            <w:pPr>
              <w:rPr>
                <w:rFonts w:eastAsia="MS ??"/>
                <w:lang w:val="es-ES" w:eastAsia="es-CO"/>
              </w:rPr>
            </w:pPr>
          </w:p>
          <w:p w14:paraId="627E98A9" w14:textId="77777777" w:rsidR="00775076" w:rsidRPr="00713A12" w:rsidRDefault="00775076" w:rsidP="008446A5">
            <w:pPr>
              <w:rPr>
                <w:rFonts w:eastAsia="MS ??"/>
                <w:lang w:val="es-ES" w:eastAsia="es-CO"/>
              </w:rPr>
            </w:pPr>
          </w:p>
          <w:p w14:paraId="2DB37B1D" w14:textId="77777777" w:rsidR="00775076" w:rsidRPr="00713A12" w:rsidRDefault="00775076" w:rsidP="008446A5">
            <w:pPr>
              <w:rPr>
                <w:rFonts w:eastAsia="MS ??"/>
                <w:lang w:val="es-ES" w:eastAsia="es-CO"/>
              </w:rPr>
            </w:pPr>
          </w:p>
          <w:p w14:paraId="5986DAB4" w14:textId="77777777" w:rsidR="00775076" w:rsidRPr="00713A12" w:rsidRDefault="00775076" w:rsidP="008446A5">
            <w:pPr>
              <w:rPr>
                <w:rFonts w:eastAsia="MS ??"/>
                <w:lang w:val="es-ES" w:eastAsia="es-CO"/>
              </w:rPr>
            </w:pPr>
          </w:p>
          <w:p w14:paraId="25811D0F" w14:textId="3F7D0717" w:rsidR="00775076" w:rsidRPr="00713A12" w:rsidRDefault="00775076" w:rsidP="008446A5">
            <w:pPr>
              <w:rPr>
                <w:rFonts w:eastAsia="MS ??"/>
                <w:lang w:val="es-ES" w:eastAsia="es-CO"/>
              </w:rPr>
            </w:pPr>
            <w:r w:rsidRPr="00713A12">
              <w:rPr>
                <w:rFonts w:eastAsia="MS ??"/>
                <w:noProof/>
                <w:kern w:val="48"/>
                <w:szCs w:val="22"/>
                <w:lang w:eastAsia="es-CO"/>
              </w:rPr>
              <mc:AlternateContent>
                <mc:Choice Requires="wps">
                  <w:drawing>
                    <wp:anchor distT="0" distB="0" distL="114300" distR="114300" simplePos="0" relativeHeight="252451840" behindDoc="0" locked="0" layoutInCell="1" allowOverlap="1" wp14:anchorId="500234F4" wp14:editId="2D99CE11">
                      <wp:simplePos x="0" y="0"/>
                      <wp:positionH relativeFrom="column">
                        <wp:posOffset>406400</wp:posOffset>
                      </wp:positionH>
                      <wp:positionV relativeFrom="paragraph">
                        <wp:posOffset>41910</wp:posOffset>
                      </wp:positionV>
                      <wp:extent cx="2095500" cy="1647825"/>
                      <wp:effectExtent l="0" t="0" r="19050" b="28575"/>
                      <wp:wrapNone/>
                      <wp:docPr id="342" name="Decisi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647825"/>
                              </a:xfrm>
                              <a:prstGeom prst="flowChartDecision">
                                <a:avLst/>
                              </a:prstGeom>
                              <a:noFill/>
                              <a:ln w="3175" cap="flat" cmpd="sng" algn="ctr">
                                <a:solidFill>
                                  <a:sysClr val="windowText" lastClr="000000"/>
                                </a:solidFill>
                                <a:prstDash val="solid"/>
                              </a:ln>
                              <a:effectLst/>
                            </wps:spPr>
                            <wps:txbx>
                              <w:txbxContent>
                                <w:p w14:paraId="727DC74C"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poner a salvo a todo el personal antes que ocurra la asonada?</w:t>
                                  </w:r>
                                </w:p>
                                <w:p w14:paraId="5E539B2E" w14:textId="77777777" w:rsidR="008B13E8" w:rsidRDefault="008B13E8" w:rsidP="00775076">
                                  <w:pPr>
                                    <w:jc w:val="center"/>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34F4" id="_x0000_s1166" type="#_x0000_t110" style="position:absolute;left:0;text-align:left;margin-left:32pt;margin-top:3.3pt;width:165pt;height:129.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" filled="f" strokecolor="windowText" strokeweight=".25pt">
                      <v:path arrowok="t"/>
                      <v:textbox inset="0,0,0,0">
                        <w:txbxContent>
                          <w:p w14:paraId="727DC74C" w14:textId="77777777"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poner a salvo a todo el personal antes que ocurra la asonada?</w:t>
                            </w:r>
                          </w:p>
                          <w:p w14:paraId="5E539B2E" w14:textId="77777777" w:rsidR="008B13E8" w:rsidRDefault="008B13E8" w:rsidP="00775076">
                            <w:pPr>
                              <w:jc w:val="center"/>
                            </w:pPr>
                            <w:r>
                              <w:t xml:space="preserve">  </w:t>
                            </w:r>
                          </w:p>
                        </w:txbxContent>
                      </v:textbox>
                    </v:shape>
                  </w:pict>
                </mc:Fallback>
              </mc:AlternateContent>
            </w:r>
          </w:p>
          <w:p w14:paraId="654490FA" w14:textId="77777777" w:rsidR="00775076" w:rsidRPr="00713A12" w:rsidRDefault="00775076" w:rsidP="008446A5">
            <w:pPr>
              <w:rPr>
                <w:rFonts w:eastAsia="MS ??"/>
                <w:lang w:val="es-ES" w:eastAsia="es-CO"/>
              </w:rPr>
            </w:pPr>
          </w:p>
          <w:p w14:paraId="127AC06F" w14:textId="77777777" w:rsidR="00775076" w:rsidRPr="00713A12" w:rsidRDefault="00775076" w:rsidP="008446A5">
            <w:pPr>
              <w:rPr>
                <w:rFonts w:eastAsia="MS ??"/>
                <w:lang w:val="es-ES" w:eastAsia="es-CO"/>
              </w:rPr>
            </w:pPr>
          </w:p>
          <w:p w14:paraId="0A350E3C" w14:textId="77777777" w:rsidR="00775076" w:rsidRPr="00713A12" w:rsidRDefault="00775076" w:rsidP="008446A5">
            <w:pPr>
              <w:rPr>
                <w:rFonts w:eastAsia="MS ??"/>
                <w:lang w:val="es-ES" w:eastAsia="es-CO"/>
              </w:rPr>
            </w:pPr>
          </w:p>
          <w:p w14:paraId="306FD835" w14:textId="77777777" w:rsidR="00775076" w:rsidRPr="00713A12" w:rsidRDefault="00775076" w:rsidP="008446A5">
            <w:pPr>
              <w:rPr>
                <w:rFonts w:eastAsia="MS ??"/>
                <w:noProof/>
                <w:kern w:val="48"/>
                <w:lang w:val="es-ES" w:eastAsia="es-CO"/>
              </w:rPr>
            </w:pPr>
          </w:p>
          <w:p w14:paraId="4DC63CE0" w14:textId="03275E51"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459008" behindDoc="0" locked="0" layoutInCell="1" allowOverlap="1" wp14:anchorId="118B83BC" wp14:editId="02F337D8">
                      <wp:simplePos x="0" y="0"/>
                      <wp:positionH relativeFrom="column">
                        <wp:posOffset>2479675</wp:posOffset>
                      </wp:positionH>
                      <wp:positionV relativeFrom="paragraph">
                        <wp:posOffset>133350</wp:posOffset>
                      </wp:positionV>
                      <wp:extent cx="0" cy="609600"/>
                      <wp:effectExtent l="76200" t="0" r="57150" b="57150"/>
                      <wp:wrapNone/>
                      <wp:docPr id="343"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88E295" id="Conector recto de flecha 24" o:spid="_x0000_s1026" type="#_x0000_t32" style="position:absolute;margin-left:195.25pt;margin-top:10.5pt;width:0;height:48pt;z-index:25245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">
                      <v:stroke endarrow="block"/>
                      <o:lock v:ext="edit" shapetype="f"/>
                    </v:shape>
                  </w:pict>
                </mc:Fallback>
              </mc:AlternateContent>
            </w:r>
          </w:p>
          <w:p w14:paraId="491A2C20" w14:textId="77777777" w:rsidR="00775076" w:rsidRPr="00713A12" w:rsidRDefault="00775076" w:rsidP="008446A5">
            <w:r w:rsidRPr="00713A12">
              <w:rPr>
                <w:rFonts w:eastAsia="MS ??"/>
                <w:lang w:val="es-ES" w:eastAsia="es-CO"/>
              </w:rPr>
              <w:tab/>
            </w:r>
            <w:r w:rsidRPr="00713A12">
              <w:rPr>
                <w:rFonts w:eastAsia="MS ??"/>
                <w:lang w:val="es-ES" w:eastAsia="es-CO"/>
              </w:rPr>
              <w:tab/>
              <w:t xml:space="preserve">                                                    </w:t>
            </w:r>
            <w:r w:rsidRPr="00713A12">
              <w:t>NO</w:t>
            </w:r>
          </w:p>
          <w:p w14:paraId="0C1B9DCC" w14:textId="2C7522DD" w:rsidR="00775076" w:rsidRPr="00713A12" w:rsidRDefault="00775076" w:rsidP="008446A5">
            <w:pPr>
              <w:tabs>
                <w:tab w:val="left" w:pos="4200"/>
              </w:tabs>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456960" behindDoc="0" locked="0" layoutInCell="1" allowOverlap="1" wp14:anchorId="1060B8F2" wp14:editId="0A05A39E">
                      <wp:simplePos x="0" y="0"/>
                      <wp:positionH relativeFrom="column">
                        <wp:posOffset>321310</wp:posOffset>
                      </wp:positionH>
                      <wp:positionV relativeFrom="paragraph">
                        <wp:posOffset>3361055</wp:posOffset>
                      </wp:positionV>
                      <wp:extent cx="2190750" cy="342900"/>
                      <wp:effectExtent l="0" t="0" r="19050" b="19050"/>
                      <wp:wrapSquare wrapText="bothSides"/>
                      <wp:docPr id="3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42900"/>
                              </a:xfrm>
                              <a:prstGeom prst="rect">
                                <a:avLst/>
                              </a:prstGeom>
                              <a:solidFill>
                                <a:srgbClr val="FFFFFF"/>
                              </a:solidFill>
                              <a:ln w="9525">
                                <a:solidFill>
                                  <a:sysClr val="windowText" lastClr="000000"/>
                                </a:solidFill>
                                <a:miter lim="800000"/>
                                <a:headEnd/>
                                <a:tailEnd/>
                              </a:ln>
                            </wps:spPr>
                            <wps:txbx>
                              <w:txbxContent>
                                <w:p w14:paraId="4EBADEB4" w14:textId="77777777" w:rsidR="008B13E8" w:rsidRPr="00290805" w:rsidRDefault="008B13E8" w:rsidP="00775076">
                                  <w:pPr>
                                    <w:jc w:val="center"/>
                                    <w:rPr>
                                      <w:sz w:val="16"/>
                                    </w:rPr>
                                  </w:pPr>
                                  <w:r w:rsidRPr="00290805">
                                    <w:rPr>
                                      <w:sz w:val="16"/>
                                    </w:rPr>
                                    <w:t xml:space="preserve">La </w:t>
                                  </w:r>
                                  <w:r>
                                    <w:rPr>
                                      <w:sz w:val="16"/>
                                    </w:rPr>
                                    <w:t xml:space="preserve">empresa de seguridad y la policía evalúan y </w:t>
                                  </w:r>
                                  <w:r w:rsidRPr="00290805">
                                    <w:rPr>
                                      <w:sz w:val="16"/>
                                    </w:rPr>
                                    <w:t>Control</w:t>
                                  </w:r>
                                  <w:r>
                                    <w:rPr>
                                      <w:sz w:val="16"/>
                                    </w:rPr>
                                    <w:t xml:space="preserve">an </w:t>
                                  </w:r>
                                  <w:r w:rsidRPr="00290805">
                                    <w:rPr>
                                      <w:sz w:val="16"/>
                                    </w:rPr>
                                    <w:t>el Evento</w:t>
                                  </w:r>
                                  <w:r>
                                    <w:rPr>
                                      <w:sz w:val="16"/>
                                    </w:rPr>
                                    <w:t xml:space="preserve"> </w:t>
                                  </w:r>
                                </w:p>
                                <w:p w14:paraId="71FE7A6D" w14:textId="77777777" w:rsidR="008B13E8" w:rsidRPr="001755B0" w:rsidRDefault="008B13E8" w:rsidP="00775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0B8F2" id="_x0000_s1167" type="#_x0000_t202" style="position:absolute;left:0;text-align:left;margin-left:25.3pt;margin-top:264.65pt;width:172.5pt;height:27pt;z-index:25245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" strokecolor="windowText">
                      <v:textbox>
                        <w:txbxContent>
                          <w:p w14:paraId="4EBADEB4" w14:textId="77777777" w:rsidR="008B13E8" w:rsidRPr="00290805" w:rsidRDefault="008B13E8" w:rsidP="00775076">
                            <w:pPr>
                              <w:jc w:val="center"/>
                              <w:rPr>
                                <w:sz w:val="16"/>
                              </w:rPr>
                            </w:pPr>
                            <w:r w:rsidRPr="00290805">
                              <w:rPr>
                                <w:sz w:val="16"/>
                              </w:rPr>
                              <w:t xml:space="preserve">La </w:t>
                            </w:r>
                            <w:r>
                              <w:rPr>
                                <w:sz w:val="16"/>
                              </w:rPr>
                              <w:t xml:space="preserve">empresa de seguridad y la policía evalúan y </w:t>
                            </w:r>
                            <w:r w:rsidRPr="00290805">
                              <w:rPr>
                                <w:sz w:val="16"/>
                              </w:rPr>
                              <w:t>Control</w:t>
                            </w:r>
                            <w:r>
                              <w:rPr>
                                <w:sz w:val="16"/>
                              </w:rPr>
                              <w:t xml:space="preserve">an </w:t>
                            </w:r>
                            <w:r w:rsidRPr="00290805">
                              <w:rPr>
                                <w:sz w:val="16"/>
                              </w:rPr>
                              <w:t>el Evento</w:t>
                            </w:r>
                            <w:r>
                              <w:rPr>
                                <w:sz w:val="16"/>
                              </w:rPr>
                              <w:t xml:space="preserve"> </w:t>
                            </w:r>
                          </w:p>
                          <w:p w14:paraId="71FE7A6D" w14:textId="77777777" w:rsidR="008B13E8" w:rsidRPr="001755B0" w:rsidRDefault="008B13E8" w:rsidP="00775076">
                            <w:pPr>
                              <w:jc w:val="center"/>
                            </w:pP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453888" behindDoc="0" locked="0" layoutInCell="1" allowOverlap="1" wp14:anchorId="4D7D33CF" wp14:editId="4637C767">
                      <wp:simplePos x="0" y="0"/>
                      <wp:positionH relativeFrom="column">
                        <wp:posOffset>416560</wp:posOffset>
                      </wp:positionH>
                      <wp:positionV relativeFrom="paragraph">
                        <wp:posOffset>951230</wp:posOffset>
                      </wp:positionV>
                      <wp:extent cx="2066925" cy="1162050"/>
                      <wp:effectExtent l="0" t="0" r="28575" b="19050"/>
                      <wp:wrapNone/>
                      <wp:docPr id="345" name="Decisió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1162050"/>
                              </a:xfrm>
                              <a:prstGeom prst="flowChartDecision">
                                <a:avLst/>
                              </a:prstGeom>
                              <a:solidFill>
                                <a:sysClr val="window" lastClr="FFFFFF"/>
                              </a:solidFill>
                              <a:ln w="3175" cap="flat" cmpd="sng" algn="ctr">
                                <a:solidFill>
                                  <a:sysClr val="windowText" lastClr="000000"/>
                                </a:solidFill>
                                <a:prstDash val="solid"/>
                              </a:ln>
                              <a:effectLst/>
                            </wps:spPr>
                            <wps:txbx>
                              <w:txbxContent>
                                <w:p w14:paraId="348DE999" w14:textId="77777777" w:rsidR="008B13E8" w:rsidRPr="00D35A49" w:rsidRDefault="008B13E8" w:rsidP="00775076">
                                  <w:pPr>
                                    <w:ind w:right="49"/>
                                    <w:jc w:val="center"/>
                                    <w:rPr>
                                      <w:sz w:val="18"/>
                                      <w:szCs w:val="18"/>
                                    </w:rPr>
                                  </w:pPr>
                                  <w:r w:rsidRPr="00D35A49">
                                    <w:rPr>
                                      <w:sz w:val="16"/>
                                      <w:szCs w:val="16"/>
                                    </w:rPr>
                                    <w:t>¿Se requiere apoyo? Llamada de emergencia al 123</w:t>
                                  </w:r>
                                  <w:r>
                                    <w:rPr>
                                      <w:sz w:val="16"/>
                                      <w:szCs w:val="16"/>
                                    </w:rPr>
                                    <w:t>, cuadrante de la zona o estación de policía cercana</w:t>
                                  </w:r>
                                  <w:r w:rsidRPr="00D35A49">
                                    <w:rPr>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D33CF" id="_x0000_s1168" type="#_x0000_t110" style="position:absolute;left:0;text-align:left;margin-left:32.8pt;margin-top:74.9pt;width:162.75pt;height:91.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" fillcolor="window" strokecolor="windowText" strokeweight=".25pt">
                      <v:path arrowok="t"/>
                      <v:textbox inset="0,0,0,0">
                        <w:txbxContent>
                          <w:p w14:paraId="348DE999" w14:textId="77777777" w:rsidR="008B13E8" w:rsidRPr="00D35A49" w:rsidRDefault="008B13E8" w:rsidP="00775076">
                            <w:pPr>
                              <w:ind w:right="49"/>
                              <w:jc w:val="center"/>
                              <w:rPr>
                                <w:sz w:val="18"/>
                                <w:szCs w:val="18"/>
                              </w:rPr>
                            </w:pPr>
                            <w:r w:rsidRPr="00D35A49">
                              <w:rPr>
                                <w:sz w:val="16"/>
                                <w:szCs w:val="16"/>
                              </w:rPr>
                              <w:t>¿Se requiere apoyo? Llamada de emergencia al 123</w:t>
                            </w:r>
                            <w:r>
                              <w:rPr>
                                <w:sz w:val="16"/>
                                <w:szCs w:val="16"/>
                              </w:rPr>
                              <w:t>, cuadrante de la zona o estación de policía cercana</w:t>
                            </w:r>
                            <w:r w:rsidRPr="00D35A49">
                              <w:rPr>
                                <w:sz w:val="16"/>
                                <w:szCs w:val="16"/>
                              </w:rPr>
                              <w:t xml:space="preserve"> </w:t>
                            </w: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447744" behindDoc="0" locked="0" layoutInCell="1" allowOverlap="1" wp14:anchorId="503A5D3C" wp14:editId="56AC2813">
                      <wp:simplePos x="0" y="0"/>
                      <wp:positionH relativeFrom="column">
                        <wp:posOffset>1437005</wp:posOffset>
                      </wp:positionH>
                      <wp:positionV relativeFrom="paragraph">
                        <wp:posOffset>665480</wp:posOffset>
                      </wp:positionV>
                      <wp:extent cx="0" cy="258445"/>
                      <wp:effectExtent l="76200" t="0" r="57150" b="65405"/>
                      <wp:wrapNone/>
                      <wp:docPr id="346"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21CE98" id="Conector recto de flecha 24" o:spid="_x0000_s1026" type="#_x0000_t32" style="position:absolute;margin-left:113.15pt;margin-top:52.4pt;width:0;height:20.35pt;z-index:25244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54912" behindDoc="0" locked="0" layoutInCell="1" allowOverlap="1" wp14:anchorId="29070D0B" wp14:editId="64E99AA0">
                      <wp:simplePos x="0" y="0"/>
                      <wp:positionH relativeFrom="column">
                        <wp:posOffset>321310</wp:posOffset>
                      </wp:positionH>
                      <wp:positionV relativeFrom="paragraph">
                        <wp:posOffset>2475230</wp:posOffset>
                      </wp:positionV>
                      <wp:extent cx="2219325" cy="557530"/>
                      <wp:effectExtent l="0" t="0" r="28575" b="13970"/>
                      <wp:wrapSquare wrapText="bothSides"/>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57530"/>
                              </a:xfrm>
                              <a:prstGeom prst="rect">
                                <a:avLst/>
                              </a:prstGeom>
                              <a:solidFill>
                                <a:srgbClr val="FFFFFF"/>
                              </a:solidFill>
                              <a:ln w="9525">
                                <a:solidFill>
                                  <a:sysClr val="windowText" lastClr="000000"/>
                                </a:solidFill>
                                <a:miter lim="800000"/>
                                <a:headEnd/>
                                <a:tailEnd/>
                              </a:ln>
                            </wps:spPr>
                            <wps:txbx>
                              <w:txbxContent>
                                <w:p w14:paraId="27564E8E" w14:textId="3A1AACAC" w:rsidR="008B13E8" w:rsidRPr="002915EA" w:rsidRDefault="008B13E8" w:rsidP="00775076">
                                  <w:pPr>
                                    <w:ind w:left="426"/>
                                    <w:jc w:val="center"/>
                                    <w:rPr>
                                      <w:sz w:val="16"/>
                                      <w:szCs w:val="16"/>
                                    </w:rPr>
                                  </w:pPr>
                                  <w:r w:rsidRPr="002915EA">
                                    <w:rPr>
                                      <w:sz w:val="16"/>
                                      <w:szCs w:val="16"/>
                                    </w:rPr>
                                    <w:t xml:space="preserve">Se activa el </w:t>
                                  </w:r>
                                  <w:r>
                                    <w:rPr>
                                      <w:sz w:val="16"/>
                                      <w:szCs w:val="16"/>
                                    </w:rPr>
                                    <w:t>protocolo de seguridad interna de la sede y se activa protocolo a seguir según indicaciones de la Policía</w:t>
                                  </w:r>
                                  <w:r w:rsidRPr="002915EA">
                                    <w:rPr>
                                      <w:sz w:val="16"/>
                                      <w:szCs w:val="16"/>
                                    </w:rPr>
                                    <w:t xml:space="preserve"> (Ver directorio de emergencias)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70D0B" id="_x0000_s1169" type="#_x0000_t202" style="position:absolute;left:0;text-align:left;margin-left:25.3pt;margin-top:194.9pt;width:174.75pt;height:43.9pt;z-index:25245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" strokecolor="windowText">
                      <v:textbox>
                        <w:txbxContent>
                          <w:p w14:paraId="27564E8E" w14:textId="3A1AACAC" w:rsidR="008B13E8" w:rsidRPr="002915EA" w:rsidRDefault="008B13E8" w:rsidP="00775076">
                            <w:pPr>
                              <w:ind w:left="426"/>
                              <w:jc w:val="center"/>
                              <w:rPr>
                                <w:sz w:val="16"/>
                                <w:szCs w:val="16"/>
                              </w:rPr>
                            </w:pPr>
                            <w:r w:rsidRPr="002915EA">
                              <w:rPr>
                                <w:sz w:val="16"/>
                                <w:szCs w:val="16"/>
                              </w:rPr>
                              <w:t xml:space="preserve">Se activa el </w:t>
                            </w:r>
                            <w:r>
                              <w:rPr>
                                <w:sz w:val="16"/>
                                <w:szCs w:val="16"/>
                              </w:rPr>
                              <w:t>protocolo de seguridad interna de la sede y se activa protocolo a seguir según indicaciones de la Policía</w:t>
                            </w:r>
                            <w:r w:rsidRPr="002915EA">
                              <w:rPr>
                                <w:sz w:val="16"/>
                                <w:szCs w:val="16"/>
                              </w:rPr>
                              <w:t xml:space="preserve"> (Ver directorio de emergencias) </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446720" behindDoc="0" locked="0" layoutInCell="1" allowOverlap="1" wp14:anchorId="2F9EF2C4" wp14:editId="12F8323E">
                      <wp:simplePos x="0" y="0"/>
                      <wp:positionH relativeFrom="column">
                        <wp:posOffset>1412875</wp:posOffset>
                      </wp:positionH>
                      <wp:positionV relativeFrom="paragraph">
                        <wp:posOffset>3028315</wp:posOffset>
                      </wp:positionV>
                      <wp:extent cx="0" cy="297558"/>
                      <wp:effectExtent l="76200" t="0" r="57150" b="64770"/>
                      <wp:wrapNone/>
                      <wp:docPr id="348"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5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4F912A26" id="Conector recto de flecha 19" o:spid="_x0000_s1026" type="#_x0000_t32" style="position:absolute;margin-left:111.25pt;margin-top:238.45pt;width:0;height:23.45pt;z-index:25244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62080" behindDoc="0" locked="0" layoutInCell="1" allowOverlap="1" wp14:anchorId="081D7100" wp14:editId="6B15E549">
                      <wp:simplePos x="0" y="0"/>
                      <wp:positionH relativeFrom="column">
                        <wp:posOffset>1068070</wp:posOffset>
                      </wp:positionH>
                      <wp:positionV relativeFrom="paragraph">
                        <wp:posOffset>693420</wp:posOffset>
                      </wp:positionV>
                      <wp:extent cx="219075" cy="133350"/>
                      <wp:effectExtent l="0" t="0" r="28575" b="19050"/>
                      <wp:wrapSquare wrapText="bothSides"/>
                      <wp:docPr id="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4E618037"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D7100" id="_x0000_s1170" type="#_x0000_t202" style="position:absolute;left:0;text-align:left;margin-left:84.1pt;margin-top:54.6pt;width:17.25pt;height:10.5pt;z-index:25246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" strokecolor="window">
                      <v:textbox inset="0,0,0,0">
                        <w:txbxContent>
                          <w:p w14:paraId="4E618037" w14:textId="77777777" w:rsidR="008B13E8" w:rsidRPr="001755B0" w:rsidRDefault="008B13E8" w:rsidP="00775076">
                            <w:r>
                              <w:t>SI</w:t>
                            </w:r>
                          </w:p>
                        </w:txbxContent>
                      </v:textbox>
                      <w10:wrap type="square"/>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55936" behindDoc="0" locked="0" layoutInCell="1" allowOverlap="1" wp14:anchorId="3B65DF2A" wp14:editId="70DDDA1E">
                      <wp:simplePos x="0" y="0"/>
                      <wp:positionH relativeFrom="column">
                        <wp:posOffset>1118235</wp:posOffset>
                      </wp:positionH>
                      <wp:positionV relativeFrom="paragraph">
                        <wp:posOffset>2216785</wp:posOffset>
                      </wp:positionV>
                      <wp:extent cx="219075" cy="133350"/>
                      <wp:effectExtent l="0" t="0" r="28575" b="19050"/>
                      <wp:wrapSquare wrapText="bothSides"/>
                      <wp:docPr id="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1BD9A79B"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5DF2A" id="_x0000_s1171" type="#_x0000_t202" style="position:absolute;left:0;text-align:left;margin-left:88.05pt;margin-top:174.55pt;width:17.25pt;height:10.5pt;z-index:25245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" strokecolor="window">
                      <v:textbox inset="0,0,0,0">
                        <w:txbxContent>
                          <w:p w14:paraId="1BD9A79B" w14:textId="77777777" w:rsidR="008B13E8" w:rsidRPr="001755B0" w:rsidRDefault="008B13E8" w:rsidP="00775076">
                            <w:r>
                              <w:t>SI</w:t>
                            </w:r>
                          </w:p>
                        </w:txbxContent>
                      </v:textbox>
                      <w10:wrap type="square"/>
                    </v:shape>
                  </w:pict>
                </mc:Fallback>
              </mc:AlternateContent>
            </w:r>
          </w:p>
        </w:tc>
      </w:tr>
      <w:tr w:rsidR="00713A12" w:rsidRPr="00713A12" w14:paraId="305600FD" w14:textId="77777777" w:rsidTr="008446A5">
        <w:trPr>
          <w:trHeight w:val="413"/>
          <w:jc w:val="center"/>
        </w:trPr>
        <w:tc>
          <w:tcPr>
            <w:tcW w:w="5382" w:type="dxa"/>
            <w:vMerge/>
          </w:tcPr>
          <w:p w14:paraId="6D09E9AA" w14:textId="77777777" w:rsidR="00775076" w:rsidRPr="00713A12" w:rsidRDefault="00775076" w:rsidP="008446A5">
            <w:pPr>
              <w:rPr>
                <w:rFonts w:eastAsia="MS ??"/>
                <w:noProof/>
                <w:kern w:val="48"/>
                <w:lang w:val="es-ES" w:eastAsia="es-CO"/>
              </w:rPr>
            </w:pPr>
          </w:p>
        </w:tc>
      </w:tr>
      <w:tr w:rsidR="00713A12" w:rsidRPr="00713A12" w14:paraId="77D5E5A0" w14:textId="77777777" w:rsidTr="008446A5">
        <w:trPr>
          <w:trHeight w:val="1307"/>
          <w:jc w:val="center"/>
        </w:trPr>
        <w:tc>
          <w:tcPr>
            <w:tcW w:w="5382" w:type="dxa"/>
            <w:vMerge/>
          </w:tcPr>
          <w:p w14:paraId="6E70C8D7" w14:textId="77777777" w:rsidR="00775076" w:rsidRPr="00713A12" w:rsidRDefault="00775076" w:rsidP="008446A5">
            <w:pPr>
              <w:rPr>
                <w:rFonts w:eastAsia="MS ??"/>
                <w:noProof/>
                <w:kern w:val="48"/>
                <w:lang w:val="es-ES" w:eastAsia="es-CO"/>
              </w:rPr>
            </w:pPr>
          </w:p>
        </w:tc>
      </w:tr>
      <w:tr w:rsidR="00713A12" w:rsidRPr="00713A12" w14:paraId="4EDA1BF4" w14:textId="77777777" w:rsidTr="008446A5">
        <w:trPr>
          <w:trHeight w:val="848"/>
          <w:jc w:val="center"/>
        </w:trPr>
        <w:tc>
          <w:tcPr>
            <w:tcW w:w="5382" w:type="dxa"/>
            <w:vMerge/>
          </w:tcPr>
          <w:p w14:paraId="63D71F56" w14:textId="77777777" w:rsidR="00775076" w:rsidRPr="00713A12" w:rsidRDefault="00775076" w:rsidP="008446A5">
            <w:pPr>
              <w:rPr>
                <w:rFonts w:eastAsia="MS ??"/>
                <w:noProof/>
                <w:kern w:val="48"/>
                <w:lang w:val="es-ES" w:eastAsia="es-CO"/>
              </w:rPr>
            </w:pPr>
          </w:p>
        </w:tc>
      </w:tr>
      <w:tr w:rsidR="00713A12" w:rsidRPr="00713A12" w14:paraId="680AFDB0" w14:textId="77777777" w:rsidTr="008446A5">
        <w:trPr>
          <w:trHeight w:val="1539"/>
          <w:jc w:val="center"/>
        </w:trPr>
        <w:tc>
          <w:tcPr>
            <w:tcW w:w="5382" w:type="dxa"/>
            <w:vMerge/>
          </w:tcPr>
          <w:p w14:paraId="206F4732" w14:textId="77777777" w:rsidR="00775076" w:rsidRPr="00713A12" w:rsidRDefault="00775076" w:rsidP="008446A5">
            <w:pPr>
              <w:rPr>
                <w:rFonts w:eastAsia="MS ??"/>
                <w:noProof/>
                <w:kern w:val="48"/>
                <w:lang w:val="es-ES" w:eastAsia="es-CO"/>
              </w:rPr>
            </w:pPr>
          </w:p>
        </w:tc>
      </w:tr>
      <w:tr w:rsidR="00713A12" w:rsidRPr="00713A12" w14:paraId="5D2FC81B" w14:textId="77777777" w:rsidTr="008446A5">
        <w:trPr>
          <w:trHeight w:val="925"/>
          <w:jc w:val="center"/>
        </w:trPr>
        <w:tc>
          <w:tcPr>
            <w:tcW w:w="5382" w:type="dxa"/>
            <w:vMerge/>
          </w:tcPr>
          <w:p w14:paraId="08B32F71" w14:textId="77777777" w:rsidR="00775076" w:rsidRPr="00713A12" w:rsidRDefault="00775076" w:rsidP="008446A5">
            <w:pPr>
              <w:rPr>
                <w:rFonts w:eastAsia="MS ??"/>
                <w:noProof/>
                <w:kern w:val="48"/>
                <w:lang w:val="es-ES" w:eastAsia="es-CO"/>
              </w:rPr>
            </w:pPr>
          </w:p>
        </w:tc>
      </w:tr>
      <w:tr w:rsidR="00775076" w:rsidRPr="00713A12" w14:paraId="203E53C2" w14:textId="77777777" w:rsidTr="008446A5">
        <w:trPr>
          <w:trHeight w:val="4186"/>
          <w:jc w:val="center"/>
        </w:trPr>
        <w:tc>
          <w:tcPr>
            <w:tcW w:w="5382" w:type="dxa"/>
            <w:vMerge/>
          </w:tcPr>
          <w:p w14:paraId="0D1CADA5" w14:textId="77777777" w:rsidR="00775076" w:rsidRPr="00713A12" w:rsidRDefault="00775076" w:rsidP="008446A5">
            <w:pPr>
              <w:rPr>
                <w:rFonts w:eastAsia="MS ??"/>
                <w:noProof/>
                <w:kern w:val="48"/>
                <w:lang w:val="es-ES" w:eastAsia="es-CO"/>
              </w:rPr>
            </w:pPr>
          </w:p>
        </w:tc>
      </w:tr>
    </w:tbl>
    <w:p w14:paraId="121FF187" w14:textId="77777777" w:rsidR="00775076" w:rsidRPr="00713A12" w:rsidRDefault="00775076" w:rsidP="00775076">
      <w:pPr>
        <w:tabs>
          <w:tab w:val="left" w:pos="1875"/>
        </w:tabs>
      </w:pPr>
    </w:p>
    <w:p w14:paraId="6E81766C" w14:textId="77777777" w:rsidR="00775076" w:rsidRPr="00713A12" w:rsidRDefault="00775076" w:rsidP="00775076">
      <w:pPr>
        <w:tabs>
          <w:tab w:val="left" w:pos="1875"/>
        </w:tabs>
      </w:pPr>
    </w:p>
    <w:p w14:paraId="77A8F7C8" w14:textId="70108175" w:rsidR="00775076" w:rsidRPr="00713A12" w:rsidRDefault="00775076" w:rsidP="00775076">
      <w:pPr>
        <w:tabs>
          <w:tab w:val="left" w:pos="1875"/>
        </w:tabs>
      </w:pPr>
    </w:p>
    <w:p w14:paraId="44434EC7" w14:textId="77777777" w:rsidR="00775076" w:rsidRPr="00713A12" w:rsidRDefault="00775076" w:rsidP="00775076">
      <w:pPr>
        <w:tabs>
          <w:tab w:val="left" w:pos="1875"/>
        </w:tabs>
      </w:pPr>
    </w:p>
    <w:p w14:paraId="283698E3" w14:textId="77777777" w:rsidR="00775076" w:rsidRPr="00713A12" w:rsidRDefault="00775076" w:rsidP="00775076">
      <w:pPr>
        <w:tabs>
          <w:tab w:val="left" w:pos="1875"/>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2"/>
      </w:tblGrid>
      <w:tr w:rsidR="00713A12" w:rsidRPr="00713A12" w14:paraId="141C0791" w14:textId="77777777" w:rsidTr="008446A5">
        <w:trPr>
          <w:trHeight w:val="280"/>
          <w:jc w:val="center"/>
        </w:trPr>
        <w:tc>
          <w:tcPr>
            <w:tcW w:w="5382" w:type="dxa"/>
            <w:vAlign w:val="center"/>
          </w:tcPr>
          <w:p w14:paraId="1670C8BB" w14:textId="03B636D9" w:rsidR="00775076" w:rsidRPr="00713A12" w:rsidRDefault="00775076" w:rsidP="008446A5">
            <w:pPr>
              <w:jc w:val="center"/>
              <w:rPr>
                <w:rFonts w:eastAsia="Calibri"/>
                <w:b/>
                <w:bCs/>
                <w:lang w:eastAsia="en-US"/>
              </w:rPr>
            </w:pPr>
            <w:r w:rsidRPr="00713A12">
              <w:rPr>
                <w:rFonts w:eastAsia="Calibri"/>
                <w:b/>
                <w:bCs/>
                <w:lang w:eastAsia="en-US"/>
              </w:rPr>
              <w:t xml:space="preserve">DIAGRAMA DE FLUJO </w:t>
            </w:r>
            <w:r w:rsidR="00AC12B3" w:rsidRPr="00713A12">
              <w:rPr>
                <w:rFonts w:eastAsia="Calibri"/>
                <w:b/>
                <w:bCs/>
                <w:lang w:eastAsia="en-US"/>
              </w:rPr>
              <w:t>EN CASO DE QUE</w:t>
            </w:r>
            <w:r w:rsidRPr="00713A12">
              <w:rPr>
                <w:rFonts w:eastAsia="Calibri"/>
                <w:b/>
                <w:bCs/>
                <w:lang w:eastAsia="en-US"/>
              </w:rPr>
              <w:t xml:space="preserve"> OCURRA  </w:t>
            </w:r>
          </w:p>
          <w:p w14:paraId="7FD16407" w14:textId="77777777" w:rsidR="00775076" w:rsidRPr="00713A12" w:rsidRDefault="00775076" w:rsidP="008446A5">
            <w:pPr>
              <w:jc w:val="center"/>
              <w:rPr>
                <w:rFonts w:eastAsia="Calibri"/>
                <w:b/>
                <w:bCs/>
                <w:lang w:eastAsia="en-US"/>
              </w:rPr>
            </w:pPr>
            <w:r w:rsidRPr="00713A12">
              <w:rPr>
                <w:rFonts w:eastAsia="Calibri"/>
                <w:b/>
                <w:bCs/>
                <w:lang w:eastAsia="en-US"/>
              </w:rPr>
              <w:t>FALLA ESTRUCTURAL</w:t>
            </w:r>
          </w:p>
          <w:p w14:paraId="1EF7664B" w14:textId="77777777" w:rsidR="00775076" w:rsidRPr="00713A12" w:rsidRDefault="00775076" w:rsidP="008446A5">
            <w:pPr>
              <w:jc w:val="center"/>
              <w:rPr>
                <w:rFonts w:eastAsia="MS ??"/>
                <w:b/>
                <w:kern w:val="48"/>
                <w:lang w:val="es-ES" w:eastAsia="es-CO"/>
              </w:rPr>
            </w:pPr>
            <w:r w:rsidRPr="00713A12">
              <w:rPr>
                <w:rFonts w:eastAsia="Calibri"/>
                <w:b/>
                <w:bCs/>
                <w:lang w:eastAsia="en-US"/>
              </w:rPr>
              <w:t>PROCEDIMIENTO PARA SEGUIR</w:t>
            </w:r>
          </w:p>
        </w:tc>
      </w:tr>
      <w:tr w:rsidR="00713A12" w:rsidRPr="00713A12" w14:paraId="0DE395AC" w14:textId="77777777" w:rsidTr="008446A5">
        <w:trPr>
          <w:trHeight w:val="783"/>
          <w:jc w:val="center"/>
        </w:trPr>
        <w:tc>
          <w:tcPr>
            <w:tcW w:w="5382" w:type="dxa"/>
            <w:vMerge w:val="restart"/>
          </w:tcPr>
          <w:p w14:paraId="125B019F" w14:textId="06E656DB" w:rsidR="00775076" w:rsidRPr="00713A12" w:rsidRDefault="00775076" w:rsidP="008446A5">
            <w:pPr>
              <w:rPr>
                <w:rFonts w:eastAsia="MS ??"/>
                <w:kern w:val="48"/>
                <w:lang w:val="es-ES" w:eastAsia="es-CO"/>
              </w:rPr>
            </w:pPr>
            <w:r w:rsidRPr="00713A12">
              <w:rPr>
                <w:rFonts w:eastAsia="MS ??"/>
                <w:noProof/>
                <w:kern w:val="48"/>
                <w:szCs w:val="22"/>
                <w:lang w:eastAsia="es-CO"/>
              </w:rPr>
              <mc:AlternateContent>
                <mc:Choice Requires="wps">
                  <w:drawing>
                    <wp:anchor distT="0" distB="0" distL="114299" distR="114299" simplePos="0" relativeHeight="252472320" behindDoc="0" locked="0" layoutInCell="1" allowOverlap="1" wp14:anchorId="03CB859E" wp14:editId="35641819">
                      <wp:simplePos x="0" y="0"/>
                      <wp:positionH relativeFrom="column">
                        <wp:posOffset>1425574</wp:posOffset>
                      </wp:positionH>
                      <wp:positionV relativeFrom="paragraph">
                        <wp:posOffset>220980</wp:posOffset>
                      </wp:positionV>
                      <wp:extent cx="0" cy="107950"/>
                      <wp:effectExtent l="76200" t="0" r="57150" b="63500"/>
                      <wp:wrapNone/>
                      <wp:docPr id="351"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77FFAFD" id="Conector recto de flecha 8" o:spid="_x0000_s1026" type="#_x0000_t32" style="position:absolute;margin-left:112.25pt;margin-top:17.4pt;width:0;height:8.5pt;z-index:25247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470272" behindDoc="0" locked="0" layoutInCell="1" allowOverlap="1" wp14:anchorId="5525EA19" wp14:editId="586D9196">
                      <wp:simplePos x="0" y="0"/>
                      <wp:positionH relativeFrom="column">
                        <wp:posOffset>1097915</wp:posOffset>
                      </wp:positionH>
                      <wp:positionV relativeFrom="paragraph">
                        <wp:posOffset>59690</wp:posOffset>
                      </wp:positionV>
                      <wp:extent cx="645160" cy="161925"/>
                      <wp:effectExtent l="0" t="0" r="21590" b="28575"/>
                      <wp:wrapNone/>
                      <wp:docPr id="352" name="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61925"/>
                              </a:xfrm>
                              <a:prstGeom prst="flowChartAlternateProcess">
                                <a:avLst/>
                              </a:prstGeom>
                              <a:solidFill>
                                <a:sysClr val="window" lastClr="FFFFFF"/>
                              </a:solidFill>
                              <a:ln w="6350" cap="flat" cmpd="sng" algn="ctr">
                                <a:solidFill>
                                  <a:sysClr val="windowText" lastClr="000000"/>
                                </a:solidFill>
                                <a:prstDash val="solid"/>
                              </a:ln>
                              <a:effectLst/>
                            </wps:spPr>
                            <wps:txbx>
                              <w:txbxContent>
                                <w:p w14:paraId="770D60BA" w14:textId="77777777" w:rsidR="008B13E8" w:rsidRDefault="008B13E8" w:rsidP="00775076">
                                  <w:pPr>
                                    <w:ind w:left="142"/>
                                  </w:pPr>
                                  <w:r>
                                    <w:t>INICIO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5EA19" id="_x0000_s1172" type="#_x0000_t176" style="position:absolute;left:0;text-align:left;margin-left:86.45pt;margin-top:4.7pt;width:50.8pt;height:12.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" fillcolor="window" strokecolor="windowText" strokeweight=".5pt">
                      <v:path arrowok="t"/>
                      <v:textbox inset="0,0,0,0">
                        <w:txbxContent>
                          <w:p w14:paraId="770D60BA" w14:textId="77777777" w:rsidR="008B13E8" w:rsidRDefault="008B13E8" w:rsidP="00775076">
                            <w:pPr>
                              <w:ind w:left="142"/>
                            </w:pPr>
                            <w:r>
                              <w:t>INICIO</w:t>
                            </w:r>
                          </w:p>
                        </w:txbxContent>
                      </v:textbox>
                    </v:shape>
                  </w:pict>
                </mc:Fallback>
              </mc:AlternateContent>
            </w:r>
          </w:p>
          <w:p w14:paraId="4859F03A" w14:textId="105DCDB3" w:rsidR="00775076" w:rsidRPr="00713A12" w:rsidRDefault="00775076" w:rsidP="008446A5">
            <w:pPr>
              <w:rPr>
                <w:rFonts w:eastAsia="MS ??"/>
                <w:noProof/>
                <w:kern w:val="48"/>
                <w:lang w:val="es-ES" w:eastAsia="es-CO"/>
              </w:rPr>
            </w:pPr>
            <w:r w:rsidRPr="00713A12">
              <w:rPr>
                <w:rFonts w:eastAsia="MS ??"/>
                <w:noProof/>
                <w:kern w:val="48"/>
                <w:szCs w:val="22"/>
                <w:lang w:eastAsia="es-CO"/>
              </w:rPr>
              <mc:AlternateContent>
                <mc:Choice Requires="wps">
                  <w:drawing>
                    <wp:anchor distT="45720" distB="45720" distL="114300" distR="114300" simplePos="0" relativeHeight="252482560" behindDoc="0" locked="0" layoutInCell="1" allowOverlap="1" wp14:anchorId="55931E4D" wp14:editId="7B804625">
                      <wp:simplePos x="0" y="0"/>
                      <wp:positionH relativeFrom="column">
                        <wp:posOffset>2573020</wp:posOffset>
                      </wp:positionH>
                      <wp:positionV relativeFrom="paragraph">
                        <wp:posOffset>3418205</wp:posOffset>
                      </wp:positionV>
                      <wp:extent cx="247650" cy="190500"/>
                      <wp:effectExtent l="0" t="0" r="19050" b="19050"/>
                      <wp:wrapSquare wrapText="bothSides"/>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190500"/>
                              </a:xfrm>
                              <a:prstGeom prst="rect">
                                <a:avLst/>
                              </a:prstGeom>
                              <a:solidFill>
                                <a:srgbClr val="FFFFFF"/>
                              </a:solidFill>
                              <a:ln w="9525">
                                <a:solidFill>
                                  <a:sysClr val="window" lastClr="FFFFFF"/>
                                </a:solidFill>
                                <a:miter lim="800000"/>
                                <a:headEnd/>
                                <a:tailEnd/>
                              </a:ln>
                            </wps:spPr>
                            <wps:txbx>
                              <w:txbxContent>
                                <w:p w14:paraId="02500E56" w14:textId="77777777" w:rsidR="008B13E8" w:rsidRPr="001755B0" w:rsidRDefault="008B13E8" w:rsidP="00775076">
                                  <w:pPr>
                                    <w:jc w:val="left"/>
                                  </w:pPr>
                                  <w:r>
                                    <w:t>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31E4D" id="_x0000_s1173" type="#_x0000_t202" style="position:absolute;left:0;text-align:left;margin-left:202.6pt;margin-top:269.15pt;width:19.5pt;height:15pt;flip:x;z-index:25248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" strokecolor="window">
                      <v:textbox inset="0,0,0,0">
                        <w:txbxContent>
                          <w:p w14:paraId="02500E56" w14:textId="77777777" w:rsidR="008B13E8" w:rsidRPr="001755B0" w:rsidRDefault="008B13E8" w:rsidP="00775076">
                            <w:pPr>
                              <w:jc w:val="left"/>
                            </w:pPr>
                            <w:r>
                              <w:t>NO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299" distR="114299" simplePos="0" relativeHeight="252479488" behindDoc="0" locked="0" layoutInCell="1" allowOverlap="1" wp14:anchorId="72D8F73E" wp14:editId="3DFDD46E">
                      <wp:simplePos x="0" y="0"/>
                      <wp:positionH relativeFrom="column">
                        <wp:posOffset>1431925</wp:posOffset>
                      </wp:positionH>
                      <wp:positionV relativeFrom="paragraph">
                        <wp:posOffset>4329430</wp:posOffset>
                      </wp:positionV>
                      <wp:extent cx="0" cy="297701"/>
                      <wp:effectExtent l="76200" t="0" r="57150" b="64770"/>
                      <wp:wrapNone/>
                      <wp:docPr id="355"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70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26D76E84" id="Conector recto de flecha 19" o:spid="_x0000_s1026" type="#_x0000_t32" style="position:absolute;margin-left:112.75pt;margin-top:340.9pt;width:0;height:23.45pt;z-index:25247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299" distR="114299" simplePos="0" relativeHeight="252480512" behindDoc="0" locked="0" layoutInCell="1" allowOverlap="1" wp14:anchorId="6143ACBC" wp14:editId="4DCB4665">
                      <wp:simplePos x="0" y="0"/>
                      <wp:positionH relativeFrom="column">
                        <wp:posOffset>2451100</wp:posOffset>
                      </wp:positionH>
                      <wp:positionV relativeFrom="paragraph">
                        <wp:posOffset>2032000</wp:posOffset>
                      </wp:positionV>
                      <wp:extent cx="0" cy="609715"/>
                      <wp:effectExtent l="76200" t="0" r="57150" b="57150"/>
                      <wp:wrapNone/>
                      <wp:docPr id="356"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7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0F91F2" id="Conector recto de flecha 24" o:spid="_x0000_s1026" type="#_x0000_t32" style="position:absolute;margin-left:193pt;margin-top:160pt;width:0;height:48pt;z-index:25248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481536" behindDoc="0" locked="0" layoutInCell="1" allowOverlap="1" wp14:anchorId="3A4E4F9E" wp14:editId="0A5860A5">
                      <wp:simplePos x="0" y="0"/>
                      <wp:positionH relativeFrom="column">
                        <wp:posOffset>2445385</wp:posOffset>
                      </wp:positionH>
                      <wp:positionV relativeFrom="paragraph">
                        <wp:posOffset>3276600</wp:posOffset>
                      </wp:positionV>
                      <wp:extent cx="0" cy="409815"/>
                      <wp:effectExtent l="76200" t="38100" r="57150" b="9525"/>
                      <wp:wrapNone/>
                      <wp:docPr id="360" name="Conector recto de flecha 360"/>
                      <wp:cNvGraphicFramePr/>
                      <a:graphic xmlns:a="http://schemas.openxmlformats.org/drawingml/2006/main">
                        <a:graphicData uri="http://schemas.microsoft.com/office/word/2010/wordprocessingShape">
                          <wps:wsp>
                            <wps:cNvCnPr/>
                            <wps:spPr>
                              <a:xfrm flipV="1">
                                <a:off x="0" y="0"/>
                                <a:ext cx="0" cy="409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AAD0169" id="Conector recto de flecha 360" o:spid="_x0000_s1026" type="#_x0000_t32" style="position:absolute;margin-left:192.55pt;margin-top:258pt;width:0;height:32.25pt;flip:y;z-index:25248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" strokecolor="black [3200]" strokeweight=".5pt">
                      <v:stroke endarrow="block" joinstyle="miter"/>
                    </v:shape>
                  </w:pict>
                </mc:Fallback>
              </mc:AlternateContent>
            </w:r>
            <w:r w:rsidRPr="00713A12">
              <w:rPr>
                <w:rFonts w:eastAsia="MS ??"/>
                <w:noProof/>
                <w:kern w:val="48"/>
                <w:szCs w:val="22"/>
                <w:lang w:eastAsia="es-CO"/>
              </w:rPr>
              <mc:AlternateContent>
                <mc:Choice Requires="wps">
                  <w:drawing>
                    <wp:anchor distT="0" distB="0" distL="114300" distR="114300" simplePos="0" relativeHeight="252475392" behindDoc="0" locked="0" layoutInCell="1" allowOverlap="1" wp14:anchorId="6AC9D820" wp14:editId="797A6730">
                      <wp:simplePos x="0" y="0"/>
                      <wp:positionH relativeFrom="column">
                        <wp:posOffset>435610</wp:posOffset>
                      </wp:positionH>
                      <wp:positionV relativeFrom="paragraph">
                        <wp:posOffset>3144520</wp:posOffset>
                      </wp:positionV>
                      <wp:extent cx="1990725" cy="1162050"/>
                      <wp:effectExtent l="0" t="0" r="28575" b="19050"/>
                      <wp:wrapNone/>
                      <wp:docPr id="364" name="Decisió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162050"/>
                              </a:xfrm>
                              <a:prstGeom prst="flowChartDecision">
                                <a:avLst/>
                              </a:prstGeom>
                              <a:solidFill>
                                <a:sysClr val="window" lastClr="FFFFFF"/>
                              </a:solidFill>
                              <a:ln w="3175" cap="flat" cmpd="sng" algn="ctr">
                                <a:solidFill>
                                  <a:sysClr val="windowText" lastClr="000000"/>
                                </a:solidFill>
                                <a:prstDash val="solid"/>
                              </a:ln>
                              <a:effectLst/>
                            </wps:spPr>
                            <wps:txbx>
                              <w:txbxContent>
                                <w:p w14:paraId="4AF3549C" w14:textId="77777777" w:rsidR="008B13E8" w:rsidRPr="00D35A49" w:rsidRDefault="008B13E8" w:rsidP="00775076">
                                  <w:pPr>
                                    <w:ind w:right="49"/>
                                    <w:jc w:val="center"/>
                                    <w:rPr>
                                      <w:sz w:val="16"/>
                                      <w:szCs w:val="16"/>
                                    </w:rPr>
                                  </w:pPr>
                                  <w:r w:rsidRPr="00D35A49">
                                    <w:rPr>
                                      <w:sz w:val="16"/>
                                      <w:szCs w:val="16"/>
                                    </w:rPr>
                                    <w:t>¿Se requiere apoyo? Llamada de emergencia al 123 o directorio de emergencia</w:t>
                                  </w:r>
                                </w:p>
                                <w:p w14:paraId="7401C447" w14:textId="77777777" w:rsidR="008B13E8" w:rsidRPr="00D35A49" w:rsidRDefault="008B13E8" w:rsidP="00775076">
                                  <w:pPr>
                                    <w:jc w:val="center"/>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9D820" id="_x0000_s1174" type="#_x0000_t110" style="position:absolute;left:0;text-align:left;margin-left:34.3pt;margin-top:247.6pt;width:156.75pt;height:91.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" fillcolor="window" strokecolor="windowText" strokeweight=".25pt">
                      <v:path arrowok="t"/>
                      <v:textbox inset="0,0,0,0">
                        <w:txbxContent>
                          <w:p w14:paraId="4AF3549C" w14:textId="77777777" w:rsidR="008B13E8" w:rsidRPr="00D35A49" w:rsidRDefault="008B13E8" w:rsidP="00775076">
                            <w:pPr>
                              <w:ind w:right="49"/>
                              <w:jc w:val="center"/>
                              <w:rPr>
                                <w:sz w:val="16"/>
                                <w:szCs w:val="16"/>
                              </w:rPr>
                            </w:pPr>
                            <w:r w:rsidRPr="00D35A49">
                              <w:rPr>
                                <w:sz w:val="16"/>
                                <w:szCs w:val="16"/>
                              </w:rPr>
                              <w:t>¿Se requiere apoyo? Llamada de emergencia al 123 o directorio de emergencia</w:t>
                            </w:r>
                          </w:p>
                          <w:p w14:paraId="7401C447" w14:textId="77777777" w:rsidR="008B13E8" w:rsidRPr="00D35A49" w:rsidRDefault="008B13E8" w:rsidP="00775076">
                            <w:pPr>
                              <w:jc w:val="center"/>
                              <w:rPr>
                                <w:sz w:val="18"/>
                                <w:szCs w:val="18"/>
                              </w:rPr>
                            </w:pPr>
                          </w:p>
                        </w:txbxContent>
                      </v:textbox>
                    </v:shape>
                  </w:pict>
                </mc:Fallback>
              </mc:AlternateContent>
            </w:r>
            <w:r w:rsidRPr="00713A12">
              <w:rPr>
                <w:rFonts w:eastAsia="MS ??"/>
                <w:noProof/>
                <w:kern w:val="48"/>
                <w:szCs w:val="22"/>
                <w:lang w:eastAsia="es-CO"/>
              </w:rPr>
              <mc:AlternateContent>
                <mc:Choice Requires="wps">
                  <w:drawing>
                    <wp:anchor distT="0" distB="0" distL="114300" distR="114300" simplePos="0" relativeHeight="252473344" behindDoc="0" locked="0" layoutInCell="1" allowOverlap="1" wp14:anchorId="16FA8D52" wp14:editId="5BFD3A4B">
                      <wp:simplePos x="0" y="0"/>
                      <wp:positionH relativeFrom="column">
                        <wp:posOffset>368300</wp:posOffset>
                      </wp:positionH>
                      <wp:positionV relativeFrom="paragraph">
                        <wp:posOffset>1201419</wp:posOffset>
                      </wp:positionV>
                      <wp:extent cx="2095500" cy="1647825"/>
                      <wp:effectExtent l="0" t="0" r="19050" b="28575"/>
                      <wp:wrapNone/>
                      <wp:docPr id="365" name="Decisi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647825"/>
                              </a:xfrm>
                              <a:prstGeom prst="flowChartDecision">
                                <a:avLst/>
                              </a:prstGeom>
                              <a:noFill/>
                              <a:ln w="3175" cap="flat" cmpd="sng" algn="ctr">
                                <a:solidFill>
                                  <a:sysClr val="windowText" lastClr="000000"/>
                                </a:solidFill>
                                <a:prstDash val="solid"/>
                              </a:ln>
                              <a:effectLst/>
                            </wps:spPr>
                            <wps:txbx>
                              <w:txbxContent>
                                <w:p w14:paraId="12C4B263" w14:textId="402CA101"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evacuar a todo el personal antes que ocurra un accidente?</w:t>
                                  </w:r>
                                </w:p>
                                <w:p w14:paraId="1EFC4BA6" w14:textId="77777777" w:rsidR="008B13E8" w:rsidRDefault="008B13E8" w:rsidP="00775076">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A8D52" id="_x0000_s1175" type="#_x0000_t110" style="position:absolute;left:0;text-align:left;margin-left:29pt;margin-top:94.6pt;width:165pt;height:129.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" filled="f" strokecolor="windowText" strokeweight=".25pt">
                      <v:path arrowok="t"/>
                      <v:textbox inset="0,0,0,0">
                        <w:txbxContent>
                          <w:p w14:paraId="12C4B263" w14:textId="402CA101" w:rsidR="008B13E8" w:rsidRPr="004F771B" w:rsidRDefault="008B13E8" w:rsidP="00775076">
                            <w:pPr>
                              <w:jc w:val="center"/>
                              <w:rPr>
                                <w:sz w:val="16"/>
                                <w:szCs w:val="16"/>
                              </w:rPr>
                            </w:pPr>
                            <w:r>
                              <w:rPr>
                                <w:sz w:val="16"/>
                                <w:szCs w:val="16"/>
                              </w:rPr>
                              <w:t>¿</w:t>
                            </w:r>
                            <w:r w:rsidRPr="004F771B">
                              <w:rPr>
                                <w:sz w:val="16"/>
                                <w:szCs w:val="16"/>
                              </w:rPr>
                              <w:t>Se superan las capacidades operativas de su plan de emergencia</w:t>
                            </w:r>
                            <w:r>
                              <w:rPr>
                                <w:sz w:val="16"/>
                                <w:szCs w:val="16"/>
                              </w:rPr>
                              <w:t>? Se logra evacuar a todo el personal antes que ocurra un accidente?</w:t>
                            </w:r>
                          </w:p>
                          <w:p w14:paraId="1EFC4BA6" w14:textId="77777777" w:rsidR="008B13E8" w:rsidRDefault="008B13E8" w:rsidP="00775076">
                            <w:pPr>
                              <w:jc w:val="center"/>
                            </w:pP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469248" behindDoc="0" locked="0" layoutInCell="1" allowOverlap="1" wp14:anchorId="62BB2728" wp14:editId="4E0607FF">
                      <wp:simplePos x="0" y="0"/>
                      <wp:positionH relativeFrom="column">
                        <wp:posOffset>1417955</wp:posOffset>
                      </wp:positionH>
                      <wp:positionV relativeFrom="paragraph">
                        <wp:posOffset>2837180</wp:posOffset>
                      </wp:positionV>
                      <wp:extent cx="0" cy="258611"/>
                      <wp:effectExtent l="76200" t="0" r="57150" b="65405"/>
                      <wp:wrapNone/>
                      <wp:docPr id="372"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61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32F5B5" id="Conector recto de flecha 24" o:spid="_x0000_s1026" type="#_x0000_t32" style="position:absolute;margin-left:111.65pt;margin-top:223.4pt;width:0;height:20.35pt;z-index:25246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299" distR="114299" simplePos="0" relativeHeight="252468224" behindDoc="0" locked="0" layoutInCell="1" allowOverlap="1" wp14:anchorId="06FC8279" wp14:editId="7F612CF1">
                      <wp:simplePos x="0" y="0"/>
                      <wp:positionH relativeFrom="column">
                        <wp:posOffset>1412875</wp:posOffset>
                      </wp:positionH>
                      <wp:positionV relativeFrom="paragraph">
                        <wp:posOffset>5142230</wp:posOffset>
                      </wp:positionV>
                      <wp:extent cx="0" cy="396240"/>
                      <wp:effectExtent l="76200" t="0" r="57150" b="60960"/>
                      <wp:wrapNone/>
                      <wp:docPr id="373"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774FDCD3" id="Conector recto de flecha 19" o:spid="_x0000_s1026" type="#_x0000_t32" style="position:absolute;margin-left:111.25pt;margin-top:404.9pt;width:0;height:31.2pt;z-index:25246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">
                      <v:stroke endarrow="block"/>
                      <o:lock v:ext="edit" shapetype="f"/>
                    </v:shape>
                  </w:pict>
                </mc:Fallback>
              </mc:AlternateContent>
            </w:r>
            <w:r w:rsidRPr="00713A12">
              <w:rPr>
                <w:rFonts w:eastAsia="MS ??"/>
                <w:noProof/>
                <w:kern w:val="48"/>
                <w:szCs w:val="22"/>
                <w:lang w:eastAsia="es-CO"/>
              </w:rPr>
              <mc:AlternateContent>
                <mc:Choice Requires="wps">
                  <w:drawing>
                    <wp:anchor distT="0" distB="0" distL="114300" distR="114300" simplePos="0" relativeHeight="252466176" behindDoc="0" locked="0" layoutInCell="1" allowOverlap="1" wp14:anchorId="6DA118B6" wp14:editId="70A50EC4">
                      <wp:simplePos x="0" y="0"/>
                      <wp:positionH relativeFrom="column">
                        <wp:posOffset>1441450</wp:posOffset>
                      </wp:positionH>
                      <wp:positionV relativeFrom="paragraph">
                        <wp:posOffset>1000125</wp:posOffset>
                      </wp:positionV>
                      <wp:extent cx="9525" cy="221627"/>
                      <wp:effectExtent l="76200" t="0" r="66675" b="64135"/>
                      <wp:wrapNone/>
                      <wp:docPr id="376"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16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C3AAD6B" id="Conector recto de flecha 17" o:spid="_x0000_s1026" type="#_x0000_t32" style="position:absolute;margin-left:113.5pt;margin-top:78.75pt;width:.75pt;height:17.4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63104" behindDoc="0" locked="0" layoutInCell="1" allowOverlap="1" wp14:anchorId="5BA054FD" wp14:editId="420A1330">
                      <wp:simplePos x="0" y="0"/>
                      <wp:positionH relativeFrom="column">
                        <wp:posOffset>368300</wp:posOffset>
                      </wp:positionH>
                      <wp:positionV relativeFrom="paragraph">
                        <wp:posOffset>644525</wp:posOffset>
                      </wp:positionV>
                      <wp:extent cx="2219325" cy="381000"/>
                      <wp:effectExtent l="0" t="0" r="28575" b="19050"/>
                      <wp:wrapSquare wrapText="bothSides"/>
                      <wp:docPr id="3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81000"/>
                              </a:xfrm>
                              <a:prstGeom prst="rect">
                                <a:avLst/>
                              </a:prstGeom>
                              <a:solidFill>
                                <a:srgbClr val="FFFFFF"/>
                              </a:solidFill>
                              <a:ln w="9525">
                                <a:solidFill>
                                  <a:sysClr val="windowText" lastClr="000000"/>
                                </a:solidFill>
                                <a:miter lim="800000"/>
                                <a:headEnd/>
                                <a:tailEnd/>
                              </a:ln>
                            </wps:spPr>
                            <wps:txbx>
                              <w:txbxContent>
                                <w:p w14:paraId="186C7095" w14:textId="77777777" w:rsidR="008B13E8" w:rsidRPr="001755B0" w:rsidRDefault="008B13E8" w:rsidP="00775076">
                                  <w:pPr>
                                    <w:ind w:left="284"/>
                                    <w:jc w:val="center"/>
                                  </w:pPr>
                                  <w:r w:rsidRPr="001755B0">
                                    <w:t xml:space="preserve">    Se activa el plan de emergencia</w:t>
                                  </w:r>
                                  <w:r>
                                    <w:t xml:space="preserve"> Alarma o Brigadista con pito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054FD" id="_x0000_s1176" type="#_x0000_t202" style="position:absolute;left:0;text-align:left;margin-left:29pt;margin-top:50.75pt;width:174.75pt;height:30pt;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" strokecolor="windowText">
                      <v:textbox>
                        <w:txbxContent>
                          <w:p w14:paraId="186C7095" w14:textId="77777777" w:rsidR="008B13E8" w:rsidRPr="001755B0" w:rsidRDefault="008B13E8" w:rsidP="00775076">
                            <w:pPr>
                              <w:ind w:left="284"/>
                              <w:jc w:val="center"/>
                            </w:pPr>
                            <w:r w:rsidRPr="001755B0">
                              <w:t xml:space="preserve">    Se activa el plan de emergencia</w:t>
                            </w:r>
                            <w:r>
                              <w:t xml:space="preserve"> Alarma o Brigadista con pito</w:t>
                            </w:r>
                          </w:p>
                        </w:txbxContent>
                      </v:textbox>
                      <w10:wrap type="square"/>
                    </v:shape>
                  </w:pict>
                </mc:Fallback>
              </mc:AlternateContent>
            </w:r>
            <w:r w:rsidRPr="00713A12">
              <w:rPr>
                <w:rFonts w:eastAsia="MS ??"/>
                <w:noProof/>
                <w:kern w:val="48"/>
                <w:szCs w:val="22"/>
                <w:lang w:eastAsia="es-CO"/>
              </w:rPr>
              <mc:AlternateContent>
                <mc:Choice Requires="wps">
                  <w:drawing>
                    <wp:anchor distT="0" distB="0" distL="114300" distR="114300" simplePos="0" relativeHeight="252471296" behindDoc="0" locked="0" layoutInCell="1" allowOverlap="1" wp14:anchorId="01A5F497" wp14:editId="7E76FA0F">
                      <wp:simplePos x="0" y="0"/>
                      <wp:positionH relativeFrom="column">
                        <wp:posOffset>358776</wp:posOffset>
                      </wp:positionH>
                      <wp:positionV relativeFrom="paragraph">
                        <wp:posOffset>187325</wp:posOffset>
                      </wp:positionV>
                      <wp:extent cx="2217420" cy="323850"/>
                      <wp:effectExtent l="0" t="0" r="11430" b="19050"/>
                      <wp:wrapNone/>
                      <wp:docPr id="378"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323850"/>
                              </a:xfrm>
                              <a:prstGeom prst="rect">
                                <a:avLst/>
                              </a:prstGeom>
                              <a:solidFill>
                                <a:sysClr val="window" lastClr="FFFFFF"/>
                              </a:solidFill>
                              <a:ln w="6350">
                                <a:solidFill>
                                  <a:prstClr val="black"/>
                                </a:solidFill>
                              </a:ln>
                              <a:effectLst/>
                            </wps:spPr>
                            <wps:txbx>
                              <w:txbxContent>
                                <w:p w14:paraId="7500AF62" w14:textId="77777777" w:rsidR="008B13E8" w:rsidRDefault="008B13E8" w:rsidP="00775076">
                                  <w:pPr>
                                    <w:ind w:left="284"/>
                                    <w:jc w:val="center"/>
                                  </w:pPr>
                                  <w:r w:rsidRPr="004F771B">
                                    <w:t>Se presenta el incidente o emergencia</w:t>
                                  </w:r>
                                  <w:r>
                                    <w:t xml:space="preserve"> por falla estructural</w:t>
                                  </w:r>
                                  <w:r w:rsidRPr="004F771B">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F497" id="_x0000_s1177" type="#_x0000_t202" style="position:absolute;left:0;text-align:left;margin-left:28.25pt;margin-top:14.75pt;width:174.6pt;height:25.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" fillcolor="window" strokeweight=".5pt">
                      <v:path arrowok="t"/>
                      <v:textbox inset="0,0,0,0">
                        <w:txbxContent>
                          <w:p w14:paraId="7500AF62" w14:textId="77777777" w:rsidR="008B13E8" w:rsidRDefault="008B13E8" w:rsidP="00775076">
                            <w:pPr>
                              <w:ind w:left="284"/>
                              <w:jc w:val="center"/>
                            </w:pPr>
                            <w:r w:rsidRPr="004F771B">
                              <w:t>Se presenta el incidente o emergencia</w:t>
                            </w:r>
                            <w:r>
                              <w:t xml:space="preserve"> por falla estructural</w:t>
                            </w:r>
                            <w:r w:rsidRPr="004F771B">
                              <w:t>.</w:t>
                            </w:r>
                          </w:p>
                        </w:txbxContent>
                      </v:textbox>
                    </v:shape>
                  </w:pict>
                </mc:Fallback>
              </mc:AlternateContent>
            </w:r>
            <w:r w:rsidRPr="00713A12">
              <w:rPr>
                <w:rFonts w:eastAsia="MS ??"/>
                <w:noProof/>
                <w:kern w:val="48"/>
                <w:szCs w:val="22"/>
                <w:lang w:eastAsia="es-CO"/>
              </w:rPr>
              <mc:AlternateContent>
                <mc:Choice Requires="wps">
                  <w:drawing>
                    <wp:anchor distT="0" distB="0" distL="114299" distR="114299" simplePos="0" relativeHeight="252467200" behindDoc="0" locked="0" layoutInCell="1" allowOverlap="1" wp14:anchorId="0EEF280D" wp14:editId="0734605B">
                      <wp:simplePos x="0" y="0"/>
                      <wp:positionH relativeFrom="column">
                        <wp:posOffset>1434465</wp:posOffset>
                      </wp:positionH>
                      <wp:positionV relativeFrom="paragraph">
                        <wp:posOffset>278765</wp:posOffset>
                      </wp:positionV>
                      <wp:extent cx="0" cy="361950"/>
                      <wp:effectExtent l="76200" t="0" r="76200" b="57150"/>
                      <wp:wrapNone/>
                      <wp:docPr id="379"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DCD570" id="Conector recto de flecha 18" o:spid="_x0000_s1026" type="#_x0000_t32" style="position:absolute;margin-left:112.95pt;margin-top:21.95pt;width:0;height:28.5pt;z-index:25246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">
                      <v:stroke endarrow="block"/>
                      <o:lock v:ext="edit" shapetype="f"/>
                    </v:shape>
                  </w:pict>
                </mc:Fallback>
              </mc:AlternateContent>
            </w:r>
            <w:r w:rsidRPr="00713A12">
              <w:rPr>
                <w:rFonts w:eastAsia="MS ??"/>
                <w:noProof/>
                <w:kern w:val="48"/>
                <w:szCs w:val="22"/>
                <w:lang w:eastAsia="es-CO"/>
              </w:rPr>
              <mc:AlternateContent>
                <mc:Choice Requires="wps">
                  <w:drawing>
                    <wp:anchor distT="45720" distB="45720" distL="114300" distR="114300" simplePos="0" relativeHeight="252465152" behindDoc="0" locked="0" layoutInCell="1" allowOverlap="1" wp14:anchorId="3EFA24F5" wp14:editId="5F5C3D35">
                      <wp:simplePos x="0" y="0"/>
                      <wp:positionH relativeFrom="column">
                        <wp:posOffset>701675</wp:posOffset>
                      </wp:positionH>
                      <wp:positionV relativeFrom="paragraph">
                        <wp:posOffset>4450715</wp:posOffset>
                      </wp:positionV>
                      <wp:extent cx="1666875" cy="257175"/>
                      <wp:effectExtent l="0" t="0" r="28575" b="28575"/>
                      <wp:wrapSquare wrapText="bothSides"/>
                      <wp:docPr id="3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ysClr val="window" lastClr="FFFFFF"/>
                                </a:solidFill>
                                <a:miter lim="800000"/>
                                <a:headEnd/>
                                <a:tailEnd/>
                              </a:ln>
                            </wps:spPr>
                            <wps:txbx>
                              <w:txbxContent>
                                <w:p w14:paraId="7FC58C72" w14:textId="77777777" w:rsidR="008B13E8" w:rsidRPr="00736833" w:rsidRDefault="008B13E8" w:rsidP="0077507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A24F5" id="_x0000_s1178" type="#_x0000_t202" style="position:absolute;left:0;text-align:left;margin-left:55.25pt;margin-top:350.45pt;width:131.25pt;height:20.25pt;z-index:25246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" strokecolor="window">
                      <v:textbox>
                        <w:txbxContent>
                          <w:p w14:paraId="7FC58C72" w14:textId="77777777" w:rsidR="008B13E8" w:rsidRPr="00736833" w:rsidRDefault="008B13E8" w:rsidP="00775076">
                            <w:pPr>
                              <w:rPr>
                                <w:sz w:val="18"/>
                                <w:szCs w:val="18"/>
                              </w:rPr>
                            </w:pPr>
                          </w:p>
                        </w:txbxContent>
                      </v:textbox>
                      <w10:wrap type="square"/>
                    </v:shape>
                  </w:pict>
                </mc:Fallback>
              </mc:AlternateContent>
            </w:r>
            <w:r w:rsidRPr="00713A12">
              <w:rPr>
                <w:rFonts w:eastAsia="MS ??"/>
                <w:noProof/>
                <w:kern w:val="48"/>
                <w:szCs w:val="22"/>
                <w:lang w:eastAsia="es-CO"/>
              </w:rPr>
              <mc:AlternateContent>
                <mc:Choice Requires="wps">
                  <w:drawing>
                    <wp:anchor distT="4294967295" distB="4294967295" distL="114299" distR="114299" simplePos="0" relativeHeight="252464128" behindDoc="0" locked="0" layoutInCell="1" allowOverlap="1" wp14:anchorId="526085F3" wp14:editId="178EE10C">
                      <wp:simplePos x="0" y="0"/>
                      <wp:positionH relativeFrom="column">
                        <wp:posOffset>2298699</wp:posOffset>
                      </wp:positionH>
                      <wp:positionV relativeFrom="paragraph">
                        <wp:posOffset>2449829</wp:posOffset>
                      </wp:positionV>
                      <wp:extent cx="0" cy="0"/>
                      <wp:effectExtent l="0" t="0" r="0" b="0"/>
                      <wp:wrapNone/>
                      <wp:docPr id="381" name="Conector recto de flecha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195FECD" id="Conector recto de flecha 381" o:spid="_x0000_s1026" type="#_x0000_t32" style="position:absolute;margin-left:181pt;margin-top:192.9pt;width:0;height:0;z-index:2524641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" strokecolor="#4a7ebb">
                      <v:stroke endarrow="block"/>
                      <o:lock v:ext="edit" shapetype="f"/>
                    </v:shape>
                  </w:pict>
                </mc:Fallback>
              </mc:AlternateContent>
            </w:r>
            <w:r w:rsidRPr="00713A12">
              <w:rPr>
                <w:rFonts w:eastAsia="MS ??"/>
                <w:noProof/>
                <w:kern w:val="48"/>
                <w:lang w:val="es-ES" w:eastAsia="es-CO"/>
              </w:rPr>
              <w:t xml:space="preserve"> </w:t>
            </w:r>
          </w:p>
          <w:p w14:paraId="3D61B524" w14:textId="77777777" w:rsidR="00775076" w:rsidRPr="00713A12" w:rsidRDefault="00775076" w:rsidP="008446A5">
            <w:pPr>
              <w:rPr>
                <w:rFonts w:eastAsia="MS ??"/>
                <w:lang w:val="es-ES" w:eastAsia="es-CO"/>
              </w:rPr>
            </w:pPr>
          </w:p>
          <w:p w14:paraId="686EF846" w14:textId="77777777" w:rsidR="00775076" w:rsidRPr="00713A12" w:rsidRDefault="00775076" w:rsidP="008446A5">
            <w:pPr>
              <w:rPr>
                <w:rFonts w:eastAsia="MS ??"/>
                <w:lang w:val="es-ES" w:eastAsia="es-CO"/>
              </w:rPr>
            </w:pPr>
          </w:p>
          <w:p w14:paraId="0437793D" w14:textId="77777777" w:rsidR="00775076" w:rsidRPr="00713A12" w:rsidRDefault="00775076" w:rsidP="008446A5">
            <w:pPr>
              <w:rPr>
                <w:rFonts w:eastAsia="MS ??"/>
                <w:lang w:val="es-ES" w:eastAsia="es-CO"/>
              </w:rPr>
            </w:pPr>
          </w:p>
          <w:p w14:paraId="5F32CA89" w14:textId="77777777" w:rsidR="00775076" w:rsidRPr="00713A12" w:rsidRDefault="00775076" w:rsidP="008446A5">
            <w:pPr>
              <w:rPr>
                <w:rFonts w:eastAsia="MS ??"/>
                <w:lang w:val="es-ES" w:eastAsia="es-CO"/>
              </w:rPr>
            </w:pPr>
          </w:p>
          <w:p w14:paraId="3A90DE82" w14:textId="77777777" w:rsidR="00775076" w:rsidRPr="00713A12" w:rsidRDefault="00775076" w:rsidP="008446A5">
            <w:pPr>
              <w:rPr>
                <w:rFonts w:eastAsia="MS ??"/>
                <w:lang w:val="es-ES" w:eastAsia="es-CO"/>
              </w:rPr>
            </w:pPr>
          </w:p>
          <w:p w14:paraId="62B4FAEA" w14:textId="77777777" w:rsidR="00775076" w:rsidRPr="00713A12" w:rsidRDefault="00775076" w:rsidP="008446A5">
            <w:pPr>
              <w:rPr>
                <w:rFonts w:eastAsia="MS ??"/>
                <w:lang w:val="es-ES" w:eastAsia="es-CO"/>
              </w:rPr>
            </w:pPr>
          </w:p>
          <w:p w14:paraId="540ACD1B" w14:textId="77777777" w:rsidR="00775076" w:rsidRPr="00713A12" w:rsidRDefault="00775076" w:rsidP="008446A5">
            <w:pPr>
              <w:rPr>
                <w:rFonts w:eastAsia="MS ??"/>
                <w:lang w:val="es-ES" w:eastAsia="es-CO"/>
              </w:rPr>
            </w:pPr>
          </w:p>
          <w:p w14:paraId="3D6B6671" w14:textId="77777777" w:rsidR="00775076" w:rsidRPr="00713A12" w:rsidRDefault="00775076" w:rsidP="008446A5">
            <w:pPr>
              <w:rPr>
                <w:rFonts w:eastAsia="MS ??"/>
                <w:lang w:val="es-ES" w:eastAsia="es-CO"/>
              </w:rPr>
            </w:pPr>
          </w:p>
          <w:p w14:paraId="5C45CA86" w14:textId="77777777" w:rsidR="00775076" w:rsidRPr="00713A12" w:rsidRDefault="00775076" w:rsidP="008446A5">
            <w:pPr>
              <w:rPr>
                <w:rFonts w:eastAsia="MS ??"/>
                <w:lang w:val="es-ES" w:eastAsia="es-CO"/>
              </w:rPr>
            </w:pPr>
          </w:p>
          <w:p w14:paraId="7C776FD6" w14:textId="77777777" w:rsidR="00775076" w:rsidRPr="00713A12" w:rsidRDefault="00775076" w:rsidP="008446A5">
            <w:pPr>
              <w:rPr>
                <w:rFonts w:eastAsia="MS ??"/>
                <w:lang w:val="es-ES" w:eastAsia="es-CO"/>
              </w:rPr>
            </w:pPr>
          </w:p>
          <w:p w14:paraId="0D0A59EF" w14:textId="77777777" w:rsidR="00775076" w:rsidRPr="00713A12" w:rsidRDefault="00775076" w:rsidP="008446A5">
            <w:pPr>
              <w:rPr>
                <w:rFonts w:eastAsia="MS ??"/>
                <w:lang w:val="es-ES" w:eastAsia="es-CO"/>
              </w:rPr>
            </w:pPr>
          </w:p>
          <w:p w14:paraId="6128DC98" w14:textId="77777777" w:rsidR="00775076" w:rsidRPr="00713A12" w:rsidRDefault="00775076" w:rsidP="008446A5">
            <w:pPr>
              <w:rPr>
                <w:rFonts w:eastAsia="MS ??"/>
                <w:noProof/>
                <w:kern w:val="48"/>
                <w:lang w:val="es-ES" w:eastAsia="es-CO"/>
              </w:rPr>
            </w:pPr>
          </w:p>
          <w:p w14:paraId="77A3AAF3" w14:textId="77777777" w:rsidR="00775076" w:rsidRPr="00713A12" w:rsidRDefault="00775076" w:rsidP="008446A5">
            <w:pPr>
              <w:rPr>
                <w:rFonts w:eastAsia="MS ??"/>
                <w:noProof/>
                <w:kern w:val="48"/>
                <w:lang w:val="es-ES" w:eastAsia="es-CO"/>
              </w:rPr>
            </w:pPr>
          </w:p>
          <w:p w14:paraId="5CE23685" w14:textId="77777777" w:rsidR="00775076" w:rsidRPr="00713A12" w:rsidRDefault="00775076" w:rsidP="008446A5">
            <w:r w:rsidRPr="00713A12">
              <w:rPr>
                <w:rFonts w:eastAsia="MS ??"/>
                <w:lang w:val="es-ES" w:eastAsia="es-CO"/>
              </w:rPr>
              <w:tab/>
            </w:r>
            <w:r w:rsidRPr="00713A12">
              <w:rPr>
                <w:rFonts w:eastAsia="MS ??"/>
                <w:lang w:val="es-ES" w:eastAsia="es-CO"/>
              </w:rPr>
              <w:tab/>
              <w:t xml:space="preserve">                                                    </w:t>
            </w:r>
            <w:r w:rsidRPr="00713A12">
              <w:t>NO</w:t>
            </w:r>
          </w:p>
          <w:p w14:paraId="6D526B19" w14:textId="79A8FF0D" w:rsidR="00775076" w:rsidRPr="00713A12" w:rsidRDefault="002C5029" w:rsidP="008446A5">
            <w:pPr>
              <w:tabs>
                <w:tab w:val="left" w:pos="4200"/>
              </w:tabs>
              <w:rPr>
                <w:rFonts w:eastAsia="MS ??"/>
                <w:lang w:val="es-ES" w:eastAsia="es-CO"/>
              </w:rPr>
            </w:pPr>
            <w:r w:rsidRPr="00713A12">
              <w:rPr>
                <w:rFonts w:eastAsia="MS ??"/>
                <w:noProof/>
                <w:kern w:val="48"/>
                <w:szCs w:val="22"/>
                <w:lang w:eastAsia="es-CO"/>
              </w:rPr>
              <mc:AlternateContent>
                <mc:Choice Requires="wps">
                  <w:drawing>
                    <wp:anchor distT="45720" distB="45720" distL="114300" distR="114300" simplePos="0" relativeHeight="252476416" behindDoc="0" locked="0" layoutInCell="1" allowOverlap="1" wp14:anchorId="43BE2713" wp14:editId="67D592F9">
                      <wp:simplePos x="0" y="0"/>
                      <wp:positionH relativeFrom="column">
                        <wp:posOffset>514350</wp:posOffset>
                      </wp:positionH>
                      <wp:positionV relativeFrom="paragraph">
                        <wp:posOffset>2475865</wp:posOffset>
                      </wp:positionV>
                      <wp:extent cx="2000250" cy="685800"/>
                      <wp:effectExtent l="0" t="0" r="19050" b="19050"/>
                      <wp:wrapSquare wrapText="bothSides"/>
                      <wp:docPr id="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85800"/>
                              </a:xfrm>
                              <a:prstGeom prst="rect">
                                <a:avLst/>
                              </a:prstGeom>
                              <a:solidFill>
                                <a:srgbClr val="FFFFFF"/>
                              </a:solidFill>
                              <a:ln w="9525">
                                <a:solidFill>
                                  <a:sysClr val="windowText" lastClr="000000"/>
                                </a:solidFill>
                                <a:miter lim="800000"/>
                                <a:headEnd/>
                                <a:tailEnd/>
                              </a:ln>
                            </wps:spPr>
                            <wps:txbx>
                              <w:txbxContent>
                                <w:p w14:paraId="42FDEB03" w14:textId="1CC1549C" w:rsidR="008B13E8" w:rsidRPr="001755B0" w:rsidRDefault="008B13E8" w:rsidP="002C5029">
                                  <w:pPr>
                                    <w:ind w:left="426"/>
                                    <w:jc w:val="center"/>
                                  </w:pPr>
                                  <w:r w:rsidRPr="001755B0">
                                    <w:t xml:space="preserve">Se activa el </w:t>
                                  </w:r>
                                  <w:r w:rsidRPr="002C5029">
                                    <w:t>SDGR-CC</w:t>
                                  </w:r>
                                  <w:r>
                                    <w:t xml:space="preserve"> (</w:t>
                                  </w:r>
                                  <w:r>
                                    <w:rPr>
                                      <w:rFonts w:eastAsia="MS ??"/>
                                      <w:kern w:val="48"/>
                                      <w:lang w:val="es-ES" w:eastAsia="es-CO"/>
                                    </w:rPr>
                                    <w:t xml:space="preserve">Sistema Distrital de gestión de Riesgos y cambio Climático) </w:t>
                                  </w:r>
                                  <w:r>
                                    <w:t>Organismos de socorro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E2713" id="_x0000_s1179" type="#_x0000_t202" style="position:absolute;left:0;text-align:left;margin-left:40.5pt;margin-top:194.95pt;width:157.5pt;height:54pt;z-index:25247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" strokecolor="windowText">
                      <v:textbox>
                        <w:txbxContent>
                          <w:p w14:paraId="42FDEB03" w14:textId="1CC1549C" w:rsidR="008B13E8" w:rsidRPr="001755B0" w:rsidRDefault="008B13E8" w:rsidP="002C5029">
                            <w:pPr>
                              <w:ind w:left="426"/>
                              <w:jc w:val="center"/>
                            </w:pPr>
                            <w:r w:rsidRPr="001755B0">
                              <w:t xml:space="preserve">Se activa el </w:t>
                            </w:r>
                            <w:r w:rsidRPr="002C5029">
                              <w:t>SDGR-CC</w:t>
                            </w:r>
                            <w:r>
                              <w:t xml:space="preserve"> (</w:t>
                            </w:r>
                            <w:r>
                              <w:rPr>
                                <w:rFonts w:eastAsia="MS ??"/>
                                <w:kern w:val="48"/>
                                <w:lang w:val="es-ES" w:eastAsia="es-CO"/>
                              </w:rPr>
                              <w:t xml:space="preserve">Sistema Distrital de gestión de Riesgos y cambio Climático) </w:t>
                            </w:r>
                            <w:r>
                              <w:t>Organismos de socorro</w:t>
                            </w:r>
                          </w:p>
                        </w:txbxContent>
                      </v:textbox>
                      <w10:wrap type="square"/>
                    </v:shape>
                  </w:pict>
                </mc:Fallback>
              </mc:AlternateContent>
            </w:r>
            <w:r w:rsidR="00775076" w:rsidRPr="00713A12">
              <w:rPr>
                <w:rFonts w:eastAsia="MS ??"/>
                <w:noProof/>
                <w:kern w:val="48"/>
                <w:szCs w:val="22"/>
                <w:lang w:eastAsia="es-CO"/>
              </w:rPr>
              <mc:AlternateContent>
                <mc:Choice Requires="wps">
                  <w:drawing>
                    <wp:anchor distT="45720" distB="45720" distL="114300" distR="114300" simplePos="0" relativeHeight="252478464" behindDoc="0" locked="0" layoutInCell="1" allowOverlap="1" wp14:anchorId="79DCD0FA" wp14:editId="1218017D">
                      <wp:simplePos x="0" y="0"/>
                      <wp:positionH relativeFrom="column">
                        <wp:posOffset>321310</wp:posOffset>
                      </wp:positionH>
                      <wp:positionV relativeFrom="paragraph">
                        <wp:posOffset>3361055</wp:posOffset>
                      </wp:positionV>
                      <wp:extent cx="2190750" cy="552450"/>
                      <wp:effectExtent l="0" t="0" r="19050" b="19050"/>
                      <wp:wrapSquare wrapText="bothSides"/>
                      <wp:docPr id="3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52450"/>
                              </a:xfrm>
                              <a:prstGeom prst="rect">
                                <a:avLst/>
                              </a:prstGeom>
                              <a:solidFill>
                                <a:srgbClr val="FFFFFF"/>
                              </a:solidFill>
                              <a:ln w="9525">
                                <a:solidFill>
                                  <a:sysClr val="windowText" lastClr="000000"/>
                                </a:solidFill>
                                <a:miter lim="800000"/>
                                <a:headEnd/>
                                <a:tailEnd/>
                              </a:ln>
                            </wps:spPr>
                            <wps:txbx>
                              <w:txbxContent>
                                <w:p w14:paraId="0859C6BC" w14:textId="77777777" w:rsidR="008B13E8" w:rsidRPr="00F24C9B" w:rsidRDefault="008B13E8" w:rsidP="00775076">
                                  <w:pPr>
                                    <w:jc w:val="center"/>
                                    <w:rPr>
                                      <w:sz w:val="18"/>
                                      <w:szCs w:val="18"/>
                                    </w:rPr>
                                  </w:pPr>
                                  <w:r w:rsidRPr="00F24C9B">
                                    <w:rPr>
                                      <w:sz w:val="18"/>
                                      <w:szCs w:val="18"/>
                                    </w:rPr>
                                    <w:t>La entidad asignada para tal fin) evalúa y controla el evento (Bomberos IDIGER (ver directorio de emergencia)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CD0FA" id="_x0000_s1180" type="#_x0000_t202" style="position:absolute;left:0;text-align:left;margin-left:25.3pt;margin-top:264.65pt;width:172.5pt;height:43.5pt;z-index:25247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" strokecolor="windowText">
                      <v:textbox>
                        <w:txbxContent>
                          <w:p w14:paraId="0859C6BC" w14:textId="77777777" w:rsidR="008B13E8" w:rsidRPr="00F24C9B" w:rsidRDefault="008B13E8" w:rsidP="00775076">
                            <w:pPr>
                              <w:jc w:val="center"/>
                              <w:rPr>
                                <w:sz w:val="18"/>
                                <w:szCs w:val="18"/>
                              </w:rPr>
                            </w:pPr>
                            <w:r w:rsidRPr="00F24C9B">
                              <w:rPr>
                                <w:sz w:val="18"/>
                                <w:szCs w:val="18"/>
                              </w:rPr>
                              <w:t>La entidad asignada para tal fin) evalúa y controla el evento (Bomberos IDIGER (ver directorio de emergencia)</w:t>
                            </w:r>
                          </w:p>
                        </w:txbxContent>
                      </v:textbox>
                      <w10:wrap type="square"/>
                    </v:shape>
                  </w:pict>
                </mc:Fallback>
              </mc:AlternateContent>
            </w:r>
            <w:r w:rsidR="00775076" w:rsidRPr="00713A12">
              <w:rPr>
                <w:rFonts w:eastAsia="MS ??"/>
                <w:noProof/>
                <w:kern w:val="48"/>
                <w:szCs w:val="22"/>
                <w:lang w:eastAsia="es-CO"/>
              </w:rPr>
              <mc:AlternateContent>
                <mc:Choice Requires="wps">
                  <w:drawing>
                    <wp:anchor distT="45720" distB="45720" distL="114300" distR="114300" simplePos="0" relativeHeight="252474368" behindDoc="0" locked="0" layoutInCell="1" allowOverlap="1" wp14:anchorId="5D83885B" wp14:editId="1CB22677">
                      <wp:simplePos x="0" y="0"/>
                      <wp:positionH relativeFrom="column">
                        <wp:posOffset>1758950</wp:posOffset>
                      </wp:positionH>
                      <wp:positionV relativeFrom="paragraph">
                        <wp:posOffset>513080</wp:posOffset>
                      </wp:positionV>
                      <wp:extent cx="1495425" cy="542925"/>
                      <wp:effectExtent l="0" t="0" r="28575" b="28575"/>
                      <wp:wrapSquare wrapText="bothSides"/>
                      <wp:docPr id="3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42925"/>
                              </a:xfrm>
                              <a:prstGeom prst="rect">
                                <a:avLst/>
                              </a:prstGeom>
                              <a:solidFill>
                                <a:srgbClr val="FFFFFF"/>
                              </a:solidFill>
                              <a:ln w="9525">
                                <a:solidFill>
                                  <a:sysClr val="windowText" lastClr="000000"/>
                                </a:solidFill>
                                <a:miter lim="800000"/>
                                <a:headEnd/>
                                <a:tailEnd/>
                              </a:ln>
                            </wps:spPr>
                            <wps:txbx>
                              <w:txbxContent>
                                <w:p w14:paraId="1BECFDE7" w14:textId="77777777" w:rsidR="008B13E8" w:rsidRPr="00F24C9B" w:rsidRDefault="008B13E8" w:rsidP="00775076">
                                  <w:pPr>
                                    <w:jc w:val="center"/>
                                    <w:rPr>
                                      <w:sz w:val="18"/>
                                      <w:szCs w:val="14"/>
                                    </w:rPr>
                                  </w:pPr>
                                  <w:r w:rsidRPr="00F24C9B">
                                    <w:rPr>
                                      <w:sz w:val="18"/>
                                      <w:szCs w:val="14"/>
                                    </w:rPr>
                                    <w:t>Control del evento con el área de infraestructura mientras llega el apoyo</w:t>
                                  </w:r>
                                </w:p>
                                <w:p w14:paraId="6DD54C86" w14:textId="77777777" w:rsidR="008B13E8" w:rsidRPr="00F24C9B" w:rsidRDefault="008B13E8" w:rsidP="00775076">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3885B" id="_x0000_s1181" type="#_x0000_t202" style="position:absolute;left:0;text-align:left;margin-left:138.5pt;margin-top:40.4pt;width:117.75pt;height:42.75pt;z-index:25247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" strokecolor="windowText">
                      <v:textbox>
                        <w:txbxContent>
                          <w:p w14:paraId="1BECFDE7" w14:textId="77777777" w:rsidR="008B13E8" w:rsidRPr="00F24C9B" w:rsidRDefault="008B13E8" w:rsidP="00775076">
                            <w:pPr>
                              <w:jc w:val="center"/>
                              <w:rPr>
                                <w:sz w:val="18"/>
                                <w:szCs w:val="14"/>
                              </w:rPr>
                            </w:pPr>
                            <w:r w:rsidRPr="00F24C9B">
                              <w:rPr>
                                <w:sz w:val="18"/>
                                <w:szCs w:val="14"/>
                              </w:rPr>
                              <w:t>Control del evento con el área de infraestructura mientras llega el apoyo</w:t>
                            </w:r>
                          </w:p>
                          <w:p w14:paraId="6DD54C86" w14:textId="77777777" w:rsidR="008B13E8" w:rsidRPr="00F24C9B" w:rsidRDefault="008B13E8" w:rsidP="00775076">
                            <w:pPr>
                              <w:jc w:val="center"/>
                              <w:rPr>
                                <w:sz w:val="18"/>
                                <w:szCs w:val="18"/>
                              </w:rPr>
                            </w:pPr>
                          </w:p>
                        </w:txbxContent>
                      </v:textbox>
                      <w10:wrap type="square"/>
                    </v:shape>
                  </w:pict>
                </mc:Fallback>
              </mc:AlternateContent>
            </w:r>
            <w:r w:rsidR="00775076" w:rsidRPr="00713A12">
              <w:rPr>
                <w:rFonts w:eastAsia="MS ??"/>
                <w:noProof/>
                <w:kern w:val="48"/>
                <w:szCs w:val="22"/>
                <w:lang w:eastAsia="es-CO"/>
              </w:rPr>
              <mc:AlternateContent>
                <mc:Choice Requires="wps">
                  <w:drawing>
                    <wp:anchor distT="45720" distB="45720" distL="114300" distR="114300" simplePos="0" relativeHeight="252483584" behindDoc="0" locked="0" layoutInCell="1" allowOverlap="1" wp14:anchorId="65CF5017" wp14:editId="03100017">
                      <wp:simplePos x="0" y="0"/>
                      <wp:positionH relativeFrom="column">
                        <wp:posOffset>1068070</wp:posOffset>
                      </wp:positionH>
                      <wp:positionV relativeFrom="paragraph">
                        <wp:posOffset>693420</wp:posOffset>
                      </wp:positionV>
                      <wp:extent cx="219075" cy="133350"/>
                      <wp:effectExtent l="0" t="0" r="28575" b="19050"/>
                      <wp:wrapSquare wrapText="bothSides"/>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474710B7"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F5017" id="_x0000_s1182" type="#_x0000_t202" style="position:absolute;left:0;text-align:left;margin-left:84.1pt;margin-top:54.6pt;width:17.25pt;height:10.5pt;z-index:2524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" strokecolor="window">
                      <v:textbox inset="0,0,0,0">
                        <w:txbxContent>
                          <w:p w14:paraId="474710B7" w14:textId="77777777" w:rsidR="008B13E8" w:rsidRPr="001755B0" w:rsidRDefault="008B13E8" w:rsidP="00775076">
                            <w:r>
                              <w:t>SI</w:t>
                            </w:r>
                          </w:p>
                        </w:txbxContent>
                      </v:textbox>
                      <w10:wrap type="square"/>
                    </v:shape>
                  </w:pict>
                </mc:Fallback>
              </mc:AlternateContent>
            </w:r>
            <w:r w:rsidR="00775076" w:rsidRPr="00713A12">
              <w:rPr>
                <w:rFonts w:eastAsia="MS ??"/>
                <w:noProof/>
                <w:kern w:val="48"/>
                <w:szCs w:val="22"/>
                <w:lang w:eastAsia="es-CO"/>
              </w:rPr>
              <mc:AlternateContent>
                <mc:Choice Requires="wps">
                  <w:drawing>
                    <wp:anchor distT="45720" distB="45720" distL="114300" distR="114300" simplePos="0" relativeHeight="252477440" behindDoc="0" locked="0" layoutInCell="1" allowOverlap="1" wp14:anchorId="0BFABADC" wp14:editId="07744216">
                      <wp:simplePos x="0" y="0"/>
                      <wp:positionH relativeFrom="column">
                        <wp:posOffset>1118235</wp:posOffset>
                      </wp:positionH>
                      <wp:positionV relativeFrom="paragraph">
                        <wp:posOffset>2216785</wp:posOffset>
                      </wp:positionV>
                      <wp:extent cx="219075" cy="133350"/>
                      <wp:effectExtent l="0" t="0" r="28575" b="19050"/>
                      <wp:wrapSquare wrapText="bothSides"/>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33350"/>
                              </a:xfrm>
                              <a:prstGeom prst="rect">
                                <a:avLst/>
                              </a:prstGeom>
                              <a:solidFill>
                                <a:srgbClr val="FFFFFF"/>
                              </a:solidFill>
                              <a:ln w="9525">
                                <a:solidFill>
                                  <a:sysClr val="window" lastClr="FFFFFF"/>
                                </a:solidFill>
                                <a:miter lim="800000"/>
                                <a:headEnd/>
                                <a:tailEnd/>
                              </a:ln>
                            </wps:spPr>
                            <wps:txbx>
                              <w:txbxContent>
                                <w:p w14:paraId="51133573" w14:textId="77777777" w:rsidR="008B13E8" w:rsidRPr="001755B0" w:rsidRDefault="008B13E8" w:rsidP="00775076">
                                  <w:r>
                                    <w:t>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ABADC" id="_x0000_s1183" type="#_x0000_t202" style="position:absolute;left:0;text-align:left;margin-left:88.05pt;margin-top:174.55pt;width:17.25pt;height:10.5pt;z-index:25247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" strokecolor="window">
                      <v:textbox inset="0,0,0,0">
                        <w:txbxContent>
                          <w:p w14:paraId="51133573" w14:textId="77777777" w:rsidR="008B13E8" w:rsidRPr="001755B0" w:rsidRDefault="008B13E8" w:rsidP="00775076">
                            <w:r>
                              <w:t>SI</w:t>
                            </w:r>
                          </w:p>
                        </w:txbxContent>
                      </v:textbox>
                      <w10:wrap type="square"/>
                    </v:shape>
                  </w:pict>
                </mc:Fallback>
              </mc:AlternateContent>
            </w:r>
          </w:p>
        </w:tc>
      </w:tr>
      <w:tr w:rsidR="00713A12" w:rsidRPr="00713A12" w14:paraId="453D27C4" w14:textId="77777777" w:rsidTr="008446A5">
        <w:trPr>
          <w:trHeight w:val="413"/>
          <w:jc w:val="center"/>
        </w:trPr>
        <w:tc>
          <w:tcPr>
            <w:tcW w:w="5382" w:type="dxa"/>
            <w:vMerge/>
          </w:tcPr>
          <w:p w14:paraId="6EF19710" w14:textId="77777777" w:rsidR="00775076" w:rsidRPr="00713A12" w:rsidRDefault="00775076" w:rsidP="008446A5">
            <w:pPr>
              <w:rPr>
                <w:rFonts w:eastAsia="MS ??"/>
                <w:noProof/>
                <w:kern w:val="48"/>
                <w:lang w:val="es-ES" w:eastAsia="es-CO"/>
              </w:rPr>
            </w:pPr>
          </w:p>
        </w:tc>
      </w:tr>
      <w:tr w:rsidR="00713A12" w:rsidRPr="00713A12" w14:paraId="573CE79A" w14:textId="77777777" w:rsidTr="008446A5">
        <w:trPr>
          <w:trHeight w:val="1307"/>
          <w:jc w:val="center"/>
        </w:trPr>
        <w:tc>
          <w:tcPr>
            <w:tcW w:w="5382" w:type="dxa"/>
            <w:vMerge/>
          </w:tcPr>
          <w:p w14:paraId="562B53DB" w14:textId="77777777" w:rsidR="00775076" w:rsidRPr="00713A12" w:rsidRDefault="00775076" w:rsidP="008446A5">
            <w:pPr>
              <w:rPr>
                <w:rFonts w:eastAsia="MS ??"/>
                <w:noProof/>
                <w:kern w:val="48"/>
                <w:lang w:val="es-ES" w:eastAsia="es-CO"/>
              </w:rPr>
            </w:pPr>
          </w:p>
        </w:tc>
      </w:tr>
      <w:tr w:rsidR="00713A12" w:rsidRPr="00713A12" w14:paraId="1BDC1C05" w14:textId="77777777" w:rsidTr="008446A5">
        <w:trPr>
          <w:trHeight w:val="848"/>
          <w:jc w:val="center"/>
        </w:trPr>
        <w:tc>
          <w:tcPr>
            <w:tcW w:w="5382" w:type="dxa"/>
            <w:vMerge/>
          </w:tcPr>
          <w:p w14:paraId="568DE020" w14:textId="77777777" w:rsidR="00775076" w:rsidRPr="00713A12" w:rsidRDefault="00775076" w:rsidP="008446A5">
            <w:pPr>
              <w:rPr>
                <w:rFonts w:eastAsia="MS ??"/>
                <w:noProof/>
                <w:kern w:val="48"/>
                <w:lang w:val="es-ES" w:eastAsia="es-CO"/>
              </w:rPr>
            </w:pPr>
          </w:p>
        </w:tc>
      </w:tr>
      <w:tr w:rsidR="00713A12" w:rsidRPr="00713A12" w14:paraId="35313366" w14:textId="77777777" w:rsidTr="008446A5">
        <w:trPr>
          <w:trHeight w:val="1539"/>
          <w:jc w:val="center"/>
        </w:trPr>
        <w:tc>
          <w:tcPr>
            <w:tcW w:w="5382" w:type="dxa"/>
            <w:vMerge/>
          </w:tcPr>
          <w:p w14:paraId="662BB0F9" w14:textId="77777777" w:rsidR="00775076" w:rsidRPr="00713A12" w:rsidRDefault="00775076" w:rsidP="008446A5">
            <w:pPr>
              <w:rPr>
                <w:rFonts w:eastAsia="MS ??"/>
                <w:noProof/>
                <w:kern w:val="48"/>
                <w:lang w:val="es-ES" w:eastAsia="es-CO"/>
              </w:rPr>
            </w:pPr>
          </w:p>
        </w:tc>
      </w:tr>
      <w:tr w:rsidR="00713A12" w:rsidRPr="00713A12" w14:paraId="42A4DFEB" w14:textId="77777777" w:rsidTr="008446A5">
        <w:trPr>
          <w:trHeight w:val="925"/>
          <w:jc w:val="center"/>
        </w:trPr>
        <w:tc>
          <w:tcPr>
            <w:tcW w:w="5382" w:type="dxa"/>
            <w:vMerge/>
          </w:tcPr>
          <w:p w14:paraId="3B8D9BF5" w14:textId="77777777" w:rsidR="00775076" w:rsidRPr="00713A12" w:rsidRDefault="00775076" w:rsidP="008446A5">
            <w:pPr>
              <w:rPr>
                <w:rFonts w:eastAsia="MS ??"/>
                <w:noProof/>
                <w:kern w:val="48"/>
                <w:lang w:val="es-ES" w:eastAsia="es-CO"/>
              </w:rPr>
            </w:pPr>
          </w:p>
        </w:tc>
      </w:tr>
      <w:tr w:rsidR="00775076" w:rsidRPr="00713A12" w14:paraId="0AF92F5D" w14:textId="77777777" w:rsidTr="008446A5">
        <w:trPr>
          <w:trHeight w:val="4186"/>
          <w:jc w:val="center"/>
        </w:trPr>
        <w:tc>
          <w:tcPr>
            <w:tcW w:w="5382" w:type="dxa"/>
            <w:vMerge/>
          </w:tcPr>
          <w:p w14:paraId="4A2F1303" w14:textId="77777777" w:rsidR="00775076" w:rsidRPr="00713A12" w:rsidRDefault="00775076" w:rsidP="008446A5">
            <w:pPr>
              <w:rPr>
                <w:rFonts w:eastAsia="MS ??"/>
                <w:noProof/>
                <w:kern w:val="48"/>
                <w:lang w:val="es-ES" w:eastAsia="es-CO"/>
              </w:rPr>
            </w:pPr>
          </w:p>
        </w:tc>
      </w:tr>
    </w:tbl>
    <w:p w14:paraId="2512B162" w14:textId="6722231E" w:rsidR="00980A77" w:rsidRPr="00713A12" w:rsidRDefault="00980A77" w:rsidP="00BF2893">
      <w:pPr>
        <w:pStyle w:val="Prrafodelista"/>
        <w:numPr>
          <w:ilvl w:val="0"/>
          <w:numId w:val="1"/>
        </w:numPr>
        <w:rPr>
          <w:rFonts w:ascii="Garamond" w:hAnsi="Garamond"/>
          <w:b/>
          <w:bCs/>
        </w:rPr>
      </w:pPr>
      <w:r w:rsidRPr="00713A12">
        <w:rPr>
          <w:rFonts w:ascii="Garamond" w:hAnsi="Garamond"/>
          <w:b/>
          <w:bCs/>
        </w:rPr>
        <w:t>Comités de Ayuda Mutua - CAM.</w:t>
      </w:r>
    </w:p>
    <w:p w14:paraId="4070D900" w14:textId="726FD792" w:rsidR="00B66E28" w:rsidRPr="00713A12" w:rsidRDefault="00B66E28" w:rsidP="00B66E28">
      <w:pPr>
        <w:rPr>
          <w:rFonts w:eastAsia="MS ??"/>
          <w:kern w:val="48"/>
          <w:szCs w:val="22"/>
          <w:lang w:val="es-ES" w:eastAsia="es-CO"/>
        </w:rPr>
      </w:pPr>
      <w:r w:rsidRPr="00713A12">
        <w:rPr>
          <w:szCs w:val="22"/>
        </w:rPr>
        <w:t xml:space="preserve">Escribir si la sede o </w:t>
      </w:r>
      <w:r w:rsidR="0061576B">
        <w:rPr>
          <w:szCs w:val="22"/>
        </w:rPr>
        <w:t xml:space="preserve"> </w:t>
      </w:r>
      <w:r w:rsidRPr="00713A12">
        <w:rPr>
          <w:szCs w:val="22"/>
        </w:rPr>
        <w:t xml:space="preserve"> pertenece o está vinculada con algún comité de ayuda mutua establecido por el </w:t>
      </w:r>
      <w:r w:rsidR="008B13E8" w:rsidRPr="00713A12">
        <w:rPr>
          <w:szCs w:val="22"/>
        </w:rPr>
        <w:t>IDIGER</w:t>
      </w:r>
      <w:r w:rsidRPr="00713A12">
        <w:rPr>
          <w:szCs w:val="22"/>
        </w:rPr>
        <w:t xml:space="preserve">, en caso de no </w:t>
      </w:r>
      <w:r w:rsidR="008F32C3" w:rsidRPr="00713A12">
        <w:rPr>
          <w:szCs w:val="22"/>
        </w:rPr>
        <w:t>tener</w:t>
      </w:r>
      <w:r w:rsidR="008B13E8" w:rsidRPr="00713A12">
        <w:rPr>
          <w:szCs w:val="22"/>
        </w:rPr>
        <w:t xml:space="preserve"> escribir: </w:t>
      </w:r>
      <w:r w:rsidRPr="00713A12">
        <w:rPr>
          <w:rFonts w:eastAsia="MS ??"/>
          <w:kern w:val="48"/>
          <w:szCs w:val="22"/>
          <w:lang w:val="es-ES" w:eastAsia="es-CO"/>
        </w:rPr>
        <w:t>No se cuenta en el momento con Comité de Ayuda Mutua establecido para este sector</w:t>
      </w:r>
    </w:p>
    <w:p w14:paraId="160B964D" w14:textId="77777777" w:rsidR="00B66E28" w:rsidRPr="00713A12" w:rsidRDefault="00B66E28" w:rsidP="00B66E28">
      <w:pPr>
        <w:ind w:left="360"/>
        <w:rPr>
          <w:b/>
          <w:bCs/>
        </w:rPr>
      </w:pPr>
    </w:p>
    <w:p w14:paraId="41A97CAD" w14:textId="762EBC2C" w:rsidR="00980A77" w:rsidRPr="00713A12" w:rsidRDefault="00980A77" w:rsidP="00AC12B3">
      <w:pPr>
        <w:pStyle w:val="Ttulo1"/>
      </w:pPr>
      <w:bookmarkStart w:id="47" w:name="_Toc84517934"/>
      <w:bookmarkStart w:id="48" w:name="_Toc123209034"/>
      <w:bookmarkStart w:id="49" w:name="_Toc128132908"/>
      <w:bookmarkStart w:id="50" w:name="_Toc129611139"/>
      <w:bookmarkStart w:id="51" w:name="_Toc178197219"/>
      <w:r w:rsidRPr="00713A12">
        <w:t>PLANES DE ACCIÓN.</w:t>
      </w:r>
      <w:bookmarkEnd w:id="47"/>
      <w:bookmarkEnd w:id="48"/>
      <w:bookmarkEnd w:id="49"/>
      <w:bookmarkEnd w:id="50"/>
      <w:bookmarkEnd w:id="51"/>
    </w:p>
    <w:p w14:paraId="0856F2EC" w14:textId="1165E986" w:rsidR="00980A77" w:rsidRPr="00713A12" w:rsidRDefault="00AC12B3" w:rsidP="00AC12B3">
      <w:pPr>
        <w:pStyle w:val="Ttulo2"/>
      </w:pPr>
      <w:bookmarkStart w:id="52" w:name="_Toc84517935"/>
      <w:bookmarkStart w:id="53" w:name="_Toc123209035"/>
      <w:bookmarkStart w:id="54" w:name="_Toc128132909"/>
      <w:bookmarkStart w:id="55" w:name="_Toc129611140"/>
      <w:bookmarkStart w:id="56" w:name="_Toc178197220"/>
      <w:r w:rsidRPr="00713A12">
        <w:t>PLAN GENERAL – JEFE DE EMERGENCIAS.</w:t>
      </w:r>
      <w:bookmarkEnd w:id="52"/>
      <w:bookmarkEnd w:id="53"/>
      <w:bookmarkEnd w:id="54"/>
      <w:bookmarkEnd w:id="55"/>
      <w:bookmarkEnd w:id="56"/>
    </w:p>
    <w:p w14:paraId="43C8FEC3" w14:textId="77777777" w:rsidR="0095465E" w:rsidRPr="00713A12" w:rsidRDefault="0095465E" w:rsidP="0095465E">
      <w:pPr>
        <w:rPr>
          <w:rFonts w:eastAsia="MS ??"/>
          <w:kern w:val="48"/>
          <w:szCs w:val="22"/>
          <w:lang w:val="es-ES" w:eastAsia="es-CO"/>
        </w:rPr>
      </w:pPr>
    </w:p>
    <w:p w14:paraId="10E26306" w14:textId="77777777" w:rsidR="0095465E" w:rsidRPr="00713A12" w:rsidRDefault="0095465E" w:rsidP="0095465E">
      <w:pPr>
        <w:rPr>
          <w:rFonts w:eastAsia="MS ??"/>
          <w:kern w:val="48"/>
          <w:szCs w:val="22"/>
          <w:lang w:val="es-ES" w:eastAsia="es-CO"/>
        </w:rPr>
      </w:pPr>
      <w:r w:rsidRPr="00713A12">
        <w:rPr>
          <w:rFonts w:eastAsia="MS ??"/>
          <w:kern w:val="48"/>
          <w:szCs w:val="22"/>
          <w:lang w:val="es-ES" w:eastAsia="es-CO"/>
        </w:rPr>
        <w:t>(Los recursos, suministros y servicios de estos planes deben estar referenciados en un plano, ubicado en distintas partes de la Organización, para su respectiva divulgación)</w:t>
      </w:r>
    </w:p>
    <w:p w14:paraId="57FD8B09" w14:textId="77777777" w:rsidR="0095465E" w:rsidRPr="00713A12" w:rsidRDefault="0095465E" w:rsidP="0095465E">
      <w:pPr>
        <w:rPr>
          <w:rFonts w:eastAsia="MS ??"/>
          <w:kern w:val="48"/>
          <w:szCs w:val="22"/>
          <w:lang w:val="es-ES" w:eastAsia="es-CO"/>
        </w:rPr>
      </w:pPr>
    </w:p>
    <w:p w14:paraId="34CBB867" w14:textId="77777777" w:rsidR="0095465E" w:rsidRPr="00713A12" w:rsidRDefault="0095465E" w:rsidP="0095465E">
      <w:pPr>
        <w:rPr>
          <w:rFonts w:eastAsia="MS ??"/>
          <w:kern w:val="48"/>
          <w:szCs w:val="22"/>
          <w:lang w:val="es-ES" w:eastAsia="es-CO"/>
        </w:rPr>
      </w:pPr>
      <w:r w:rsidRPr="00713A12">
        <w:rPr>
          <w:rFonts w:eastAsia="MS ??"/>
          <w:kern w:val="48"/>
          <w:szCs w:val="22"/>
          <w:lang w:val="es-ES" w:eastAsia="es-CO"/>
        </w:rPr>
        <w:t>Este Plan corresponde a la Coordinación General del Plan de emergencia y contingencias en el desarrollo normal de la actividad y en caso de emergencia de los planes que se relacionen.</w:t>
      </w:r>
    </w:p>
    <w:p w14:paraId="066E22FC" w14:textId="77777777" w:rsidR="0095465E" w:rsidRPr="00713A12" w:rsidRDefault="0095465E" w:rsidP="0095465E">
      <w:pPr>
        <w:rPr>
          <w:rFonts w:eastAsia="MS ??"/>
          <w:kern w:val="48"/>
          <w:szCs w:val="22"/>
          <w:lang w:val="es-ES" w:eastAsia="es-CO"/>
        </w:rPr>
      </w:pPr>
    </w:p>
    <w:tbl>
      <w:tblPr>
        <w:tblStyle w:val="TableNorm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060"/>
        <w:gridCol w:w="1350"/>
        <w:gridCol w:w="1701"/>
        <w:gridCol w:w="2552"/>
        <w:gridCol w:w="1984"/>
      </w:tblGrid>
      <w:tr w:rsidR="0095465E" w:rsidRPr="000453DA" w14:paraId="35C12B3F" w14:textId="77777777" w:rsidTr="007F7773">
        <w:trPr>
          <w:trHeight w:val="230"/>
          <w:tblHeader/>
        </w:trPr>
        <w:tc>
          <w:tcPr>
            <w:tcW w:w="2194" w:type="dxa"/>
            <w:gridSpan w:val="2"/>
            <w:vMerge w:val="restart"/>
            <w:vAlign w:val="center"/>
          </w:tcPr>
          <w:p w14:paraId="4A40CFAC" w14:textId="77777777" w:rsidR="0095465E" w:rsidRPr="000453DA" w:rsidRDefault="0095465E" w:rsidP="007F7773">
            <w:pPr>
              <w:ind w:left="444" w:right="343" w:hanging="29"/>
              <w:jc w:val="center"/>
              <w:rPr>
                <w:b/>
                <w:sz w:val="18"/>
                <w:szCs w:val="18"/>
                <w:lang w:val="es-ES" w:bidi="es-ES"/>
              </w:rPr>
            </w:pPr>
            <w:r w:rsidRPr="000453DA">
              <w:rPr>
                <w:b/>
                <w:sz w:val="18"/>
                <w:szCs w:val="18"/>
                <w:lang w:val="es-ES" w:bidi="es-ES"/>
              </w:rPr>
              <w:t>PLAN DE ACCIÓN</w:t>
            </w:r>
          </w:p>
        </w:tc>
        <w:tc>
          <w:tcPr>
            <w:tcW w:w="1350" w:type="dxa"/>
            <w:vMerge w:val="restart"/>
            <w:vAlign w:val="center"/>
          </w:tcPr>
          <w:p w14:paraId="336BE72E" w14:textId="77777777" w:rsidR="0095465E" w:rsidRPr="000453DA" w:rsidRDefault="0095465E" w:rsidP="007F7773">
            <w:pPr>
              <w:spacing w:before="131"/>
              <w:ind w:left="258"/>
              <w:jc w:val="center"/>
              <w:rPr>
                <w:b/>
                <w:bCs/>
                <w:sz w:val="18"/>
                <w:szCs w:val="18"/>
                <w:lang w:val="es-ES" w:bidi="es-ES"/>
              </w:rPr>
            </w:pPr>
            <w:r w:rsidRPr="000453DA">
              <w:rPr>
                <w:b/>
                <w:bCs/>
                <w:sz w:val="18"/>
                <w:szCs w:val="18"/>
                <w:lang w:val="es-ES" w:bidi="es-ES"/>
              </w:rPr>
              <w:t>Plan General</w:t>
            </w:r>
          </w:p>
        </w:tc>
        <w:tc>
          <w:tcPr>
            <w:tcW w:w="1701" w:type="dxa"/>
            <w:vMerge w:val="restart"/>
            <w:vAlign w:val="center"/>
          </w:tcPr>
          <w:p w14:paraId="4D90A68D" w14:textId="48396021" w:rsidR="0095465E" w:rsidRPr="000453DA" w:rsidRDefault="0095465E" w:rsidP="007F7773">
            <w:pPr>
              <w:spacing w:before="136"/>
              <w:ind w:left="212"/>
              <w:jc w:val="center"/>
              <w:rPr>
                <w:b/>
                <w:sz w:val="18"/>
                <w:szCs w:val="18"/>
                <w:lang w:val="es-ES" w:bidi="es-ES"/>
              </w:rPr>
            </w:pPr>
            <w:r w:rsidRPr="000453DA">
              <w:rPr>
                <w:b/>
                <w:sz w:val="18"/>
                <w:szCs w:val="18"/>
                <w:lang w:val="es-ES" w:bidi="es-ES"/>
              </w:rPr>
              <w:t>COORDINADOR</w:t>
            </w:r>
          </w:p>
        </w:tc>
        <w:tc>
          <w:tcPr>
            <w:tcW w:w="2552" w:type="dxa"/>
            <w:vMerge w:val="restart"/>
            <w:vAlign w:val="center"/>
          </w:tcPr>
          <w:p w14:paraId="41525D11" w14:textId="19084401" w:rsidR="0095465E" w:rsidRPr="000453DA" w:rsidRDefault="00B66E28" w:rsidP="007F7773">
            <w:pPr>
              <w:tabs>
                <w:tab w:val="left" w:pos="466"/>
                <w:tab w:val="left" w:pos="467"/>
              </w:tabs>
              <w:spacing w:line="259" w:lineRule="auto"/>
              <w:ind w:left="138"/>
              <w:jc w:val="center"/>
              <w:rPr>
                <w:color w:val="808080" w:themeColor="background1" w:themeShade="80"/>
                <w:lang w:val="es-CO"/>
              </w:rPr>
            </w:pPr>
            <w:r w:rsidRPr="000453DA">
              <w:rPr>
                <w:color w:val="808080" w:themeColor="background1" w:themeShade="80"/>
                <w:sz w:val="18"/>
                <w:szCs w:val="18"/>
                <w:lang w:val="es-ES" w:bidi="es-ES"/>
              </w:rPr>
              <w:t>Escribir el o /los nombre/s de los/</w:t>
            </w:r>
            <w:r w:rsidR="00AC12B3" w:rsidRPr="000453DA">
              <w:rPr>
                <w:color w:val="808080" w:themeColor="background1" w:themeShade="80"/>
                <w:sz w:val="18"/>
                <w:szCs w:val="18"/>
                <w:lang w:val="es-ES" w:bidi="es-ES"/>
              </w:rPr>
              <w:t>las responsables</w:t>
            </w:r>
            <w:r w:rsidRPr="000453DA">
              <w:rPr>
                <w:color w:val="808080" w:themeColor="background1" w:themeShade="80"/>
                <w:sz w:val="18"/>
                <w:szCs w:val="18"/>
                <w:lang w:val="es-ES" w:bidi="es-ES"/>
              </w:rPr>
              <w:t xml:space="preserve"> o de brigadistas asignados para esta función</w:t>
            </w:r>
          </w:p>
        </w:tc>
        <w:tc>
          <w:tcPr>
            <w:tcW w:w="1984" w:type="dxa"/>
            <w:vAlign w:val="center"/>
          </w:tcPr>
          <w:p w14:paraId="0FC939F5" w14:textId="77777777" w:rsidR="0095465E" w:rsidRPr="000453DA" w:rsidRDefault="0095465E" w:rsidP="007F7773">
            <w:pPr>
              <w:spacing w:line="210" w:lineRule="exact"/>
              <w:ind w:right="785"/>
              <w:jc w:val="center"/>
              <w:rPr>
                <w:b/>
                <w:sz w:val="18"/>
                <w:szCs w:val="18"/>
                <w:lang w:val="es-ES" w:bidi="es-ES"/>
              </w:rPr>
            </w:pPr>
            <w:r w:rsidRPr="000453DA">
              <w:rPr>
                <w:b/>
                <w:sz w:val="18"/>
                <w:szCs w:val="18"/>
                <w:lang w:val="es-ES" w:bidi="es-ES"/>
              </w:rPr>
              <w:t>TELEFONO</w:t>
            </w:r>
          </w:p>
        </w:tc>
      </w:tr>
      <w:tr w:rsidR="0095465E" w:rsidRPr="000453DA" w14:paraId="2FE3E395" w14:textId="77777777" w:rsidTr="007F7773">
        <w:trPr>
          <w:trHeight w:val="277"/>
          <w:tblHeader/>
        </w:trPr>
        <w:tc>
          <w:tcPr>
            <w:tcW w:w="2194" w:type="dxa"/>
            <w:gridSpan w:val="2"/>
            <w:vMerge/>
            <w:tcBorders>
              <w:top w:val="nil"/>
            </w:tcBorders>
            <w:vAlign w:val="center"/>
          </w:tcPr>
          <w:p w14:paraId="4EA4CF0D" w14:textId="77777777" w:rsidR="0095465E" w:rsidRPr="000453DA" w:rsidRDefault="0095465E" w:rsidP="007F7773">
            <w:pPr>
              <w:jc w:val="center"/>
              <w:rPr>
                <w:sz w:val="18"/>
                <w:szCs w:val="18"/>
                <w:lang w:val="es-ES" w:bidi="es-ES"/>
              </w:rPr>
            </w:pPr>
          </w:p>
        </w:tc>
        <w:tc>
          <w:tcPr>
            <w:tcW w:w="1350" w:type="dxa"/>
            <w:vMerge/>
            <w:tcBorders>
              <w:top w:val="nil"/>
            </w:tcBorders>
            <w:vAlign w:val="center"/>
          </w:tcPr>
          <w:p w14:paraId="23A80449" w14:textId="77777777" w:rsidR="0095465E" w:rsidRPr="000453DA" w:rsidRDefault="0095465E" w:rsidP="007F7773">
            <w:pPr>
              <w:jc w:val="center"/>
              <w:rPr>
                <w:sz w:val="18"/>
                <w:szCs w:val="18"/>
                <w:lang w:val="es-ES" w:bidi="es-ES"/>
              </w:rPr>
            </w:pPr>
          </w:p>
        </w:tc>
        <w:tc>
          <w:tcPr>
            <w:tcW w:w="1701" w:type="dxa"/>
            <w:vMerge/>
            <w:tcBorders>
              <w:top w:val="nil"/>
            </w:tcBorders>
            <w:vAlign w:val="center"/>
          </w:tcPr>
          <w:p w14:paraId="7FB920D5" w14:textId="77777777" w:rsidR="0095465E" w:rsidRPr="000453DA" w:rsidRDefault="0095465E" w:rsidP="007F7773">
            <w:pPr>
              <w:jc w:val="center"/>
              <w:rPr>
                <w:sz w:val="18"/>
                <w:szCs w:val="18"/>
                <w:lang w:val="es-ES" w:bidi="es-ES"/>
              </w:rPr>
            </w:pPr>
          </w:p>
        </w:tc>
        <w:tc>
          <w:tcPr>
            <w:tcW w:w="2552" w:type="dxa"/>
            <w:vMerge/>
            <w:tcBorders>
              <w:top w:val="nil"/>
            </w:tcBorders>
            <w:vAlign w:val="center"/>
          </w:tcPr>
          <w:p w14:paraId="7C2D940B" w14:textId="77777777" w:rsidR="0095465E" w:rsidRPr="000453DA" w:rsidRDefault="0095465E" w:rsidP="007F7773">
            <w:pPr>
              <w:jc w:val="center"/>
              <w:rPr>
                <w:sz w:val="18"/>
                <w:szCs w:val="18"/>
                <w:lang w:val="es-ES" w:bidi="es-ES"/>
              </w:rPr>
            </w:pPr>
          </w:p>
        </w:tc>
        <w:tc>
          <w:tcPr>
            <w:tcW w:w="1984" w:type="dxa"/>
            <w:vAlign w:val="center"/>
          </w:tcPr>
          <w:p w14:paraId="7B95762F" w14:textId="57FB1D88" w:rsidR="0095465E" w:rsidRPr="000453DA" w:rsidRDefault="008F32C3" w:rsidP="007F7773">
            <w:pPr>
              <w:tabs>
                <w:tab w:val="left" w:pos="466"/>
                <w:tab w:val="left" w:pos="467"/>
              </w:tabs>
              <w:spacing w:line="259" w:lineRule="auto"/>
              <w:ind w:left="138"/>
              <w:jc w:val="center"/>
              <w:rPr>
                <w:sz w:val="18"/>
                <w:szCs w:val="18"/>
                <w:lang w:val="es-ES" w:bidi="es-ES"/>
              </w:rPr>
            </w:pPr>
            <w:r w:rsidRPr="000453DA">
              <w:rPr>
                <w:color w:val="808080" w:themeColor="background1" w:themeShade="80"/>
                <w:sz w:val="18"/>
                <w:szCs w:val="18"/>
                <w:lang w:val="es-ES" w:bidi="es-ES"/>
              </w:rPr>
              <w:t xml:space="preserve">Escribir </w:t>
            </w:r>
            <w:r w:rsidR="006406FA" w:rsidRPr="000453DA">
              <w:rPr>
                <w:color w:val="808080" w:themeColor="background1" w:themeShade="80"/>
                <w:sz w:val="18"/>
                <w:szCs w:val="18"/>
                <w:lang w:val="es-ES" w:bidi="es-ES"/>
              </w:rPr>
              <w:t>número</w:t>
            </w:r>
            <w:r w:rsidRPr="000453DA">
              <w:rPr>
                <w:color w:val="808080" w:themeColor="background1" w:themeShade="80"/>
                <w:sz w:val="18"/>
                <w:szCs w:val="18"/>
                <w:lang w:val="es-ES" w:bidi="es-ES"/>
              </w:rPr>
              <w:t xml:space="preserve"> de contacto</w:t>
            </w:r>
          </w:p>
        </w:tc>
      </w:tr>
      <w:tr w:rsidR="0095465E" w:rsidRPr="000453DA" w14:paraId="651490CC" w14:textId="77777777" w:rsidTr="0093534D">
        <w:trPr>
          <w:trHeight w:val="253"/>
        </w:trPr>
        <w:tc>
          <w:tcPr>
            <w:tcW w:w="9781" w:type="dxa"/>
            <w:gridSpan w:val="6"/>
          </w:tcPr>
          <w:p w14:paraId="549EA45E" w14:textId="4A2CDF16" w:rsidR="0095465E" w:rsidRPr="000453DA" w:rsidRDefault="0095465E" w:rsidP="008446A5">
            <w:pPr>
              <w:spacing w:before="29"/>
              <w:ind w:left="108"/>
              <w:jc w:val="left"/>
              <w:rPr>
                <w:sz w:val="18"/>
                <w:szCs w:val="18"/>
                <w:lang w:val="es-ES" w:bidi="es-ES"/>
              </w:rPr>
            </w:pPr>
            <w:r w:rsidRPr="000453DA">
              <w:rPr>
                <w:b/>
                <w:sz w:val="18"/>
                <w:szCs w:val="18"/>
                <w:lang w:val="es-ES" w:bidi="es-ES"/>
              </w:rPr>
              <w:t>Coordinación</w:t>
            </w:r>
            <w:r w:rsidRPr="000453DA">
              <w:rPr>
                <w:sz w:val="18"/>
                <w:szCs w:val="18"/>
                <w:lang w:val="es-ES" w:bidi="es-ES"/>
              </w:rPr>
              <w:t>: jefe de brigadas y cada uno de los Coordinadores de cada Plan de Acción.</w:t>
            </w:r>
          </w:p>
        </w:tc>
      </w:tr>
      <w:tr w:rsidR="0095465E" w:rsidRPr="000453DA" w14:paraId="6C2DB2D2" w14:textId="77777777" w:rsidTr="0093534D">
        <w:trPr>
          <w:trHeight w:val="335"/>
        </w:trPr>
        <w:tc>
          <w:tcPr>
            <w:tcW w:w="9781" w:type="dxa"/>
            <w:gridSpan w:val="6"/>
          </w:tcPr>
          <w:p w14:paraId="6103DC77" w14:textId="77777777" w:rsidR="0095465E" w:rsidRPr="000453DA" w:rsidRDefault="0095465E" w:rsidP="008446A5">
            <w:pPr>
              <w:spacing w:before="50"/>
              <w:ind w:left="108"/>
              <w:jc w:val="left"/>
              <w:rPr>
                <w:b/>
                <w:sz w:val="18"/>
                <w:szCs w:val="18"/>
                <w:lang w:val="es-ES" w:bidi="es-ES"/>
              </w:rPr>
            </w:pPr>
            <w:r w:rsidRPr="000453DA">
              <w:rPr>
                <w:b/>
                <w:sz w:val="18"/>
                <w:szCs w:val="18"/>
                <w:lang w:val="es-ES" w:bidi="es-ES"/>
              </w:rPr>
              <w:t>FUNCIONES EN CASO DE EMERGENCIA</w:t>
            </w:r>
          </w:p>
        </w:tc>
      </w:tr>
      <w:tr w:rsidR="0095465E" w:rsidRPr="000453DA" w14:paraId="7257D769" w14:textId="77777777" w:rsidTr="0093534D">
        <w:trPr>
          <w:trHeight w:val="1297"/>
        </w:trPr>
        <w:tc>
          <w:tcPr>
            <w:tcW w:w="1134" w:type="dxa"/>
          </w:tcPr>
          <w:p w14:paraId="30320A37" w14:textId="77777777" w:rsidR="0095465E" w:rsidRPr="000453DA" w:rsidRDefault="0095465E" w:rsidP="008446A5">
            <w:pPr>
              <w:spacing w:before="172"/>
              <w:ind w:left="78"/>
              <w:jc w:val="center"/>
              <w:rPr>
                <w:b/>
                <w:sz w:val="18"/>
                <w:szCs w:val="18"/>
                <w:lang w:val="es-ES" w:bidi="es-ES"/>
              </w:rPr>
            </w:pPr>
            <w:r w:rsidRPr="000453DA">
              <w:rPr>
                <w:b/>
                <w:sz w:val="18"/>
                <w:szCs w:val="18"/>
                <w:lang w:val="es-ES" w:bidi="es-ES"/>
              </w:rPr>
              <w:t>ANTES</w:t>
            </w:r>
          </w:p>
        </w:tc>
        <w:tc>
          <w:tcPr>
            <w:tcW w:w="8647" w:type="dxa"/>
            <w:gridSpan w:val="5"/>
          </w:tcPr>
          <w:p w14:paraId="0ABEB76D" w14:textId="77777777" w:rsidR="0095465E" w:rsidRPr="000453DA" w:rsidRDefault="0095465E" w:rsidP="00A421E3">
            <w:pPr>
              <w:numPr>
                <w:ilvl w:val="0"/>
                <w:numId w:val="29"/>
              </w:numPr>
              <w:tabs>
                <w:tab w:val="left" w:pos="466"/>
                <w:tab w:val="left" w:pos="467"/>
              </w:tabs>
              <w:spacing w:line="259" w:lineRule="auto"/>
              <w:ind w:right="107"/>
              <w:jc w:val="left"/>
              <w:rPr>
                <w:sz w:val="18"/>
                <w:szCs w:val="18"/>
                <w:lang w:val="es-ES" w:bidi="es-ES"/>
              </w:rPr>
            </w:pPr>
            <w:r w:rsidRPr="000453DA">
              <w:rPr>
                <w:sz w:val="18"/>
                <w:szCs w:val="18"/>
                <w:lang w:val="es-ES" w:bidi="es-ES"/>
              </w:rPr>
              <w:t>Presentar a la autoridad competente y soportar ante ella los alcances y contenidos del Plan de</w:t>
            </w:r>
            <w:r w:rsidRPr="000453DA">
              <w:rPr>
                <w:spacing w:val="-4"/>
                <w:sz w:val="18"/>
                <w:szCs w:val="18"/>
                <w:lang w:val="es-ES" w:bidi="es-ES"/>
              </w:rPr>
              <w:t xml:space="preserve"> </w:t>
            </w:r>
            <w:r w:rsidRPr="000453DA">
              <w:rPr>
                <w:sz w:val="18"/>
                <w:szCs w:val="18"/>
                <w:lang w:val="es-ES" w:bidi="es-ES"/>
              </w:rPr>
              <w:t>Emergencia.</w:t>
            </w:r>
          </w:p>
          <w:p w14:paraId="518F8319" w14:textId="77777777" w:rsidR="0095465E" w:rsidRPr="000453DA" w:rsidRDefault="0095465E" w:rsidP="00A421E3">
            <w:pPr>
              <w:numPr>
                <w:ilvl w:val="0"/>
                <w:numId w:val="29"/>
              </w:numPr>
              <w:tabs>
                <w:tab w:val="left" w:pos="466"/>
                <w:tab w:val="left" w:pos="467"/>
              </w:tabs>
              <w:spacing w:line="256" w:lineRule="auto"/>
              <w:ind w:right="102"/>
              <w:jc w:val="left"/>
              <w:rPr>
                <w:sz w:val="18"/>
                <w:szCs w:val="18"/>
                <w:lang w:val="es-ES" w:bidi="es-ES"/>
              </w:rPr>
            </w:pPr>
            <w:r w:rsidRPr="000453DA">
              <w:rPr>
                <w:sz w:val="18"/>
                <w:szCs w:val="18"/>
                <w:lang w:val="es-ES" w:bidi="es-ES"/>
              </w:rPr>
              <w:t>Coordinar la implementación de las medidas de control de riesgos y</w:t>
            </w:r>
            <w:r w:rsidRPr="000453DA">
              <w:rPr>
                <w:spacing w:val="-2"/>
                <w:sz w:val="18"/>
                <w:szCs w:val="18"/>
                <w:lang w:val="es-ES" w:bidi="es-ES"/>
              </w:rPr>
              <w:t xml:space="preserve"> </w:t>
            </w:r>
            <w:r w:rsidRPr="000453DA">
              <w:rPr>
                <w:sz w:val="18"/>
                <w:szCs w:val="18"/>
                <w:lang w:val="es-ES" w:bidi="es-ES"/>
              </w:rPr>
              <w:t>emergencias.</w:t>
            </w:r>
          </w:p>
          <w:p w14:paraId="09A54042" w14:textId="77777777" w:rsidR="0095465E" w:rsidRPr="000453DA" w:rsidRDefault="0095465E" w:rsidP="00A421E3">
            <w:pPr>
              <w:numPr>
                <w:ilvl w:val="0"/>
                <w:numId w:val="29"/>
              </w:numPr>
              <w:tabs>
                <w:tab w:val="left" w:pos="466"/>
                <w:tab w:val="left" w:pos="467"/>
              </w:tabs>
              <w:spacing w:line="256" w:lineRule="auto"/>
              <w:ind w:right="102"/>
              <w:jc w:val="left"/>
              <w:rPr>
                <w:sz w:val="18"/>
                <w:szCs w:val="18"/>
                <w:lang w:val="es-ES" w:bidi="es-ES"/>
              </w:rPr>
            </w:pPr>
            <w:r w:rsidRPr="000453DA">
              <w:rPr>
                <w:sz w:val="18"/>
                <w:szCs w:val="18"/>
                <w:lang w:val="es-ES" w:bidi="es-ES"/>
              </w:rPr>
              <w:t>Verificar y revisar el desarrollo y preparación de cada Plan de Acción</w:t>
            </w:r>
            <w:r w:rsidRPr="000453DA">
              <w:rPr>
                <w:spacing w:val="-2"/>
                <w:sz w:val="18"/>
                <w:szCs w:val="18"/>
                <w:lang w:val="es-ES" w:bidi="es-ES"/>
              </w:rPr>
              <w:t xml:space="preserve"> </w:t>
            </w:r>
            <w:r w:rsidRPr="000453DA">
              <w:rPr>
                <w:sz w:val="18"/>
                <w:szCs w:val="18"/>
                <w:lang w:val="es-ES" w:bidi="es-ES"/>
              </w:rPr>
              <w:t>estipulado.</w:t>
            </w:r>
          </w:p>
          <w:p w14:paraId="239EE637" w14:textId="35BFE58E" w:rsidR="0095465E" w:rsidRPr="000453DA" w:rsidRDefault="0095465E" w:rsidP="00A421E3">
            <w:pPr>
              <w:numPr>
                <w:ilvl w:val="0"/>
                <w:numId w:val="29"/>
              </w:numPr>
              <w:tabs>
                <w:tab w:val="left" w:pos="466"/>
                <w:tab w:val="left" w:pos="467"/>
              </w:tabs>
              <w:spacing w:line="256" w:lineRule="auto"/>
              <w:ind w:right="103"/>
              <w:jc w:val="left"/>
              <w:rPr>
                <w:sz w:val="18"/>
                <w:szCs w:val="18"/>
                <w:lang w:val="es-ES" w:bidi="es-ES"/>
              </w:rPr>
            </w:pPr>
            <w:r w:rsidRPr="000453DA">
              <w:rPr>
                <w:sz w:val="18"/>
                <w:szCs w:val="18"/>
                <w:lang w:val="es-ES" w:bidi="es-ES"/>
              </w:rPr>
              <w:t xml:space="preserve">Coordinar la realización de los simulacros de emergencia y la evaluación de </w:t>
            </w:r>
            <w:r w:rsidR="00DC6BD2" w:rsidRPr="000453DA">
              <w:rPr>
                <w:sz w:val="18"/>
                <w:szCs w:val="18"/>
                <w:lang w:val="es-ES" w:bidi="es-ES"/>
              </w:rPr>
              <w:t>estos</w:t>
            </w:r>
            <w:r w:rsidRPr="000453DA">
              <w:rPr>
                <w:sz w:val="18"/>
                <w:szCs w:val="18"/>
                <w:lang w:val="es-ES" w:bidi="es-ES"/>
              </w:rPr>
              <w:t>.</w:t>
            </w:r>
          </w:p>
          <w:p w14:paraId="21F29556" w14:textId="77777777" w:rsidR="0095465E" w:rsidRPr="000453DA" w:rsidRDefault="0095465E" w:rsidP="00A421E3">
            <w:pPr>
              <w:numPr>
                <w:ilvl w:val="0"/>
                <w:numId w:val="29"/>
              </w:numPr>
              <w:tabs>
                <w:tab w:val="left" w:pos="466"/>
                <w:tab w:val="left" w:pos="467"/>
              </w:tabs>
              <w:spacing w:line="259" w:lineRule="auto"/>
              <w:ind w:right="100"/>
              <w:jc w:val="left"/>
              <w:rPr>
                <w:sz w:val="18"/>
                <w:szCs w:val="18"/>
                <w:lang w:val="es-ES" w:bidi="es-ES"/>
              </w:rPr>
            </w:pPr>
            <w:r w:rsidRPr="000453DA">
              <w:rPr>
                <w:sz w:val="18"/>
                <w:szCs w:val="18"/>
                <w:lang w:val="es-ES" w:bidi="es-ES"/>
              </w:rPr>
              <w:t>Auditar el estado y condiciones de los sistemas y equipos de seguridad existentes.</w:t>
            </w:r>
          </w:p>
        </w:tc>
      </w:tr>
      <w:tr w:rsidR="0095465E" w:rsidRPr="000453DA" w14:paraId="5ED107F9" w14:textId="77777777" w:rsidTr="0093534D">
        <w:trPr>
          <w:trHeight w:val="989"/>
        </w:trPr>
        <w:tc>
          <w:tcPr>
            <w:tcW w:w="1134" w:type="dxa"/>
          </w:tcPr>
          <w:p w14:paraId="2EEFC8D0" w14:textId="77777777" w:rsidR="0095465E" w:rsidRPr="000453DA" w:rsidRDefault="0095465E" w:rsidP="008446A5">
            <w:pPr>
              <w:ind w:left="78"/>
              <w:jc w:val="center"/>
              <w:rPr>
                <w:b/>
                <w:sz w:val="18"/>
                <w:szCs w:val="18"/>
                <w:lang w:val="es-ES" w:bidi="es-ES"/>
              </w:rPr>
            </w:pPr>
            <w:r w:rsidRPr="000453DA">
              <w:rPr>
                <w:b/>
                <w:sz w:val="18"/>
                <w:szCs w:val="18"/>
                <w:lang w:val="es-ES" w:bidi="es-ES"/>
              </w:rPr>
              <w:t>DURANTE</w:t>
            </w:r>
          </w:p>
        </w:tc>
        <w:tc>
          <w:tcPr>
            <w:tcW w:w="8647" w:type="dxa"/>
            <w:gridSpan w:val="5"/>
          </w:tcPr>
          <w:p w14:paraId="3FF79C2B" w14:textId="77777777" w:rsidR="0095465E" w:rsidRPr="000453DA" w:rsidRDefault="0095465E" w:rsidP="00A421E3">
            <w:pPr>
              <w:numPr>
                <w:ilvl w:val="0"/>
                <w:numId w:val="28"/>
              </w:numPr>
              <w:tabs>
                <w:tab w:val="left" w:pos="467"/>
              </w:tabs>
              <w:spacing w:line="259" w:lineRule="auto"/>
              <w:ind w:right="101"/>
              <w:jc w:val="left"/>
              <w:rPr>
                <w:sz w:val="18"/>
                <w:szCs w:val="18"/>
                <w:lang w:val="es-ES" w:bidi="es-ES"/>
              </w:rPr>
            </w:pPr>
            <w:r w:rsidRPr="000453DA">
              <w:rPr>
                <w:sz w:val="18"/>
                <w:szCs w:val="18"/>
                <w:lang w:val="es-ES" w:bidi="es-ES"/>
              </w:rPr>
              <w:t>Coordinar las diferentes funciones del Plan de Emergencia y organizar la participación de los grupos internos, al igual que los Grupos</w:t>
            </w:r>
            <w:r w:rsidRPr="000453DA">
              <w:rPr>
                <w:spacing w:val="-2"/>
                <w:sz w:val="18"/>
                <w:szCs w:val="18"/>
                <w:lang w:val="es-ES" w:bidi="es-ES"/>
              </w:rPr>
              <w:t xml:space="preserve"> </w:t>
            </w:r>
            <w:r w:rsidRPr="000453DA">
              <w:rPr>
                <w:sz w:val="18"/>
                <w:szCs w:val="18"/>
                <w:lang w:val="es-ES" w:bidi="es-ES"/>
              </w:rPr>
              <w:t>Externos.</w:t>
            </w:r>
          </w:p>
          <w:p w14:paraId="192EF7D6" w14:textId="77777777" w:rsidR="0095465E" w:rsidRPr="000453DA" w:rsidRDefault="0095465E" w:rsidP="00A421E3">
            <w:pPr>
              <w:numPr>
                <w:ilvl w:val="0"/>
                <w:numId w:val="28"/>
              </w:numPr>
              <w:tabs>
                <w:tab w:val="left" w:pos="467"/>
              </w:tabs>
              <w:spacing w:line="242" w:lineRule="exact"/>
              <w:jc w:val="left"/>
              <w:rPr>
                <w:sz w:val="18"/>
                <w:szCs w:val="18"/>
                <w:lang w:val="es-ES" w:bidi="es-ES"/>
              </w:rPr>
            </w:pPr>
            <w:r w:rsidRPr="000453DA">
              <w:rPr>
                <w:sz w:val="18"/>
                <w:szCs w:val="18"/>
                <w:lang w:val="es-ES" w:bidi="es-ES"/>
              </w:rPr>
              <w:t>Ordenar el establecimiento del PMU, en caso</w:t>
            </w:r>
            <w:r w:rsidRPr="000453DA">
              <w:rPr>
                <w:spacing w:val="-3"/>
                <w:sz w:val="18"/>
                <w:szCs w:val="18"/>
                <w:lang w:val="es-ES" w:bidi="es-ES"/>
              </w:rPr>
              <w:t xml:space="preserve"> </w:t>
            </w:r>
            <w:r w:rsidRPr="000453DA">
              <w:rPr>
                <w:sz w:val="18"/>
                <w:szCs w:val="18"/>
                <w:lang w:val="es-ES" w:bidi="es-ES"/>
              </w:rPr>
              <w:t>necesario.</w:t>
            </w:r>
          </w:p>
          <w:p w14:paraId="39E69AE5" w14:textId="77777777" w:rsidR="0095465E" w:rsidRPr="000453DA" w:rsidRDefault="0095465E" w:rsidP="00A421E3">
            <w:pPr>
              <w:numPr>
                <w:ilvl w:val="0"/>
                <w:numId w:val="28"/>
              </w:numPr>
              <w:tabs>
                <w:tab w:val="left" w:pos="467"/>
              </w:tabs>
              <w:spacing w:before="12" w:line="256" w:lineRule="auto"/>
              <w:ind w:right="109"/>
              <w:jc w:val="left"/>
              <w:rPr>
                <w:sz w:val="18"/>
                <w:szCs w:val="18"/>
                <w:lang w:val="es-ES" w:bidi="es-ES"/>
              </w:rPr>
            </w:pPr>
            <w:r w:rsidRPr="000453DA">
              <w:rPr>
                <w:sz w:val="18"/>
                <w:szCs w:val="18"/>
                <w:lang w:val="es-ES" w:bidi="es-ES"/>
              </w:rPr>
              <w:t>Supervisar la seguridad de todo el personal de la organización</w:t>
            </w:r>
            <w:r w:rsidRPr="000453DA">
              <w:rPr>
                <w:spacing w:val="-23"/>
                <w:sz w:val="18"/>
                <w:szCs w:val="18"/>
                <w:lang w:val="es-ES" w:bidi="es-ES"/>
              </w:rPr>
              <w:t xml:space="preserve"> </w:t>
            </w:r>
            <w:r w:rsidRPr="000453DA">
              <w:rPr>
                <w:sz w:val="18"/>
                <w:szCs w:val="18"/>
                <w:lang w:val="es-ES" w:bidi="es-ES"/>
              </w:rPr>
              <w:t>que deba actuar en el área de la</w:t>
            </w:r>
            <w:r w:rsidRPr="000453DA">
              <w:rPr>
                <w:spacing w:val="-2"/>
                <w:sz w:val="18"/>
                <w:szCs w:val="18"/>
                <w:lang w:val="es-ES" w:bidi="es-ES"/>
              </w:rPr>
              <w:t xml:space="preserve"> </w:t>
            </w:r>
            <w:r w:rsidRPr="000453DA">
              <w:rPr>
                <w:sz w:val="18"/>
                <w:szCs w:val="18"/>
                <w:lang w:val="es-ES" w:bidi="es-ES"/>
              </w:rPr>
              <w:t>Emergencia</w:t>
            </w:r>
          </w:p>
        </w:tc>
      </w:tr>
      <w:tr w:rsidR="0095465E" w:rsidRPr="000453DA" w14:paraId="1F7CDC84" w14:textId="77777777" w:rsidTr="0093534D">
        <w:trPr>
          <w:trHeight w:val="975"/>
        </w:trPr>
        <w:tc>
          <w:tcPr>
            <w:tcW w:w="1134" w:type="dxa"/>
          </w:tcPr>
          <w:p w14:paraId="142BD1EC" w14:textId="77777777" w:rsidR="0095465E" w:rsidRPr="000453DA" w:rsidRDefault="0095465E" w:rsidP="008446A5">
            <w:pPr>
              <w:ind w:left="78"/>
              <w:jc w:val="center"/>
              <w:rPr>
                <w:b/>
                <w:sz w:val="18"/>
                <w:szCs w:val="18"/>
                <w:lang w:val="es-ES" w:bidi="es-ES"/>
              </w:rPr>
            </w:pPr>
            <w:r w:rsidRPr="000453DA">
              <w:rPr>
                <w:b/>
                <w:sz w:val="18"/>
                <w:szCs w:val="18"/>
                <w:lang w:val="es-ES" w:bidi="es-ES"/>
              </w:rPr>
              <w:t>DESPUÈS</w:t>
            </w:r>
          </w:p>
        </w:tc>
        <w:tc>
          <w:tcPr>
            <w:tcW w:w="8647" w:type="dxa"/>
            <w:gridSpan w:val="5"/>
          </w:tcPr>
          <w:p w14:paraId="702104E0" w14:textId="77777777" w:rsidR="0095465E" w:rsidRPr="000453DA" w:rsidRDefault="0095465E" w:rsidP="00A421E3">
            <w:pPr>
              <w:numPr>
                <w:ilvl w:val="0"/>
                <w:numId w:val="27"/>
              </w:numPr>
              <w:tabs>
                <w:tab w:val="left" w:pos="466"/>
                <w:tab w:val="left" w:pos="467"/>
              </w:tabs>
              <w:spacing w:line="239" w:lineRule="exact"/>
              <w:jc w:val="left"/>
              <w:rPr>
                <w:sz w:val="18"/>
                <w:szCs w:val="18"/>
                <w:lang w:val="es-ES" w:bidi="es-ES"/>
              </w:rPr>
            </w:pPr>
            <w:r w:rsidRPr="000453DA">
              <w:rPr>
                <w:sz w:val="18"/>
                <w:szCs w:val="18"/>
                <w:lang w:val="es-ES" w:bidi="es-ES"/>
              </w:rPr>
              <w:t>Convocar y desarrollar la reunión final en</w:t>
            </w:r>
            <w:r w:rsidRPr="000453DA">
              <w:rPr>
                <w:spacing w:val="-5"/>
                <w:sz w:val="18"/>
                <w:szCs w:val="18"/>
                <w:lang w:val="es-ES" w:bidi="es-ES"/>
              </w:rPr>
              <w:t xml:space="preserve"> </w:t>
            </w:r>
            <w:r w:rsidRPr="000453DA">
              <w:rPr>
                <w:sz w:val="18"/>
                <w:szCs w:val="18"/>
                <w:lang w:val="es-ES" w:bidi="es-ES"/>
              </w:rPr>
              <w:t>PMU.</w:t>
            </w:r>
          </w:p>
          <w:p w14:paraId="3DC503C8" w14:textId="77777777" w:rsidR="0095465E" w:rsidRPr="000453DA" w:rsidRDefault="0095465E" w:rsidP="00A421E3">
            <w:pPr>
              <w:numPr>
                <w:ilvl w:val="0"/>
                <w:numId w:val="27"/>
              </w:numPr>
              <w:tabs>
                <w:tab w:val="left" w:pos="466"/>
                <w:tab w:val="left" w:pos="467"/>
              </w:tabs>
              <w:spacing w:before="19" w:line="256" w:lineRule="auto"/>
              <w:ind w:right="108"/>
              <w:jc w:val="left"/>
              <w:rPr>
                <w:sz w:val="18"/>
                <w:szCs w:val="18"/>
                <w:lang w:val="es-ES" w:bidi="es-ES"/>
              </w:rPr>
            </w:pPr>
            <w:r w:rsidRPr="000453DA">
              <w:rPr>
                <w:sz w:val="18"/>
                <w:szCs w:val="18"/>
                <w:lang w:val="es-ES" w:bidi="es-ES"/>
              </w:rPr>
              <w:t>Coordinar la readecuación de los Recursos que hayan sido utilizados durante el</w:t>
            </w:r>
            <w:r w:rsidRPr="000453DA">
              <w:rPr>
                <w:spacing w:val="-2"/>
                <w:sz w:val="18"/>
                <w:szCs w:val="18"/>
                <w:lang w:val="es-ES" w:bidi="es-ES"/>
              </w:rPr>
              <w:t xml:space="preserve"> </w:t>
            </w:r>
            <w:r w:rsidRPr="000453DA">
              <w:rPr>
                <w:sz w:val="18"/>
                <w:szCs w:val="18"/>
                <w:lang w:val="es-ES" w:bidi="es-ES"/>
              </w:rPr>
              <w:t>evento.</w:t>
            </w:r>
          </w:p>
          <w:p w14:paraId="4A2ED39E" w14:textId="77777777" w:rsidR="0095465E" w:rsidRPr="000453DA" w:rsidRDefault="0095465E" w:rsidP="00A421E3">
            <w:pPr>
              <w:numPr>
                <w:ilvl w:val="0"/>
                <w:numId w:val="27"/>
              </w:numPr>
              <w:tabs>
                <w:tab w:val="left" w:pos="466"/>
                <w:tab w:val="left" w:pos="467"/>
              </w:tabs>
              <w:spacing w:before="3" w:line="256" w:lineRule="auto"/>
              <w:ind w:right="110"/>
              <w:jc w:val="left"/>
              <w:rPr>
                <w:sz w:val="18"/>
                <w:szCs w:val="18"/>
                <w:lang w:val="es-ES" w:bidi="es-ES"/>
              </w:rPr>
            </w:pPr>
            <w:r w:rsidRPr="000453DA">
              <w:rPr>
                <w:sz w:val="18"/>
                <w:szCs w:val="18"/>
                <w:lang w:val="es-ES" w:bidi="es-ES"/>
              </w:rPr>
              <w:t>Coordinar la recolección de los informes de daños y pérdidas y la evaluación de cada Plan de</w:t>
            </w:r>
            <w:r w:rsidRPr="000453DA">
              <w:rPr>
                <w:spacing w:val="-4"/>
                <w:sz w:val="18"/>
                <w:szCs w:val="18"/>
                <w:lang w:val="es-ES" w:bidi="es-ES"/>
              </w:rPr>
              <w:t xml:space="preserve"> </w:t>
            </w:r>
            <w:r w:rsidRPr="000453DA">
              <w:rPr>
                <w:sz w:val="18"/>
                <w:szCs w:val="18"/>
                <w:lang w:val="es-ES" w:bidi="es-ES"/>
              </w:rPr>
              <w:t>Acción.</w:t>
            </w:r>
          </w:p>
          <w:p w14:paraId="01792493" w14:textId="77777777" w:rsidR="0095465E" w:rsidRPr="000453DA" w:rsidRDefault="0095465E" w:rsidP="00A421E3">
            <w:pPr>
              <w:numPr>
                <w:ilvl w:val="0"/>
                <w:numId w:val="27"/>
              </w:numPr>
              <w:tabs>
                <w:tab w:val="left" w:pos="466"/>
                <w:tab w:val="left" w:pos="467"/>
              </w:tabs>
              <w:spacing w:line="259" w:lineRule="auto"/>
              <w:ind w:right="109"/>
              <w:jc w:val="left"/>
              <w:rPr>
                <w:sz w:val="18"/>
                <w:szCs w:val="18"/>
                <w:lang w:val="es-ES" w:bidi="es-ES"/>
              </w:rPr>
            </w:pPr>
            <w:r w:rsidRPr="000453DA">
              <w:rPr>
                <w:sz w:val="18"/>
                <w:szCs w:val="18"/>
                <w:lang w:val="es-ES" w:bidi="es-ES"/>
              </w:rPr>
              <w:t>Promover y adelantar la investigación de los orígenes y causas de la Emergencia, y elaborar el</w:t>
            </w:r>
            <w:r w:rsidRPr="000453DA">
              <w:rPr>
                <w:spacing w:val="-2"/>
                <w:sz w:val="18"/>
                <w:szCs w:val="18"/>
                <w:lang w:val="es-ES" w:bidi="es-ES"/>
              </w:rPr>
              <w:t xml:space="preserve"> </w:t>
            </w:r>
            <w:r w:rsidRPr="000453DA">
              <w:rPr>
                <w:sz w:val="18"/>
                <w:szCs w:val="18"/>
                <w:lang w:val="es-ES" w:bidi="es-ES"/>
              </w:rPr>
              <w:t>informe.</w:t>
            </w:r>
          </w:p>
        </w:tc>
      </w:tr>
    </w:tbl>
    <w:p w14:paraId="142487E1" w14:textId="77777777" w:rsidR="0095465E" w:rsidRPr="000453DA" w:rsidRDefault="0095465E" w:rsidP="0095465E"/>
    <w:tbl>
      <w:tblPr>
        <w:tblStyle w:val="TableNorm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386"/>
      </w:tblGrid>
      <w:tr w:rsidR="0095465E" w:rsidRPr="000453DA" w14:paraId="46A756BA" w14:textId="77777777" w:rsidTr="0093534D">
        <w:trPr>
          <w:trHeight w:val="251"/>
        </w:trPr>
        <w:tc>
          <w:tcPr>
            <w:tcW w:w="4395" w:type="dxa"/>
          </w:tcPr>
          <w:p w14:paraId="587D6C23" w14:textId="77777777" w:rsidR="0095465E" w:rsidRPr="000453DA" w:rsidRDefault="0095465E" w:rsidP="008446A5">
            <w:pPr>
              <w:spacing w:line="232" w:lineRule="exact"/>
              <w:ind w:left="317"/>
              <w:jc w:val="left"/>
              <w:rPr>
                <w:b/>
                <w:sz w:val="18"/>
                <w:szCs w:val="18"/>
                <w:lang w:val="es-ES" w:bidi="es-ES"/>
              </w:rPr>
            </w:pPr>
            <w:r w:rsidRPr="000453DA">
              <w:rPr>
                <w:b/>
                <w:sz w:val="18"/>
                <w:szCs w:val="18"/>
                <w:lang w:val="es-ES" w:bidi="es-ES"/>
              </w:rPr>
              <w:t>SEGUIMIENTO Y CONTROL</w:t>
            </w:r>
          </w:p>
        </w:tc>
        <w:tc>
          <w:tcPr>
            <w:tcW w:w="5386" w:type="dxa"/>
          </w:tcPr>
          <w:p w14:paraId="5EAA4F0C" w14:textId="77777777" w:rsidR="0095465E" w:rsidRPr="000453DA" w:rsidRDefault="0095465E" w:rsidP="008446A5">
            <w:pPr>
              <w:spacing w:line="232" w:lineRule="exact"/>
              <w:ind w:right="2045"/>
              <w:jc w:val="center"/>
              <w:rPr>
                <w:b/>
                <w:sz w:val="18"/>
                <w:szCs w:val="18"/>
                <w:lang w:val="es-ES" w:bidi="es-ES"/>
              </w:rPr>
            </w:pPr>
            <w:r w:rsidRPr="000453DA">
              <w:rPr>
                <w:b/>
                <w:sz w:val="18"/>
                <w:szCs w:val="18"/>
                <w:lang w:val="es-ES" w:bidi="es-ES"/>
              </w:rPr>
              <w:t>CAPACITACIÒN</w:t>
            </w:r>
          </w:p>
        </w:tc>
      </w:tr>
      <w:tr w:rsidR="0095465E" w:rsidRPr="000453DA" w14:paraId="3E38C4E9" w14:textId="77777777" w:rsidTr="0093534D">
        <w:trPr>
          <w:trHeight w:val="1281"/>
        </w:trPr>
        <w:tc>
          <w:tcPr>
            <w:tcW w:w="4395" w:type="dxa"/>
          </w:tcPr>
          <w:p w14:paraId="1CB6EF78" w14:textId="77777777" w:rsidR="0095465E" w:rsidRPr="000453DA" w:rsidRDefault="0095465E" w:rsidP="008446A5">
            <w:pPr>
              <w:spacing w:before="60"/>
              <w:ind w:left="108" w:right="99"/>
              <w:rPr>
                <w:sz w:val="18"/>
                <w:szCs w:val="18"/>
                <w:lang w:val="es-ES" w:bidi="es-ES"/>
              </w:rPr>
            </w:pPr>
            <w:r w:rsidRPr="000453DA">
              <w:rPr>
                <w:sz w:val="18"/>
                <w:szCs w:val="18"/>
                <w:lang w:val="es-ES" w:bidi="es-ES"/>
              </w:rPr>
              <w:t>Se debe desarrollar registro a lo largo del evento de la información a recolectar del punto de seguimiento y control de cada Plan de Acción de Seguridad, Atención Médica y Primeros Auxilios, Contra incendios</w:t>
            </w:r>
          </w:p>
        </w:tc>
        <w:tc>
          <w:tcPr>
            <w:tcW w:w="5386" w:type="dxa"/>
          </w:tcPr>
          <w:p w14:paraId="310D9687" w14:textId="77777777" w:rsidR="0095465E" w:rsidRPr="000453DA" w:rsidRDefault="0095465E" w:rsidP="008446A5">
            <w:pPr>
              <w:spacing w:line="224" w:lineRule="exact"/>
              <w:ind w:left="106" w:right="99"/>
              <w:jc w:val="left"/>
              <w:rPr>
                <w:sz w:val="18"/>
                <w:szCs w:val="18"/>
                <w:lang w:val="es-ES" w:bidi="es-ES"/>
              </w:rPr>
            </w:pPr>
            <w:r w:rsidRPr="000453DA">
              <w:rPr>
                <w:sz w:val="18"/>
                <w:szCs w:val="18"/>
                <w:lang w:val="es-ES" w:bidi="es-ES"/>
              </w:rPr>
              <w:t xml:space="preserve">El Jefe de Emergencias deberá ser capacitado como mínimo en: </w:t>
            </w:r>
          </w:p>
          <w:p w14:paraId="71547AE7" w14:textId="77777777" w:rsidR="0095465E" w:rsidRPr="000453DA" w:rsidRDefault="0095465E" w:rsidP="00A421E3">
            <w:pPr>
              <w:numPr>
                <w:ilvl w:val="0"/>
                <w:numId w:val="31"/>
              </w:numPr>
              <w:tabs>
                <w:tab w:val="left" w:pos="466"/>
                <w:tab w:val="left" w:pos="467"/>
              </w:tabs>
              <w:spacing w:line="244" w:lineRule="exact"/>
              <w:ind w:right="99"/>
              <w:jc w:val="left"/>
              <w:rPr>
                <w:sz w:val="18"/>
                <w:szCs w:val="18"/>
                <w:lang w:val="es-ES" w:bidi="es-ES"/>
              </w:rPr>
            </w:pPr>
            <w:r w:rsidRPr="000453DA">
              <w:rPr>
                <w:sz w:val="18"/>
                <w:szCs w:val="18"/>
                <w:lang w:val="es-ES" w:bidi="es-ES"/>
              </w:rPr>
              <w:t>Manejo de Aglomeraciones de público y Planes de Acción</w:t>
            </w:r>
            <w:r w:rsidRPr="000453DA">
              <w:rPr>
                <w:spacing w:val="-9"/>
                <w:sz w:val="18"/>
                <w:szCs w:val="18"/>
                <w:lang w:val="es-ES" w:bidi="es-ES"/>
              </w:rPr>
              <w:t xml:space="preserve"> </w:t>
            </w:r>
          </w:p>
          <w:p w14:paraId="50FBE328" w14:textId="77777777" w:rsidR="0095465E" w:rsidRPr="000453DA" w:rsidRDefault="0095465E" w:rsidP="00A421E3">
            <w:pPr>
              <w:numPr>
                <w:ilvl w:val="0"/>
                <w:numId w:val="31"/>
              </w:numPr>
              <w:tabs>
                <w:tab w:val="left" w:pos="466"/>
                <w:tab w:val="left" w:pos="467"/>
              </w:tabs>
              <w:spacing w:before="19"/>
              <w:ind w:right="99"/>
              <w:jc w:val="left"/>
              <w:rPr>
                <w:sz w:val="18"/>
                <w:szCs w:val="18"/>
                <w:lang w:val="es-ES" w:bidi="es-ES"/>
              </w:rPr>
            </w:pPr>
            <w:r w:rsidRPr="000453DA">
              <w:rPr>
                <w:sz w:val="18"/>
                <w:szCs w:val="18"/>
                <w:lang w:val="es-ES" w:bidi="es-ES"/>
              </w:rPr>
              <w:t>Manejo de Emergencias.</w:t>
            </w:r>
          </w:p>
          <w:p w14:paraId="6A465D74" w14:textId="77777777" w:rsidR="0095465E" w:rsidRPr="000453DA" w:rsidRDefault="0095465E" w:rsidP="00A421E3">
            <w:pPr>
              <w:numPr>
                <w:ilvl w:val="0"/>
                <w:numId w:val="31"/>
              </w:numPr>
              <w:tabs>
                <w:tab w:val="left" w:pos="466"/>
                <w:tab w:val="left" w:pos="467"/>
              </w:tabs>
              <w:spacing w:before="16"/>
              <w:ind w:right="99"/>
              <w:jc w:val="left"/>
              <w:rPr>
                <w:sz w:val="18"/>
                <w:szCs w:val="18"/>
                <w:lang w:val="es-ES" w:bidi="es-ES"/>
              </w:rPr>
            </w:pPr>
            <w:r w:rsidRPr="000453DA">
              <w:rPr>
                <w:sz w:val="18"/>
                <w:szCs w:val="18"/>
                <w:lang w:val="es-ES" w:bidi="es-ES"/>
              </w:rPr>
              <w:t>Manejo de Multitudes – Psicología de</w:t>
            </w:r>
            <w:r w:rsidRPr="000453DA">
              <w:rPr>
                <w:spacing w:val="-1"/>
                <w:sz w:val="18"/>
                <w:szCs w:val="18"/>
                <w:lang w:val="es-ES" w:bidi="es-ES"/>
              </w:rPr>
              <w:t xml:space="preserve"> </w:t>
            </w:r>
            <w:r w:rsidRPr="000453DA">
              <w:rPr>
                <w:sz w:val="18"/>
                <w:szCs w:val="18"/>
                <w:lang w:val="es-ES" w:bidi="es-ES"/>
              </w:rPr>
              <w:t>Masas.</w:t>
            </w:r>
          </w:p>
          <w:p w14:paraId="287C28DF" w14:textId="77777777" w:rsidR="0095465E" w:rsidRPr="000453DA" w:rsidRDefault="0095465E" w:rsidP="00A421E3">
            <w:pPr>
              <w:numPr>
                <w:ilvl w:val="0"/>
                <w:numId w:val="31"/>
              </w:numPr>
              <w:tabs>
                <w:tab w:val="left" w:pos="466"/>
                <w:tab w:val="left" w:pos="467"/>
              </w:tabs>
              <w:spacing w:before="19"/>
              <w:ind w:right="99"/>
              <w:jc w:val="left"/>
              <w:rPr>
                <w:sz w:val="18"/>
                <w:szCs w:val="18"/>
                <w:lang w:val="es-ES" w:bidi="es-ES"/>
              </w:rPr>
            </w:pPr>
            <w:r w:rsidRPr="000453DA">
              <w:rPr>
                <w:sz w:val="18"/>
                <w:szCs w:val="18"/>
                <w:lang w:val="es-ES" w:bidi="es-ES"/>
              </w:rPr>
              <w:t>Simulacros y Simulaciones.</w:t>
            </w:r>
          </w:p>
        </w:tc>
      </w:tr>
      <w:tr w:rsidR="0095465E" w:rsidRPr="000453DA" w14:paraId="00C61591" w14:textId="77777777" w:rsidTr="0093534D">
        <w:trPr>
          <w:trHeight w:val="493"/>
        </w:trPr>
        <w:tc>
          <w:tcPr>
            <w:tcW w:w="4395" w:type="dxa"/>
          </w:tcPr>
          <w:p w14:paraId="22E6E694" w14:textId="77777777" w:rsidR="0095465E" w:rsidRPr="000453DA" w:rsidRDefault="0095465E" w:rsidP="008446A5">
            <w:pPr>
              <w:tabs>
                <w:tab w:val="left" w:pos="1196"/>
                <w:tab w:val="left" w:pos="2517"/>
              </w:tabs>
              <w:spacing w:line="223" w:lineRule="exact"/>
              <w:ind w:left="108"/>
              <w:jc w:val="left"/>
              <w:rPr>
                <w:sz w:val="18"/>
                <w:szCs w:val="18"/>
                <w:lang w:val="es-ES" w:bidi="es-ES"/>
              </w:rPr>
            </w:pPr>
            <w:r w:rsidRPr="000453DA">
              <w:rPr>
                <w:sz w:val="18"/>
                <w:szCs w:val="18"/>
                <w:lang w:val="es-ES" w:bidi="es-ES"/>
              </w:rPr>
              <w:t>Incendio,</w:t>
            </w:r>
            <w:r w:rsidRPr="000453DA">
              <w:rPr>
                <w:sz w:val="18"/>
                <w:szCs w:val="18"/>
                <w:lang w:val="es-ES" w:bidi="es-ES"/>
              </w:rPr>
              <w:tab/>
              <w:t>Evacuación,</w:t>
            </w:r>
            <w:r w:rsidRPr="000453DA">
              <w:rPr>
                <w:sz w:val="18"/>
                <w:szCs w:val="18"/>
                <w:lang w:val="es-ES" w:bidi="es-ES"/>
              </w:rPr>
              <w:tab/>
              <w:t>Información</w:t>
            </w:r>
          </w:p>
          <w:p w14:paraId="0F287DA2" w14:textId="77777777" w:rsidR="0095465E" w:rsidRPr="000453DA" w:rsidRDefault="0095465E" w:rsidP="008446A5">
            <w:pPr>
              <w:spacing w:before="4" w:line="228" w:lineRule="exact"/>
              <w:ind w:left="108"/>
              <w:jc w:val="left"/>
              <w:rPr>
                <w:sz w:val="18"/>
                <w:szCs w:val="18"/>
                <w:lang w:val="es-ES" w:bidi="es-ES"/>
              </w:rPr>
            </w:pPr>
            <w:r w:rsidRPr="000453DA">
              <w:rPr>
                <w:sz w:val="18"/>
                <w:szCs w:val="18"/>
                <w:lang w:val="es-ES" w:bidi="es-ES"/>
              </w:rPr>
              <w:t>Pública y Atención Temporal de los Afectados</w:t>
            </w:r>
          </w:p>
        </w:tc>
        <w:tc>
          <w:tcPr>
            <w:tcW w:w="5386" w:type="dxa"/>
          </w:tcPr>
          <w:p w14:paraId="1F68565E" w14:textId="77777777" w:rsidR="0095465E" w:rsidRPr="000453DA" w:rsidRDefault="0095465E" w:rsidP="00A421E3">
            <w:pPr>
              <w:numPr>
                <w:ilvl w:val="0"/>
                <w:numId w:val="30"/>
              </w:numPr>
              <w:tabs>
                <w:tab w:val="left" w:pos="467"/>
                <w:tab w:val="left" w:pos="468"/>
              </w:tabs>
              <w:spacing w:line="238" w:lineRule="exact"/>
              <w:ind w:right="99"/>
              <w:rPr>
                <w:sz w:val="18"/>
                <w:szCs w:val="18"/>
                <w:lang w:val="es-ES" w:bidi="es-ES"/>
              </w:rPr>
            </w:pPr>
            <w:r w:rsidRPr="000453DA">
              <w:rPr>
                <w:sz w:val="18"/>
                <w:szCs w:val="18"/>
                <w:lang w:val="es-ES" w:bidi="es-ES"/>
              </w:rPr>
              <w:t>Políticas Institucionales sobre</w:t>
            </w:r>
            <w:r w:rsidRPr="000453DA">
              <w:rPr>
                <w:spacing w:val="-2"/>
                <w:sz w:val="18"/>
                <w:szCs w:val="18"/>
                <w:lang w:val="es-ES" w:bidi="es-ES"/>
              </w:rPr>
              <w:t xml:space="preserve"> </w:t>
            </w:r>
            <w:r w:rsidRPr="000453DA">
              <w:rPr>
                <w:sz w:val="18"/>
                <w:szCs w:val="18"/>
                <w:lang w:val="es-ES" w:bidi="es-ES"/>
              </w:rPr>
              <w:t>Seguridad</w:t>
            </w:r>
          </w:p>
        </w:tc>
      </w:tr>
      <w:tr w:rsidR="0095465E" w:rsidRPr="000453DA" w14:paraId="3E52B2E7" w14:textId="77777777" w:rsidTr="0093534D">
        <w:trPr>
          <w:trHeight w:val="243"/>
        </w:trPr>
        <w:tc>
          <w:tcPr>
            <w:tcW w:w="4395" w:type="dxa"/>
          </w:tcPr>
          <w:p w14:paraId="4A35FEBE" w14:textId="77777777" w:rsidR="0095465E" w:rsidRPr="000453DA" w:rsidRDefault="0095465E" w:rsidP="008446A5">
            <w:pPr>
              <w:spacing w:before="125"/>
              <w:ind w:left="108"/>
              <w:jc w:val="left"/>
              <w:rPr>
                <w:b/>
                <w:sz w:val="18"/>
                <w:szCs w:val="18"/>
                <w:lang w:val="es-ES" w:bidi="es-ES"/>
              </w:rPr>
            </w:pPr>
            <w:r w:rsidRPr="000453DA">
              <w:rPr>
                <w:b/>
                <w:sz w:val="18"/>
                <w:szCs w:val="18"/>
                <w:lang w:val="es-ES" w:bidi="es-ES"/>
              </w:rPr>
              <w:t>RECURSOS</w:t>
            </w:r>
          </w:p>
        </w:tc>
        <w:tc>
          <w:tcPr>
            <w:tcW w:w="5386" w:type="dxa"/>
          </w:tcPr>
          <w:p w14:paraId="147A992B" w14:textId="77777777" w:rsidR="0095465E" w:rsidRPr="000453DA" w:rsidRDefault="0095465E" w:rsidP="008446A5">
            <w:pPr>
              <w:spacing w:line="247" w:lineRule="exact"/>
              <w:ind w:left="107" w:right="99"/>
              <w:rPr>
                <w:sz w:val="18"/>
                <w:szCs w:val="18"/>
                <w:lang w:val="es-ES" w:bidi="es-ES"/>
              </w:rPr>
            </w:pPr>
            <w:r w:rsidRPr="000453DA">
              <w:rPr>
                <w:sz w:val="18"/>
                <w:szCs w:val="18"/>
                <w:lang w:val="es-ES" w:bidi="es-ES"/>
              </w:rPr>
              <w:t>Personal plan general, silbatos, brigadistas y personal de Vigilancia.</w:t>
            </w:r>
          </w:p>
        </w:tc>
      </w:tr>
    </w:tbl>
    <w:p w14:paraId="05A62F2C" w14:textId="6B477BA2" w:rsidR="0095465E" w:rsidRDefault="0095465E" w:rsidP="0095465E"/>
    <w:p w14:paraId="00CDF2F1" w14:textId="77777777" w:rsidR="007F7773" w:rsidRDefault="007F7773" w:rsidP="0095465E"/>
    <w:p w14:paraId="76100E82" w14:textId="77777777" w:rsidR="007F7773" w:rsidRDefault="007F7773" w:rsidP="0095465E"/>
    <w:p w14:paraId="79E15969" w14:textId="77777777" w:rsidR="007F7773" w:rsidRDefault="007F7773" w:rsidP="0095465E"/>
    <w:p w14:paraId="0D622925" w14:textId="77777777" w:rsidR="007F7773" w:rsidRDefault="007F7773" w:rsidP="0095465E"/>
    <w:p w14:paraId="4547C55B" w14:textId="77777777" w:rsidR="007F7773" w:rsidRDefault="007F7773" w:rsidP="0095465E"/>
    <w:p w14:paraId="22C87776" w14:textId="77777777" w:rsidR="007F7773" w:rsidRDefault="007F7773" w:rsidP="0095465E"/>
    <w:p w14:paraId="142E5A18" w14:textId="77777777" w:rsidR="007F7773" w:rsidRPr="000453DA" w:rsidRDefault="007F7773" w:rsidP="0095465E"/>
    <w:p w14:paraId="7DDAFD62" w14:textId="1F5E8DDB" w:rsidR="008C76B6" w:rsidRPr="00713A12" w:rsidRDefault="00ED13E8" w:rsidP="00ED13E8">
      <w:pPr>
        <w:pStyle w:val="Ttulo2"/>
      </w:pPr>
      <w:bookmarkStart w:id="57" w:name="_Toc123209036"/>
      <w:bookmarkStart w:id="58" w:name="_Toc128132910"/>
      <w:bookmarkStart w:id="59" w:name="_Toc129611141"/>
      <w:bookmarkStart w:id="60" w:name="_Toc178197221"/>
      <w:r w:rsidRPr="00713A12">
        <w:lastRenderedPageBreak/>
        <w:t>PLAN DE SEGURIDAD.</w:t>
      </w:r>
      <w:bookmarkEnd w:id="57"/>
      <w:bookmarkEnd w:id="58"/>
      <w:bookmarkEnd w:id="59"/>
      <w:bookmarkEnd w:id="60"/>
    </w:p>
    <w:p w14:paraId="22F86379" w14:textId="77777777" w:rsidR="0095465E" w:rsidRPr="00713A12" w:rsidRDefault="0095465E" w:rsidP="0093534D"/>
    <w:p w14:paraId="7DF44A6D" w14:textId="262FAF73" w:rsidR="0095465E" w:rsidRPr="000453DA" w:rsidRDefault="0095465E" w:rsidP="0093534D">
      <w:pPr>
        <w:ind w:left="142"/>
        <w:rPr>
          <w:rFonts w:eastAsia="MS ??"/>
          <w:kern w:val="48"/>
          <w:szCs w:val="22"/>
          <w:lang w:val="es-ES" w:eastAsia="es-CO"/>
        </w:rPr>
      </w:pPr>
      <w:r w:rsidRPr="00713A12">
        <w:rPr>
          <w:rFonts w:eastAsia="MS ??"/>
          <w:kern w:val="48"/>
          <w:szCs w:val="22"/>
          <w:lang w:val="es-ES" w:eastAsia="es-CO"/>
        </w:rPr>
        <w:t xml:space="preserve">Este Plan corresponde a la coordinación </w:t>
      </w:r>
      <w:r w:rsidRPr="000453DA">
        <w:rPr>
          <w:rFonts w:eastAsia="MS ??"/>
          <w:kern w:val="48"/>
          <w:szCs w:val="22"/>
          <w:lang w:val="es-ES" w:eastAsia="es-CO"/>
        </w:rPr>
        <w:t>de la seguridad física del lugar en lo referente al manejo de Entradas y Salidas, y en general al cuidado de bienes y servicios.</w:t>
      </w:r>
    </w:p>
    <w:p w14:paraId="1FD82EBC" w14:textId="77777777" w:rsidR="0095465E" w:rsidRPr="000453DA" w:rsidRDefault="0095465E" w:rsidP="0095465E"/>
    <w:tbl>
      <w:tblPr>
        <w:tblStyle w:val="TableNormal9"/>
        <w:tblW w:w="993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3"/>
        <w:gridCol w:w="142"/>
        <w:gridCol w:w="1838"/>
        <w:gridCol w:w="1986"/>
        <w:gridCol w:w="1558"/>
        <w:gridCol w:w="3123"/>
      </w:tblGrid>
      <w:tr w:rsidR="0095465E" w:rsidRPr="000453DA" w14:paraId="363A47E6" w14:textId="77777777" w:rsidTr="00835596">
        <w:trPr>
          <w:trHeight w:val="390"/>
          <w:tblHeader/>
        </w:trPr>
        <w:tc>
          <w:tcPr>
            <w:tcW w:w="1425" w:type="dxa"/>
            <w:gridSpan w:val="2"/>
            <w:vMerge w:val="restart"/>
            <w:vAlign w:val="center"/>
          </w:tcPr>
          <w:p w14:paraId="7B7B68CC" w14:textId="77777777" w:rsidR="0095465E" w:rsidRPr="000453DA" w:rsidRDefault="0095465E" w:rsidP="0093534D">
            <w:pPr>
              <w:ind w:left="148" w:right="343" w:hanging="34"/>
              <w:jc w:val="center"/>
              <w:rPr>
                <w:b/>
                <w:sz w:val="20"/>
                <w:szCs w:val="20"/>
                <w:lang w:val="es-ES" w:bidi="es-ES"/>
              </w:rPr>
            </w:pPr>
            <w:r w:rsidRPr="000453DA">
              <w:rPr>
                <w:b/>
                <w:sz w:val="20"/>
                <w:szCs w:val="20"/>
                <w:lang w:val="es-ES" w:bidi="es-ES"/>
              </w:rPr>
              <w:t>PLAN DE ACCIÓN</w:t>
            </w:r>
          </w:p>
        </w:tc>
        <w:tc>
          <w:tcPr>
            <w:tcW w:w="1838" w:type="dxa"/>
            <w:vMerge w:val="restart"/>
            <w:vAlign w:val="center"/>
          </w:tcPr>
          <w:p w14:paraId="487065DA" w14:textId="77777777" w:rsidR="0095465E" w:rsidRPr="000453DA" w:rsidRDefault="0095465E" w:rsidP="0095465E">
            <w:pPr>
              <w:spacing w:line="252" w:lineRule="exact"/>
              <w:ind w:left="145"/>
              <w:jc w:val="left"/>
              <w:rPr>
                <w:sz w:val="20"/>
                <w:szCs w:val="20"/>
                <w:lang w:val="es-ES" w:bidi="es-ES"/>
              </w:rPr>
            </w:pPr>
            <w:r w:rsidRPr="000453DA">
              <w:rPr>
                <w:sz w:val="20"/>
                <w:szCs w:val="20"/>
                <w:lang w:val="es-ES" w:bidi="es-ES"/>
              </w:rPr>
              <w:t>Plan De Seguridad</w:t>
            </w:r>
          </w:p>
        </w:tc>
        <w:tc>
          <w:tcPr>
            <w:tcW w:w="1986" w:type="dxa"/>
            <w:vMerge w:val="restart"/>
            <w:vAlign w:val="center"/>
          </w:tcPr>
          <w:p w14:paraId="70C718B7" w14:textId="77777777" w:rsidR="0095465E" w:rsidRPr="000453DA" w:rsidRDefault="0095465E" w:rsidP="0095465E">
            <w:pPr>
              <w:ind w:left="136"/>
              <w:jc w:val="left"/>
              <w:rPr>
                <w:b/>
                <w:sz w:val="20"/>
                <w:szCs w:val="20"/>
                <w:lang w:val="es-ES" w:bidi="es-ES"/>
              </w:rPr>
            </w:pPr>
            <w:r w:rsidRPr="000453DA">
              <w:rPr>
                <w:b/>
                <w:sz w:val="20"/>
                <w:szCs w:val="20"/>
                <w:lang w:val="es-ES" w:bidi="es-ES"/>
              </w:rPr>
              <w:t>COORDINADOR</w:t>
            </w:r>
          </w:p>
        </w:tc>
        <w:tc>
          <w:tcPr>
            <w:tcW w:w="1558" w:type="dxa"/>
            <w:vMerge w:val="restart"/>
            <w:vAlign w:val="center"/>
          </w:tcPr>
          <w:p w14:paraId="210C2848" w14:textId="6DBA5EBD" w:rsidR="0095465E" w:rsidRPr="000453DA" w:rsidRDefault="00B66E28" w:rsidP="0095465E">
            <w:pPr>
              <w:spacing w:line="252" w:lineRule="exact"/>
              <w:ind w:left="145"/>
              <w:jc w:val="left"/>
              <w:rPr>
                <w:sz w:val="20"/>
                <w:szCs w:val="20"/>
                <w:lang w:val="es-ES" w:bidi="es-ES"/>
              </w:rPr>
            </w:pPr>
            <w:r w:rsidRPr="000453DA">
              <w:rPr>
                <w:color w:val="808080" w:themeColor="background1" w:themeShade="80"/>
                <w:sz w:val="18"/>
                <w:szCs w:val="18"/>
                <w:lang w:val="es-ES" w:bidi="es-ES"/>
              </w:rPr>
              <w:t>Escribir el o /los nombre/s de los/</w:t>
            </w:r>
            <w:r w:rsidR="008F32C3" w:rsidRPr="000453DA">
              <w:rPr>
                <w:color w:val="808080" w:themeColor="background1" w:themeShade="80"/>
                <w:sz w:val="18"/>
                <w:szCs w:val="18"/>
                <w:lang w:val="es-ES" w:bidi="es-ES"/>
              </w:rPr>
              <w:t>las responsables</w:t>
            </w:r>
            <w:r w:rsidRPr="000453DA">
              <w:rPr>
                <w:color w:val="808080" w:themeColor="background1" w:themeShade="80"/>
                <w:sz w:val="18"/>
                <w:szCs w:val="18"/>
                <w:lang w:val="es-ES" w:bidi="es-ES"/>
              </w:rPr>
              <w:t xml:space="preserve"> o de brigadistas asignados para esta función</w:t>
            </w:r>
          </w:p>
        </w:tc>
        <w:tc>
          <w:tcPr>
            <w:tcW w:w="3123" w:type="dxa"/>
            <w:vAlign w:val="center"/>
          </w:tcPr>
          <w:p w14:paraId="6A72191C" w14:textId="77777777" w:rsidR="0095465E" w:rsidRPr="000453DA" w:rsidRDefault="0095465E" w:rsidP="0093534D">
            <w:pPr>
              <w:ind w:right="1061"/>
              <w:jc w:val="center"/>
              <w:rPr>
                <w:b/>
                <w:sz w:val="20"/>
                <w:szCs w:val="20"/>
                <w:lang w:val="es-ES" w:bidi="es-ES"/>
              </w:rPr>
            </w:pPr>
            <w:r w:rsidRPr="000453DA">
              <w:rPr>
                <w:b/>
                <w:sz w:val="20"/>
                <w:szCs w:val="20"/>
                <w:lang w:val="es-ES" w:bidi="es-ES"/>
              </w:rPr>
              <w:t>TELÉFONO</w:t>
            </w:r>
          </w:p>
        </w:tc>
      </w:tr>
      <w:tr w:rsidR="0095465E" w:rsidRPr="000453DA" w14:paraId="43F341B4" w14:textId="77777777" w:rsidTr="00835596">
        <w:trPr>
          <w:trHeight w:val="101"/>
          <w:tblHeader/>
        </w:trPr>
        <w:tc>
          <w:tcPr>
            <w:tcW w:w="1425" w:type="dxa"/>
            <w:gridSpan w:val="2"/>
            <w:vMerge/>
            <w:tcBorders>
              <w:top w:val="nil"/>
            </w:tcBorders>
            <w:vAlign w:val="center"/>
          </w:tcPr>
          <w:p w14:paraId="74E51EA3" w14:textId="77777777" w:rsidR="0095465E" w:rsidRPr="000453DA" w:rsidRDefault="0095465E" w:rsidP="0095465E">
            <w:pPr>
              <w:jc w:val="left"/>
              <w:rPr>
                <w:sz w:val="20"/>
                <w:szCs w:val="20"/>
                <w:lang w:val="es-ES" w:bidi="es-ES"/>
              </w:rPr>
            </w:pPr>
          </w:p>
        </w:tc>
        <w:tc>
          <w:tcPr>
            <w:tcW w:w="1838" w:type="dxa"/>
            <w:vMerge/>
            <w:tcBorders>
              <w:top w:val="nil"/>
            </w:tcBorders>
            <w:vAlign w:val="center"/>
          </w:tcPr>
          <w:p w14:paraId="14D55C7D" w14:textId="77777777" w:rsidR="0095465E" w:rsidRPr="000453DA" w:rsidRDefault="0095465E" w:rsidP="0095465E">
            <w:pPr>
              <w:jc w:val="left"/>
              <w:rPr>
                <w:sz w:val="20"/>
                <w:szCs w:val="20"/>
                <w:lang w:val="es-ES" w:bidi="es-ES"/>
              </w:rPr>
            </w:pPr>
          </w:p>
        </w:tc>
        <w:tc>
          <w:tcPr>
            <w:tcW w:w="1986" w:type="dxa"/>
            <w:vMerge/>
            <w:tcBorders>
              <w:top w:val="nil"/>
            </w:tcBorders>
            <w:vAlign w:val="center"/>
          </w:tcPr>
          <w:p w14:paraId="5849D1E5" w14:textId="77777777" w:rsidR="0095465E" w:rsidRPr="000453DA" w:rsidRDefault="0095465E" w:rsidP="0095465E">
            <w:pPr>
              <w:jc w:val="left"/>
              <w:rPr>
                <w:sz w:val="20"/>
                <w:szCs w:val="20"/>
                <w:lang w:val="es-ES" w:bidi="es-ES"/>
              </w:rPr>
            </w:pPr>
          </w:p>
        </w:tc>
        <w:tc>
          <w:tcPr>
            <w:tcW w:w="1558" w:type="dxa"/>
            <w:vMerge/>
            <w:tcBorders>
              <w:top w:val="nil"/>
            </w:tcBorders>
            <w:vAlign w:val="center"/>
          </w:tcPr>
          <w:p w14:paraId="230617A8" w14:textId="77777777" w:rsidR="0095465E" w:rsidRPr="000453DA" w:rsidRDefault="0095465E" w:rsidP="0095465E">
            <w:pPr>
              <w:jc w:val="left"/>
              <w:rPr>
                <w:sz w:val="20"/>
                <w:szCs w:val="20"/>
                <w:lang w:val="es-ES" w:bidi="es-ES"/>
              </w:rPr>
            </w:pPr>
          </w:p>
        </w:tc>
        <w:tc>
          <w:tcPr>
            <w:tcW w:w="3123" w:type="dxa"/>
            <w:vAlign w:val="center"/>
          </w:tcPr>
          <w:p w14:paraId="3BC65D3A" w14:textId="43A99520" w:rsidR="0095465E" w:rsidRPr="000453DA" w:rsidRDefault="008F32C3" w:rsidP="008F32C3">
            <w:pPr>
              <w:ind w:left="286" w:right="427"/>
              <w:jc w:val="center"/>
              <w:rPr>
                <w:sz w:val="20"/>
                <w:szCs w:val="20"/>
                <w:lang w:val="es-ES" w:bidi="es-ES"/>
              </w:rPr>
            </w:pPr>
            <w:r w:rsidRPr="000453DA">
              <w:rPr>
                <w:color w:val="808080" w:themeColor="background1" w:themeShade="80"/>
                <w:sz w:val="18"/>
                <w:szCs w:val="18"/>
                <w:lang w:val="es-ES" w:bidi="es-ES"/>
              </w:rPr>
              <w:t>Escribir número de contacto</w:t>
            </w:r>
          </w:p>
        </w:tc>
      </w:tr>
      <w:tr w:rsidR="0095465E" w:rsidRPr="000453DA" w14:paraId="4FD4F062" w14:textId="77777777" w:rsidTr="0093534D">
        <w:trPr>
          <w:trHeight w:val="505"/>
        </w:trPr>
        <w:tc>
          <w:tcPr>
            <w:tcW w:w="9930" w:type="dxa"/>
            <w:gridSpan w:val="6"/>
          </w:tcPr>
          <w:p w14:paraId="662C62BE" w14:textId="77777777" w:rsidR="0095465E" w:rsidRPr="000453DA" w:rsidRDefault="0095465E" w:rsidP="0095465E">
            <w:pPr>
              <w:spacing w:line="246" w:lineRule="exact"/>
              <w:ind w:left="107"/>
              <w:rPr>
                <w:sz w:val="20"/>
                <w:szCs w:val="20"/>
                <w:lang w:val="es-ES" w:bidi="es-ES"/>
              </w:rPr>
            </w:pPr>
            <w:r w:rsidRPr="000453DA">
              <w:rPr>
                <w:b/>
                <w:sz w:val="20"/>
                <w:szCs w:val="20"/>
                <w:lang w:val="es-ES" w:bidi="es-ES"/>
              </w:rPr>
              <w:t>Coordinación</w:t>
            </w:r>
            <w:r w:rsidRPr="000453DA">
              <w:rPr>
                <w:sz w:val="20"/>
                <w:szCs w:val="20"/>
                <w:lang w:val="es-ES" w:bidi="es-ES"/>
              </w:rPr>
              <w:t>: El Plan de seguridad se encuentra en coordinación con la empresa de vigilancia, Jefe de Brigadas y Brigadistas encargados.</w:t>
            </w:r>
          </w:p>
        </w:tc>
      </w:tr>
      <w:tr w:rsidR="0095465E" w:rsidRPr="000453DA" w14:paraId="7FB22040" w14:textId="77777777" w:rsidTr="0093534D">
        <w:trPr>
          <w:trHeight w:val="251"/>
        </w:trPr>
        <w:tc>
          <w:tcPr>
            <w:tcW w:w="9930" w:type="dxa"/>
            <w:gridSpan w:val="6"/>
          </w:tcPr>
          <w:p w14:paraId="3716C5E1" w14:textId="77777777" w:rsidR="0095465E" w:rsidRPr="000453DA" w:rsidRDefault="0095465E" w:rsidP="0095465E">
            <w:pPr>
              <w:spacing w:line="232" w:lineRule="exact"/>
              <w:ind w:left="2943" w:right="2939"/>
              <w:jc w:val="center"/>
              <w:rPr>
                <w:b/>
                <w:sz w:val="20"/>
                <w:szCs w:val="20"/>
                <w:lang w:val="es-ES" w:bidi="es-ES"/>
              </w:rPr>
            </w:pPr>
            <w:r w:rsidRPr="000453DA">
              <w:rPr>
                <w:b/>
                <w:sz w:val="20"/>
                <w:szCs w:val="20"/>
                <w:lang w:val="es-ES" w:bidi="es-ES"/>
              </w:rPr>
              <w:t>FUNCIONES EN CASO DE EMERGENCIA</w:t>
            </w:r>
          </w:p>
        </w:tc>
      </w:tr>
      <w:tr w:rsidR="0095465E" w:rsidRPr="000453DA" w14:paraId="29FB4AED" w14:textId="77777777" w:rsidTr="0093534D">
        <w:trPr>
          <w:trHeight w:val="504"/>
        </w:trPr>
        <w:tc>
          <w:tcPr>
            <w:tcW w:w="1283" w:type="dxa"/>
            <w:vAlign w:val="center"/>
          </w:tcPr>
          <w:p w14:paraId="6F8C3D72" w14:textId="77777777" w:rsidR="0095465E" w:rsidRPr="000453DA" w:rsidRDefault="0095465E" w:rsidP="0095465E">
            <w:pPr>
              <w:jc w:val="center"/>
              <w:rPr>
                <w:b/>
                <w:sz w:val="20"/>
                <w:szCs w:val="20"/>
                <w:lang w:val="es-ES" w:bidi="es-ES"/>
              </w:rPr>
            </w:pPr>
            <w:r w:rsidRPr="000453DA">
              <w:rPr>
                <w:b/>
                <w:sz w:val="20"/>
                <w:szCs w:val="20"/>
                <w:lang w:val="es-ES" w:bidi="es-ES"/>
              </w:rPr>
              <w:t>ANTES</w:t>
            </w:r>
          </w:p>
        </w:tc>
        <w:tc>
          <w:tcPr>
            <w:tcW w:w="8647" w:type="dxa"/>
            <w:gridSpan w:val="5"/>
          </w:tcPr>
          <w:p w14:paraId="721E248A" w14:textId="77777777" w:rsidR="0095465E" w:rsidRPr="000453DA" w:rsidRDefault="0095465E" w:rsidP="0095465E">
            <w:pPr>
              <w:spacing w:line="242" w:lineRule="auto"/>
              <w:ind w:left="109" w:right="22"/>
              <w:jc w:val="left"/>
              <w:rPr>
                <w:sz w:val="20"/>
                <w:szCs w:val="20"/>
                <w:lang w:val="es-ES" w:bidi="es-ES"/>
              </w:rPr>
            </w:pPr>
            <w:r w:rsidRPr="000453DA">
              <w:rPr>
                <w:sz w:val="20"/>
                <w:szCs w:val="20"/>
                <w:lang w:val="es-ES" w:bidi="es-ES"/>
              </w:rPr>
              <w:t>Información directa a los servidores, usuarios y visitantes sobre las salidas y las rutas de evacuación.</w:t>
            </w:r>
          </w:p>
          <w:p w14:paraId="096CB227" w14:textId="77777777" w:rsidR="0095465E" w:rsidRPr="000453DA" w:rsidRDefault="0095465E" w:rsidP="0095465E">
            <w:pPr>
              <w:spacing w:line="248" w:lineRule="exact"/>
              <w:ind w:left="109"/>
              <w:jc w:val="left"/>
              <w:rPr>
                <w:sz w:val="20"/>
                <w:szCs w:val="20"/>
                <w:lang w:val="es-ES" w:bidi="es-ES"/>
              </w:rPr>
            </w:pPr>
            <w:r w:rsidRPr="000453DA">
              <w:rPr>
                <w:sz w:val="20"/>
                <w:szCs w:val="20"/>
                <w:lang w:val="es-ES" w:bidi="es-ES"/>
              </w:rPr>
              <w:t>En el caso de los visitantes, esta persona debe evacuar con el área en la que se encuentra.</w:t>
            </w:r>
          </w:p>
        </w:tc>
      </w:tr>
      <w:tr w:rsidR="0095465E" w:rsidRPr="000453DA" w14:paraId="644F5542" w14:textId="77777777" w:rsidTr="0093534D">
        <w:trPr>
          <w:trHeight w:val="1820"/>
        </w:trPr>
        <w:tc>
          <w:tcPr>
            <w:tcW w:w="1283" w:type="dxa"/>
            <w:vAlign w:val="center"/>
          </w:tcPr>
          <w:p w14:paraId="287627E3" w14:textId="77777777" w:rsidR="0095465E" w:rsidRPr="000453DA" w:rsidRDefault="0095465E" w:rsidP="0093534D">
            <w:pPr>
              <w:jc w:val="center"/>
              <w:rPr>
                <w:b/>
                <w:sz w:val="20"/>
                <w:szCs w:val="20"/>
                <w:lang w:val="es-ES" w:bidi="es-ES"/>
              </w:rPr>
            </w:pPr>
            <w:r w:rsidRPr="000453DA">
              <w:rPr>
                <w:b/>
                <w:sz w:val="20"/>
                <w:szCs w:val="20"/>
                <w:lang w:val="es-ES" w:bidi="es-ES"/>
              </w:rPr>
              <w:t>DURANTE</w:t>
            </w:r>
          </w:p>
        </w:tc>
        <w:tc>
          <w:tcPr>
            <w:tcW w:w="8647" w:type="dxa"/>
            <w:gridSpan w:val="5"/>
          </w:tcPr>
          <w:p w14:paraId="57E4F55F" w14:textId="1DD64D2F" w:rsidR="0095465E" w:rsidRPr="0024193C" w:rsidRDefault="0095465E" w:rsidP="0095465E">
            <w:pPr>
              <w:spacing w:line="242" w:lineRule="auto"/>
              <w:ind w:left="109" w:right="97"/>
              <w:rPr>
                <w:sz w:val="20"/>
                <w:szCs w:val="20"/>
                <w:lang w:val="es-ES" w:bidi="es-ES"/>
              </w:rPr>
            </w:pPr>
            <w:r w:rsidRPr="0024193C">
              <w:rPr>
                <w:sz w:val="20"/>
                <w:szCs w:val="20"/>
                <w:lang w:val="es-ES" w:bidi="es-ES"/>
              </w:rPr>
              <w:t>En caso de emergencia el personal de vigilancia debe tener en cuenta:</w:t>
            </w:r>
          </w:p>
          <w:p w14:paraId="05A6296A" w14:textId="77777777" w:rsidR="0095465E" w:rsidRPr="0024193C" w:rsidRDefault="0095465E" w:rsidP="0024193C">
            <w:pPr>
              <w:pStyle w:val="Prrafodelista"/>
              <w:numPr>
                <w:ilvl w:val="0"/>
                <w:numId w:val="80"/>
              </w:numPr>
              <w:tabs>
                <w:tab w:val="left" w:pos="421"/>
              </w:tabs>
              <w:ind w:left="441" w:right="97" w:hanging="283"/>
              <w:rPr>
                <w:rFonts w:ascii="Garamond" w:hAnsi="Garamond"/>
                <w:sz w:val="20"/>
                <w:szCs w:val="20"/>
                <w:lang w:val="es-ES" w:bidi="es-ES"/>
              </w:rPr>
            </w:pPr>
            <w:r w:rsidRPr="0024193C">
              <w:rPr>
                <w:rFonts w:ascii="Garamond" w:hAnsi="Garamond"/>
                <w:sz w:val="20"/>
                <w:szCs w:val="20"/>
                <w:lang w:val="es-ES" w:bidi="es-ES"/>
              </w:rPr>
              <w:t>Apertura rápida de la puerta de salida en caso de emergencia, permitiendo la salida del</w:t>
            </w:r>
            <w:r w:rsidRPr="0024193C">
              <w:rPr>
                <w:rFonts w:ascii="Garamond" w:hAnsi="Garamond"/>
                <w:spacing w:val="-5"/>
                <w:sz w:val="20"/>
                <w:szCs w:val="20"/>
                <w:lang w:val="es-ES" w:bidi="es-ES"/>
              </w:rPr>
              <w:t xml:space="preserve"> </w:t>
            </w:r>
            <w:r w:rsidRPr="0024193C">
              <w:rPr>
                <w:rFonts w:ascii="Garamond" w:hAnsi="Garamond"/>
                <w:sz w:val="20"/>
                <w:szCs w:val="20"/>
                <w:lang w:val="es-ES" w:bidi="es-ES"/>
              </w:rPr>
              <w:t>personal.</w:t>
            </w:r>
          </w:p>
          <w:p w14:paraId="528F6A33" w14:textId="271D4D01" w:rsidR="0095465E" w:rsidRPr="0024193C" w:rsidRDefault="0095465E" w:rsidP="0024193C">
            <w:pPr>
              <w:pStyle w:val="Prrafodelista"/>
              <w:numPr>
                <w:ilvl w:val="0"/>
                <w:numId w:val="80"/>
              </w:numPr>
              <w:tabs>
                <w:tab w:val="left" w:pos="421"/>
              </w:tabs>
              <w:ind w:left="441" w:right="98" w:hanging="283"/>
              <w:rPr>
                <w:rFonts w:ascii="Garamond" w:hAnsi="Garamond"/>
                <w:sz w:val="20"/>
                <w:szCs w:val="20"/>
                <w:lang w:val="es-ES" w:bidi="es-ES"/>
              </w:rPr>
            </w:pPr>
            <w:r w:rsidRPr="0024193C">
              <w:rPr>
                <w:rFonts w:ascii="Garamond" w:hAnsi="Garamond"/>
                <w:sz w:val="20"/>
                <w:szCs w:val="20"/>
                <w:lang w:val="es-ES" w:bidi="es-ES"/>
              </w:rPr>
              <w:t xml:space="preserve">El coordinador </w:t>
            </w:r>
            <w:r w:rsidR="008F32C3" w:rsidRPr="0024193C">
              <w:rPr>
                <w:rFonts w:ascii="Garamond" w:hAnsi="Garamond"/>
                <w:sz w:val="20"/>
                <w:szCs w:val="20"/>
                <w:lang w:val="es-ES" w:bidi="es-ES"/>
              </w:rPr>
              <w:t>asignado</w:t>
            </w:r>
            <w:r w:rsidRPr="0024193C">
              <w:rPr>
                <w:rFonts w:ascii="Garamond" w:hAnsi="Garamond"/>
                <w:sz w:val="20"/>
                <w:szCs w:val="20"/>
                <w:lang w:val="es-ES" w:bidi="es-ES"/>
              </w:rPr>
              <w:t xml:space="preserve"> debe tomar las paletas de pare para el tránsito y ubicarse garantizando el bloqueo total de la vía.</w:t>
            </w:r>
          </w:p>
          <w:p w14:paraId="62EA0430" w14:textId="77777777" w:rsidR="0095465E" w:rsidRPr="0024193C" w:rsidRDefault="0095465E" w:rsidP="0024193C">
            <w:pPr>
              <w:pStyle w:val="Prrafodelista"/>
              <w:numPr>
                <w:ilvl w:val="0"/>
                <w:numId w:val="80"/>
              </w:numPr>
              <w:tabs>
                <w:tab w:val="left" w:pos="421"/>
              </w:tabs>
              <w:ind w:left="441" w:right="99" w:hanging="283"/>
              <w:rPr>
                <w:rFonts w:ascii="Garamond" w:hAnsi="Garamond"/>
                <w:sz w:val="20"/>
                <w:szCs w:val="20"/>
                <w:lang w:val="es-ES" w:bidi="es-ES"/>
              </w:rPr>
            </w:pPr>
            <w:r w:rsidRPr="0024193C">
              <w:rPr>
                <w:rFonts w:ascii="Garamond" w:hAnsi="Garamond"/>
                <w:sz w:val="20"/>
                <w:szCs w:val="20"/>
                <w:lang w:val="es-ES" w:bidi="es-ES"/>
              </w:rPr>
              <w:t>Impedir la salida de paquetes o maletas grandes durante la evacuación.</w:t>
            </w:r>
          </w:p>
          <w:p w14:paraId="46AF8139" w14:textId="77777777" w:rsidR="0095465E" w:rsidRPr="0024193C" w:rsidRDefault="0095465E" w:rsidP="0024193C">
            <w:pPr>
              <w:pStyle w:val="Prrafodelista"/>
              <w:numPr>
                <w:ilvl w:val="0"/>
                <w:numId w:val="80"/>
              </w:numPr>
              <w:tabs>
                <w:tab w:val="left" w:pos="421"/>
              </w:tabs>
              <w:spacing w:line="252" w:lineRule="exact"/>
              <w:ind w:left="441" w:hanging="283"/>
              <w:rPr>
                <w:rFonts w:ascii="Garamond" w:hAnsi="Garamond"/>
                <w:sz w:val="20"/>
                <w:szCs w:val="20"/>
                <w:lang w:val="es-ES" w:bidi="es-ES"/>
              </w:rPr>
            </w:pPr>
            <w:r w:rsidRPr="0024193C">
              <w:rPr>
                <w:rFonts w:ascii="Garamond" w:hAnsi="Garamond"/>
                <w:sz w:val="20"/>
                <w:szCs w:val="20"/>
                <w:lang w:val="es-ES" w:bidi="es-ES"/>
              </w:rPr>
              <w:t>Orientación de las personas al punto del</w:t>
            </w:r>
            <w:r w:rsidRPr="0024193C">
              <w:rPr>
                <w:rFonts w:ascii="Garamond" w:hAnsi="Garamond"/>
                <w:spacing w:val="-9"/>
                <w:sz w:val="20"/>
                <w:szCs w:val="20"/>
                <w:lang w:val="es-ES" w:bidi="es-ES"/>
              </w:rPr>
              <w:t xml:space="preserve"> </w:t>
            </w:r>
            <w:r w:rsidRPr="0024193C">
              <w:rPr>
                <w:rFonts w:ascii="Garamond" w:hAnsi="Garamond"/>
                <w:sz w:val="20"/>
                <w:szCs w:val="20"/>
                <w:lang w:val="es-ES" w:bidi="es-ES"/>
              </w:rPr>
              <w:t>encuentro.</w:t>
            </w:r>
          </w:p>
          <w:p w14:paraId="55FD551A" w14:textId="77777777" w:rsidR="0095465E" w:rsidRPr="0024193C" w:rsidRDefault="0095465E" w:rsidP="0024193C">
            <w:pPr>
              <w:pStyle w:val="Prrafodelista"/>
              <w:numPr>
                <w:ilvl w:val="0"/>
                <w:numId w:val="80"/>
              </w:numPr>
              <w:tabs>
                <w:tab w:val="left" w:pos="421"/>
              </w:tabs>
              <w:ind w:left="441" w:right="98" w:hanging="283"/>
              <w:rPr>
                <w:rFonts w:ascii="Garamond" w:hAnsi="Garamond"/>
                <w:sz w:val="20"/>
                <w:szCs w:val="20"/>
                <w:lang w:val="es-ES" w:bidi="es-ES"/>
              </w:rPr>
            </w:pPr>
            <w:r w:rsidRPr="0024193C">
              <w:rPr>
                <w:rFonts w:ascii="Garamond" w:hAnsi="Garamond"/>
                <w:sz w:val="20"/>
                <w:szCs w:val="20"/>
                <w:lang w:val="es-ES" w:bidi="es-ES"/>
              </w:rPr>
              <w:t>Suspender el ingreso y salida de vehículos de las instalaciones.</w:t>
            </w:r>
          </w:p>
          <w:p w14:paraId="72B6A7C6" w14:textId="77777777" w:rsidR="0095465E" w:rsidRPr="0024193C" w:rsidRDefault="0095465E" w:rsidP="0024193C">
            <w:pPr>
              <w:pStyle w:val="Prrafodelista"/>
              <w:numPr>
                <w:ilvl w:val="0"/>
                <w:numId w:val="80"/>
              </w:numPr>
              <w:tabs>
                <w:tab w:val="left" w:pos="421"/>
              </w:tabs>
              <w:spacing w:line="240" w:lineRule="exact"/>
              <w:ind w:left="441" w:hanging="283"/>
              <w:rPr>
                <w:rFonts w:ascii="Garamond" w:hAnsi="Garamond"/>
                <w:sz w:val="20"/>
                <w:szCs w:val="20"/>
                <w:lang w:val="es-ES" w:bidi="es-ES"/>
              </w:rPr>
            </w:pPr>
            <w:r w:rsidRPr="0024193C">
              <w:rPr>
                <w:rFonts w:ascii="Garamond" w:hAnsi="Garamond"/>
                <w:sz w:val="20"/>
                <w:szCs w:val="20"/>
                <w:lang w:val="es-ES" w:bidi="es-ES"/>
              </w:rPr>
              <w:t>Permitir el ingreso de organismos de</w:t>
            </w:r>
            <w:r w:rsidRPr="0024193C">
              <w:rPr>
                <w:rFonts w:ascii="Garamond" w:hAnsi="Garamond"/>
                <w:spacing w:val="-4"/>
                <w:sz w:val="20"/>
                <w:szCs w:val="20"/>
                <w:lang w:val="es-ES" w:bidi="es-ES"/>
              </w:rPr>
              <w:t xml:space="preserve"> </w:t>
            </w:r>
            <w:r w:rsidRPr="0024193C">
              <w:rPr>
                <w:rFonts w:ascii="Garamond" w:hAnsi="Garamond"/>
                <w:sz w:val="20"/>
                <w:szCs w:val="20"/>
                <w:lang w:val="es-ES" w:bidi="es-ES"/>
              </w:rPr>
              <w:t>socorro.</w:t>
            </w:r>
          </w:p>
        </w:tc>
      </w:tr>
      <w:tr w:rsidR="0095465E" w:rsidRPr="000453DA" w14:paraId="3AEB7DFA" w14:textId="77777777" w:rsidTr="0093534D">
        <w:trPr>
          <w:trHeight w:val="185"/>
        </w:trPr>
        <w:tc>
          <w:tcPr>
            <w:tcW w:w="1283" w:type="dxa"/>
            <w:vAlign w:val="center"/>
          </w:tcPr>
          <w:p w14:paraId="5286A868" w14:textId="77777777" w:rsidR="0095465E" w:rsidRPr="000453DA" w:rsidRDefault="0095465E" w:rsidP="0093534D">
            <w:pPr>
              <w:jc w:val="center"/>
              <w:rPr>
                <w:b/>
                <w:sz w:val="20"/>
                <w:szCs w:val="20"/>
                <w:lang w:val="es-ES" w:bidi="es-ES"/>
              </w:rPr>
            </w:pPr>
            <w:r w:rsidRPr="000453DA">
              <w:rPr>
                <w:b/>
                <w:sz w:val="20"/>
                <w:szCs w:val="20"/>
                <w:lang w:val="es-ES" w:bidi="es-ES"/>
              </w:rPr>
              <w:t>DESPUES</w:t>
            </w:r>
          </w:p>
        </w:tc>
        <w:tc>
          <w:tcPr>
            <w:tcW w:w="8647" w:type="dxa"/>
            <w:gridSpan w:val="5"/>
          </w:tcPr>
          <w:p w14:paraId="12F7790C" w14:textId="77777777" w:rsidR="0095465E" w:rsidRPr="000453DA" w:rsidRDefault="0095465E" w:rsidP="0095465E">
            <w:pPr>
              <w:spacing w:line="246" w:lineRule="exact"/>
              <w:ind w:left="109"/>
              <w:jc w:val="left"/>
              <w:rPr>
                <w:sz w:val="20"/>
                <w:szCs w:val="20"/>
                <w:lang w:val="es-ES" w:bidi="es-ES"/>
              </w:rPr>
            </w:pPr>
            <w:r w:rsidRPr="000453DA">
              <w:rPr>
                <w:sz w:val="20"/>
                <w:szCs w:val="20"/>
                <w:lang w:val="es-ES" w:bidi="es-ES"/>
              </w:rPr>
              <w:t>Permitir el ingreso de servidores y de visitantes previa Autorización.</w:t>
            </w:r>
          </w:p>
        </w:tc>
      </w:tr>
    </w:tbl>
    <w:p w14:paraId="774CB7A2" w14:textId="3A44E5DA" w:rsidR="0095465E" w:rsidRPr="000453DA" w:rsidRDefault="0095465E" w:rsidP="0095465E"/>
    <w:tbl>
      <w:tblPr>
        <w:tblStyle w:val="TableNormal10"/>
        <w:tblW w:w="993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6663"/>
      </w:tblGrid>
      <w:tr w:rsidR="0095465E" w:rsidRPr="000453DA" w14:paraId="34FA4E4C" w14:textId="77777777" w:rsidTr="0093534D">
        <w:trPr>
          <w:trHeight w:val="251"/>
        </w:trPr>
        <w:tc>
          <w:tcPr>
            <w:tcW w:w="3267" w:type="dxa"/>
          </w:tcPr>
          <w:p w14:paraId="552DBD8F" w14:textId="77777777" w:rsidR="0095465E" w:rsidRPr="000453DA" w:rsidRDefault="0095465E" w:rsidP="008446A5">
            <w:pPr>
              <w:spacing w:line="232" w:lineRule="exact"/>
              <w:ind w:left="149"/>
              <w:jc w:val="left"/>
              <w:rPr>
                <w:b/>
                <w:sz w:val="20"/>
                <w:szCs w:val="20"/>
                <w:lang w:val="es-ES" w:bidi="es-ES"/>
              </w:rPr>
            </w:pPr>
            <w:r w:rsidRPr="000453DA">
              <w:rPr>
                <w:b/>
                <w:sz w:val="20"/>
                <w:szCs w:val="20"/>
                <w:lang w:val="es-ES" w:bidi="es-ES"/>
              </w:rPr>
              <w:t>SEGUIMIENTO Y CONTROL</w:t>
            </w:r>
          </w:p>
        </w:tc>
        <w:tc>
          <w:tcPr>
            <w:tcW w:w="6663" w:type="dxa"/>
          </w:tcPr>
          <w:p w14:paraId="56CDEC97" w14:textId="77777777" w:rsidR="0095465E" w:rsidRPr="000453DA" w:rsidRDefault="0095465E" w:rsidP="008446A5">
            <w:pPr>
              <w:spacing w:line="232" w:lineRule="exact"/>
              <w:ind w:left="2091" w:right="2078"/>
              <w:jc w:val="center"/>
              <w:rPr>
                <w:b/>
                <w:sz w:val="20"/>
                <w:szCs w:val="20"/>
                <w:lang w:val="es-ES" w:bidi="es-ES"/>
              </w:rPr>
            </w:pPr>
            <w:r w:rsidRPr="000453DA">
              <w:rPr>
                <w:b/>
                <w:sz w:val="20"/>
                <w:szCs w:val="20"/>
                <w:lang w:val="es-ES" w:bidi="es-ES"/>
              </w:rPr>
              <w:t>CAPACITACIÒN</w:t>
            </w:r>
          </w:p>
        </w:tc>
      </w:tr>
      <w:tr w:rsidR="0095465E" w:rsidRPr="000453DA" w14:paraId="13C5A0C2" w14:textId="77777777" w:rsidTr="0093534D">
        <w:trPr>
          <w:trHeight w:val="758"/>
        </w:trPr>
        <w:tc>
          <w:tcPr>
            <w:tcW w:w="3267" w:type="dxa"/>
          </w:tcPr>
          <w:p w14:paraId="019A939A" w14:textId="34E9DF36" w:rsidR="0095465E" w:rsidRPr="000453DA" w:rsidRDefault="0095465E" w:rsidP="008446A5">
            <w:pPr>
              <w:spacing w:line="242" w:lineRule="auto"/>
              <w:ind w:left="107" w:right="41"/>
              <w:jc w:val="left"/>
              <w:rPr>
                <w:sz w:val="20"/>
                <w:szCs w:val="20"/>
                <w:lang w:val="es-ES" w:bidi="es-ES"/>
              </w:rPr>
            </w:pPr>
            <w:r w:rsidRPr="000453DA">
              <w:rPr>
                <w:sz w:val="20"/>
                <w:szCs w:val="20"/>
                <w:lang w:val="es-ES" w:bidi="es-ES"/>
              </w:rPr>
              <w:t xml:space="preserve">El plan de seguridad se </w:t>
            </w:r>
            <w:r w:rsidR="008F32C3" w:rsidRPr="000453DA">
              <w:rPr>
                <w:sz w:val="20"/>
                <w:szCs w:val="20"/>
                <w:lang w:val="es-ES" w:bidi="es-ES"/>
              </w:rPr>
              <w:t>verificará</w:t>
            </w:r>
            <w:r w:rsidRPr="000453DA">
              <w:rPr>
                <w:sz w:val="20"/>
                <w:szCs w:val="20"/>
                <w:lang w:val="es-ES" w:bidi="es-ES"/>
              </w:rPr>
              <w:t xml:space="preserve"> cada año y se realizaran los ajustes pertinentes.</w:t>
            </w:r>
          </w:p>
        </w:tc>
        <w:tc>
          <w:tcPr>
            <w:tcW w:w="6663" w:type="dxa"/>
          </w:tcPr>
          <w:p w14:paraId="221D3431" w14:textId="00FE1DAC" w:rsidR="0095465E" w:rsidRPr="000453DA" w:rsidRDefault="008F32C3" w:rsidP="008F32C3">
            <w:pPr>
              <w:spacing w:line="242" w:lineRule="auto"/>
              <w:ind w:left="109" w:right="143"/>
              <w:jc w:val="left"/>
              <w:rPr>
                <w:sz w:val="20"/>
                <w:szCs w:val="20"/>
                <w:lang w:val="es-ES" w:bidi="es-ES"/>
              </w:rPr>
            </w:pPr>
            <w:r w:rsidRPr="000453DA">
              <w:rPr>
                <w:sz w:val="20"/>
                <w:szCs w:val="20"/>
                <w:lang w:val="es-ES" w:bidi="es-ES"/>
              </w:rPr>
              <w:t>Manejo del proceso de entrada y salida del público, manejo de emergencias</w:t>
            </w:r>
            <w:r w:rsidR="0095465E" w:rsidRPr="000453DA">
              <w:rPr>
                <w:sz w:val="20"/>
                <w:szCs w:val="20"/>
                <w:lang w:val="es-ES" w:bidi="es-ES"/>
              </w:rPr>
              <w:t>.</w:t>
            </w:r>
          </w:p>
          <w:p w14:paraId="55680CF3" w14:textId="77777777" w:rsidR="0095465E" w:rsidRPr="000453DA" w:rsidRDefault="0095465E" w:rsidP="008F32C3">
            <w:pPr>
              <w:spacing w:line="233" w:lineRule="exact"/>
              <w:ind w:left="109" w:right="143"/>
              <w:jc w:val="left"/>
              <w:rPr>
                <w:sz w:val="20"/>
                <w:szCs w:val="20"/>
                <w:lang w:val="es-ES" w:bidi="es-ES"/>
              </w:rPr>
            </w:pPr>
            <w:r w:rsidRPr="000453DA">
              <w:rPr>
                <w:sz w:val="20"/>
                <w:szCs w:val="20"/>
                <w:lang w:val="es-ES" w:bidi="es-ES"/>
              </w:rPr>
              <w:t>Plan del Lugar y ubicación de recursos, suministros y servicios</w:t>
            </w:r>
          </w:p>
        </w:tc>
      </w:tr>
      <w:tr w:rsidR="0095465E" w:rsidRPr="000453DA" w14:paraId="23C040F7" w14:textId="77777777" w:rsidTr="0093534D">
        <w:trPr>
          <w:trHeight w:val="254"/>
        </w:trPr>
        <w:tc>
          <w:tcPr>
            <w:tcW w:w="3267" w:type="dxa"/>
          </w:tcPr>
          <w:p w14:paraId="1FB4DF70" w14:textId="77777777" w:rsidR="0095465E" w:rsidRPr="000453DA" w:rsidRDefault="0095465E" w:rsidP="008446A5">
            <w:pPr>
              <w:spacing w:before="1" w:line="233" w:lineRule="exact"/>
              <w:ind w:left="107"/>
              <w:jc w:val="left"/>
              <w:rPr>
                <w:b/>
                <w:sz w:val="20"/>
                <w:szCs w:val="20"/>
                <w:lang w:val="es-ES" w:bidi="es-ES"/>
              </w:rPr>
            </w:pPr>
            <w:r w:rsidRPr="000453DA">
              <w:rPr>
                <w:b/>
                <w:sz w:val="20"/>
                <w:szCs w:val="20"/>
                <w:lang w:val="es-ES" w:bidi="es-ES"/>
              </w:rPr>
              <w:t>RECURSOS</w:t>
            </w:r>
          </w:p>
        </w:tc>
        <w:tc>
          <w:tcPr>
            <w:tcW w:w="6663" w:type="dxa"/>
          </w:tcPr>
          <w:p w14:paraId="78EC7E90" w14:textId="77777777" w:rsidR="0095465E" w:rsidRPr="000453DA" w:rsidRDefault="0095465E" w:rsidP="008446A5">
            <w:pPr>
              <w:spacing w:line="234" w:lineRule="exact"/>
              <w:ind w:left="109"/>
              <w:jc w:val="left"/>
              <w:rPr>
                <w:sz w:val="20"/>
                <w:szCs w:val="20"/>
                <w:lang w:val="es-ES" w:bidi="es-ES"/>
              </w:rPr>
            </w:pPr>
            <w:r w:rsidRPr="000453DA">
              <w:rPr>
                <w:sz w:val="20"/>
                <w:szCs w:val="20"/>
                <w:lang w:val="es-ES" w:bidi="es-ES"/>
              </w:rPr>
              <w:t>Personal de seguridad por turnos (Vigilancia privada).</w:t>
            </w:r>
          </w:p>
        </w:tc>
      </w:tr>
    </w:tbl>
    <w:p w14:paraId="03707027" w14:textId="77777777" w:rsidR="00946EB5" w:rsidRDefault="00946EB5" w:rsidP="00946EB5">
      <w:bookmarkStart w:id="61" w:name="_Toc123209037"/>
      <w:bookmarkStart w:id="62" w:name="_Toc128132911"/>
      <w:bookmarkStart w:id="63" w:name="_Toc129611142"/>
    </w:p>
    <w:p w14:paraId="5AE3C62C" w14:textId="0AC07902" w:rsidR="00277450" w:rsidRPr="00946EB5" w:rsidRDefault="00877919" w:rsidP="00946EB5">
      <w:pPr>
        <w:pStyle w:val="Ttulo2"/>
      </w:pPr>
      <w:bookmarkStart w:id="64" w:name="_Toc178197222"/>
      <w:r w:rsidRPr="00946EB5">
        <w:t>PLAN DE ATENCIÓN MÉDICA Y PRIMEROS AUXILIOS.</w:t>
      </w:r>
      <w:bookmarkEnd w:id="61"/>
      <w:bookmarkEnd w:id="62"/>
      <w:bookmarkEnd w:id="63"/>
      <w:bookmarkEnd w:id="64"/>
    </w:p>
    <w:p w14:paraId="247985F7" w14:textId="77777777" w:rsidR="008F32C3" w:rsidRPr="00713A12" w:rsidRDefault="008F32C3" w:rsidP="00AE02B5">
      <w:pPr>
        <w:rPr>
          <w:rFonts w:eastAsia="MS ??"/>
          <w:kern w:val="48"/>
          <w:szCs w:val="22"/>
          <w:lang w:val="es-ES" w:eastAsia="es-CO"/>
        </w:rPr>
      </w:pPr>
    </w:p>
    <w:p w14:paraId="10825EDA" w14:textId="0B24F938" w:rsidR="00AE02B5" w:rsidRPr="000453DA" w:rsidRDefault="00AE02B5" w:rsidP="00AE02B5">
      <w:pPr>
        <w:rPr>
          <w:rFonts w:eastAsia="MS ??"/>
          <w:kern w:val="48"/>
          <w:szCs w:val="22"/>
          <w:lang w:val="es-ES" w:eastAsia="es-CO"/>
        </w:rPr>
      </w:pPr>
      <w:r w:rsidRPr="00713A12">
        <w:rPr>
          <w:rFonts w:eastAsia="MS ??"/>
          <w:kern w:val="48"/>
          <w:szCs w:val="22"/>
          <w:lang w:val="es-ES" w:eastAsia="es-CO"/>
        </w:rPr>
        <w:t xml:space="preserve">Componente del Plan de Emergencia y Contingencias </w:t>
      </w:r>
      <w:r w:rsidRPr="000453DA">
        <w:rPr>
          <w:rFonts w:eastAsia="MS ??"/>
          <w:kern w:val="48"/>
          <w:szCs w:val="22"/>
          <w:lang w:val="es-ES" w:eastAsia="es-CO"/>
        </w:rPr>
        <w:t>orientado a prestar a las víctimas atención pre- hospitalaria en el lugar del incidente (ya sea en Emergencia o Desarrollo Normal del Incidente) y a posibilitar la derivación de las que así lo requieran a centros de atención especializada. En caso de Emergencia este plan opera mientras llega la ayuda institucional (principalmente Secretaría Distrital de Salud), y sirve de apoyo a esta cuando se haga presente en el lugar.</w:t>
      </w:r>
    </w:p>
    <w:p w14:paraId="747D88A4" w14:textId="77777777" w:rsidR="00AE02B5" w:rsidRPr="000453DA" w:rsidRDefault="00AE02B5" w:rsidP="00AE02B5"/>
    <w:tbl>
      <w:tblPr>
        <w:tblStyle w:val="TableNormal1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998"/>
        <w:gridCol w:w="1811"/>
        <w:gridCol w:w="1726"/>
        <w:gridCol w:w="2969"/>
      </w:tblGrid>
      <w:tr w:rsidR="00AE02B5" w:rsidRPr="000453DA" w14:paraId="1308A80A" w14:textId="77777777" w:rsidTr="0010567A">
        <w:trPr>
          <w:trHeight w:val="317"/>
          <w:tblHeader/>
        </w:trPr>
        <w:tc>
          <w:tcPr>
            <w:tcW w:w="1414" w:type="dxa"/>
            <w:vMerge w:val="restart"/>
            <w:vAlign w:val="center"/>
          </w:tcPr>
          <w:p w14:paraId="0EEFE54E" w14:textId="77777777" w:rsidR="00AE02B5" w:rsidRPr="000453DA" w:rsidRDefault="00AE02B5" w:rsidP="0010567A">
            <w:pPr>
              <w:spacing w:before="116"/>
              <w:ind w:left="302" w:hanging="29"/>
              <w:jc w:val="center"/>
              <w:rPr>
                <w:b/>
                <w:sz w:val="20"/>
                <w:szCs w:val="20"/>
                <w:lang w:val="es-ES" w:bidi="es-ES"/>
              </w:rPr>
            </w:pPr>
            <w:r w:rsidRPr="000453DA">
              <w:rPr>
                <w:b/>
                <w:sz w:val="20"/>
                <w:szCs w:val="20"/>
                <w:lang w:val="es-ES" w:bidi="es-ES"/>
              </w:rPr>
              <w:t>PLAN DE ACCIÓN</w:t>
            </w:r>
          </w:p>
        </w:tc>
        <w:tc>
          <w:tcPr>
            <w:tcW w:w="1998" w:type="dxa"/>
            <w:vMerge w:val="restart"/>
            <w:vAlign w:val="center"/>
          </w:tcPr>
          <w:p w14:paraId="44DAAD94" w14:textId="204E9F18" w:rsidR="00AE02B5" w:rsidRPr="000453DA" w:rsidRDefault="00AE02B5" w:rsidP="0010567A">
            <w:pPr>
              <w:spacing w:line="225" w:lineRule="exact"/>
              <w:ind w:right="314"/>
              <w:jc w:val="center"/>
              <w:rPr>
                <w:sz w:val="20"/>
                <w:szCs w:val="20"/>
                <w:lang w:val="es-ES" w:bidi="es-ES"/>
              </w:rPr>
            </w:pPr>
            <w:r w:rsidRPr="000453DA">
              <w:rPr>
                <w:sz w:val="20"/>
                <w:szCs w:val="20"/>
                <w:lang w:val="es-ES" w:bidi="es-ES"/>
              </w:rPr>
              <w:t>Atención Médica Y Primeros Auxilios</w:t>
            </w:r>
          </w:p>
        </w:tc>
        <w:tc>
          <w:tcPr>
            <w:tcW w:w="1811" w:type="dxa"/>
            <w:vMerge w:val="restart"/>
            <w:vAlign w:val="center"/>
          </w:tcPr>
          <w:p w14:paraId="3C5E427C" w14:textId="77777777" w:rsidR="00AE02B5" w:rsidRPr="000453DA" w:rsidRDefault="00AE02B5" w:rsidP="0010567A">
            <w:pPr>
              <w:jc w:val="center"/>
              <w:rPr>
                <w:b/>
                <w:sz w:val="20"/>
                <w:szCs w:val="20"/>
                <w:lang w:val="es-ES" w:bidi="es-ES"/>
              </w:rPr>
            </w:pPr>
            <w:r w:rsidRPr="000453DA">
              <w:rPr>
                <w:b/>
                <w:sz w:val="20"/>
                <w:szCs w:val="20"/>
                <w:lang w:val="es-ES" w:bidi="es-ES"/>
              </w:rPr>
              <w:t>COORDINADOR</w:t>
            </w:r>
          </w:p>
        </w:tc>
        <w:tc>
          <w:tcPr>
            <w:tcW w:w="1726" w:type="dxa"/>
            <w:vMerge w:val="restart"/>
            <w:vAlign w:val="center"/>
          </w:tcPr>
          <w:p w14:paraId="07295C9A" w14:textId="01E9C9B3" w:rsidR="00AE02B5" w:rsidRPr="000453DA" w:rsidRDefault="00B66E28" w:rsidP="0010567A">
            <w:pPr>
              <w:spacing w:before="1"/>
              <w:jc w:val="center"/>
              <w:rPr>
                <w:sz w:val="20"/>
                <w:szCs w:val="20"/>
                <w:lang w:val="es-ES" w:bidi="es-ES"/>
              </w:rPr>
            </w:pPr>
            <w:r w:rsidRPr="000453DA">
              <w:rPr>
                <w:color w:val="808080" w:themeColor="background1" w:themeShade="80"/>
                <w:sz w:val="18"/>
                <w:szCs w:val="18"/>
                <w:lang w:val="es-ES" w:bidi="es-ES"/>
              </w:rPr>
              <w:t>Escribir el o /los nombre/s de los/</w:t>
            </w:r>
            <w:r w:rsidR="00877919" w:rsidRPr="000453DA">
              <w:rPr>
                <w:color w:val="808080" w:themeColor="background1" w:themeShade="80"/>
                <w:sz w:val="18"/>
                <w:szCs w:val="18"/>
                <w:lang w:val="es-ES" w:bidi="es-ES"/>
              </w:rPr>
              <w:t>las responsables</w:t>
            </w:r>
            <w:r w:rsidRPr="000453DA">
              <w:rPr>
                <w:color w:val="808080" w:themeColor="background1" w:themeShade="80"/>
                <w:sz w:val="18"/>
                <w:szCs w:val="18"/>
                <w:lang w:val="es-ES" w:bidi="es-ES"/>
              </w:rPr>
              <w:t xml:space="preserve"> o de brigadistas asignados para esta función</w:t>
            </w:r>
          </w:p>
        </w:tc>
        <w:tc>
          <w:tcPr>
            <w:tcW w:w="2969" w:type="dxa"/>
            <w:vAlign w:val="center"/>
          </w:tcPr>
          <w:p w14:paraId="58D23358" w14:textId="77777777" w:rsidR="00AE02B5" w:rsidRPr="000453DA" w:rsidRDefault="00AE02B5" w:rsidP="0010567A">
            <w:pPr>
              <w:spacing w:before="41"/>
              <w:ind w:right="1047"/>
              <w:jc w:val="center"/>
              <w:rPr>
                <w:b/>
                <w:sz w:val="20"/>
                <w:szCs w:val="20"/>
                <w:lang w:val="es-ES" w:bidi="es-ES"/>
              </w:rPr>
            </w:pPr>
            <w:r w:rsidRPr="000453DA">
              <w:rPr>
                <w:b/>
                <w:sz w:val="20"/>
                <w:szCs w:val="20"/>
                <w:lang w:val="es-ES" w:bidi="es-ES"/>
              </w:rPr>
              <w:t>TELÉFONO</w:t>
            </w:r>
          </w:p>
        </w:tc>
      </w:tr>
      <w:tr w:rsidR="00AE02B5" w:rsidRPr="000453DA" w14:paraId="37FFEC37" w14:textId="77777777" w:rsidTr="0010567A">
        <w:trPr>
          <w:trHeight w:val="125"/>
          <w:tblHeader/>
        </w:trPr>
        <w:tc>
          <w:tcPr>
            <w:tcW w:w="1414" w:type="dxa"/>
            <w:vMerge/>
            <w:tcBorders>
              <w:top w:val="nil"/>
            </w:tcBorders>
            <w:vAlign w:val="center"/>
          </w:tcPr>
          <w:p w14:paraId="4E233EC8" w14:textId="77777777" w:rsidR="00AE02B5" w:rsidRPr="000453DA" w:rsidRDefault="00AE02B5" w:rsidP="0010567A">
            <w:pPr>
              <w:jc w:val="center"/>
              <w:rPr>
                <w:sz w:val="20"/>
                <w:szCs w:val="20"/>
                <w:lang w:val="es-ES" w:bidi="es-ES"/>
              </w:rPr>
            </w:pPr>
          </w:p>
        </w:tc>
        <w:tc>
          <w:tcPr>
            <w:tcW w:w="1998" w:type="dxa"/>
            <w:vMerge/>
            <w:tcBorders>
              <w:top w:val="nil"/>
            </w:tcBorders>
            <w:vAlign w:val="center"/>
          </w:tcPr>
          <w:p w14:paraId="392C4C82" w14:textId="77777777" w:rsidR="00AE02B5" w:rsidRPr="000453DA" w:rsidRDefault="00AE02B5" w:rsidP="0010567A">
            <w:pPr>
              <w:jc w:val="center"/>
              <w:rPr>
                <w:sz w:val="20"/>
                <w:szCs w:val="20"/>
                <w:lang w:val="es-ES" w:bidi="es-ES"/>
              </w:rPr>
            </w:pPr>
          </w:p>
        </w:tc>
        <w:tc>
          <w:tcPr>
            <w:tcW w:w="1811" w:type="dxa"/>
            <w:vMerge/>
            <w:tcBorders>
              <w:top w:val="nil"/>
            </w:tcBorders>
            <w:vAlign w:val="center"/>
          </w:tcPr>
          <w:p w14:paraId="737FE67F" w14:textId="77777777" w:rsidR="00AE02B5" w:rsidRPr="000453DA" w:rsidRDefault="00AE02B5" w:rsidP="0010567A">
            <w:pPr>
              <w:jc w:val="center"/>
              <w:rPr>
                <w:sz w:val="20"/>
                <w:szCs w:val="20"/>
                <w:lang w:val="es-ES" w:bidi="es-ES"/>
              </w:rPr>
            </w:pPr>
          </w:p>
        </w:tc>
        <w:tc>
          <w:tcPr>
            <w:tcW w:w="1726" w:type="dxa"/>
            <w:vMerge/>
            <w:tcBorders>
              <w:top w:val="nil"/>
            </w:tcBorders>
            <w:vAlign w:val="center"/>
          </w:tcPr>
          <w:p w14:paraId="0CBA9D16" w14:textId="77777777" w:rsidR="00AE02B5" w:rsidRPr="000453DA" w:rsidRDefault="00AE02B5" w:rsidP="0010567A">
            <w:pPr>
              <w:jc w:val="center"/>
              <w:rPr>
                <w:sz w:val="20"/>
                <w:szCs w:val="20"/>
                <w:lang w:val="es-ES" w:bidi="es-ES"/>
              </w:rPr>
            </w:pPr>
          </w:p>
        </w:tc>
        <w:tc>
          <w:tcPr>
            <w:tcW w:w="2969" w:type="dxa"/>
            <w:vAlign w:val="center"/>
          </w:tcPr>
          <w:p w14:paraId="6E290DB6" w14:textId="415BBA53" w:rsidR="00AE02B5" w:rsidRPr="000453DA" w:rsidRDefault="008F32C3" w:rsidP="0010567A">
            <w:pPr>
              <w:spacing w:before="62"/>
              <w:ind w:left="129" w:right="418"/>
              <w:jc w:val="center"/>
              <w:rPr>
                <w:sz w:val="20"/>
                <w:szCs w:val="20"/>
                <w:lang w:val="es-ES" w:bidi="es-ES"/>
              </w:rPr>
            </w:pPr>
            <w:r w:rsidRPr="000453DA">
              <w:rPr>
                <w:color w:val="808080" w:themeColor="background1" w:themeShade="80"/>
                <w:sz w:val="18"/>
                <w:szCs w:val="18"/>
                <w:lang w:val="es-ES" w:bidi="es-ES"/>
              </w:rPr>
              <w:t xml:space="preserve">Escribir </w:t>
            </w:r>
            <w:r w:rsidR="00DC6BD2" w:rsidRPr="000453DA">
              <w:rPr>
                <w:color w:val="808080" w:themeColor="background1" w:themeShade="80"/>
                <w:sz w:val="18"/>
                <w:szCs w:val="18"/>
                <w:lang w:val="es-ES" w:bidi="es-ES"/>
              </w:rPr>
              <w:t>número</w:t>
            </w:r>
            <w:r w:rsidRPr="000453DA">
              <w:rPr>
                <w:color w:val="808080" w:themeColor="background1" w:themeShade="80"/>
                <w:sz w:val="18"/>
                <w:szCs w:val="18"/>
                <w:lang w:val="es-ES" w:bidi="es-ES"/>
              </w:rPr>
              <w:t xml:space="preserve"> de contacto</w:t>
            </w:r>
          </w:p>
        </w:tc>
      </w:tr>
      <w:tr w:rsidR="00AE02B5" w:rsidRPr="000453DA" w14:paraId="0D5E1424" w14:textId="77777777" w:rsidTr="007F7773">
        <w:trPr>
          <w:trHeight w:val="371"/>
        </w:trPr>
        <w:tc>
          <w:tcPr>
            <w:tcW w:w="9918" w:type="dxa"/>
            <w:gridSpan w:val="5"/>
          </w:tcPr>
          <w:p w14:paraId="7015BF70" w14:textId="77777777" w:rsidR="00AE02B5" w:rsidRPr="000453DA" w:rsidRDefault="00AE02B5" w:rsidP="008446A5">
            <w:pPr>
              <w:spacing w:before="53"/>
              <w:ind w:left="110"/>
              <w:jc w:val="left"/>
              <w:rPr>
                <w:sz w:val="20"/>
                <w:szCs w:val="20"/>
                <w:lang w:val="es-ES" w:bidi="es-ES"/>
              </w:rPr>
            </w:pPr>
            <w:r w:rsidRPr="000453DA">
              <w:rPr>
                <w:b/>
                <w:sz w:val="20"/>
                <w:szCs w:val="20"/>
                <w:lang w:val="es-ES" w:bidi="es-ES"/>
              </w:rPr>
              <w:t>COORDINACIÒN</w:t>
            </w:r>
            <w:r w:rsidRPr="000453DA">
              <w:rPr>
                <w:sz w:val="20"/>
                <w:szCs w:val="20"/>
                <w:lang w:val="es-ES" w:bidi="es-ES"/>
              </w:rPr>
              <w:t>: Con Jefe de Brigadas de emergencias y los brigadistas encargados,</w:t>
            </w:r>
          </w:p>
        </w:tc>
      </w:tr>
    </w:tbl>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9441"/>
      </w:tblGrid>
      <w:tr w:rsidR="00AE02B5" w:rsidRPr="000453DA" w14:paraId="011CF74B" w14:textId="77777777" w:rsidTr="0093534D">
        <w:trPr>
          <w:trHeight w:val="124"/>
        </w:trPr>
        <w:tc>
          <w:tcPr>
            <w:tcW w:w="9918" w:type="dxa"/>
            <w:gridSpan w:val="2"/>
            <w:shd w:val="clear" w:color="auto" w:fill="auto"/>
          </w:tcPr>
          <w:p w14:paraId="6D3764A5" w14:textId="77777777" w:rsidR="00AE02B5" w:rsidRPr="000453DA" w:rsidRDefault="00AE02B5" w:rsidP="008446A5">
            <w:pPr>
              <w:widowControl w:val="0"/>
              <w:autoSpaceDE w:val="0"/>
              <w:autoSpaceDN w:val="0"/>
              <w:jc w:val="center"/>
              <w:rPr>
                <w:rFonts w:eastAsia="Cambria"/>
                <w:b/>
                <w:lang w:val="es-ES" w:bidi="es-ES"/>
              </w:rPr>
            </w:pPr>
            <w:r w:rsidRPr="000453DA">
              <w:rPr>
                <w:rFonts w:eastAsia="Cambria"/>
                <w:b/>
                <w:lang w:val="es-ES" w:bidi="es-ES"/>
              </w:rPr>
              <w:t>FUNCIONES EN CASO DE EMERGENCIA</w:t>
            </w:r>
          </w:p>
        </w:tc>
      </w:tr>
      <w:tr w:rsidR="00AE02B5" w:rsidRPr="000453DA" w14:paraId="66CCF3BC" w14:textId="77777777" w:rsidTr="0093534D">
        <w:trPr>
          <w:cantSplit/>
          <w:trHeight w:val="1134"/>
        </w:trPr>
        <w:tc>
          <w:tcPr>
            <w:tcW w:w="459" w:type="dxa"/>
            <w:shd w:val="clear" w:color="auto" w:fill="auto"/>
            <w:textDirection w:val="btLr"/>
            <w:vAlign w:val="center"/>
          </w:tcPr>
          <w:p w14:paraId="4F47BAB5" w14:textId="77777777" w:rsidR="00AE02B5" w:rsidRPr="000453DA" w:rsidRDefault="00AE02B5" w:rsidP="008446A5">
            <w:pPr>
              <w:widowControl w:val="0"/>
              <w:autoSpaceDE w:val="0"/>
              <w:autoSpaceDN w:val="0"/>
              <w:ind w:left="113" w:right="113"/>
              <w:jc w:val="center"/>
              <w:rPr>
                <w:rFonts w:eastAsia="Cambria"/>
                <w:lang w:val="es-ES" w:bidi="es-ES"/>
              </w:rPr>
            </w:pPr>
            <w:r w:rsidRPr="000453DA">
              <w:rPr>
                <w:rFonts w:eastAsia="Cambria"/>
                <w:b/>
                <w:lang w:val="es-ES" w:bidi="es-ES"/>
              </w:rPr>
              <w:lastRenderedPageBreak/>
              <w:t>ANTES</w:t>
            </w:r>
          </w:p>
        </w:tc>
        <w:tc>
          <w:tcPr>
            <w:tcW w:w="9459" w:type="dxa"/>
            <w:shd w:val="clear" w:color="auto" w:fill="auto"/>
            <w:vAlign w:val="center"/>
          </w:tcPr>
          <w:p w14:paraId="0DD29005" w14:textId="77777777" w:rsidR="00AE02B5" w:rsidRPr="000453DA" w:rsidRDefault="00AE02B5" w:rsidP="00A421E3">
            <w:pPr>
              <w:widowControl w:val="0"/>
              <w:numPr>
                <w:ilvl w:val="0"/>
                <w:numId w:val="33"/>
              </w:numPr>
              <w:autoSpaceDE w:val="0"/>
              <w:autoSpaceDN w:val="0"/>
              <w:ind w:left="176" w:hanging="184"/>
              <w:contextualSpacing/>
              <w:rPr>
                <w:rFonts w:eastAsia="Cambria"/>
                <w:lang w:val="es-ES" w:bidi="es-ES"/>
              </w:rPr>
            </w:pPr>
            <w:r w:rsidRPr="000453DA">
              <w:rPr>
                <w:rFonts w:eastAsia="Cambria"/>
                <w:lang w:val="es-ES" w:bidi="es-ES"/>
              </w:rPr>
              <w:t>Revisar periódicamente botiquines, revisando el tipo de elementos necesarios para atender las victimas en caso de emergencia. y manuales de primeros auxilios.</w:t>
            </w:r>
          </w:p>
          <w:p w14:paraId="61EBBBB9" w14:textId="77777777" w:rsidR="00AE02B5" w:rsidRPr="000453DA" w:rsidRDefault="00AE02B5" w:rsidP="00A421E3">
            <w:pPr>
              <w:widowControl w:val="0"/>
              <w:numPr>
                <w:ilvl w:val="0"/>
                <w:numId w:val="33"/>
              </w:numPr>
              <w:autoSpaceDE w:val="0"/>
              <w:autoSpaceDN w:val="0"/>
              <w:ind w:left="176" w:hanging="184"/>
              <w:contextualSpacing/>
              <w:rPr>
                <w:rFonts w:eastAsia="Cambria"/>
                <w:lang w:val="es-ES" w:bidi="es-ES"/>
              </w:rPr>
            </w:pPr>
            <w:r w:rsidRPr="000453DA">
              <w:rPr>
                <w:rFonts w:eastAsia="Cambria"/>
                <w:lang w:val="es-ES" w:bidi="es-ES"/>
              </w:rPr>
              <w:t>Disponer de la información sobre los grupos institucionales de atención médica del sector</w:t>
            </w:r>
          </w:p>
          <w:p w14:paraId="2B8D92FB" w14:textId="77777777" w:rsidR="00AE02B5" w:rsidRPr="000453DA" w:rsidRDefault="00AE02B5" w:rsidP="00A421E3">
            <w:pPr>
              <w:widowControl w:val="0"/>
              <w:numPr>
                <w:ilvl w:val="0"/>
                <w:numId w:val="33"/>
              </w:numPr>
              <w:autoSpaceDE w:val="0"/>
              <w:autoSpaceDN w:val="0"/>
              <w:ind w:left="176" w:hanging="184"/>
              <w:contextualSpacing/>
              <w:rPr>
                <w:rFonts w:eastAsia="Cambria"/>
                <w:lang w:val="es-ES" w:bidi="es-ES"/>
              </w:rPr>
            </w:pPr>
            <w:r w:rsidRPr="000453DA">
              <w:rPr>
                <w:rFonts w:eastAsia="Cambria"/>
                <w:lang w:val="es-ES" w:bidi="es-ES"/>
              </w:rPr>
              <w:t>Determinar la capacidad máxima de atención para cada tipo de víctima, disponible en las instalaciones.</w:t>
            </w:r>
          </w:p>
          <w:p w14:paraId="714C7ACD" w14:textId="77777777" w:rsidR="00AE02B5" w:rsidRPr="000453DA" w:rsidRDefault="00AE02B5" w:rsidP="00A421E3">
            <w:pPr>
              <w:widowControl w:val="0"/>
              <w:numPr>
                <w:ilvl w:val="0"/>
                <w:numId w:val="33"/>
              </w:numPr>
              <w:autoSpaceDE w:val="0"/>
              <w:autoSpaceDN w:val="0"/>
              <w:ind w:left="176" w:hanging="184"/>
              <w:contextualSpacing/>
              <w:rPr>
                <w:rFonts w:eastAsia="Cambria"/>
                <w:lang w:val="es-ES" w:bidi="es-ES"/>
              </w:rPr>
            </w:pPr>
            <w:r w:rsidRPr="000453DA">
              <w:rPr>
                <w:rFonts w:eastAsia="Cambria"/>
                <w:lang w:val="es-ES" w:bidi="es-ES"/>
              </w:rPr>
              <w:t>Verificar la existencia y dotación de los recursos necesarios en las diferentes áreas.</w:t>
            </w:r>
          </w:p>
          <w:p w14:paraId="1E0FFF97" w14:textId="77777777" w:rsidR="00AE02B5" w:rsidRPr="000453DA" w:rsidRDefault="00AE02B5" w:rsidP="00A421E3">
            <w:pPr>
              <w:widowControl w:val="0"/>
              <w:numPr>
                <w:ilvl w:val="0"/>
                <w:numId w:val="33"/>
              </w:numPr>
              <w:autoSpaceDE w:val="0"/>
              <w:autoSpaceDN w:val="0"/>
              <w:ind w:left="176" w:hanging="184"/>
              <w:contextualSpacing/>
              <w:rPr>
                <w:rFonts w:eastAsia="Cambria"/>
                <w:lang w:val="es-ES" w:bidi="es-ES"/>
              </w:rPr>
            </w:pPr>
            <w:r w:rsidRPr="000453DA">
              <w:rPr>
                <w:rFonts w:eastAsia="Cambria"/>
                <w:lang w:val="es-ES" w:bidi="es-ES"/>
              </w:rPr>
              <w:t>Practicar los procedimientos de emergencia establecidos y las técnicas básicas de control de emergencia.</w:t>
            </w:r>
          </w:p>
        </w:tc>
      </w:tr>
      <w:tr w:rsidR="00AE02B5" w:rsidRPr="000453DA" w14:paraId="2F8F5269" w14:textId="77777777" w:rsidTr="0093534D">
        <w:trPr>
          <w:cantSplit/>
          <w:trHeight w:val="1134"/>
        </w:trPr>
        <w:tc>
          <w:tcPr>
            <w:tcW w:w="459" w:type="dxa"/>
            <w:shd w:val="clear" w:color="auto" w:fill="auto"/>
            <w:textDirection w:val="btLr"/>
            <w:vAlign w:val="center"/>
          </w:tcPr>
          <w:p w14:paraId="5FAF4FC2" w14:textId="77777777" w:rsidR="00AE02B5" w:rsidRPr="000453DA" w:rsidRDefault="00AE02B5" w:rsidP="008446A5">
            <w:pPr>
              <w:widowControl w:val="0"/>
              <w:autoSpaceDE w:val="0"/>
              <w:autoSpaceDN w:val="0"/>
              <w:ind w:left="113" w:right="113"/>
              <w:jc w:val="center"/>
              <w:rPr>
                <w:rFonts w:eastAsia="Cambria"/>
                <w:lang w:val="es-ES" w:bidi="es-ES"/>
              </w:rPr>
            </w:pPr>
            <w:r w:rsidRPr="000453DA">
              <w:rPr>
                <w:rFonts w:eastAsia="Cambria"/>
                <w:b/>
                <w:lang w:val="es-ES" w:bidi="es-ES"/>
              </w:rPr>
              <w:t>DURANTE</w:t>
            </w:r>
          </w:p>
        </w:tc>
        <w:tc>
          <w:tcPr>
            <w:tcW w:w="9459" w:type="dxa"/>
            <w:shd w:val="clear" w:color="auto" w:fill="auto"/>
            <w:vAlign w:val="center"/>
          </w:tcPr>
          <w:p w14:paraId="6393A4DC"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Evaluar el área.</w:t>
            </w:r>
          </w:p>
          <w:p w14:paraId="32286E87"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Atender las víctimas de la emergencia según la prioridad establecida.</w:t>
            </w:r>
          </w:p>
          <w:p w14:paraId="54250C61"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Instalar un puesto de atención y clasificación de víctimas.</w:t>
            </w:r>
          </w:p>
          <w:p w14:paraId="2C58CF30"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Utilizar los elementos de bioseguridad.</w:t>
            </w:r>
          </w:p>
          <w:p w14:paraId="66113821" w14:textId="77777777" w:rsidR="00AE02B5" w:rsidRPr="000453DA" w:rsidRDefault="00AE02B5" w:rsidP="00A421E3">
            <w:pPr>
              <w:widowControl w:val="0"/>
              <w:numPr>
                <w:ilvl w:val="0"/>
                <w:numId w:val="33"/>
              </w:numPr>
              <w:autoSpaceDE w:val="0"/>
              <w:autoSpaceDN w:val="0"/>
              <w:ind w:left="176" w:hanging="184"/>
              <w:contextualSpacing/>
              <w:rPr>
                <w:rFonts w:eastAsia="Cambria"/>
                <w:lang w:val="es-ES" w:bidi="es-ES"/>
              </w:rPr>
            </w:pPr>
            <w:r w:rsidRPr="000453DA">
              <w:rPr>
                <w:rFonts w:eastAsia="Cambria"/>
                <w:lang w:val="es-ES" w:bidi="es-ES"/>
              </w:rPr>
              <w:t>Llevar control estadístico de las personas atendidas, lesiones presentadas, atención suministrada, lugar donde se remitieron, etc.</w:t>
            </w:r>
          </w:p>
          <w:p w14:paraId="3DA34612"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Evaluar al paciente, Prestar primeros auxilios en forma inmediata y oportuna.</w:t>
            </w:r>
          </w:p>
          <w:p w14:paraId="3BC3F296"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Limitar riesgos.</w:t>
            </w:r>
            <w:r w:rsidRPr="000453DA">
              <w:rPr>
                <w:rFonts w:eastAsia="Cambria"/>
                <w:b/>
                <w:lang w:val="es-ES" w:bidi="es-ES"/>
              </w:rPr>
              <w:t xml:space="preserve"> </w:t>
            </w:r>
          </w:p>
          <w:p w14:paraId="673E3A5C"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Colaborar con los brigadistas y los socorristas de grupos especializados, también con las autoridades de salud de la zona, cuando estos lo soliciten.</w:t>
            </w:r>
          </w:p>
          <w:p w14:paraId="5951BB67"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Todas aquellas actividades necesarias para control y la mitigación de la emergencia.</w:t>
            </w:r>
          </w:p>
        </w:tc>
      </w:tr>
      <w:tr w:rsidR="00AE02B5" w:rsidRPr="000453DA" w14:paraId="1AEAA583" w14:textId="77777777" w:rsidTr="0093534D">
        <w:trPr>
          <w:cantSplit/>
          <w:trHeight w:val="1134"/>
        </w:trPr>
        <w:tc>
          <w:tcPr>
            <w:tcW w:w="459" w:type="dxa"/>
            <w:shd w:val="clear" w:color="auto" w:fill="auto"/>
            <w:textDirection w:val="btLr"/>
            <w:vAlign w:val="center"/>
          </w:tcPr>
          <w:p w14:paraId="28594084" w14:textId="77777777" w:rsidR="00AE02B5" w:rsidRPr="000453DA" w:rsidRDefault="00AE02B5" w:rsidP="008446A5">
            <w:pPr>
              <w:widowControl w:val="0"/>
              <w:autoSpaceDE w:val="0"/>
              <w:autoSpaceDN w:val="0"/>
              <w:ind w:left="113" w:right="113"/>
              <w:jc w:val="center"/>
              <w:rPr>
                <w:rFonts w:eastAsia="Cambria"/>
                <w:b/>
                <w:lang w:val="es-ES" w:bidi="es-ES"/>
              </w:rPr>
            </w:pPr>
            <w:r w:rsidRPr="000453DA">
              <w:rPr>
                <w:rFonts w:eastAsia="Cambria"/>
                <w:b/>
                <w:lang w:val="es-ES" w:bidi="es-ES"/>
              </w:rPr>
              <w:t>DESPUÉS</w:t>
            </w:r>
          </w:p>
        </w:tc>
        <w:tc>
          <w:tcPr>
            <w:tcW w:w="9459" w:type="dxa"/>
            <w:shd w:val="clear" w:color="auto" w:fill="auto"/>
            <w:vAlign w:val="center"/>
          </w:tcPr>
          <w:p w14:paraId="030CCE8A"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Reportar al jefe de la Emergencia el informe de actividades y los casos atendidos durante la emergencia.</w:t>
            </w:r>
          </w:p>
          <w:p w14:paraId="1D5C3BA8"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Mantenerse en la zona afectada hasta que esta se desaloje y/o regrese a su normalidad</w:t>
            </w:r>
          </w:p>
          <w:p w14:paraId="7669665C"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Evaluación de la respuesta</w:t>
            </w:r>
          </w:p>
          <w:p w14:paraId="4488CF75"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Realizar seguimiento de los pacientes atendidos y de su proceso de rehabilitación</w:t>
            </w:r>
          </w:p>
          <w:p w14:paraId="4F8B950B"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Corrección de procedimientos.</w:t>
            </w:r>
          </w:p>
          <w:p w14:paraId="38E1A329"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Hacer un informe sobre los resultados del siniestro para el Comité de Emergencias, con información de las víctimas registradas, su atención y su estado.</w:t>
            </w:r>
          </w:p>
          <w:p w14:paraId="433D1F68" w14:textId="77777777" w:rsidR="00AE02B5" w:rsidRPr="000453DA" w:rsidRDefault="00AE02B5" w:rsidP="00A421E3">
            <w:pPr>
              <w:widowControl w:val="0"/>
              <w:numPr>
                <w:ilvl w:val="0"/>
                <w:numId w:val="33"/>
              </w:numPr>
              <w:autoSpaceDE w:val="0"/>
              <w:autoSpaceDN w:val="0"/>
              <w:ind w:left="176" w:hanging="184"/>
              <w:contextualSpacing/>
              <w:jc w:val="left"/>
              <w:rPr>
                <w:rFonts w:eastAsia="Cambria"/>
                <w:lang w:val="es-ES" w:bidi="es-ES"/>
              </w:rPr>
            </w:pPr>
            <w:r w:rsidRPr="000453DA">
              <w:rPr>
                <w:rFonts w:eastAsia="Cambria"/>
                <w:lang w:val="es-ES" w:bidi="es-ES"/>
              </w:rPr>
              <w:t>Mantenimiento, reposición e inventario de recursos.</w:t>
            </w:r>
          </w:p>
        </w:tc>
      </w:tr>
    </w:tbl>
    <w:tbl>
      <w:tblPr>
        <w:tblStyle w:val="TableNormal1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673"/>
      </w:tblGrid>
      <w:tr w:rsidR="00AE02B5" w:rsidRPr="000453DA" w14:paraId="24311D39" w14:textId="77777777" w:rsidTr="0093534D">
        <w:trPr>
          <w:trHeight w:val="241"/>
        </w:trPr>
        <w:tc>
          <w:tcPr>
            <w:tcW w:w="5245" w:type="dxa"/>
            <w:vAlign w:val="center"/>
          </w:tcPr>
          <w:p w14:paraId="36DC4611" w14:textId="77777777" w:rsidR="00AE02B5" w:rsidRPr="000453DA" w:rsidRDefault="00AE02B5" w:rsidP="008446A5">
            <w:pPr>
              <w:spacing w:before="2" w:line="252" w:lineRule="exact"/>
              <w:jc w:val="center"/>
              <w:rPr>
                <w:b/>
                <w:sz w:val="20"/>
                <w:szCs w:val="20"/>
                <w:lang w:val="es-ES" w:bidi="es-ES"/>
              </w:rPr>
            </w:pPr>
            <w:r w:rsidRPr="000453DA">
              <w:rPr>
                <w:b/>
                <w:sz w:val="20"/>
                <w:szCs w:val="20"/>
                <w:lang w:val="es-ES" w:bidi="es-ES"/>
              </w:rPr>
              <w:t>SEGUIMIENTO Y CONTROL</w:t>
            </w:r>
          </w:p>
        </w:tc>
        <w:tc>
          <w:tcPr>
            <w:tcW w:w="4673" w:type="dxa"/>
            <w:vAlign w:val="center"/>
          </w:tcPr>
          <w:p w14:paraId="3B78CBD9" w14:textId="77777777" w:rsidR="00AE02B5" w:rsidRPr="000453DA" w:rsidRDefault="00AE02B5" w:rsidP="008446A5">
            <w:pPr>
              <w:spacing w:before="125"/>
              <w:ind w:right="2650"/>
              <w:jc w:val="center"/>
              <w:rPr>
                <w:b/>
                <w:sz w:val="20"/>
                <w:szCs w:val="20"/>
                <w:lang w:val="es-ES" w:bidi="es-ES"/>
              </w:rPr>
            </w:pPr>
            <w:r w:rsidRPr="000453DA">
              <w:rPr>
                <w:b/>
                <w:sz w:val="20"/>
                <w:szCs w:val="20"/>
                <w:lang w:val="es-ES" w:bidi="es-ES"/>
              </w:rPr>
              <w:t>CAPACITACIÒN</w:t>
            </w:r>
          </w:p>
        </w:tc>
      </w:tr>
      <w:tr w:rsidR="00AE02B5" w:rsidRPr="000453DA" w14:paraId="7318B00E" w14:textId="77777777" w:rsidTr="0093534D">
        <w:trPr>
          <w:trHeight w:val="1205"/>
        </w:trPr>
        <w:tc>
          <w:tcPr>
            <w:tcW w:w="5245" w:type="dxa"/>
          </w:tcPr>
          <w:p w14:paraId="0B3AE1F0" w14:textId="77777777" w:rsidR="00AE02B5" w:rsidRPr="000453DA" w:rsidRDefault="00AE02B5" w:rsidP="008446A5">
            <w:pPr>
              <w:ind w:left="110" w:right="95"/>
              <w:rPr>
                <w:sz w:val="20"/>
                <w:szCs w:val="20"/>
                <w:lang w:val="es-ES" w:bidi="es-ES"/>
              </w:rPr>
            </w:pPr>
            <w:r w:rsidRPr="000453DA">
              <w:rPr>
                <w:sz w:val="20"/>
                <w:szCs w:val="20"/>
                <w:lang w:val="es-ES" w:bidi="es-ES"/>
              </w:rPr>
              <w:t>La brigada de emergencia está coordinada por el área de seguridad y Salud en el trabajo.</w:t>
            </w:r>
          </w:p>
          <w:p w14:paraId="6CFA5993" w14:textId="77777777" w:rsidR="00AE02B5" w:rsidRPr="000453DA" w:rsidRDefault="00AE02B5" w:rsidP="008446A5">
            <w:pPr>
              <w:ind w:left="110" w:right="96"/>
              <w:rPr>
                <w:sz w:val="20"/>
                <w:szCs w:val="20"/>
                <w:lang w:val="es-ES" w:bidi="es-ES"/>
              </w:rPr>
            </w:pPr>
            <w:r w:rsidRPr="000453DA">
              <w:rPr>
                <w:sz w:val="20"/>
                <w:szCs w:val="20"/>
                <w:lang w:val="es-ES" w:bidi="es-ES"/>
              </w:rPr>
              <w:t>Manejo de bases de datos del personal brigadista, con su correspondiente actualización periódica y permanente.</w:t>
            </w:r>
          </w:p>
        </w:tc>
        <w:tc>
          <w:tcPr>
            <w:tcW w:w="4673" w:type="dxa"/>
          </w:tcPr>
          <w:p w14:paraId="5B4B4EBE" w14:textId="7707C91B" w:rsidR="00AE02B5" w:rsidRPr="000453DA" w:rsidRDefault="00AE02B5" w:rsidP="008446A5">
            <w:pPr>
              <w:ind w:left="108" w:right="94"/>
              <w:rPr>
                <w:sz w:val="20"/>
                <w:szCs w:val="20"/>
                <w:lang w:val="es-ES" w:bidi="es-ES"/>
              </w:rPr>
            </w:pPr>
            <w:r w:rsidRPr="000453DA">
              <w:rPr>
                <w:sz w:val="20"/>
                <w:szCs w:val="20"/>
                <w:lang w:val="es-ES" w:bidi="es-ES"/>
              </w:rPr>
              <w:t xml:space="preserve">Fundamentos de los Primeros Auxilios, Aspectos legales de los Primeros Auxilios, Lesiones, Hemorragias, Quemaduras y Shock, Intoxicaciones, Accidentes Comunes, </w:t>
            </w:r>
            <w:r w:rsidR="00DC6BD2" w:rsidRPr="000453DA">
              <w:rPr>
                <w:sz w:val="20"/>
                <w:szCs w:val="20"/>
                <w:lang w:val="es-ES" w:bidi="es-ES"/>
              </w:rPr>
              <w:t>Botiquines, Vendaje</w:t>
            </w:r>
            <w:r w:rsidRPr="000453DA">
              <w:rPr>
                <w:sz w:val="20"/>
                <w:szCs w:val="20"/>
                <w:lang w:val="es-ES" w:bidi="es-ES"/>
              </w:rPr>
              <w:t xml:space="preserve"> y Transporte de víctimas</w:t>
            </w:r>
          </w:p>
        </w:tc>
      </w:tr>
      <w:tr w:rsidR="00AE02B5" w:rsidRPr="000453DA" w14:paraId="20600320" w14:textId="77777777" w:rsidTr="0093534D">
        <w:trPr>
          <w:trHeight w:val="254"/>
        </w:trPr>
        <w:tc>
          <w:tcPr>
            <w:tcW w:w="5245" w:type="dxa"/>
          </w:tcPr>
          <w:p w14:paraId="1526EB8B" w14:textId="77777777" w:rsidR="00AE02B5" w:rsidRPr="000453DA" w:rsidRDefault="00AE02B5" w:rsidP="008F32C3">
            <w:pPr>
              <w:spacing w:line="234" w:lineRule="exact"/>
              <w:ind w:left="110"/>
              <w:jc w:val="center"/>
              <w:rPr>
                <w:b/>
                <w:sz w:val="20"/>
                <w:szCs w:val="20"/>
                <w:lang w:val="es-ES" w:bidi="es-ES"/>
              </w:rPr>
            </w:pPr>
            <w:r w:rsidRPr="000453DA">
              <w:rPr>
                <w:b/>
                <w:sz w:val="20"/>
                <w:szCs w:val="20"/>
                <w:lang w:val="es-ES" w:bidi="es-ES"/>
              </w:rPr>
              <w:t>RECURSOS</w:t>
            </w:r>
          </w:p>
        </w:tc>
        <w:tc>
          <w:tcPr>
            <w:tcW w:w="4673" w:type="dxa"/>
          </w:tcPr>
          <w:p w14:paraId="1127010D" w14:textId="77777777" w:rsidR="00AE02B5" w:rsidRPr="000453DA" w:rsidRDefault="00AE02B5" w:rsidP="008446A5">
            <w:pPr>
              <w:spacing w:line="234" w:lineRule="exact"/>
              <w:ind w:left="108"/>
              <w:jc w:val="left"/>
              <w:rPr>
                <w:sz w:val="20"/>
                <w:szCs w:val="20"/>
                <w:lang w:val="es-ES" w:bidi="es-ES"/>
              </w:rPr>
            </w:pPr>
            <w:r w:rsidRPr="000453DA">
              <w:rPr>
                <w:sz w:val="20"/>
                <w:szCs w:val="20"/>
                <w:lang w:val="es-ES" w:bidi="es-ES"/>
              </w:rPr>
              <w:t>Camillas, Botiquines</w:t>
            </w:r>
          </w:p>
        </w:tc>
      </w:tr>
    </w:tbl>
    <w:p w14:paraId="07ED3BF8" w14:textId="46ECFC10" w:rsidR="00AE02B5" w:rsidRPr="000453DA" w:rsidRDefault="00AE02B5" w:rsidP="0095465E"/>
    <w:p w14:paraId="6C1E1E66" w14:textId="5A66512F" w:rsidR="00A22FE4" w:rsidRPr="00713A12" w:rsidRDefault="00877919" w:rsidP="00877919">
      <w:pPr>
        <w:pStyle w:val="Ttulo2"/>
      </w:pPr>
      <w:bookmarkStart w:id="65" w:name="_Toc123209038"/>
      <w:bookmarkStart w:id="66" w:name="_Toc128132912"/>
      <w:bookmarkStart w:id="67" w:name="_Toc129611143"/>
      <w:bookmarkStart w:id="68" w:name="_Toc178197223"/>
      <w:r w:rsidRPr="00713A12">
        <w:t>PLAN CONTRAINCENDIOS.</w:t>
      </w:r>
      <w:bookmarkEnd w:id="65"/>
      <w:bookmarkEnd w:id="66"/>
      <w:bookmarkEnd w:id="67"/>
      <w:bookmarkEnd w:id="68"/>
    </w:p>
    <w:p w14:paraId="63ADB51C" w14:textId="77777777" w:rsidR="00AE02B5" w:rsidRPr="000453DA" w:rsidRDefault="00AE02B5" w:rsidP="00AE02B5">
      <w:pPr>
        <w:rPr>
          <w:rFonts w:eastAsia="MS ??"/>
          <w:kern w:val="48"/>
          <w:szCs w:val="22"/>
          <w:lang w:val="es-ES" w:eastAsia="es-CO"/>
        </w:rPr>
      </w:pPr>
    </w:p>
    <w:p w14:paraId="67F4EF72" w14:textId="366BE144" w:rsidR="00AE02B5" w:rsidRPr="000453DA" w:rsidRDefault="00AE02B5" w:rsidP="00AE02B5">
      <w:pPr>
        <w:rPr>
          <w:rFonts w:eastAsia="MS ??"/>
          <w:kern w:val="48"/>
          <w:szCs w:val="22"/>
          <w:lang w:val="es-ES" w:eastAsia="es-CO"/>
        </w:rPr>
      </w:pPr>
      <w:r w:rsidRPr="000453DA">
        <w:rPr>
          <w:rFonts w:eastAsia="MS ??"/>
          <w:kern w:val="48"/>
          <w:szCs w:val="22"/>
          <w:lang w:val="es-ES" w:eastAsia="es-CO"/>
        </w:rPr>
        <w:t>Componente del Plan de Emergencia y Contingencias que establece una Brigada de Contraincendios a cargo de la Organización, debidamente entrenada y equipada, la cual podrá ser apoyada por el Cuerpo Oficial de Bomberos de Bogotá en la respuesta interna para el control de incendios y emergencias asociadas.</w:t>
      </w:r>
    </w:p>
    <w:p w14:paraId="3A92E339" w14:textId="77777777" w:rsidR="00AE02B5" w:rsidRPr="000453DA" w:rsidRDefault="00AE02B5" w:rsidP="00AE02B5">
      <w:pPr>
        <w:rPr>
          <w:lang w:val="es-E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09"/>
        <w:gridCol w:w="1394"/>
        <w:gridCol w:w="276"/>
        <w:gridCol w:w="1627"/>
        <w:gridCol w:w="329"/>
        <w:gridCol w:w="2137"/>
        <w:gridCol w:w="2360"/>
      </w:tblGrid>
      <w:tr w:rsidR="00AE02B5" w:rsidRPr="000453DA" w14:paraId="6CA3CBCB" w14:textId="77777777" w:rsidTr="008F32C3">
        <w:trPr>
          <w:trHeight w:val="359"/>
          <w:jc w:val="center"/>
        </w:trPr>
        <w:tc>
          <w:tcPr>
            <w:tcW w:w="1634" w:type="dxa"/>
            <w:vMerge w:val="restart"/>
            <w:shd w:val="clear" w:color="auto" w:fill="auto"/>
            <w:vAlign w:val="center"/>
          </w:tcPr>
          <w:p w14:paraId="3023D062"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PLAN DE ACCIÓN</w:t>
            </w:r>
          </w:p>
        </w:tc>
        <w:tc>
          <w:tcPr>
            <w:tcW w:w="1905" w:type="dxa"/>
            <w:gridSpan w:val="3"/>
            <w:vMerge w:val="restart"/>
            <w:shd w:val="clear" w:color="auto" w:fill="auto"/>
            <w:vAlign w:val="center"/>
          </w:tcPr>
          <w:p w14:paraId="68FE0ECC" w14:textId="77777777" w:rsidR="00AE02B5" w:rsidRPr="000453DA" w:rsidRDefault="00AE02B5" w:rsidP="008446A5">
            <w:pPr>
              <w:jc w:val="center"/>
              <w:rPr>
                <w:rFonts w:eastAsia="Cambria"/>
                <w:kern w:val="48"/>
                <w:lang w:val="es-ES" w:eastAsia="es-CO"/>
              </w:rPr>
            </w:pPr>
            <w:r w:rsidRPr="000453DA">
              <w:rPr>
                <w:rFonts w:eastAsia="MS ??"/>
                <w:kern w:val="48"/>
                <w:lang w:val="es-ES" w:eastAsia="es-CO"/>
              </w:rPr>
              <w:t>Contraincendios</w:t>
            </w:r>
          </w:p>
        </w:tc>
        <w:tc>
          <w:tcPr>
            <w:tcW w:w="1701" w:type="dxa"/>
            <w:gridSpan w:val="2"/>
            <w:vMerge w:val="restart"/>
            <w:shd w:val="clear" w:color="auto" w:fill="auto"/>
            <w:vAlign w:val="center"/>
          </w:tcPr>
          <w:p w14:paraId="758AA815"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COORDINADOR</w:t>
            </w:r>
          </w:p>
        </w:tc>
        <w:tc>
          <w:tcPr>
            <w:tcW w:w="2238" w:type="dxa"/>
            <w:vMerge w:val="restart"/>
            <w:shd w:val="clear" w:color="auto" w:fill="auto"/>
            <w:vAlign w:val="center"/>
          </w:tcPr>
          <w:p w14:paraId="56D28617" w14:textId="0C178D4B" w:rsidR="00AE02B5" w:rsidRPr="000453DA" w:rsidRDefault="00B66E28" w:rsidP="008446A5">
            <w:pPr>
              <w:ind w:hanging="106"/>
              <w:jc w:val="center"/>
            </w:pPr>
            <w:r w:rsidRPr="000453DA">
              <w:rPr>
                <w:rFonts w:eastAsia="Calibri"/>
                <w:color w:val="808080" w:themeColor="background1" w:themeShade="80"/>
                <w:sz w:val="18"/>
                <w:szCs w:val="18"/>
                <w:lang w:val="es-ES" w:bidi="es-ES"/>
              </w:rPr>
              <w:t xml:space="preserve">Escribir el o /los </w:t>
            </w:r>
            <w:r w:rsidRPr="000453DA">
              <w:rPr>
                <w:color w:val="808080" w:themeColor="background1" w:themeShade="80"/>
                <w:sz w:val="18"/>
                <w:szCs w:val="18"/>
                <w:lang w:val="es-ES" w:bidi="es-ES"/>
              </w:rPr>
              <w:t>n</w:t>
            </w:r>
            <w:r w:rsidRPr="000453DA">
              <w:rPr>
                <w:rFonts w:eastAsia="Calibri"/>
                <w:color w:val="808080" w:themeColor="background1" w:themeShade="80"/>
                <w:sz w:val="18"/>
                <w:szCs w:val="18"/>
                <w:lang w:val="es-ES" w:bidi="es-ES"/>
              </w:rPr>
              <w:t>ombre/s de los/</w:t>
            </w:r>
            <w:r w:rsidR="008D2120" w:rsidRPr="000453DA">
              <w:rPr>
                <w:rFonts w:eastAsia="Calibri"/>
                <w:color w:val="808080" w:themeColor="background1" w:themeShade="80"/>
                <w:sz w:val="18"/>
                <w:szCs w:val="18"/>
                <w:lang w:val="es-ES" w:bidi="es-ES"/>
              </w:rPr>
              <w:t>las responsables</w:t>
            </w:r>
            <w:r w:rsidRPr="000453DA">
              <w:rPr>
                <w:rFonts w:eastAsia="Calibri"/>
                <w:color w:val="808080" w:themeColor="background1" w:themeShade="80"/>
                <w:sz w:val="18"/>
                <w:szCs w:val="18"/>
                <w:lang w:val="es-ES" w:bidi="es-ES"/>
              </w:rPr>
              <w:t xml:space="preserve"> o de brigadistas asignados para esta función</w:t>
            </w:r>
          </w:p>
        </w:tc>
        <w:tc>
          <w:tcPr>
            <w:tcW w:w="2445" w:type="dxa"/>
            <w:shd w:val="clear" w:color="auto" w:fill="auto"/>
            <w:vAlign w:val="center"/>
          </w:tcPr>
          <w:p w14:paraId="656EF46C"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TELEFONO</w:t>
            </w:r>
          </w:p>
        </w:tc>
      </w:tr>
      <w:tr w:rsidR="00AE02B5" w:rsidRPr="000453DA" w14:paraId="72891E6D" w14:textId="77777777" w:rsidTr="008F32C3">
        <w:trPr>
          <w:trHeight w:val="231"/>
          <w:jc w:val="center"/>
        </w:trPr>
        <w:tc>
          <w:tcPr>
            <w:tcW w:w="1634" w:type="dxa"/>
            <w:vMerge/>
            <w:shd w:val="clear" w:color="auto" w:fill="auto"/>
            <w:vAlign w:val="center"/>
          </w:tcPr>
          <w:p w14:paraId="62CE0E8C" w14:textId="77777777" w:rsidR="00AE02B5" w:rsidRPr="000453DA" w:rsidRDefault="00AE02B5" w:rsidP="008446A5">
            <w:pPr>
              <w:jc w:val="center"/>
              <w:rPr>
                <w:rFonts w:eastAsia="Cambria"/>
                <w:b/>
                <w:kern w:val="48"/>
                <w:lang w:val="es-ES" w:eastAsia="es-CO"/>
              </w:rPr>
            </w:pPr>
          </w:p>
        </w:tc>
        <w:tc>
          <w:tcPr>
            <w:tcW w:w="1905" w:type="dxa"/>
            <w:gridSpan w:val="3"/>
            <w:vMerge/>
            <w:shd w:val="clear" w:color="auto" w:fill="auto"/>
            <w:vAlign w:val="center"/>
          </w:tcPr>
          <w:p w14:paraId="16110EF7" w14:textId="77777777" w:rsidR="00AE02B5" w:rsidRPr="000453DA" w:rsidRDefault="00AE02B5" w:rsidP="008446A5">
            <w:pPr>
              <w:jc w:val="center"/>
              <w:rPr>
                <w:rFonts w:eastAsia="Cambria"/>
                <w:b/>
                <w:kern w:val="48"/>
                <w:lang w:val="es-ES" w:eastAsia="es-CO"/>
              </w:rPr>
            </w:pPr>
          </w:p>
        </w:tc>
        <w:tc>
          <w:tcPr>
            <w:tcW w:w="1701" w:type="dxa"/>
            <w:gridSpan w:val="2"/>
            <w:vMerge/>
            <w:shd w:val="clear" w:color="auto" w:fill="auto"/>
            <w:vAlign w:val="center"/>
          </w:tcPr>
          <w:p w14:paraId="2777E81B" w14:textId="77777777" w:rsidR="00AE02B5" w:rsidRPr="000453DA" w:rsidRDefault="00AE02B5" w:rsidP="008446A5">
            <w:pPr>
              <w:jc w:val="center"/>
              <w:rPr>
                <w:rFonts w:eastAsia="Cambria"/>
                <w:kern w:val="48"/>
                <w:lang w:val="es-ES" w:eastAsia="es-CO"/>
              </w:rPr>
            </w:pPr>
          </w:p>
        </w:tc>
        <w:tc>
          <w:tcPr>
            <w:tcW w:w="2238" w:type="dxa"/>
            <w:vMerge/>
            <w:shd w:val="clear" w:color="auto" w:fill="auto"/>
            <w:vAlign w:val="center"/>
          </w:tcPr>
          <w:p w14:paraId="3E102D80" w14:textId="77777777" w:rsidR="00AE02B5" w:rsidRPr="000453DA" w:rsidRDefault="00AE02B5" w:rsidP="008446A5">
            <w:pPr>
              <w:jc w:val="center"/>
              <w:rPr>
                <w:rFonts w:eastAsia="Cambria"/>
                <w:b/>
                <w:kern w:val="48"/>
                <w:lang w:val="es-ES" w:eastAsia="es-CO"/>
              </w:rPr>
            </w:pPr>
          </w:p>
        </w:tc>
        <w:tc>
          <w:tcPr>
            <w:tcW w:w="2445" w:type="dxa"/>
            <w:shd w:val="clear" w:color="auto" w:fill="auto"/>
            <w:vAlign w:val="center"/>
          </w:tcPr>
          <w:p w14:paraId="0DAE4B3D" w14:textId="1678BFB7" w:rsidR="00AE02B5" w:rsidRPr="000453DA" w:rsidRDefault="008F32C3" w:rsidP="008446A5">
            <w:pPr>
              <w:jc w:val="center"/>
              <w:rPr>
                <w:rFonts w:eastAsia="Cambria"/>
                <w:kern w:val="48"/>
                <w:lang w:val="es-ES" w:eastAsia="es-CO"/>
              </w:rPr>
            </w:pPr>
            <w:r w:rsidRPr="000453DA">
              <w:rPr>
                <w:color w:val="808080" w:themeColor="background1" w:themeShade="80"/>
                <w:sz w:val="18"/>
                <w:szCs w:val="18"/>
                <w:lang w:val="es-ES" w:bidi="es-ES"/>
              </w:rPr>
              <w:t xml:space="preserve">Escribir </w:t>
            </w:r>
            <w:r w:rsidR="008D2120" w:rsidRPr="000453DA">
              <w:rPr>
                <w:color w:val="808080" w:themeColor="background1" w:themeShade="80"/>
                <w:sz w:val="18"/>
                <w:szCs w:val="18"/>
                <w:lang w:val="es-ES" w:bidi="es-ES"/>
              </w:rPr>
              <w:t>número</w:t>
            </w:r>
            <w:r w:rsidRPr="000453DA">
              <w:rPr>
                <w:color w:val="808080" w:themeColor="background1" w:themeShade="80"/>
                <w:sz w:val="18"/>
                <w:szCs w:val="18"/>
                <w:lang w:val="es-ES" w:bidi="es-ES"/>
              </w:rPr>
              <w:t xml:space="preserve"> de contacto</w:t>
            </w:r>
          </w:p>
        </w:tc>
      </w:tr>
      <w:tr w:rsidR="00AE02B5" w:rsidRPr="000453DA" w14:paraId="5865AEA2" w14:textId="77777777" w:rsidTr="008446A5">
        <w:trPr>
          <w:trHeight w:val="479"/>
          <w:jc w:val="center"/>
        </w:trPr>
        <w:tc>
          <w:tcPr>
            <w:tcW w:w="9923" w:type="dxa"/>
            <w:gridSpan w:val="8"/>
            <w:shd w:val="clear" w:color="auto" w:fill="auto"/>
          </w:tcPr>
          <w:p w14:paraId="11612F71" w14:textId="77777777" w:rsidR="00AE02B5" w:rsidRPr="000453DA" w:rsidRDefault="00AE02B5" w:rsidP="008446A5">
            <w:pPr>
              <w:rPr>
                <w:rFonts w:eastAsia="Cambria"/>
                <w:kern w:val="48"/>
                <w:lang w:val="es-ES" w:eastAsia="es-CO"/>
              </w:rPr>
            </w:pPr>
            <w:r w:rsidRPr="000453DA">
              <w:rPr>
                <w:rFonts w:eastAsia="Cambria"/>
                <w:b/>
                <w:kern w:val="48"/>
                <w:lang w:val="es-ES" w:eastAsia="es-CO"/>
              </w:rPr>
              <w:t>COORDINACIÒN</w:t>
            </w:r>
            <w:r w:rsidRPr="000453DA">
              <w:rPr>
                <w:rFonts w:eastAsia="Cambria"/>
                <w:kern w:val="48"/>
                <w:lang w:val="es-ES" w:eastAsia="es-CO"/>
              </w:rPr>
              <w:t xml:space="preserve">: </w:t>
            </w:r>
            <w:r w:rsidRPr="000453DA">
              <w:rPr>
                <w:rFonts w:eastAsia="MS ??"/>
                <w:kern w:val="48"/>
                <w:lang w:val="es-ES" w:eastAsia="es-CO"/>
              </w:rPr>
              <w:t>Con Jefe de Brigadas, los brigadistas encargados y en coordinación con el Plan de Atención Médica y de Primeros Auxilios.</w:t>
            </w:r>
          </w:p>
        </w:tc>
      </w:tr>
      <w:tr w:rsidR="00AE02B5" w:rsidRPr="000453DA" w14:paraId="48D36C95" w14:textId="77777777" w:rsidTr="008446A5">
        <w:trPr>
          <w:jc w:val="center"/>
        </w:trPr>
        <w:tc>
          <w:tcPr>
            <w:tcW w:w="3256" w:type="dxa"/>
            <w:gridSpan w:val="3"/>
            <w:shd w:val="clear" w:color="auto" w:fill="auto"/>
          </w:tcPr>
          <w:p w14:paraId="4FE9599D"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FUNCIONES EN EL DESARROLLO NORMAL DE LA ACTIVIDAD</w:t>
            </w:r>
          </w:p>
        </w:tc>
        <w:tc>
          <w:tcPr>
            <w:tcW w:w="6667" w:type="dxa"/>
            <w:gridSpan w:val="5"/>
            <w:shd w:val="clear" w:color="auto" w:fill="auto"/>
            <w:vAlign w:val="center"/>
          </w:tcPr>
          <w:p w14:paraId="461FB0EE"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FUNCIONES EN CASO DE EMERGENCIA</w:t>
            </w:r>
          </w:p>
        </w:tc>
      </w:tr>
      <w:tr w:rsidR="00AE02B5" w:rsidRPr="000453DA" w14:paraId="699F9661" w14:textId="77777777" w:rsidTr="008446A5">
        <w:trPr>
          <w:trHeight w:val="1236"/>
          <w:jc w:val="center"/>
        </w:trPr>
        <w:tc>
          <w:tcPr>
            <w:tcW w:w="1843" w:type="dxa"/>
            <w:gridSpan w:val="2"/>
            <w:shd w:val="clear" w:color="auto" w:fill="auto"/>
            <w:vAlign w:val="center"/>
          </w:tcPr>
          <w:p w14:paraId="71F96CF6" w14:textId="77777777" w:rsidR="00AE02B5" w:rsidRPr="000453DA" w:rsidRDefault="00AE02B5" w:rsidP="0093534D">
            <w:pPr>
              <w:spacing w:line="360" w:lineRule="auto"/>
              <w:ind w:left="-109"/>
              <w:jc w:val="center"/>
              <w:rPr>
                <w:rFonts w:eastAsia="Cambria"/>
                <w:kern w:val="48"/>
                <w:lang w:val="es-ES" w:eastAsia="es-CO"/>
              </w:rPr>
            </w:pPr>
            <w:r w:rsidRPr="000453DA">
              <w:rPr>
                <w:rFonts w:eastAsia="Cambria"/>
                <w:b/>
                <w:kern w:val="48"/>
                <w:lang w:val="es-ES" w:eastAsia="es-CO"/>
              </w:rPr>
              <w:lastRenderedPageBreak/>
              <w:t>ANTES</w:t>
            </w:r>
          </w:p>
        </w:tc>
        <w:tc>
          <w:tcPr>
            <w:tcW w:w="8080" w:type="dxa"/>
            <w:gridSpan w:val="6"/>
            <w:shd w:val="clear" w:color="auto" w:fill="auto"/>
            <w:vAlign w:val="center"/>
          </w:tcPr>
          <w:p w14:paraId="08D61B99" w14:textId="77777777" w:rsidR="00AE02B5" w:rsidRPr="000453DA" w:rsidRDefault="00AE02B5" w:rsidP="00A421E3">
            <w:pPr>
              <w:numPr>
                <w:ilvl w:val="0"/>
                <w:numId w:val="34"/>
              </w:numPr>
              <w:ind w:left="312"/>
              <w:rPr>
                <w:rFonts w:eastAsia="Cambria"/>
                <w:kern w:val="48"/>
                <w:lang w:val="es-ES" w:eastAsia="es-CO"/>
              </w:rPr>
            </w:pPr>
            <w:r w:rsidRPr="000453DA">
              <w:rPr>
                <w:rFonts w:eastAsia="Cambria"/>
                <w:kern w:val="48"/>
                <w:lang w:val="es-ES" w:eastAsia="es-CO"/>
              </w:rPr>
              <w:t>Realizar Inspecciones de los equipos contraincendios.</w:t>
            </w:r>
          </w:p>
          <w:p w14:paraId="18ED645F" w14:textId="77777777" w:rsidR="00AE02B5" w:rsidRPr="000453DA" w:rsidRDefault="00AE02B5" w:rsidP="00A421E3">
            <w:pPr>
              <w:numPr>
                <w:ilvl w:val="0"/>
                <w:numId w:val="34"/>
              </w:numPr>
              <w:ind w:left="312"/>
              <w:rPr>
                <w:rFonts w:eastAsia="Cambria"/>
                <w:kern w:val="48"/>
                <w:lang w:val="es-ES" w:eastAsia="es-CO"/>
              </w:rPr>
            </w:pPr>
            <w:r w:rsidRPr="000453DA">
              <w:rPr>
                <w:rFonts w:eastAsia="Cambria"/>
                <w:kern w:val="48"/>
                <w:lang w:val="es-ES" w:eastAsia="es-CO"/>
              </w:rPr>
              <w:t>Implementar medidas de prevención.</w:t>
            </w:r>
          </w:p>
          <w:p w14:paraId="6630554B" w14:textId="77777777" w:rsidR="00AE02B5" w:rsidRPr="000453DA" w:rsidRDefault="00AE02B5" w:rsidP="00A421E3">
            <w:pPr>
              <w:numPr>
                <w:ilvl w:val="0"/>
                <w:numId w:val="34"/>
              </w:numPr>
              <w:ind w:left="312"/>
              <w:rPr>
                <w:rFonts w:eastAsia="Cambria"/>
                <w:kern w:val="48"/>
                <w:lang w:val="es-ES" w:eastAsia="es-CO"/>
              </w:rPr>
            </w:pPr>
            <w:r w:rsidRPr="000453DA">
              <w:rPr>
                <w:rFonts w:eastAsia="Cambria"/>
                <w:kern w:val="48"/>
                <w:lang w:val="es-ES" w:eastAsia="es-CO"/>
              </w:rPr>
              <w:t>Revisar y ensayar periódicamente los elementos que se pueden utilizar en una emergencia por medio de reentrenamientos.</w:t>
            </w:r>
          </w:p>
          <w:p w14:paraId="674514B5" w14:textId="77777777" w:rsidR="00AE02B5" w:rsidRPr="000453DA" w:rsidRDefault="00AE02B5" w:rsidP="00A421E3">
            <w:pPr>
              <w:numPr>
                <w:ilvl w:val="0"/>
                <w:numId w:val="34"/>
              </w:numPr>
              <w:ind w:left="312"/>
              <w:rPr>
                <w:rFonts w:eastAsia="Cambria"/>
                <w:kern w:val="48"/>
                <w:lang w:val="es-ES" w:eastAsia="es-CO"/>
              </w:rPr>
            </w:pPr>
            <w:r w:rsidRPr="000453DA">
              <w:rPr>
                <w:rFonts w:eastAsia="Cambria"/>
                <w:kern w:val="48"/>
                <w:lang w:val="es-ES" w:eastAsia="es-CO"/>
              </w:rPr>
              <w:t>Entrenar periódicamente los procedimientos de emergencias.</w:t>
            </w:r>
          </w:p>
          <w:p w14:paraId="60384443" w14:textId="77777777" w:rsidR="00AE02B5" w:rsidRPr="000453DA" w:rsidRDefault="00AE02B5" w:rsidP="00A421E3">
            <w:pPr>
              <w:numPr>
                <w:ilvl w:val="0"/>
                <w:numId w:val="34"/>
              </w:numPr>
              <w:ind w:left="312"/>
              <w:rPr>
                <w:rFonts w:eastAsia="Cambria"/>
                <w:kern w:val="48"/>
                <w:lang w:val="es-ES" w:eastAsia="es-CO"/>
              </w:rPr>
            </w:pPr>
            <w:r w:rsidRPr="000453DA">
              <w:rPr>
                <w:rFonts w:eastAsia="MS ??"/>
                <w:kern w:val="48"/>
                <w:lang w:val="es-ES" w:eastAsia="es-CO"/>
              </w:rPr>
              <w:t>Disponer de la información sobre las estaciones de bomberos del sector.</w:t>
            </w:r>
          </w:p>
        </w:tc>
      </w:tr>
      <w:tr w:rsidR="00AE02B5" w:rsidRPr="000453DA" w14:paraId="3518BE35" w14:textId="77777777" w:rsidTr="008446A5">
        <w:trPr>
          <w:jc w:val="center"/>
        </w:trPr>
        <w:tc>
          <w:tcPr>
            <w:tcW w:w="1843" w:type="dxa"/>
            <w:gridSpan w:val="2"/>
            <w:shd w:val="clear" w:color="auto" w:fill="auto"/>
            <w:vAlign w:val="center"/>
          </w:tcPr>
          <w:p w14:paraId="2A58F17D" w14:textId="77777777" w:rsidR="00AE02B5" w:rsidRPr="000453DA" w:rsidRDefault="00AE02B5" w:rsidP="008446A5">
            <w:pPr>
              <w:jc w:val="center"/>
              <w:rPr>
                <w:rFonts w:eastAsia="Cambria"/>
                <w:kern w:val="48"/>
                <w:lang w:val="es-ES" w:eastAsia="es-CO"/>
              </w:rPr>
            </w:pPr>
            <w:r w:rsidRPr="000453DA">
              <w:rPr>
                <w:rFonts w:eastAsia="Cambria"/>
                <w:b/>
                <w:kern w:val="48"/>
                <w:lang w:val="es-ES" w:eastAsia="es-CO"/>
              </w:rPr>
              <w:t>DURANTE</w:t>
            </w:r>
          </w:p>
        </w:tc>
        <w:tc>
          <w:tcPr>
            <w:tcW w:w="8080" w:type="dxa"/>
            <w:gridSpan w:val="6"/>
            <w:shd w:val="clear" w:color="auto" w:fill="auto"/>
            <w:vAlign w:val="center"/>
          </w:tcPr>
          <w:p w14:paraId="3135119E" w14:textId="77777777" w:rsidR="00AE02B5" w:rsidRPr="000453DA" w:rsidRDefault="00AE02B5" w:rsidP="00A421E3">
            <w:pPr>
              <w:numPr>
                <w:ilvl w:val="0"/>
                <w:numId w:val="34"/>
              </w:numPr>
              <w:rPr>
                <w:rFonts w:eastAsia="Cambria"/>
                <w:kern w:val="48"/>
                <w:lang w:val="es-ES" w:eastAsia="es-CO"/>
              </w:rPr>
            </w:pPr>
            <w:r w:rsidRPr="000453DA">
              <w:rPr>
                <w:rFonts w:eastAsia="Cambria"/>
                <w:kern w:val="48"/>
                <w:lang w:val="es-ES" w:eastAsia="es-CO"/>
              </w:rPr>
              <w:t>Controlar las situaciones de emergencia presentadas, aplicando los procedimientos establecidos</w:t>
            </w:r>
          </w:p>
          <w:p w14:paraId="5BF19FA1" w14:textId="77777777" w:rsidR="00AE02B5" w:rsidRPr="000453DA" w:rsidRDefault="00AE02B5" w:rsidP="00A421E3">
            <w:pPr>
              <w:numPr>
                <w:ilvl w:val="0"/>
                <w:numId w:val="34"/>
              </w:numPr>
              <w:rPr>
                <w:rFonts w:eastAsia="Cambria"/>
                <w:kern w:val="48"/>
                <w:lang w:val="es-ES" w:eastAsia="es-CO"/>
              </w:rPr>
            </w:pPr>
            <w:r w:rsidRPr="000453DA">
              <w:rPr>
                <w:rFonts w:eastAsia="Cambria"/>
                <w:kern w:val="48"/>
                <w:lang w:val="es-ES" w:eastAsia="es-CO"/>
              </w:rPr>
              <w:t>Informar a los organismos de socorro sobre la situación de emergencia presentada.</w:t>
            </w:r>
          </w:p>
          <w:p w14:paraId="5F85DD65" w14:textId="77777777" w:rsidR="00AE02B5" w:rsidRPr="000453DA" w:rsidRDefault="00AE02B5" w:rsidP="00A421E3">
            <w:pPr>
              <w:numPr>
                <w:ilvl w:val="0"/>
                <w:numId w:val="34"/>
              </w:numPr>
              <w:spacing w:after="160" w:line="259" w:lineRule="auto"/>
              <w:contextualSpacing/>
              <w:rPr>
                <w:rFonts w:eastAsia="Cambria"/>
                <w:kern w:val="48"/>
                <w:lang w:val="es-ES" w:eastAsia="es-CO"/>
              </w:rPr>
            </w:pPr>
            <w:r w:rsidRPr="000453DA">
              <w:rPr>
                <w:rFonts w:eastAsia="MS ??"/>
                <w:kern w:val="48"/>
                <w:lang w:val="es-ES" w:eastAsia="es-CO"/>
              </w:rPr>
              <w:t>Prestar primeros auxilios a las víctimas en el sitio la emergencia en coordinación con el Plan de Atención Médica y de Primeros Auxilios.</w:t>
            </w:r>
          </w:p>
          <w:p w14:paraId="2D8B59D6" w14:textId="77777777" w:rsidR="00AE02B5" w:rsidRPr="000453DA" w:rsidRDefault="00AE02B5" w:rsidP="00A421E3">
            <w:pPr>
              <w:numPr>
                <w:ilvl w:val="0"/>
                <w:numId w:val="34"/>
              </w:numPr>
              <w:spacing w:after="160" w:line="259" w:lineRule="auto"/>
              <w:contextualSpacing/>
              <w:rPr>
                <w:rFonts w:eastAsia="Cambria"/>
                <w:kern w:val="48"/>
                <w:lang w:val="es-ES" w:eastAsia="es-CO"/>
              </w:rPr>
            </w:pPr>
            <w:r w:rsidRPr="000453DA">
              <w:rPr>
                <w:rFonts w:eastAsia="MS ??"/>
                <w:kern w:val="48"/>
                <w:lang w:val="es-ES" w:eastAsia="es-CO"/>
              </w:rPr>
              <w:t>Colaborar con los brigadistas y los bomberos especializados cuando estos lo soliciten.</w:t>
            </w:r>
          </w:p>
          <w:p w14:paraId="56024108" w14:textId="77777777" w:rsidR="00AE02B5" w:rsidRPr="000453DA" w:rsidRDefault="00AE02B5" w:rsidP="00A421E3">
            <w:pPr>
              <w:numPr>
                <w:ilvl w:val="0"/>
                <w:numId w:val="34"/>
              </w:numPr>
              <w:spacing w:after="160" w:line="259" w:lineRule="auto"/>
              <w:contextualSpacing/>
              <w:rPr>
                <w:rFonts w:eastAsia="Cambria"/>
                <w:kern w:val="48"/>
                <w:lang w:val="es-ES" w:eastAsia="es-CO"/>
              </w:rPr>
            </w:pPr>
            <w:r w:rsidRPr="000453DA">
              <w:rPr>
                <w:rFonts w:eastAsia="MS ??"/>
                <w:kern w:val="48"/>
                <w:lang w:val="es-ES" w:eastAsia="es-CO"/>
              </w:rPr>
              <w:t xml:space="preserve"> Todas aquellas actividades necesarias para control y la mitigación de la emergencia</w:t>
            </w:r>
          </w:p>
          <w:p w14:paraId="2F85A507" w14:textId="77777777" w:rsidR="00AE02B5" w:rsidRPr="000453DA" w:rsidRDefault="00AE02B5" w:rsidP="00A421E3">
            <w:pPr>
              <w:numPr>
                <w:ilvl w:val="0"/>
                <w:numId w:val="34"/>
              </w:numPr>
              <w:rPr>
                <w:rFonts w:eastAsia="MS ??"/>
                <w:bCs/>
                <w:kern w:val="48"/>
                <w:lang w:val="es-ES" w:eastAsia="es-CO"/>
              </w:rPr>
            </w:pPr>
            <w:r w:rsidRPr="000453DA">
              <w:rPr>
                <w:rFonts w:eastAsia="Cambria"/>
                <w:kern w:val="48"/>
                <w:lang w:val="es-ES" w:eastAsia="es-CO"/>
              </w:rPr>
              <w:t>Asistir a capacitaciones y reentrenamientos.</w:t>
            </w:r>
          </w:p>
        </w:tc>
      </w:tr>
      <w:tr w:rsidR="00AE02B5" w:rsidRPr="000453DA" w14:paraId="03EB822C" w14:textId="77777777" w:rsidTr="008446A5">
        <w:trPr>
          <w:trHeight w:val="923"/>
          <w:jc w:val="center"/>
        </w:trPr>
        <w:tc>
          <w:tcPr>
            <w:tcW w:w="1843" w:type="dxa"/>
            <w:gridSpan w:val="2"/>
            <w:shd w:val="clear" w:color="auto" w:fill="auto"/>
            <w:vAlign w:val="center"/>
          </w:tcPr>
          <w:p w14:paraId="1145C7BB" w14:textId="77777777" w:rsidR="00AE02B5" w:rsidRPr="000453DA" w:rsidRDefault="00AE02B5" w:rsidP="008446A5">
            <w:pPr>
              <w:jc w:val="center"/>
              <w:rPr>
                <w:rFonts w:eastAsia="Cambria"/>
                <w:kern w:val="48"/>
                <w:lang w:val="es-ES" w:eastAsia="es-CO"/>
              </w:rPr>
            </w:pPr>
            <w:r w:rsidRPr="000453DA">
              <w:rPr>
                <w:rFonts w:eastAsia="Cambria"/>
                <w:b/>
                <w:kern w:val="48"/>
                <w:lang w:val="es-ES" w:eastAsia="es-CO"/>
              </w:rPr>
              <w:t>DESPUÈS</w:t>
            </w:r>
          </w:p>
        </w:tc>
        <w:tc>
          <w:tcPr>
            <w:tcW w:w="8080" w:type="dxa"/>
            <w:gridSpan w:val="6"/>
            <w:shd w:val="clear" w:color="auto" w:fill="auto"/>
            <w:vAlign w:val="center"/>
          </w:tcPr>
          <w:p w14:paraId="3D0C078F" w14:textId="77777777" w:rsidR="00AE02B5" w:rsidRPr="000453DA" w:rsidRDefault="00AE02B5" w:rsidP="00A421E3">
            <w:pPr>
              <w:numPr>
                <w:ilvl w:val="0"/>
                <w:numId w:val="34"/>
              </w:numPr>
              <w:rPr>
                <w:rFonts w:eastAsia="Cambria"/>
                <w:kern w:val="48"/>
                <w:lang w:val="es-ES" w:eastAsia="es-CO"/>
              </w:rPr>
            </w:pPr>
            <w:r w:rsidRPr="000453DA">
              <w:rPr>
                <w:rFonts w:eastAsia="Cambria"/>
                <w:kern w:val="48"/>
                <w:lang w:val="es-ES" w:eastAsia="es-CO"/>
              </w:rPr>
              <w:t>Determinar regreso a la normalidad.</w:t>
            </w:r>
          </w:p>
          <w:p w14:paraId="118ABC63" w14:textId="77777777" w:rsidR="00AE02B5" w:rsidRPr="000453DA" w:rsidRDefault="00AE02B5" w:rsidP="00A421E3">
            <w:pPr>
              <w:numPr>
                <w:ilvl w:val="0"/>
                <w:numId w:val="34"/>
              </w:numPr>
              <w:spacing w:after="160" w:line="259" w:lineRule="auto"/>
              <w:contextualSpacing/>
              <w:rPr>
                <w:rFonts w:eastAsia="Cambria"/>
                <w:kern w:val="48"/>
                <w:lang w:val="es-ES" w:eastAsia="es-CO"/>
              </w:rPr>
            </w:pPr>
            <w:r w:rsidRPr="000453DA">
              <w:rPr>
                <w:rFonts w:eastAsia="MS ??"/>
                <w:kern w:val="48"/>
                <w:lang w:val="es-ES" w:eastAsia="es-CO"/>
              </w:rPr>
              <w:t>Reportar al Jefe de la Emergencia el informe de actividades y los casos atendidos durante la emergencia</w:t>
            </w:r>
          </w:p>
          <w:p w14:paraId="1269E7BA" w14:textId="77777777" w:rsidR="00AE02B5" w:rsidRPr="000453DA" w:rsidRDefault="00AE02B5" w:rsidP="00A421E3">
            <w:pPr>
              <w:numPr>
                <w:ilvl w:val="0"/>
                <w:numId w:val="34"/>
              </w:numPr>
              <w:rPr>
                <w:rFonts w:eastAsia="Cambria"/>
                <w:kern w:val="48"/>
                <w:lang w:val="es-ES" w:eastAsia="es-CO"/>
              </w:rPr>
            </w:pPr>
            <w:r w:rsidRPr="000453DA">
              <w:rPr>
                <w:rFonts w:eastAsia="Cambria"/>
                <w:kern w:val="48"/>
                <w:lang w:val="es-ES" w:eastAsia="es-CO"/>
              </w:rPr>
              <w:t>Reposición de materiales y equipos utilizados para el control de emergencias.</w:t>
            </w:r>
          </w:p>
        </w:tc>
      </w:tr>
      <w:tr w:rsidR="00AE02B5" w:rsidRPr="000453DA" w14:paraId="0D894CFD" w14:textId="77777777" w:rsidTr="008446A5">
        <w:trPr>
          <w:trHeight w:val="464"/>
          <w:jc w:val="center"/>
        </w:trPr>
        <w:tc>
          <w:tcPr>
            <w:tcW w:w="4957" w:type="dxa"/>
            <w:gridSpan w:val="5"/>
            <w:shd w:val="clear" w:color="auto" w:fill="auto"/>
          </w:tcPr>
          <w:p w14:paraId="7CED7CEA"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SEGUIMIENTO Y CONTROL</w:t>
            </w:r>
          </w:p>
        </w:tc>
        <w:tc>
          <w:tcPr>
            <w:tcW w:w="4966" w:type="dxa"/>
            <w:gridSpan w:val="3"/>
            <w:shd w:val="clear" w:color="auto" w:fill="auto"/>
            <w:vAlign w:val="center"/>
          </w:tcPr>
          <w:p w14:paraId="3DDE2048"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CAPACITACIÒN</w:t>
            </w:r>
          </w:p>
        </w:tc>
      </w:tr>
      <w:tr w:rsidR="00AE02B5" w:rsidRPr="000453DA" w14:paraId="61ED5FE9" w14:textId="77777777" w:rsidTr="008446A5">
        <w:trPr>
          <w:trHeight w:val="855"/>
          <w:jc w:val="center"/>
        </w:trPr>
        <w:tc>
          <w:tcPr>
            <w:tcW w:w="4957" w:type="dxa"/>
            <w:gridSpan w:val="5"/>
            <w:shd w:val="clear" w:color="auto" w:fill="auto"/>
          </w:tcPr>
          <w:p w14:paraId="675B4FCA" w14:textId="071DE11D" w:rsidR="00AE02B5" w:rsidRPr="000453DA" w:rsidRDefault="00AE02B5" w:rsidP="008446A5">
            <w:pPr>
              <w:widowControl w:val="0"/>
              <w:autoSpaceDE w:val="0"/>
              <w:autoSpaceDN w:val="0"/>
              <w:adjustRightInd w:val="0"/>
              <w:rPr>
                <w:rFonts w:eastAsia="Cambria"/>
                <w:kern w:val="48"/>
                <w:lang w:val="es-ES" w:eastAsia="es-CO"/>
              </w:rPr>
            </w:pPr>
            <w:r w:rsidRPr="000453DA">
              <w:rPr>
                <w:rFonts w:eastAsia="Cambria"/>
                <w:kern w:val="48"/>
                <w:lang w:val="es-ES" w:eastAsia="es-CO"/>
              </w:rPr>
              <w:t xml:space="preserve">Registros de mantenimientos preventivos a extintores, son realizados por </w:t>
            </w:r>
            <w:r w:rsidR="00877919" w:rsidRPr="000453DA">
              <w:rPr>
                <w:rFonts w:eastAsia="Cambria"/>
                <w:kern w:val="48"/>
                <w:lang w:val="es-ES" w:eastAsia="es-CO"/>
              </w:rPr>
              <w:t>personal del</w:t>
            </w:r>
            <w:r w:rsidR="008F32C3" w:rsidRPr="000453DA">
              <w:rPr>
                <w:rFonts w:eastAsia="Cambria"/>
                <w:kern w:val="48"/>
                <w:lang w:val="es-ES" w:eastAsia="es-CO"/>
              </w:rPr>
              <w:t xml:space="preserve"> proceso </w:t>
            </w:r>
            <w:r w:rsidRPr="000453DA">
              <w:rPr>
                <w:rFonts w:eastAsia="Cambria"/>
                <w:kern w:val="48"/>
                <w:lang w:val="es-ES" w:eastAsia="es-CO"/>
              </w:rPr>
              <w:t>de Seguridad y Salud en el trabajo y los brigadistas de la sede.</w:t>
            </w:r>
          </w:p>
        </w:tc>
        <w:tc>
          <w:tcPr>
            <w:tcW w:w="4966" w:type="dxa"/>
            <w:gridSpan w:val="3"/>
            <w:shd w:val="clear" w:color="auto" w:fill="auto"/>
            <w:vAlign w:val="center"/>
          </w:tcPr>
          <w:p w14:paraId="3510D5F8" w14:textId="77777777" w:rsidR="00AE02B5" w:rsidRPr="000453DA" w:rsidRDefault="00AE02B5" w:rsidP="008446A5">
            <w:pPr>
              <w:rPr>
                <w:rFonts w:eastAsia="Cambria"/>
                <w:kern w:val="48"/>
                <w:lang w:val="es-ES" w:eastAsia="es-CO"/>
              </w:rPr>
            </w:pPr>
            <w:r w:rsidRPr="000453DA">
              <w:rPr>
                <w:rFonts w:eastAsia="Cambria"/>
                <w:kern w:val="48"/>
                <w:lang w:val="es-ES" w:eastAsia="es-CO"/>
              </w:rPr>
              <w:t xml:space="preserve">Los brigadistas recibirán capacitación en </w:t>
            </w:r>
            <w:r w:rsidRPr="000453DA">
              <w:rPr>
                <w:rFonts w:eastAsia="MS ??"/>
                <w:kern w:val="48"/>
                <w:lang w:val="es-ES" w:eastAsia="es-CO"/>
              </w:rPr>
              <w:t>definición fuego, Clases de fuego,</w:t>
            </w:r>
            <w:r w:rsidRPr="000453DA">
              <w:rPr>
                <w:rFonts w:eastAsia="MS ??"/>
                <w:kern w:val="48"/>
                <w:lang w:eastAsia="es-CO"/>
              </w:rPr>
              <w:t xml:space="preserve"> Técnicas de extinción, Extintores</w:t>
            </w:r>
            <w:r w:rsidRPr="000453DA">
              <w:rPr>
                <w:rFonts w:eastAsia="Cambria"/>
                <w:kern w:val="48"/>
                <w:lang w:val="es-ES" w:eastAsia="es-CO"/>
              </w:rPr>
              <w:t xml:space="preserve"> y técnicas de evacuación por fuego.</w:t>
            </w:r>
          </w:p>
        </w:tc>
      </w:tr>
      <w:tr w:rsidR="00AE02B5" w:rsidRPr="000453DA" w14:paraId="58078118" w14:textId="77777777" w:rsidTr="008446A5">
        <w:trPr>
          <w:jc w:val="center"/>
        </w:trPr>
        <w:tc>
          <w:tcPr>
            <w:tcW w:w="3256" w:type="dxa"/>
            <w:gridSpan w:val="3"/>
            <w:shd w:val="clear" w:color="auto" w:fill="auto"/>
            <w:vAlign w:val="center"/>
          </w:tcPr>
          <w:p w14:paraId="6A855F29"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RECURSOS</w:t>
            </w:r>
          </w:p>
        </w:tc>
        <w:tc>
          <w:tcPr>
            <w:tcW w:w="6667" w:type="dxa"/>
            <w:gridSpan w:val="5"/>
            <w:shd w:val="clear" w:color="auto" w:fill="auto"/>
          </w:tcPr>
          <w:p w14:paraId="19A088DB" w14:textId="69A9E18F" w:rsidR="00AE02B5" w:rsidRPr="000453DA" w:rsidRDefault="00AE02B5" w:rsidP="00A421E3">
            <w:pPr>
              <w:numPr>
                <w:ilvl w:val="0"/>
                <w:numId w:val="34"/>
              </w:numPr>
              <w:rPr>
                <w:rFonts w:eastAsia="Cambria"/>
                <w:kern w:val="48"/>
                <w:lang w:val="es-ES" w:eastAsia="es-CO"/>
              </w:rPr>
            </w:pPr>
            <w:r w:rsidRPr="000453DA">
              <w:rPr>
                <w:rFonts w:eastAsia="Cambria"/>
                <w:kern w:val="48"/>
                <w:lang w:val="es-ES" w:eastAsia="es-CO"/>
              </w:rPr>
              <w:t xml:space="preserve">Extintores manuales portátiles distribuidos por la sede </w:t>
            </w:r>
            <w:r w:rsidR="005766D1" w:rsidRPr="000453DA">
              <w:rPr>
                <w:rFonts w:eastAsia="Cambria"/>
                <w:kern w:val="48"/>
                <w:lang w:val="es-ES" w:eastAsia="es-CO"/>
              </w:rPr>
              <w:t>de acuerdo con el</w:t>
            </w:r>
            <w:r w:rsidRPr="000453DA">
              <w:rPr>
                <w:rFonts w:eastAsia="Cambria"/>
                <w:kern w:val="48"/>
                <w:lang w:val="es-ES" w:eastAsia="es-CO"/>
              </w:rPr>
              <w:t xml:space="preserve"> tipo de riesgo.</w:t>
            </w:r>
          </w:p>
          <w:p w14:paraId="3EAEEEAF" w14:textId="77777777" w:rsidR="00AE02B5" w:rsidRPr="000453DA" w:rsidRDefault="00AE02B5" w:rsidP="00A421E3">
            <w:pPr>
              <w:numPr>
                <w:ilvl w:val="0"/>
                <w:numId w:val="34"/>
              </w:numPr>
              <w:rPr>
                <w:rFonts w:eastAsia="Cambria"/>
                <w:kern w:val="48"/>
                <w:lang w:val="es-ES" w:eastAsia="es-CO"/>
              </w:rPr>
            </w:pPr>
            <w:r w:rsidRPr="000453DA">
              <w:rPr>
                <w:rFonts w:eastAsia="Cambria"/>
                <w:kern w:val="48"/>
                <w:lang w:val="es-ES" w:eastAsia="es-CO"/>
              </w:rPr>
              <w:t>Señalización de emergencia.</w:t>
            </w:r>
          </w:p>
        </w:tc>
      </w:tr>
    </w:tbl>
    <w:p w14:paraId="4C775D1C" w14:textId="58F502A7" w:rsidR="00AE02B5" w:rsidRPr="000453DA" w:rsidRDefault="00AE02B5" w:rsidP="00AE02B5"/>
    <w:p w14:paraId="21959F29" w14:textId="56205A5A" w:rsidR="00A22FE4" w:rsidRPr="00713A12" w:rsidRDefault="00877919" w:rsidP="00877919">
      <w:pPr>
        <w:pStyle w:val="Ttulo2"/>
      </w:pPr>
      <w:bookmarkStart w:id="69" w:name="_Toc123209039"/>
      <w:bookmarkStart w:id="70" w:name="_Toc128132913"/>
      <w:bookmarkStart w:id="71" w:name="_Toc129611144"/>
      <w:bookmarkStart w:id="72" w:name="_Toc178197224"/>
      <w:r w:rsidRPr="00713A12">
        <w:t>PLAN DE EVACUACIÓN</w:t>
      </w:r>
      <w:bookmarkEnd w:id="69"/>
      <w:bookmarkEnd w:id="70"/>
      <w:bookmarkEnd w:id="71"/>
      <w:bookmarkEnd w:id="72"/>
    </w:p>
    <w:p w14:paraId="170F0905" w14:textId="77777777" w:rsidR="00AE02B5" w:rsidRPr="000453DA" w:rsidRDefault="00AE02B5" w:rsidP="00AE02B5">
      <w:pPr>
        <w:rPr>
          <w:rFonts w:eastAsia="MS ??"/>
          <w:kern w:val="48"/>
          <w:szCs w:val="22"/>
          <w:lang w:val="es-ES" w:eastAsia="es-CO"/>
        </w:rPr>
      </w:pPr>
      <w:r w:rsidRPr="000453DA">
        <w:rPr>
          <w:rFonts w:eastAsia="MS ??"/>
          <w:kern w:val="48"/>
          <w:szCs w:val="22"/>
          <w:lang w:val="es-ES" w:eastAsia="es-CO"/>
        </w:rPr>
        <w:t>Este Plan se refiere a todas las acciones necesarias para detectar la presencia de un riesgo que amenace la integridad de las personas, y como tal comunicarles oportunamente la decisión de abandonar las instalaciones y facilitar su rápido traslado hasta un lugar que se considere seguro.</w:t>
      </w:r>
    </w:p>
    <w:p w14:paraId="36D9C40F" w14:textId="77777777" w:rsidR="00AE02B5" w:rsidRPr="000453DA" w:rsidRDefault="00AE02B5" w:rsidP="00AE02B5"/>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35"/>
        <w:gridCol w:w="283"/>
        <w:gridCol w:w="1985"/>
        <w:gridCol w:w="2459"/>
      </w:tblGrid>
      <w:tr w:rsidR="00AE02B5" w:rsidRPr="000453DA" w14:paraId="3BF98F98" w14:textId="77777777" w:rsidTr="008446A5">
        <w:trPr>
          <w:trHeight w:val="228"/>
        </w:trPr>
        <w:tc>
          <w:tcPr>
            <w:tcW w:w="9684" w:type="dxa"/>
            <w:gridSpan w:val="5"/>
            <w:shd w:val="clear" w:color="auto" w:fill="auto"/>
            <w:vAlign w:val="center"/>
          </w:tcPr>
          <w:p w14:paraId="5B43329D" w14:textId="77777777" w:rsidR="00AE02B5" w:rsidRPr="000453DA" w:rsidRDefault="00AE02B5" w:rsidP="008446A5">
            <w:pPr>
              <w:jc w:val="center"/>
              <w:rPr>
                <w:rFonts w:eastAsia="Cambria"/>
                <w:b/>
                <w:kern w:val="48"/>
                <w:lang w:val="es-ES" w:eastAsia="es-CO"/>
              </w:rPr>
            </w:pPr>
            <w:r w:rsidRPr="000453DA">
              <w:rPr>
                <w:rFonts w:eastAsia="MS ??"/>
                <w:b/>
                <w:kern w:val="48"/>
                <w:lang w:val="es-ES" w:eastAsia="es-CO"/>
              </w:rPr>
              <w:t>Este Plan Opera Únicamente en Emergencia.</w:t>
            </w:r>
          </w:p>
        </w:tc>
      </w:tr>
      <w:tr w:rsidR="00AE02B5" w:rsidRPr="000453DA" w14:paraId="48BE05DC" w14:textId="77777777" w:rsidTr="008446A5">
        <w:trPr>
          <w:trHeight w:val="276"/>
        </w:trPr>
        <w:tc>
          <w:tcPr>
            <w:tcW w:w="9684" w:type="dxa"/>
            <w:gridSpan w:val="5"/>
            <w:shd w:val="clear" w:color="auto" w:fill="auto"/>
            <w:vAlign w:val="center"/>
          </w:tcPr>
          <w:p w14:paraId="70069CE6"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PLAN DE EVACUACIÓN</w:t>
            </w:r>
          </w:p>
        </w:tc>
      </w:tr>
      <w:tr w:rsidR="00AE02B5" w:rsidRPr="000453DA" w14:paraId="10221FCF" w14:textId="77777777" w:rsidTr="008F32C3">
        <w:trPr>
          <w:trHeight w:val="265"/>
        </w:trPr>
        <w:tc>
          <w:tcPr>
            <w:tcW w:w="2122" w:type="dxa"/>
            <w:shd w:val="clear" w:color="auto" w:fill="auto"/>
            <w:vAlign w:val="center"/>
          </w:tcPr>
          <w:p w14:paraId="3CF3AEC0" w14:textId="77777777" w:rsidR="00AE02B5" w:rsidRPr="000453DA" w:rsidRDefault="00AE02B5" w:rsidP="008446A5">
            <w:pPr>
              <w:rPr>
                <w:rFonts w:eastAsia="Cambria"/>
                <w:b/>
                <w:kern w:val="48"/>
                <w:lang w:val="es-ES" w:eastAsia="es-CO"/>
              </w:rPr>
            </w:pPr>
            <w:r w:rsidRPr="000453DA">
              <w:rPr>
                <w:rFonts w:eastAsia="Cambria"/>
                <w:b/>
                <w:kern w:val="48"/>
                <w:lang w:val="es-ES" w:eastAsia="es-CO"/>
              </w:rPr>
              <w:t>COORDINADOR</w:t>
            </w:r>
          </w:p>
        </w:tc>
        <w:tc>
          <w:tcPr>
            <w:tcW w:w="3118" w:type="dxa"/>
            <w:gridSpan w:val="2"/>
            <w:shd w:val="clear" w:color="auto" w:fill="FFFFFF"/>
            <w:vAlign w:val="center"/>
          </w:tcPr>
          <w:p w14:paraId="6B83CFD1" w14:textId="5176DA27" w:rsidR="00AE02B5" w:rsidRPr="000453DA" w:rsidRDefault="00B66E28" w:rsidP="008446A5">
            <w:pPr>
              <w:ind w:left="350"/>
              <w:jc w:val="center"/>
            </w:pPr>
            <w:r w:rsidRPr="000453DA">
              <w:rPr>
                <w:rFonts w:eastAsia="Calibri"/>
                <w:color w:val="808080" w:themeColor="background1" w:themeShade="80"/>
                <w:sz w:val="18"/>
                <w:szCs w:val="18"/>
                <w:lang w:val="es-ES" w:bidi="es-ES"/>
              </w:rPr>
              <w:t xml:space="preserve">Escribir el o /los </w:t>
            </w:r>
            <w:r w:rsidRPr="000453DA">
              <w:rPr>
                <w:color w:val="808080" w:themeColor="background1" w:themeShade="80"/>
                <w:sz w:val="18"/>
                <w:szCs w:val="18"/>
                <w:lang w:val="es-ES" w:bidi="es-ES"/>
              </w:rPr>
              <w:t>n</w:t>
            </w:r>
            <w:r w:rsidRPr="000453DA">
              <w:rPr>
                <w:rFonts w:eastAsia="Calibri"/>
                <w:color w:val="808080" w:themeColor="background1" w:themeShade="80"/>
                <w:sz w:val="18"/>
                <w:szCs w:val="18"/>
                <w:lang w:val="es-ES" w:bidi="es-ES"/>
              </w:rPr>
              <w:t>ombre/s de los/</w:t>
            </w:r>
            <w:r w:rsidR="00877919" w:rsidRPr="000453DA">
              <w:rPr>
                <w:rFonts w:eastAsia="Calibri"/>
                <w:color w:val="808080" w:themeColor="background1" w:themeShade="80"/>
                <w:sz w:val="18"/>
                <w:szCs w:val="18"/>
                <w:lang w:val="es-ES" w:bidi="es-ES"/>
              </w:rPr>
              <w:t>las responsables</w:t>
            </w:r>
            <w:r w:rsidRPr="000453DA">
              <w:rPr>
                <w:rFonts w:eastAsia="Calibri"/>
                <w:color w:val="808080" w:themeColor="background1" w:themeShade="80"/>
                <w:sz w:val="18"/>
                <w:szCs w:val="18"/>
                <w:lang w:val="es-ES" w:bidi="es-ES"/>
              </w:rPr>
              <w:t xml:space="preserve"> o de brigadistas asignados para esta función</w:t>
            </w:r>
          </w:p>
        </w:tc>
        <w:tc>
          <w:tcPr>
            <w:tcW w:w="1985" w:type="dxa"/>
            <w:shd w:val="clear" w:color="auto" w:fill="auto"/>
            <w:vAlign w:val="center"/>
          </w:tcPr>
          <w:p w14:paraId="3AC87D7C"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TELÉFONO</w:t>
            </w:r>
          </w:p>
        </w:tc>
        <w:tc>
          <w:tcPr>
            <w:tcW w:w="2459" w:type="dxa"/>
            <w:shd w:val="clear" w:color="auto" w:fill="auto"/>
            <w:vAlign w:val="center"/>
          </w:tcPr>
          <w:p w14:paraId="3882E1ED" w14:textId="15A32E94" w:rsidR="00AE02B5" w:rsidRPr="000453DA" w:rsidRDefault="008F32C3" w:rsidP="008446A5">
            <w:pPr>
              <w:jc w:val="center"/>
              <w:rPr>
                <w:rFonts w:eastAsia="Cambria"/>
                <w:kern w:val="48"/>
                <w:lang w:val="es-ES" w:eastAsia="es-CO"/>
              </w:rPr>
            </w:pPr>
            <w:r w:rsidRPr="000453DA">
              <w:rPr>
                <w:color w:val="808080" w:themeColor="background1" w:themeShade="80"/>
                <w:sz w:val="18"/>
                <w:szCs w:val="18"/>
                <w:lang w:val="es-ES" w:bidi="es-ES"/>
              </w:rPr>
              <w:t xml:space="preserve">Escribir </w:t>
            </w:r>
            <w:r w:rsidR="00877919" w:rsidRPr="000453DA">
              <w:rPr>
                <w:color w:val="808080" w:themeColor="background1" w:themeShade="80"/>
                <w:sz w:val="18"/>
                <w:szCs w:val="18"/>
                <w:lang w:val="es-ES" w:bidi="es-ES"/>
              </w:rPr>
              <w:t>número</w:t>
            </w:r>
            <w:r w:rsidRPr="000453DA">
              <w:rPr>
                <w:color w:val="808080" w:themeColor="background1" w:themeShade="80"/>
                <w:sz w:val="18"/>
                <w:szCs w:val="18"/>
                <w:lang w:val="es-ES" w:bidi="es-ES"/>
              </w:rPr>
              <w:t xml:space="preserve"> de contacto</w:t>
            </w:r>
          </w:p>
        </w:tc>
      </w:tr>
      <w:tr w:rsidR="00AE02B5" w:rsidRPr="000453DA" w14:paraId="79D101FA" w14:textId="77777777" w:rsidTr="008446A5">
        <w:trPr>
          <w:trHeight w:val="1675"/>
        </w:trPr>
        <w:tc>
          <w:tcPr>
            <w:tcW w:w="9684" w:type="dxa"/>
            <w:gridSpan w:val="5"/>
            <w:shd w:val="clear" w:color="auto" w:fill="auto"/>
          </w:tcPr>
          <w:p w14:paraId="082B1275" w14:textId="77777777" w:rsidR="00AE02B5" w:rsidRPr="000453DA" w:rsidRDefault="00AE02B5" w:rsidP="008446A5">
            <w:pPr>
              <w:rPr>
                <w:rFonts w:eastAsia="Cambria"/>
                <w:b/>
                <w:kern w:val="48"/>
                <w:lang w:val="es-ES" w:eastAsia="es-CO"/>
              </w:rPr>
            </w:pPr>
            <w:r w:rsidRPr="000453DA">
              <w:rPr>
                <w:rFonts w:eastAsia="Cambria"/>
                <w:b/>
                <w:kern w:val="48"/>
                <w:lang w:val="es-ES" w:eastAsia="es-CO"/>
              </w:rPr>
              <w:t>OBJETIVOS:</w:t>
            </w:r>
          </w:p>
          <w:p w14:paraId="776FC634" w14:textId="77777777" w:rsidR="00AE02B5" w:rsidRPr="000453DA" w:rsidRDefault="00AE02B5" w:rsidP="00A421E3">
            <w:pPr>
              <w:numPr>
                <w:ilvl w:val="0"/>
                <w:numId w:val="35"/>
              </w:numPr>
              <w:rPr>
                <w:rFonts w:eastAsia="Cambria"/>
                <w:kern w:val="48"/>
                <w:lang w:val="es-ES" w:eastAsia="es-CO"/>
              </w:rPr>
            </w:pPr>
            <w:r w:rsidRPr="000453DA">
              <w:rPr>
                <w:rFonts w:eastAsia="Cambria"/>
                <w:kern w:val="48"/>
                <w:lang w:val="es-ES" w:eastAsia="es-CO"/>
              </w:rPr>
              <w:t>Desarrollar una rápida detección y un adecuado reporte de cualquier tipo de amenaza que pueda poner en peligro la integridad de las personas.</w:t>
            </w:r>
          </w:p>
          <w:p w14:paraId="16139F78" w14:textId="77777777" w:rsidR="00AE02B5" w:rsidRPr="000453DA" w:rsidRDefault="00AE02B5" w:rsidP="00A421E3">
            <w:pPr>
              <w:numPr>
                <w:ilvl w:val="0"/>
                <w:numId w:val="35"/>
              </w:numPr>
              <w:rPr>
                <w:rFonts w:eastAsia="Cambria"/>
                <w:kern w:val="48"/>
                <w:lang w:val="es-ES" w:eastAsia="es-CO"/>
              </w:rPr>
            </w:pPr>
            <w:r w:rsidRPr="000453DA">
              <w:rPr>
                <w:rFonts w:eastAsia="Cambria"/>
                <w:kern w:val="48"/>
                <w:lang w:val="es-ES" w:eastAsia="es-CO"/>
              </w:rPr>
              <w:t>Garantizar una rápida voz de alarma que permita dar a conocer de manera inmediata y uniforme a todo el personal de la empresa la necesidad de evacuar.</w:t>
            </w:r>
          </w:p>
          <w:p w14:paraId="09D98BB3" w14:textId="77777777" w:rsidR="00AE02B5" w:rsidRPr="000453DA" w:rsidRDefault="00AE02B5" w:rsidP="00A421E3">
            <w:pPr>
              <w:numPr>
                <w:ilvl w:val="0"/>
                <w:numId w:val="35"/>
              </w:numPr>
              <w:rPr>
                <w:rFonts w:eastAsia="Cambria"/>
                <w:kern w:val="48"/>
                <w:lang w:val="es-ES" w:eastAsia="es-CO"/>
              </w:rPr>
            </w:pPr>
            <w:r w:rsidRPr="000453DA">
              <w:rPr>
                <w:rFonts w:eastAsia="Cambria"/>
                <w:kern w:val="48"/>
                <w:lang w:val="es-ES" w:eastAsia="es-CO"/>
              </w:rPr>
              <w:t>Mantener un adecuado reporte informativo a servidores y Comunidad en general acerca de la situación ocurrida y personas afectadas.</w:t>
            </w:r>
          </w:p>
        </w:tc>
      </w:tr>
      <w:tr w:rsidR="00AE02B5" w:rsidRPr="000453DA" w14:paraId="2D53AB60" w14:textId="77777777" w:rsidTr="008446A5">
        <w:trPr>
          <w:trHeight w:val="588"/>
        </w:trPr>
        <w:tc>
          <w:tcPr>
            <w:tcW w:w="9684" w:type="dxa"/>
            <w:gridSpan w:val="5"/>
            <w:shd w:val="clear" w:color="auto" w:fill="auto"/>
          </w:tcPr>
          <w:p w14:paraId="6245DD9D" w14:textId="77777777" w:rsidR="00AE02B5" w:rsidRPr="000453DA" w:rsidRDefault="00AE02B5" w:rsidP="008446A5">
            <w:pPr>
              <w:spacing w:line="259" w:lineRule="auto"/>
              <w:rPr>
                <w:rFonts w:eastAsia="Cambria"/>
                <w:kern w:val="48"/>
                <w:lang w:val="es-ES" w:eastAsia="es-CO"/>
              </w:rPr>
            </w:pPr>
            <w:r w:rsidRPr="000453DA">
              <w:rPr>
                <w:rFonts w:eastAsia="Cambria"/>
                <w:b/>
                <w:lang w:val="es-MX" w:eastAsia="en-US"/>
              </w:rPr>
              <w:t>ESTRUCTURA ORGANIZACIONAL</w:t>
            </w:r>
            <w:r w:rsidRPr="000453DA">
              <w:rPr>
                <w:rFonts w:eastAsia="Cambria"/>
                <w:lang w:val="es-MX" w:eastAsia="en-US"/>
              </w:rPr>
              <w:t>: Para el desarrollo de la evacuación, se cuenta con los brigadistas, quienes son el grupo de personas encargadas de orientar a las personas al punto de encuentro y hacer la verificación de evacuados por área.</w:t>
            </w:r>
          </w:p>
        </w:tc>
      </w:tr>
      <w:tr w:rsidR="00AE02B5" w:rsidRPr="000453DA" w14:paraId="63965C4D" w14:textId="77777777" w:rsidTr="008446A5">
        <w:trPr>
          <w:trHeight w:val="1534"/>
        </w:trPr>
        <w:tc>
          <w:tcPr>
            <w:tcW w:w="9684" w:type="dxa"/>
            <w:gridSpan w:val="5"/>
            <w:shd w:val="clear" w:color="auto" w:fill="auto"/>
          </w:tcPr>
          <w:p w14:paraId="7DE24575" w14:textId="00BB118A" w:rsidR="00AE02B5" w:rsidRPr="000453DA" w:rsidRDefault="00AE02B5" w:rsidP="008446A5">
            <w:pPr>
              <w:rPr>
                <w:rFonts w:eastAsia="Cambria"/>
                <w:lang w:val="es-MX" w:eastAsia="en-US"/>
              </w:rPr>
            </w:pPr>
            <w:r w:rsidRPr="000453DA">
              <w:rPr>
                <w:rFonts w:eastAsia="Cambria"/>
                <w:b/>
                <w:lang w:val="es-MX" w:eastAsia="en-US"/>
              </w:rPr>
              <w:lastRenderedPageBreak/>
              <w:t>ALARMA</w:t>
            </w:r>
            <w:r w:rsidRPr="000453DA">
              <w:rPr>
                <w:rFonts w:eastAsia="Cambria"/>
                <w:lang w:val="es-MX" w:eastAsia="en-US"/>
              </w:rPr>
              <w:t>: La señal será́ a trav</w:t>
            </w:r>
            <w:r w:rsidRPr="000453DA">
              <w:rPr>
                <w:rFonts w:eastAsia="Cambria" w:cs="Garamond"/>
                <w:lang w:val="es-MX" w:eastAsia="en-US"/>
              </w:rPr>
              <w:t>é</w:t>
            </w:r>
            <w:r w:rsidRPr="000453DA">
              <w:rPr>
                <w:rFonts w:eastAsia="Cambria"/>
                <w:lang w:val="es-MX" w:eastAsia="en-US"/>
              </w:rPr>
              <w:t xml:space="preserve">s de 3 sonidos continuos de la alarma, </w:t>
            </w:r>
            <w:r w:rsidR="00DC6BD2" w:rsidRPr="000453DA">
              <w:rPr>
                <w:rFonts w:eastAsia="Cambria"/>
                <w:lang w:val="es-MX" w:eastAsia="en-US"/>
              </w:rPr>
              <w:t>en caso de que</w:t>
            </w:r>
            <w:r w:rsidRPr="000453DA">
              <w:rPr>
                <w:rFonts w:eastAsia="Cambria"/>
                <w:lang w:val="es-MX" w:eastAsia="en-US"/>
              </w:rPr>
              <w:t xml:space="preserve"> la alarma no sea suficiente y/o no funcione se realizará a través de pitos, de tal manera que cuando se pite las personas deben iniciar el proceso de evacuación.</w:t>
            </w:r>
          </w:p>
          <w:p w14:paraId="6C8F938F" w14:textId="5CFB7AE6" w:rsidR="00AE02B5" w:rsidRPr="000453DA" w:rsidRDefault="00AE02B5" w:rsidP="008446A5">
            <w:pPr>
              <w:rPr>
                <w:rFonts w:eastAsia="Cambria"/>
                <w:kern w:val="48"/>
                <w:lang w:val="es-ES" w:eastAsia="es-CO"/>
              </w:rPr>
            </w:pPr>
            <w:r w:rsidRPr="000453DA">
              <w:rPr>
                <w:rFonts w:eastAsia="Cambria"/>
                <w:kern w:val="48"/>
                <w:lang w:val="es-ES" w:eastAsia="es-CO"/>
              </w:rPr>
              <w:t xml:space="preserve">Se </w:t>
            </w:r>
            <w:r w:rsidR="008F32C3" w:rsidRPr="000453DA">
              <w:rPr>
                <w:rFonts w:eastAsia="Cambria"/>
                <w:kern w:val="48"/>
                <w:lang w:val="es-ES" w:eastAsia="es-CO"/>
              </w:rPr>
              <w:t>recomienda manejar</w:t>
            </w:r>
            <w:r w:rsidRPr="000453DA">
              <w:rPr>
                <w:rFonts w:eastAsia="Cambria"/>
                <w:kern w:val="48"/>
                <w:lang w:val="es-ES" w:eastAsia="es-CO"/>
              </w:rPr>
              <w:t xml:space="preserve"> los siguientes códigos en caso de usar pito:</w:t>
            </w:r>
          </w:p>
          <w:p w14:paraId="5B1CD11B" w14:textId="77777777" w:rsidR="00AE02B5" w:rsidRPr="000453DA" w:rsidRDefault="00AE02B5" w:rsidP="008446A5">
            <w:pPr>
              <w:widowControl w:val="0"/>
              <w:rPr>
                <w:rFonts w:eastAsia="Cambria"/>
                <w:kern w:val="48"/>
                <w:lang w:val="es-ES" w:eastAsia="es-CO"/>
              </w:rPr>
            </w:pPr>
            <w:r w:rsidRPr="000453DA">
              <w:rPr>
                <w:rFonts w:eastAsia="Cambria"/>
                <w:kern w:val="48"/>
                <w:lang w:val="es-ES" w:eastAsia="es-CO"/>
              </w:rPr>
              <w:t>1. Un pitazo nos indica que hay una emergencia.</w:t>
            </w:r>
          </w:p>
          <w:p w14:paraId="7B8ED1E5" w14:textId="77777777" w:rsidR="00AE02B5" w:rsidRPr="000453DA" w:rsidRDefault="00AE02B5" w:rsidP="008446A5">
            <w:pPr>
              <w:widowControl w:val="0"/>
              <w:rPr>
                <w:rFonts w:eastAsia="Cambria"/>
                <w:kern w:val="48"/>
                <w:lang w:val="es-ES" w:eastAsia="es-CO"/>
              </w:rPr>
            </w:pPr>
            <w:r w:rsidRPr="000453DA">
              <w:rPr>
                <w:rFonts w:eastAsia="Cambria"/>
                <w:kern w:val="48"/>
                <w:lang w:val="es-ES" w:eastAsia="es-CO"/>
              </w:rPr>
              <w:t>2. Dos pitazos nos indica que nos debemos preparar para evacuar.</w:t>
            </w:r>
          </w:p>
          <w:p w14:paraId="31173D45" w14:textId="77777777" w:rsidR="00AE02B5" w:rsidRPr="000453DA" w:rsidRDefault="00AE02B5" w:rsidP="008446A5">
            <w:pPr>
              <w:spacing w:after="160"/>
              <w:rPr>
                <w:rFonts w:eastAsia="Cambria"/>
                <w:kern w:val="48"/>
                <w:lang w:val="es-ES" w:eastAsia="es-CO"/>
              </w:rPr>
            </w:pPr>
            <w:r w:rsidRPr="000453DA">
              <w:rPr>
                <w:rFonts w:eastAsia="Cambria"/>
                <w:kern w:val="48"/>
                <w:lang w:val="es-ES" w:eastAsia="es-CO"/>
              </w:rPr>
              <w:t>3. Tres Pitazos nos indican que debemos evacuar las instalaciones.</w:t>
            </w:r>
          </w:p>
        </w:tc>
      </w:tr>
      <w:tr w:rsidR="00AE02B5" w:rsidRPr="000453DA" w14:paraId="6C26A887" w14:textId="77777777" w:rsidTr="008446A5">
        <w:trPr>
          <w:trHeight w:val="549"/>
        </w:trPr>
        <w:tc>
          <w:tcPr>
            <w:tcW w:w="9684" w:type="dxa"/>
            <w:gridSpan w:val="5"/>
            <w:shd w:val="clear" w:color="auto" w:fill="auto"/>
          </w:tcPr>
          <w:p w14:paraId="1A5FE6D1" w14:textId="4927C7A7" w:rsidR="00AE02B5" w:rsidRPr="000453DA" w:rsidRDefault="00AE02B5" w:rsidP="008446A5">
            <w:pPr>
              <w:spacing w:line="259" w:lineRule="auto"/>
              <w:rPr>
                <w:rFonts w:eastAsia="Cambria"/>
                <w:kern w:val="48"/>
                <w:lang w:val="es-ES" w:eastAsia="es-CO"/>
              </w:rPr>
            </w:pPr>
            <w:r w:rsidRPr="000453DA">
              <w:rPr>
                <w:rFonts w:eastAsia="Cambria"/>
                <w:b/>
                <w:lang w:val="es-MX" w:eastAsia="en-US"/>
              </w:rPr>
              <w:t>RUTAS DE ESCAPE:</w:t>
            </w:r>
            <w:r w:rsidRPr="000453DA">
              <w:rPr>
                <w:rFonts w:eastAsia="Cambria"/>
                <w:lang w:val="es-MX" w:eastAsia="en-US"/>
              </w:rPr>
              <w:t xml:space="preserve"> </w:t>
            </w:r>
            <w:r w:rsidR="008F32C3" w:rsidRPr="000453DA">
              <w:rPr>
                <w:rFonts w:eastAsia="Cambria"/>
                <w:lang w:val="es-MX" w:eastAsia="en-US"/>
              </w:rPr>
              <w:t>Todo el personal de las áreas debe</w:t>
            </w:r>
            <w:r w:rsidRPr="000453DA">
              <w:rPr>
                <w:rFonts w:eastAsia="Cambria"/>
                <w:lang w:val="es-MX" w:eastAsia="en-US"/>
              </w:rPr>
              <w:t xml:space="preserve"> seguir las </w:t>
            </w:r>
            <w:r w:rsidR="008F32C3" w:rsidRPr="000453DA">
              <w:rPr>
                <w:rFonts w:eastAsia="Cambria"/>
                <w:lang w:val="es-MX" w:eastAsia="en-US"/>
              </w:rPr>
              <w:t>órdenes</w:t>
            </w:r>
            <w:r w:rsidRPr="000453DA">
              <w:rPr>
                <w:rFonts w:eastAsia="Cambria"/>
                <w:lang w:val="es-MX" w:eastAsia="en-US"/>
              </w:rPr>
              <w:t xml:space="preserve"> y directrices de los brigadistas dirigirse a la salida principal de emergencia y dirigirse al punto de encuentro establecido.</w:t>
            </w:r>
          </w:p>
        </w:tc>
      </w:tr>
      <w:tr w:rsidR="00AE02B5" w:rsidRPr="000453DA" w14:paraId="315AF8EA" w14:textId="77777777" w:rsidTr="008446A5">
        <w:trPr>
          <w:trHeight w:val="247"/>
        </w:trPr>
        <w:tc>
          <w:tcPr>
            <w:tcW w:w="9684" w:type="dxa"/>
            <w:gridSpan w:val="5"/>
            <w:shd w:val="clear" w:color="auto" w:fill="auto"/>
            <w:vAlign w:val="center"/>
          </w:tcPr>
          <w:p w14:paraId="221C439F" w14:textId="77777777" w:rsidR="00AE02B5" w:rsidRPr="000453DA" w:rsidRDefault="00AE02B5" w:rsidP="008446A5">
            <w:pPr>
              <w:spacing w:line="259" w:lineRule="auto"/>
              <w:jc w:val="left"/>
              <w:rPr>
                <w:rFonts w:eastAsia="Cambria"/>
                <w:kern w:val="48"/>
                <w:lang w:val="es-ES" w:eastAsia="es-CO"/>
              </w:rPr>
            </w:pPr>
            <w:r w:rsidRPr="000453DA">
              <w:rPr>
                <w:rFonts w:eastAsia="Cambria"/>
                <w:b/>
                <w:lang w:val="es-MX" w:eastAsia="en-US"/>
              </w:rPr>
              <w:t xml:space="preserve">PUERTAS DE SALIDA: </w:t>
            </w:r>
            <w:r w:rsidRPr="000453DA">
              <w:rPr>
                <w:rFonts w:eastAsia="Cambria"/>
                <w:lang w:val="es-MX" w:eastAsia="en-US"/>
              </w:rPr>
              <w:t>La puerta principal será la de la salida de evacuación.</w:t>
            </w:r>
          </w:p>
        </w:tc>
      </w:tr>
      <w:tr w:rsidR="00AE02B5" w:rsidRPr="000453DA" w14:paraId="06AE54D9" w14:textId="77777777" w:rsidTr="008446A5">
        <w:trPr>
          <w:trHeight w:val="69"/>
        </w:trPr>
        <w:tc>
          <w:tcPr>
            <w:tcW w:w="9684" w:type="dxa"/>
            <w:gridSpan w:val="5"/>
            <w:shd w:val="clear" w:color="auto" w:fill="auto"/>
          </w:tcPr>
          <w:p w14:paraId="0A0BEDCC" w14:textId="77777777" w:rsidR="00AE02B5" w:rsidRPr="000453DA" w:rsidRDefault="00AE02B5" w:rsidP="008446A5">
            <w:pPr>
              <w:spacing w:line="259" w:lineRule="auto"/>
              <w:rPr>
                <w:rFonts w:eastAsia="Cambria"/>
                <w:kern w:val="48"/>
                <w:lang w:val="es-ES" w:eastAsia="es-CO"/>
              </w:rPr>
            </w:pPr>
            <w:r w:rsidRPr="000453DA">
              <w:rPr>
                <w:rFonts w:eastAsia="Cambria"/>
                <w:b/>
                <w:lang w:val="es-MX" w:eastAsia="en-US"/>
              </w:rPr>
              <w:t xml:space="preserve">COMUNICACIÒN: </w:t>
            </w:r>
            <w:r w:rsidRPr="000453DA">
              <w:rPr>
                <w:rFonts w:eastAsia="Cambria"/>
                <w:lang w:val="es-MX" w:eastAsia="en-US"/>
              </w:rPr>
              <w:t>Como mecanismo de comunicación se cuentan con celulares y telefonía fija.</w:t>
            </w:r>
          </w:p>
        </w:tc>
      </w:tr>
      <w:tr w:rsidR="00AE02B5" w:rsidRPr="000453DA" w14:paraId="025B8A2D" w14:textId="77777777" w:rsidTr="00DB561B">
        <w:trPr>
          <w:trHeight w:val="446"/>
        </w:trPr>
        <w:tc>
          <w:tcPr>
            <w:tcW w:w="9684" w:type="dxa"/>
            <w:gridSpan w:val="5"/>
            <w:shd w:val="clear" w:color="auto" w:fill="auto"/>
          </w:tcPr>
          <w:p w14:paraId="68F9C2F9" w14:textId="0852C3F8" w:rsidR="00AE02B5" w:rsidRPr="000453DA" w:rsidRDefault="00AE02B5" w:rsidP="008446A5">
            <w:pPr>
              <w:spacing w:line="259" w:lineRule="auto"/>
              <w:rPr>
                <w:rFonts w:eastAsia="Cambria"/>
                <w:b/>
                <w:lang w:val="es-MX" w:eastAsia="en-US"/>
              </w:rPr>
            </w:pPr>
            <w:r w:rsidRPr="000453DA">
              <w:rPr>
                <w:rFonts w:eastAsia="Cambria"/>
                <w:b/>
                <w:lang w:val="es-MX" w:eastAsia="en-US"/>
              </w:rPr>
              <w:t xml:space="preserve">Sitios De Reunión: </w:t>
            </w:r>
            <w:r w:rsidR="008F32C3" w:rsidRPr="000453DA">
              <w:rPr>
                <w:rFonts w:eastAsia="Cambria"/>
                <w:b/>
                <w:lang w:val="es-MX" w:eastAsia="en-US"/>
              </w:rPr>
              <w:t xml:space="preserve"> </w:t>
            </w:r>
            <w:r w:rsidR="008F32C3" w:rsidRPr="000453DA">
              <w:rPr>
                <w:rFonts w:eastAsia="Cambria"/>
                <w:bCs/>
                <w:color w:val="808080" w:themeColor="background1" w:themeShade="80"/>
                <w:lang w:val="es-MX" w:eastAsia="en-US"/>
              </w:rPr>
              <w:t xml:space="preserve">Diligencie la ubicación asignada para el sitio de </w:t>
            </w:r>
            <w:r w:rsidR="00DB561B" w:rsidRPr="000453DA">
              <w:rPr>
                <w:rFonts w:eastAsia="Cambria"/>
                <w:bCs/>
                <w:color w:val="808080" w:themeColor="background1" w:themeShade="80"/>
                <w:lang w:val="es-MX" w:eastAsia="en-US"/>
              </w:rPr>
              <w:t>reunión</w:t>
            </w:r>
          </w:p>
          <w:p w14:paraId="50B9C8DC" w14:textId="01C6074F" w:rsidR="00AE02B5" w:rsidRPr="000453DA" w:rsidRDefault="00AE02B5" w:rsidP="008446A5">
            <w:pPr>
              <w:spacing w:line="259" w:lineRule="auto"/>
              <w:rPr>
                <w:rFonts w:eastAsia="Cambria"/>
                <w:kern w:val="48"/>
                <w:lang w:val="es-ES" w:eastAsia="es-CO"/>
              </w:rPr>
            </w:pPr>
            <w:r w:rsidRPr="000453DA">
              <w:rPr>
                <w:rFonts w:eastAsia="Cambria"/>
                <w:b/>
                <w:lang w:val="es-MX" w:eastAsia="en-US"/>
              </w:rPr>
              <w:t>Punto De Encuentro externo</w:t>
            </w:r>
            <w:r w:rsidRPr="000453DA">
              <w:rPr>
                <w:rFonts w:eastAsia="Cambria"/>
                <w:lang w:val="es-MX" w:eastAsia="en-US"/>
              </w:rPr>
              <w:t xml:space="preserve">: </w:t>
            </w:r>
            <w:r w:rsidR="008F32C3" w:rsidRPr="000453DA">
              <w:rPr>
                <w:rFonts w:eastAsia="Cambria"/>
                <w:bCs/>
                <w:color w:val="808080" w:themeColor="background1" w:themeShade="80"/>
                <w:lang w:val="es-MX" w:eastAsia="en-US"/>
              </w:rPr>
              <w:t>Diligencie la ubicación asignada para el punto de encuentro externo</w:t>
            </w:r>
          </w:p>
        </w:tc>
      </w:tr>
      <w:tr w:rsidR="00AE02B5" w:rsidRPr="000453DA" w14:paraId="2B18A7CF" w14:textId="77777777" w:rsidTr="008446A5">
        <w:trPr>
          <w:trHeight w:val="197"/>
        </w:trPr>
        <w:tc>
          <w:tcPr>
            <w:tcW w:w="4957" w:type="dxa"/>
            <w:gridSpan w:val="2"/>
            <w:shd w:val="clear" w:color="auto" w:fill="auto"/>
            <w:vAlign w:val="center"/>
          </w:tcPr>
          <w:p w14:paraId="0CD08331"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PROCEDIMIENTO DE COORDINACIÓN</w:t>
            </w:r>
          </w:p>
        </w:tc>
        <w:tc>
          <w:tcPr>
            <w:tcW w:w="4727" w:type="dxa"/>
            <w:gridSpan w:val="3"/>
            <w:shd w:val="clear" w:color="auto" w:fill="auto"/>
            <w:vAlign w:val="center"/>
          </w:tcPr>
          <w:p w14:paraId="3645B40A"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PROCEDIMIENTO DE OCUPANTES</w:t>
            </w:r>
          </w:p>
        </w:tc>
      </w:tr>
      <w:tr w:rsidR="00AE02B5" w:rsidRPr="000453DA" w14:paraId="257FFAA2" w14:textId="77777777" w:rsidTr="008446A5">
        <w:trPr>
          <w:trHeight w:val="533"/>
        </w:trPr>
        <w:tc>
          <w:tcPr>
            <w:tcW w:w="4957" w:type="dxa"/>
            <w:gridSpan w:val="2"/>
            <w:shd w:val="clear" w:color="auto" w:fill="auto"/>
          </w:tcPr>
          <w:p w14:paraId="6BEA85FD" w14:textId="77777777" w:rsidR="00AE02B5" w:rsidRPr="000453DA" w:rsidRDefault="00AE02B5" w:rsidP="008446A5">
            <w:pPr>
              <w:rPr>
                <w:rFonts w:eastAsia="Cambria"/>
                <w:kern w:val="48"/>
                <w:lang w:val="es-ES" w:eastAsia="es-CO"/>
              </w:rPr>
            </w:pPr>
            <w:r w:rsidRPr="000453DA">
              <w:rPr>
                <w:rFonts w:eastAsia="Cambria"/>
                <w:kern w:val="48"/>
                <w:lang w:val="es-ES" w:eastAsia="es-CO"/>
              </w:rPr>
              <w:t>Siempre que suene la alarma tres veces continuas, es necesario que todas las personas inicien la evacuación.</w:t>
            </w:r>
          </w:p>
        </w:tc>
        <w:tc>
          <w:tcPr>
            <w:tcW w:w="4727" w:type="dxa"/>
            <w:gridSpan w:val="3"/>
            <w:vMerge w:val="restart"/>
            <w:shd w:val="clear" w:color="auto" w:fill="auto"/>
            <w:vAlign w:val="center"/>
          </w:tcPr>
          <w:p w14:paraId="1F233A4A" w14:textId="77777777" w:rsidR="00AE02B5" w:rsidRPr="000453DA" w:rsidRDefault="00AE02B5" w:rsidP="008446A5">
            <w:pPr>
              <w:rPr>
                <w:rFonts w:eastAsia="Cambria"/>
                <w:kern w:val="48"/>
                <w:lang w:val="es-ES" w:eastAsia="es-CO"/>
              </w:rPr>
            </w:pPr>
            <w:r w:rsidRPr="000453DA">
              <w:rPr>
                <w:rFonts w:eastAsia="Cambria"/>
                <w:kern w:val="48"/>
                <w:lang w:val="es-ES" w:eastAsia="es-CO"/>
              </w:rPr>
              <w:t>Si se da la orden de evacuar, hacerlo a través de las rutas hasta el punto de encuentro.</w:t>
            </w:r>
          </w:p>
        </w:tc>
      </w:tr>
      <w:tr w:rsidR="00AE02B5" w:rsidRPr="000453DA" w14:paraId="40E58BC8" w14:textId="77777777" w:rsidTr="008446A5">
        <w:trPr>
          <w:trHeight w:val="1154"/>
        </w:trPr>
        <w:tc>
          <w:tcPr>
            <w:tcW w:w="4957" w:type="dxa"/>
            <w:gridSpan w:val="2"/>
            <w:shd w:val="clear" w:color="auto" w:fill="auto"/>
          </w:tcPr>
          <w:p w14:paraId="39BED2D9" w14:textId="77777777" w:rsidR="00AE02B5" w:rsidRPr="000453DA" w:rsidRDefault="00AE02B5" w:rsidP="008446A5">
            <w:pPr>
              <w:snapToGrid w:val="0"/>
              <w:rPr>
                <w:rFonts w:eastAsia="Cambria"/>
                <w:kern w:val="48"/>
                <w:lang w:val="es-ES" w:eastAsia="es-CO"/>
              </w:rPr>
            </w:pPr>
            <w:r w:rsidRPr="000453DA">
              <w:rPr>
                <w:rFonts w:eastAsia="Cambria"/>
                <w:kern w:val="48"/>
                <w:lang w:val="es-ES" w:eastAsia="es-CO"/>
              </w:rPr>
              <w:t xml:space="preserve">Los brigadistas deben orientar a las personas hacia la salida y el punto de encuentro. </w:t>
            </w:r>
          </w:p>
          <w:p w14:paraId="68AB98EF" w14:textId="77777777" w:rsidR="00AE02B5" w:rsidRPr="000453DA" w:rsidRDefault="00AE02B5" w:rsidP="008446A5">
            <w:pPr>
              <w:snapToGrid w:val="0"/>
              <w:rPr>
                <w:rFonts w:eastAsia="Cambria"/>
                <w:kern w:val="48"/>
                <w:lang w:val="es-ES" w:eastAsia="es-CO"/>
              </w:rPr>
            </w:pPr>
            <w:r w:rsidRPr="000453DA">
              <w:rPr>
                <w:rFonts w:eastAsia="Cambria"/>
                <w:kern w:val="48"/>
                <w:lang w:val="es-ES" w:eastAsia="es-CO"/>
              </w:rPr>
              <w:t>1 Área en Salir: comedor principal</w:t>
            </w:r>
          </w:p>
          <w:p w14:paraId="1A16FB51" w14:textId="77777777" w:rsidR="00AE02B5" w:rsidRPr="000453DA" w:rsidRDefault="00AE02B5" w:rsidP="008446A5">
            <w:pPr>
              <w:snapToGrid w:val="0"/>
              <w:rPr>
                <w:rFonts w:eastAsia="Cambria"/>
                <w:kern w:val="48"/>
                <w:lang w:val="es-ES" w:eastAsia="es-CO"/>
              </w:rPr>
            </w:pPr>
            <w:r w:rsidRPr="000453DA">
              <w:rPr>
                <w:rFonts w:eastAsia="Cambria"/>
                <w:kern w:val="48"/>
                <w:lang w:val="es-ES" w:eastAsia="es-CO"/>
              </w:rPr>
              <w:t>2 Área en Salir: área de cocina</w:t>
            </w:r>
          </w:p>
          <w:p w14:paraId="7EB41AE1" w14:textId="77777777" w:rsidR="00AE02B5" w:rsidRPr="000453DA" w:rsidRDefault="00AE02B5" w:rsidP="008446A5">
            <w:pPr>
              <w:snapToGrid w:val="0"/>
              <w:rPr>
                <w:rFonts w:eastAsia="Cambria"/>
                <w:kern w:val="48"/>
                <w:lang w:val="es-ES" w:eastAsia="es-CO"/>
              </w:rPr>
            </w:pPr>
            <w:r w:rsidRPr="000453DA">
              <w:rPr>
                <w:rFonts w:eastAsia="Cambria"/>
                <w:kern w:val="48"/>
                <w:lang w:val="es-ES" w:eastAsia="es-CO"/>
              </w:rPr>
              <w:t>3 Área en Salir: área administrativa.</w:t>
            </w:r>
          </w:p>
        </w:tc>
        <w:tc>
          <w:tcPr>
            <w:tcW w:w="4727" w:type="dxa"/>
            <w:gridSpan w:val="3"/>
            <w:vMerge/>
            <w:shd w:val="clear" w:color="auto" w:fill="auto"/>
          </w:tcPr>
          <w:p w14:paraId="5E781C61" w14:textId="77777777" w:rsidR="00AE02B5" w:rsidRPr="000453DA" w:rsidRDefault="00AE02B5" w:rsidP="008446A5">
            <w:pPr>
              <w:rPr>
                <w:rFonts w:eastAsia="Cambria"/>
                <w:kern w:val="48"/>
                <w:lang w:val="es-ES" w:eastAsia="es-CO"/>
              </w:rPr>
            </w:pPr>
          </w:p>
        </w:tc>
      </w:tr>
      <w:tr w:rsidR="00AE02B5" w:rsidRPr="000453DA" w14:paraId="3ECEDE12" w14:textId="77777777" w:rsidTr="008446A5">
        <w:trPr>
          <w:trHeight w:val="414"/>
        </w:trPr>
        <w:tc>
          <w:tcPr>
            <w:tcW w:w="4957" w:type="dxa"/>
            <w:gridSpan w:val="2"/>
            <w:shd w:val="clear" w:color="auto" w:fill="auto"/>
          </w:tcPr>
          <w:p w14:paraId="413049A1" w14:textId="77777777" w:rsidR="00AE02B5" w:rsidRPr="000453DA" w:rsidRDefault="00AE02B5" w:rsidP="008446A5">
            <w:pPr>
              <w:widowControl w:val="0"/>
              <w:autoSpaceDE w:val="0"/>
              <w:autoSpaceDN w:val="0"/>
              <w:adjustRightInd w:val="0"/>
              <w:spacing w:line="259" w:lineRule="auto"/>
              <w:rPr>
                <w:rFonts w:eastAsia="Cambria"/>
                <w:kern w:val="48"/>
                <w:lang w:val="es-ES" w:eastAsia="es-CO"/>
              </w:rPr>
            </w:pPr>
            <w:r w:rsidRPr="000453DA">
              <w:rPr>
                <w:rFonts w:eastAsia="Cambria"/>
                <w:lang w:val="es-MX" w:eastAsia="en-US"/>
              </w:rPr>
              <w:t>El comité de emergencia debe ser convocado para iniciar la toma de decisiones frente al tema.</w:t>
            </w:r>
          </w:p>
        </w:tc>
        <w:tc>
          <w:tcPr>
            <w:tcW w:w="4727" w:type="dxa"/>
            <w:gridSpan w:val="3"/>
            <w:shd w:val="clear" w:color="auto" w:fill="auto"/>
          </w:tcPr>
          <w:p w14:paraId="74857463" w14:textId="77777777" w:rsidR="00AE02B5" w:rsidRPr="000453DA" w:rsidRDefault="00AE02B5" w:rsidP="008446A5">
            <w:pPr>
              <w:rPr>
                <w:rFonts w:eastAsia="Cambria"/>
                <w:kern w:val="48"/>
                <w:lang w:val="es-ES" w:eastAsia="es-CO"/>
              </w:rPr>
            </w:pPr>
          </w:p>
        </w:tc>
      </w:tr>
      <w:tr w:rsidR="00AE02B5" w:rsidRPr="000453DA" w14:paraId="68F89AA2" w14:textId="77777777" w:rsidTr="008446A5">
        <w:trPr>
          <w:trHeight w:val="228"/>
        </w:trPr>
        <w:tc>
          <w:tcPr>
            <w:tcW w:w="9684" w:type="dxa"/>
            <w:gridSpan w:val="5"/>
            <w:shd w:val="clear" w:color="auto" w:fill="auto"/>
          </w:tcPr>
          <w:p w14:paraId="212A25CB" w14:textId="77777777" w:rsidR="00AE02B5" w:rsidRPr="000453DA" w:rsidRDefault="00AE02B5" w:rsidP="008446A5">
            <w:pPr>
              <w:jc w:val="center"/>
              <w:rPr>
                <w:rFonts w:eastAsia="Cambria"/>
                <w:b/>
                <w:kern w:val="48"/>
                <w:lang w:val="es-ES" w:eastAsia="es-CO"/>
              </w:rPr>
            </w:pPr>
            <w:r w:rsidRPr="000453DA">
              <w:rPr>
                <w:rFonts w:eastAsia="Cambria"/>
                <w:b/>
                <w:kern w:val="48"/>
                <w:lang w:val="es-ES" w:eastAsia="es-CO"/>
              </w:rPr>
              <w:t>RECURSOS</w:t>
            </w:r>
          </w:p>
        </w:tc>
      </w:tr>
      <w:tr w:rsidR="00AE02B5" w:rsidRPr="000453DA" w14:paraId="64A7A9C4" w14:textId="77777777" w:rsidTr="008446A5">
        <w:trPr>
          <w:trHeight w:val="1167"/>
        </w:trPr>
        <w:tc>
          <w:tcPr>
            <w:tcW w:w="4957" w:type="dxa"/>
            <w:gridSpan w:val="2"/>
            <w:shd w:val="clear" w:color="auto" w:fill="auto"/>
            <w:vAlign w:val="center"/>
          </w:tcPr>
          <w:p w14:paraId="24513A68" w14:textId="77777777" w:rsidR="00AE02B5" w:rsidRPr="000453DA" w:rsidRDefault="00AE02B5" w:rsidP="008446A5">
            <w:pPr>
              <w:spacing w:line="259" w:lineRule="auto"/>
              <w:rPr>
                <w:rFonts w:eastAsia="Cambria"/>
                <w:b/>
                <w:lang w:val="es-MX" w:eastAsia="en-US"/>
              </w:rPr>
            </w:pPr>
            <w:r w:rsidRPr="000453DA">
              <w:rPr>
                <w:rFonts w:eastAsia="Cambria"/>
                <w:b/>
                <w:lang w:val="es-MX" w:eastAsia="en-US"/>
              </w:rPr>
              <w:t>CAPACITACIÓN</w:t>
            </w:r>
          </w:p>
          <w:p w14:paraId="5B3A5D6E" w14:textId="77777777" w:rsidR="00AE02B5" w:rsidRPr="000453DA" w:rsidRDefault="00AE02B5" w:rsidP="008446A5">
            <w:pPr>
              <w:spacing w:line="259" w:lineRule="auto"/>
              <w:rPr>
                <w:rFonts w:eastAsia="Cambria"/>
                <w:b/>
                <w:kern w:val="48"/>
                <w:lang w:val="es-ES" w:eastAsia="es-CO"/>
              </w:rPr>
            </w:pPr>
            <w:r w:rsidRPr="000453DA">
              <w:rPr>
                <w:rFonts w:eastAsia="Cambria"/>
                <w:lang w:val="es-MX" w:eastAsia="en-US"/>
              </w:rPr>
              <w:t>Los servidores que forman parte de la brigada de emergencia reciben capacitación programada, dirigida por la ARL</w:t>
            </w:r>
            <w:r w:rsidRPr="000453DA">
              <w:rPr>
                <w:rFonts w:eastAsia="Cambria"/>
                <w:kern w:val="48"/>
                <w:lang w:val="es-ES" w:eastAsia="es-CO"/>
              </w:rPr>
              <w:t xml:space="preserve"> por parte de los profesionales asignados y con el apoyo del área de Seguridad y salud en el trabajo de la Institución Los funcionarios recibirán capacitación referente a cuando evacuar, como evacuar y rutas de salida.</w:t>
            </w:r>
          </w:p>
        </w:tc>
        <w:tc>
          <w:tcPr>
            <w:tcW w:w="4727" w:type="dxa"/>
            <w:gridSpan w:val="3"/>
            <w:shd w:val="clear" w:color="auto" w:fill="auto"/>
            <w:vAlign w:val="center"/>
          </w:tcPr>
          <w:p w14:paraId="691F20E5" w14:textId="77777777" w:rsidR="00AE02B5" w:rsidRPr="000453DA" w:rsidRDefault="00AE02B5" w:rsidP="008446A5">
            <w:pPr>
              <w:spacing w:line="259" w:lineRule="auto"/>
              <w:jc w:val="center"/>
              <w:rPr>
                <w:rFonts w:eastAsia="Cambria"/>
                <w:b/>
                <w:lang w:val="es-MX" w:eastAsia="en-US"/>
              </w:rPr>
            </w:pPr>
            <w:r w:rsidRPr="000453DA">
              <w:rPr>
                <w:rFonts w:eastAsia="Cambria"/>
                <w:b/>
                <w:lang w:val="es-MX" w:eastAsia="en-US"/>
              </w:rPr>
              <w:t>SUPERVISIÓN Y AUDITORÍA</w:t>
            </w:r>
          </w:p>
          <w:p w14:paraId="6A3DEC85" w14:textId="04C6A368" w:rsidR="00AE02B5" w:rsidRPr="000453DA" w:rsidRDefault="00AE02B5" w:rsidP="008446A5">
            <w:pPr>
              <w:spacing w:line="259" w:lineRule="auto"/>
              <w:rPr>
                <w:rFonts w:eastAsia="Cambria"/>
                <w:lang w:val="es-MX" w:eastAsia="en-US"/>
              </w:rPr>
            </w:pPr>
            <w:r w:rsidRPr="000453DA">
              <w:rPr>
                <w:rFonts w:eastAsia="Cambria"/>
                <w:lang w:val="es-MX" w:eastAsia="en-US"/>
              </w:rPr>
              <w:t>Las actividades propias de seguimiento están a cargo del área de Seguridad y salud en el trabajo de</w:t>
            </w:r>
            <w:r w:rsidR="0061576B">
              <w:rPr>
                <w:rFonts w:eastAsia="Cambria"/>
                <w:lang w:val="es-MX" w:eastAsia="en-US"/>
              </w:rPr>
              <w:t xml:space="preserve"> la SDG</w:t>
            </w:r>
            <w:r w:rsidRPr="000453DA">
              <w:rPr>
                <w:rFonts w:eastAsia="Cambria"/>
                <w:lang w:val="es-MX" w:eastAsia="en-US"/>
              </w:rPr>
              <w:t>.</w:t>
            </w:r>
          </w:p>
        </w:tc>
      </w:tr>
      <w:tr w:rsidR="00AE02B5" w:rsidRPr="000453DA" w14:paraId="714F562B" w14:textId="77777777" w:rsidTr="008446A5">
        <w:trPr>
          <w:trHeight w:val="228"/>
        </w:trPr>
        <w:tc>
          <w:tcPr>
            <w:tcW w:w="4957" w:type="dxa"/>
            <w:gridSpan w:val="2"/>
            <w:shd w:val="clear" w:color="auto" w:fill="auto"/>
            <w:vAlign w:val="center"/>
          </w:tcPr>
          <w:p w14:paraId="0F28C349" w14:textId="77777777" w:rsidR="00AE02B5" w:rsidRPr="000453DA" w:rsidRDefault="00AE02B5" w:rsidP="008446A5">
            <w:pPr>
              <w:jc w:val="center"/>
              <w:rPr>
                <w:rFonts w:eastAsia="Cambria"/>
                <w:b/>
                <w:lang w:val="es-MX" w:eastAsia="en-US"/>
              </w:rPr>
            </w:pPr>
            <w:r w:rsidRPr="000453DA">
              <w:rPr>
                <w:rFonts w:eastAsia="Cambria"/>
                <w:b/>
                <w:kern w:val="48"/>
                <w:lang w:val="es-ES" w:eastAsia="es-CO"/>
              </w:rPr>
              <w:t>ACTUALIZACIONES</w:t>
            </w:r>
          </w:p>
        </w:tc>
        <w:tc>
          <w:tcPr>
            <w:tcW w:w="4727" w:type="dxa"/>
            <w:gridSpan w:val="3"/>
            <w:shd w:val="clear" w:color="auto" w:fill="auto"/>
            <w:vAlign w:val="center"/>
          </w:tcPr>
          <w:p w14:paraId="29D87D65" w14:textId="77777777" w:rsidR="00AE02B5" w:rsidRPr="000453DA" w:rsidRDefault="00AE02B5" w:rsidP="008446A5">
            <w:pPr>
              <w:jc w:val="center"/>
              <w:rPr>
                <w:rFonts w:eastAsia="Cambria"/>
                <w:kern w:val="48"/>
                <w:lang w:val="es-ES" w:eastAsia="es-CO"/>
              </w:rPr>
            </w:pPr>
            <w:r w:rsidRPr="000453DA">
              <w:rPr>
                <w:rFonts w:eastAsia="Cambria"/>
                <w:b/>
                <w:kern w:val="48"/>
                <w:lang w:val="es-ES" w:eastAsia="es-CO"/>
              </w:rPr>
              <w:t>FECHA</w:t>
            </w:r>
            <w:r w:rsidRPr="000453DA">
              <w:rPr>
                <w:rFonts w:eastAsia="Cambria"/>
                <w:kern w:val="48"/>
                <w:lang w:val="es-ES" w:eastAsia="es-CO"/>
              </w:rPr>
              <w:t>:</w:t>
            </w:r>
          </w:p>
        </w:tc>
      </w:tr>
      <w:tr w:rsidR="00AE02B5" w:rsidRPr="000453DA" w14:paraId="0535E126" w14:textId="77777777" w:rsidTr="00DB561B">
        <w:trPr>
          <w:trHeight w:val="251"/>
        </w:trPr>
        <w:tc>
          <w:tcPr>
            <w:tcW w:w="9684" w:type="dxa"/>
            <w:gridSpan w:val="5"/>
            <w:shd w:val="clear" w:color="auto" w:fill="auto"/>
          </w:tcPr>
          <w:p w14:paraId="0BA99E98" w14:textId="239C9102" w:rsidR="00AE02B5" w:rsidRPr="000453DA" w:rsidRDefault="00AE02B5" w:rsidP="00DB561B">
            <w:pPr>
              <w:spacing w:line="259" w:lineRule="auto"/>
              <w:rPr>
                <w:rFonts w:eastAsia="Cambria"/>
                <w:b/>
                <w:lang w:val="es-MX" w:eastAsia="en-US"/>
              </w:rPr>
            </w:pPr>
            <w:r w:rsidRPr="000453DA">
              <w:rPr>
                <w:rFonts w:eastAsia="Cambria"/>
                <w:b/>
                <w:lang w:val="es-MX" w:eastAsia="en-US"/>
              </w:rPr>
              <w:t>OBSERVACIONES:</w:t>
            </w:r>
            <w:r w:rsidR="00DB561B" w:rsidRPr="000453DA">
              <w:rPr>
                <w:rFonts w:eastAsia="Cambria"/>
                <w:b/>
                <w:lang w:val="es-MX" w:eastAsia="en-US"/>
              </w:rPr>
              <w:t xml:space="preserve"> </w:t>
            </w:r>
            <w:r w:rsidR="00DB561B" w:rsidRPr="000453DA">
              <w:rPr>
                <w:rFonts w:eastAsia="Cambria"/>
                <w:bCs/>
                <w:color w:val="808080" w:themeColor="background1" w:themeShade="80"/>
                <w:lang w:val="es-MX" w:eastAsia="en-US"/>
              </w:rPr>
              <w:t xml:space="preserve">En caso de presentarse observaciones del plan de </w:t>
            </w:r>
            <w:r w:rsidR="00DC6BD2" w:rsidRPr="000453DA">
              <w:rPr>
                <w:rFonts w:eastAsia="Cambria"/>
                <w:bCs/>
                <w:color w:val="808080" w:themeColor="background1" w:themeShade="80"/>
                <w:lang w:val="es-MX" w:eastAsia="en-US"/>
              </w:rPr>
              <w:t>evacuación regístrelas</w:t>
            </w:r>
            <w:r w:rsidR="00DB561B" w:rsidRPr="000453DA">
              <w:rPr>
                <w:rFonts w:eastAsia="Cambria"/>
                <w:bCs/>
                <w:color w:val="808080" w:themeColor="background1" w:themeShade="80"/>
                <w:lang w:val="es-MX" w:eastAsia="en-US"/>
              </w:rPr>
              <w:t xml:space="preserve"> </w:t>
            </w:r>
            <w:proofErr w:type="gramStart"/>
            <w:r w:rsidR="00DB561B" w:rsidRPr="000453DA">
              <w:rPr>
                <w:rFonts w:eastAsia="Cambria"/>
                <w:bCs/>
                <w:color w:val="808080" w:themeColor="background1" w:themeShade="80"/>
                <w:lang w:val="es-MX" w:eastAsia="en-US"/>
              </w:rPr>
              <w:t>en  este</w:t>
            </w:r>
            <w:proofErr w:type="gramEnd"/>
            <w:r w:rsidR="00DB561B" w:rsidRPr="000453DA">
              <w:rPr>
                <w:rFonts w:eastAsia="Cambria"/>
                <w:bCs/>
                <w:color w:val="808080" w:themeColor="background1" w:themeShade="80"/>
                <w:lang w:val="es-MX" w:eastAsia="en-US"/>
              </w:rPr>
              <w:t xml:space="preserve"> espacio </w:t>
            </w:r>
          </w:p>
        </w:tc>
      </w:tr>
    </w:tbl>
    <w:p w14:paraId="4D88F701" w14:textId="77777777" w:rsidR="00AE02B5" w:rsidRPr="000453DA" w:rsidRDefault="00AE02B5" w:rsidP="0093534D"/>
    <w:p w14:paraId="56038C10" w14:textId="1280C8D9" w:rsidR="0076553C" w:rsidRPr="00713A12" w:rsidRDefault="00877919" w:rsidP="00877919">
      <w:pPr>
        <w:pStyle w:val="Ttulo2"/>
      </w:pPr>
      <w:bookmarkStart w:id="73" w:name="_Toc128132914"/>
      <w:bookmarkStart w:id="74" w:name="_Toc129611145"/>
      <w:bookmarkStart w:id="75" w:name="_Toc178197225"/>
      <w:r w:rsidRPr="00713A12">
        <w:t>PLAN DE INFECCIÓN RESPIRATORIA AGUDA</w:t>
      </w:r>
      <w:bookmarkEnd w:id="73"/>
      <w:bookmarkEnd w:id="74"/>
      <w:bookmarkEnd w:id="75"/>
    </w:p>
    <w:p w14:paraId="37788E0E" w14:textId="77777777" w:rsidR="00AE02B5" w:rsidRPr="000453DA" w:rsidRDefault="00AE02B5" w:rsidP="0093534D"/>
    <w:p w14:paraId="37B46BBF" w14:textId="77777777" w:rsidR="00AE02B5" w:rsidRPr="000453DA" w:rsidRDefault="00AE02B5" w:rsidP="00AE02B5">
      <w:pPr>
        <w:rPr>
          <w:rFonts w:eastAsia="MS ??"/>
          <w:kern w:val="48"/>
          <w:szCs w:val="22"/>
          <w:lang w:val="es-ES" w:eastAsia="es-CO"/>
        </w:rPr>
      </w:pPr>
      <w:r w:rsidRPr="000453DA">
        <w:rPr>
          <w:rFonts w:eastAsia="MS ??"/>
          <w:kern w:val="48"/>
          <w:szCs w:val="22"/>
          <w:lang w:val="es-ES" w:eastAsia="es-CO"/>
        </w:rPr>
        <w:t>En caso de INFECIÓN RESPIRATORIA AGUDA (PANDEMIA) se deben adelantar las acciones consignadas en los procedimientos específicos y además las siguientes acciones:</w:t>
      </w:r>
    </w:p>
    <w:p w14:paraId="1F965D40" w14:textId="77777777" w:rsidR="00AE02B5" w:rsidRPr="000453DA" w:rsidRDefault="00AE02B5" w:rsidP="00AE02B5">
      <w:pPr>
        <w:rPr>
          <w:lang w:val="es-MX"/>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8481"/>
      </w:tblGrid>
      <w:tr w:rsidR="00AE02B5" w:rsidRPr="000453DA" w14:paraId="35D14252" w14:textId="77777777" w:rsidTr="005766D1">
        <w:trPr>
          <w:trHeight w:val="287"/>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41213" w14:textId="77777777" w:rsidR="00AE02B5" w:rsidRPr="000453DA" w:rsidRDefault="00AE02B5" w:rsidP="008446A5">
            <w:pPr>
              <w:jc w:val="center"/>
              <w:rPr>
                <w:rFonts w:eastAsia="MS ??"/>
                <w:b/>
                <w:kern w:val="48"/>
                <w:lang w:val="es-MX" w:eastAsia="es-CO"/>
              </w:rPr>
            </w:pPr>
            <w:r w:rsidRPr="000453DA">
              <w:rPr>
                <w:rFonts w:eastAsia="MS ??"/>
                <w:b/>
                <w:kern w:val="48"/>
                <w:lang w:val="es-MX" w:eastAsia="es-CO"/>
              </w:rPr>
              <w:t>OBJETIVOS</w:t>
            </w:r>
          </w:p>
        </w:tc>
        <w:tc>
          <w:tcPr>
            <w:tcW w:w="8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65B16" w14:textId="77777777" w:rsidR="00AE02B5" w:rsidRPr="000453DA" w:rsidRDefault="00AE02B5" w:rsidP="008446A5">
            <w:pPr>
              <w:jc w:val="center"/>
              <w:rPr>
                <w:rFonts w:eastAsia="MS ??"/>
                <w:b/>
                <w:kern w:val="48"/>
                <w:lang w:val="es-MX" w:eastAsia="es-CO"/>
              </w:rPr>
            </w:pPr>
            <w:r w:rsidRPr="000453DA">
              <w:rPr>
                <w:rFonts w:eastAsia="MS ??"/>
                <w:b/>
                <w:kern w:val="48"/>
                <w:lang w:val="es-MX" w:eastAsia="es-CO"/>
              </w:rPr>
              <w:t>Establecer Procedimientos estándar en caso de enfermedad respiratoria aguda</w:t>
            </w:r>
          </w:p>
        </w:tc>
      </w:tr>
      <w:tr w:rsidR="00AE02B5" w:rsidRPr="000453DA" w14:paraId="69D49FC1" w14:textId="77777777" w:rsidTr="0093534D">
        <w:trPr>
          <w:trHeight w:val="1438"/>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7EA09D9" w14:textId="77777777" w:rsidR="00AE02B5" w:rsidRPr="000453DA" w:rsidRDefault="00AE02B5" w:rsidP="008446A5">
            <w:pPr>
              <w:rPr>
                <w:rFonts w:eastAsia="Cambria"/>
                <w:kern w:val="48"/>
                <w:lang w:val="es-ES" w:eastAsia="es-CO"/>
              </w:rPr>
            </w:pPr>
            <w:r w:rsidRPr="000453DA">
              <w:rPr>
                <w:rFonts w:eastAsia="Cambria"/>
                <w:kern w:val="48"/>
                <w:lang w:val="es-ES" w:eastAsia="es-CO"/>
              </w:rPr>
              <w:t>Público en general</w:t>
            </w:r>
          </w:p>
        </w:tc>
        <w:tc>
          <w:tcPr>
            <w:tcW w:w="8481" w:type="dxa"/>
            <w:tcBorders>
              <w:top w:val="single" w:sz="4" w:space="0" w:color="auto"/>
              <w:left w:val="single" w:sz="4" w:space="0" w:color="auto"/>
              <w:bottom w:val="single" w:sz="4" w:space="0" w:color="auto"/>
              <w:right w:val="single" w:sz="4" w:space="0" w:color="auto"/>
            </w:tcBorders>
            <w:vAlign w:val="center"/>
            <w:hideMark/>
          </w:tcPr>
          <w:p w14:paraId="28889D4E" w14:textId="70E90053" w:rsidR="00AE02B5" w:rsidRPr="000453DA" w:rsidRDefault="00AE02B5" w:rsidP="008446A5">
            <w:pPr>
              <w:rPr>
                <w:rFonts w:eastAsia="Cambria"/>
                <w:kern w:val="48"/>
                <w:lang w:val="es-ES" w:eastAsia="es-CO"/>
              </w:rPr>
            </w:pPr>
            <w:r w:rsidRPr="000453DA">
              <w:rPr>
                <w:rFonts w:eastAsia="Cambria"/>
                <w:kern w:val="48"/>
                <w:lang w:val="es-ES" w:eastAsia="es-CO"/>
              </w:rPr>
              <w:t>En Caso de presentar síntomas de enfermedades virales que puedan llegar a ser transmitidas a todos los funcionarios</w:t>
            </w:r>
            <w:r w:rsidR="00DB561B" w:rsidRPr="000453DA">
              <w:rPr>
                <w:rFonts w:eastAsia="Cambria"/>
                <w:kern w:val="48"/>
                <w:lang w:val="es-ES" w:eastAsia="es-CO"/>
              </w:rPr>
              <w:t>, contratistas o usuarios</w:t>
            </w:r>
            <w:r w:rsidRPr="000453DA">
              <w:rPr>
                <w:rFonts w:eastAsia="Cambria"/>
                <w:kern w:val="48"/>
                <w:lang w:val="es-ES" w:eastAsia="es-CO"/>
              </w:rPr>
              <w:t xml:space="preserve"> vía medio ambiente, debe:</w:t>
            </w:r>
          </w:p>
          <w:p w14:paraId="1C077A27" w14:textId="77777777" w:rsidR="00AE02B5" w:rsidRPr="000453DA" w:rsidRDefault="00AE02B5" w:rsidP="00A421E3">
            <w:pPr>
              <w:pStyle w:val="Prrafodelista"/>
              <w:numPr>
                <w:ilvl w:val="0"/>
                <w:numId w:val="36"/>
              </w:numPr>
              <w:spacing w:line="240" w:lineRule="auto"/>
              <w:ind w:left="348" w:hanging="230"/>
              <w:rPr>
                <w:rFonts w:ascii="Garamond" w:eastAsia="Cambria" w:hAnsi="Garamond"/>
                <w:kern w:val="48"/>
                <w:lang w:val="es-ES" w:eastAsia="es-CO"/>
              </w:rPr>
            </w:pPr>
            <w:r w:rsidRPr="000453DA">
              <w:rPr>
                <w:rFonts w:ascii="Garamond" w:eastAsia="Cambria" w:hAnsi="Garamond"/>
                <w:kern w:val="48"/>
                <w:sz w:val="20"/>
                <w:szCs w:val="20"/>
                <w:lang w:val="es-ES" w:eastAsia="es-CO"/>
              </w:rPr>
              <w:t xml:space="preserve">Buscar y usar protección respiratoria </w:t>
            </w:r>
          </w:p>
          <w:p w14:paraId="65E5E236" w14:textId="14C25E47" w:rsidR="00AE02B5" w:rsidRPr="000453DA" w:rsidRDefault="00AE02B5" w:rsidP="00A421E3">
            <w:pPr>
              <w:pStyle w:val="Prrafodelista"/>
              <w:numPr>
                <w:ilvl w:val="0"/>
                <w:numId w:val="36"/>
              </w:numPr>
              <w:spacing w:line="240" w:lineRule="auto"/>
              <w:ind w:left="348" w:hanging="230"/>
              <w:rPr>
                <w:rFonts w:ascii="Garamond" w:eastAsia="Cambria" w:hAnsi="Garamond"/>
                <w:kern w:val="48"/>
                <w:lang w:val="es-ES" w:eastAsia="es-CO"/>
              </w:rPr>
            </w:pPr>
            <w:r w:rsidRPr="000453DA">
              <w:rPr>
                <w:rFonts w:ascii="Garamond" w:eastAsia="Cambria" w:hAnsi="Garamond"/>
                <w:kern w:val="48"/>
                <w:sz w:val="20"/>
                <w:szCs w:val="20"/>
                <w:lang w:val="es-ES" w:eastAsia="es-CO"/>
              </w:rPr>
              <w:t xml:space="preserve">Reporte a su jefe inmediato y al </w:t>
            </w:r>
            <w:r w:rsidR="00DB561B" w:rsidRPr="000453DA">
              <w:rPr>
                <w:rFonts w:ascii="Garamond" w:eastAsia="Cambria" w:hAnsi="Garamond"/>
                <w:kern w:val="48"/>
                <w:sz w:val="20"/>
                <w:szCs w:val="20"/>
                <w:lang w:val="es-ES" w:eastAsia="es-CO"/>
              </w:rPr>
              <w:t>proceso</w:t>
            </w:r>
            <w:r w:rsidRPr="000453DA">
              <w:rPr>
                <w:rFonts w:ascii="Garamond" w:eastAsia="Cambria" w:hAnsi="Garamond"/>
                <w:kern w:val="48"/>
                <w:sz w:val="20"/>
                <w:szCs w:val="20"/>
                <w:lang w:val="es-ES" w:eastAsia="es-CO"/>
              </w:rPr>
              <w:t xml:space="preserve"> de Seguridad y Salud en el Trabajo </w:t>
            </w:r>
          </w:p>
          <w:p w14:paraId="3F242CBA" w14:textId="0319936D" w:rsidR="00AE02B5" w:rsidRPr="000453DA" w:rsidRDefault="00671C3D" w:rsidP="00A421E3">
            <w:pPr>
              <w:pStyle w:val="Prrafodelista"/>
              <w:numPr>
                <w:ilvl w:val="0"/>
                <w:numId w:val="36"/>
              </w:numPr>
              <w:spacing w:line="240" w:lineRule="auto"/>
              <w:ind w:left="348" w:hanging="230"/>
              <w:rPr>
                <w:rFonts w:ascii="Garamond" w:eastAsia="Cambria" w:hAnsi="Garamond"/>
                <w:kern w:val="48"/>
                <w:lang w:val="es-ES" w:eastAsia="es-CO"/>
              </w:rPr>
            </w:pPr>
            <w:r w:rsidRPr="000453DA">
              <w:rPr>
                <w:rFonts w:ascii="Garamond" w:eastAsia="Cambria" w:hAnsi="Garamond"/>
                <w:kern w:val="48"/>
                <w:sz w:val="20"/>
                <w:szCs w:val="20"/>
                <w:lang w:val="es-ES" w:eastAsia="es-CO"/>
              </w:rPr>
              <w:t>R</w:t>
            </w:r>
            <w:r w:rsidR="00AE02B5" w:rsidRPr="000453DA">
              <w:rPr>
                <w:rFonts w:ascii="Garamond" w:eastAsia="Cambria" w:hAnsi="Garamond"/>
                <w:kern w:val="48"/>
                <w:sz w:val="20"/>
                <w:szCs w:val="20"/>
                <w:lang w:val="es-ES" w:eastAsia="es-CO"/>
              </w:rPr>
              <w:t>emiti</w:t>
            </w:r>
            <w:r w:rsidRPr="000453DA">
              <w:rPr>
                <w:rFonts w:ascii="Garamond" w:eastAsia="Cambria" w:hAnsi="Garamond"/>
                <w:kern w:val="48"/>
                <w:sz w:val="20"/>
                <w:szCs w:val="20"/>
                <w:lang w:val="es-ES" w:eastAsia="es-CO"/>
              </w:rPr>
              <w:t xml:space="preserve">rse </w:t>
            </w:r>
            <w:r w:rsidR="00AE02B5" w:rsidRPr="000453DA">
              <w:rPr>
                <w:rFonts w:ascii="Garamond" w:eastAsia="Cambria" w:hAnsi="Garamond"/>
                <w:kern w:val="48"/>
                <w:sz w:val="20"/>
                <w:szCs w:val="20"/>
                <w:lang w:val="es-ES" w:eastAsia="es-CO"/>
              </w:rPr>
              <w:t>a la IPS en caso de ser necesario.</w:t>
            </w:r>
          </w:p>
        </w:tc>
      </w:tr>
      <w:tr w:rsidR="00AE02B5" w:rsidRPr="000453DA" w14:paraId="4E1E22DC" w14:textId="77777777" w:rsidTr="008446A5">
        <w:trPr>
          <w:trHeight w:val="1033"/>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D019432" w14:textId="77777777" w:rsidR="00AE02B5" w:rsidRPr="000453DA" w:rsidRDefault="00AE02B5" w:rsidP="008446A5">
            <w:pPr>
              <w:rPr>
                <w:rFonts w:eastAsia="Cambria"/>
                <w:kern w:val="48"/>
                <w:lang w:val="es-ES" w:eastAsia="es-CO"/>
              </w:rPr>
            </w:pPr>
            <w:r w:rsidRPr="000453DA">
              <w:rPr>
                <w:rFonts w:eastAsia="Cambria"/>
                <w:kern w:val="48"/>
                <w:lang w:val="es-ES" w:eastAsia="es-CO"/>
              </w:rPr>
              <w:lastRenderedPageBreak/>
              <w:t>Brigada de emergencias</w:t>
            </w:r>
          </w:p>
        </w:tc>
        <w:tc>
          <w:tcPr>
            <w:tcW w:w="8481" w:type="dxa"/>
            <w:tcBorders>
              <w:top w:val="single" w:sz="4" w:space="0" w:color="auto"/>
              <w:left w:val="single" w:sz="4" w:space="0" w:color="auto"/>
              <w:bottom w:val="single" w:sz="4" w:space="0" w:color="auto"/>
              <w:right w:val="single" w:sz="4" w:space="0" w:color="auto"/>
            </w:tcBorders>
            <w:vAlign w:val="center"/>
            <w:hideMark/>
          </w:tcPr>
          <w:p w14:paraId="609EF6E9" w14:textId="77777777" w:rsidR="00AE02B5" w:rsidRPr="000453DA" w:rsidRDefault="00AE02B5" w:rsidP="00671C3D">
            <w:pPr>
              <w:rPr>
                <w:rFonts w:eastAsia="Cambria"/>
                <w:kern w:val="48"/>
                <w:lang w:val="es-ES" w:eastAsia="es-CO"/>
              </w:rPr>
            </w:pPr>
            <w:r w:rsidRPr="000453DA">
              <w:rPr>
                <w:rFonts w:eastAsia="Cambria"/>
                <w:kern w:val="48"/>
                <w:lang w:val="es-ES" w:eastAsia="es-CO"/>
              </w:rPr>
              <w:t>JEFE DE BRIGADA:</w:t>
            </w:r>
          </w:p>
          <w:p w14:paraId="4D73440D" w14:textId="77777777" w:rsidR="00AE02B5" w:rsidRPr="000453DA" w:rsidRDefault="00AE02B5" w:rsidP="00A421E3">
            <w:pPr>
              <w:pStyle w:val="Prrafodelista"/>
              <w:numPr>
                <w:ilvl w:val="0"/>
                <w:numId w:val="36"/>
              </w:numPr>
              <w:spacing w:line="240" w:lineRule="auto"/>
              <w:ind w:left="206" w:hanging="142"/>
              <w:rPr>
                <w:rFonts w:ascii="Garamond" w:eastAsia="Cambria" w:hAnsi="Garamond"/>
                <w:kern w:val="48"/>
                <w:lang w:val="es-ES" w:eastAsia="es-CO"/>
              </w:rPr>
            </w:pPr>
            <w:r w:rsidRPr="000453DA">
              <w:rPr>
                <w:rFonts w:ascii="Garamond" w:eastAsia="Cambria" w:hAnsi="Garamond"/>
                <w:kern w:val="48"/>
                <w:sz w:val="20"/>
                <w:szCs w:val="20"/>
                <w:lang w:val="es-ES" w:eastAsia="es-CO"/>
              </w:rPr>
              <w:t>Acopia información respecto a la ocurrencia posibles casos, informar a Seguridad y Salud en el Trabajo.</w:t>
            </w:r>
          </w:p>
          <w:p w14:paraId="5A0686C8" w14:textId="7FA77612" w:rsidR="00AE02B5" w:rsidRPr="000453DA" w:rsidRDefault="00AE02B5" w:rsidP="00A421E3">
            <w:pPr>
              <w:pStyle w:val="Prrafodelista"/>
              <w:numPr>
                <w:ilvl w:val="0"/>
                <w:numId w:val="36"/>
              </w:numPr>
              <w:spacing w:line="240" w:lineRule="auto"/>
              <w:ind w:left="206" w:hanging="142"/>
              <w:rPr>
                <w:rFonts w:ascii="Garamond" w:eastAsia="Cambria" w:hAnsi="Garamond"/>
                <w:kern w:val="48"/>
                <w:lang w:val="es-ES" w:eastAsia="es-CO"/>
              </w:rPr>
            </w:pPr>
            <w:r w:rsidRPr="000453DA">
              <w:rPr>
                <w:rFonts w:ascii="Garamond" w:eastAsia="Cambria" w:hAnsi="Garamond"/>
                <w:kern w:val="48"/>
                <w:sz w:val="20"/>
                <w:szCs w:val="20"/>
                <w:lang w:val="es-ES" w:eastAsia="es-CO"/>
              </w:rPr>
              <w:t>Estabiliza</w:t>
            </w:r>
            <w:r w:rsidR="00DB561B" w:rsidRPr="000453DA">
              <w:rPr>
                <w:rFonts w:ascii="Garamond" w:eastAsia="Cambria" w:hAnsi="Garamond"/>
                <w:kern w:val="48"/>
                <w:sz w:val="20"/>
                <w:szCs w:val="20"/>
                <w:lang w:val="es-ES" w:eastAsia="es-CO"/>
              </w:rPr>
              <w:t>r</w:t>
            </w:r>
            <w:r w:rsidRPr="000453DA">
              <w:rPr>
                <w:rFonts w:ascii="Garamond" w:eastAsia="Cambria" w:hAnsi="Garamond"/>
                <w:kern w:val="48"/>
                <w:sz w:val="20"/>
                <w:szCs w:val="20"/>
                <w:lang w:val="es-ES" w:eastAsia="es-CO"/>
              </w:rPr>
              <w:t xml:space="preserve"> a los afectados.</w:t>
            </w:r>
          </w:p>
          <w:p w14:paraId="476D7B40" w14:textId="77777777" w:rsidR="00AE02B5" w:rsidRPr="000453DA" w:rsidRDefault="00AE02B5" w:rsidP="00A421E3">
            <w:pPr>
              <w:pStyle w:val="Prrafodelista"/>
              <w:numPr>
                <w:ilvl w:val="0"/>
                <w:numId w:val="36"/>
              </w:numPr>
              <w:spacing w:line="240" w:lineRule="auto"/>
              <w:ind w:left="206" w:hanging="142"/>
              <w:rPr>
                <w:rFonts w:ascii="Garamond" w:eastAsia="Cambria" w:hAnsi="Garamond"/>
                <w:kern w:val="48"/>
                <w:lang w:val="es-ES" w:eastAsia="es-CO"/>
              </w:rPr>
            </w:pPr>
            <w:r w:rsidRPr="000453DA">
              <w:rPr>
                <w:rFonts w:ascii="Garamond" w:eastAsia="Cambria" w:hAnsi="Garamond"/>
                <w:kern w:val="48"/>
                <w:sz w:val="20"/>
                <w:szCs w:val="20"/>
                <w:lang w:val="es-ES" w:eastAsia="es-CO"/>
              </w:rPr>
              <w:t>Clasifica los pacientes de acuerdo con su gravedad.</w:t>
            </w:r>
          </w:p>
        </w:tc>
      </w:tr>
      <w:tr w:rsidR="00AE02B5" w:rsidRPr="000453DA" w14:paraId="1762409D" w14:textId="77777777" w:rsidTr="008446A5">
        <w:trPr>
          <w:trHeight w:val="929"/>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52C3F3D" w14:textId="77777777" w:rsidR="00AE02B5" w:rsidRPr="000453DA" w:rsidRDefault="00AE02B5" w:rsidP="008446A5">
            <w:pPr>
              <w:rPr>
                <w:rFonts w:eastAsia="Cambria"/>
                <w:kern w:val="48"/>
                <w:lang w:val="es-ES" w:eastAsia="es-CO"/>
              </w:rPr>
            </w:pPr>
            <w:r w:rsidRPr="000453DA">
              <w:rPr>
                <w:rFonts w:eastAsia="Cambria"/>
                <w:kern w:val="48"/>
                <w:lang w:val="es-ES" w:eastAsia="es-CO"/>
              </w:rPr>
              <w:t>Seguridad y Salud en el Trabajo</w:t>
            </w:r>
          </w:p>
        </w:tc>
        <w:tc>
          <w:tcPr>
            <w:tcW w:w="8481" w:type="dxa"/>
            <w:tcBorders>
              <w:top w:val="single" w:sz="4" w:space="0" w:color="auto"/>
              <w:left w:val="single" w:sz="4" w:space="0" w:color="auto"/>
              <w:bottom w:val="single" w:sz="4" w:space="0" w:color="auto"/>
              <w:right w:val="single" w:sz="4" w:space="0" w:color="auto"/>
            </w:tcBorders>
            <w:vAlign w:val="center"/>
            <w:hideMark/>
          </w:tcPr>
          <w:p w14:paraId="3D8307E3" w14:textId="77777777" w:rsidR="00AE02B5" w:rsidRPr="000453DA" w:rsidRDefault="00AE02B5" w:rsidP="008446A5">
            <w:pPr>
              <w:rPr>
                <w:rFonts w:eastAsia="Cambria"/>
                <w:kern w:val="48"/>
                <w:lang w:val="es-ES" w:eastAsia="es-CO"/>
              </w:rPr>
            </w:pPr>
            <w:r w:rsidRPr="000453DA">
              <w:rPr>
                <w:rFonts w:eastAsia="Cambria"/>
                <w:kern w:val="48"/>
                <w:lang w:val="es-ES" w:eastAsia="es-CO"/>
              </w:rPr>
              <w:t>CORDINADOR DE SEGURIDAD Y SALUD EN EL TRABAJO:</w:t>
            </w:r>
          </w:p>
          <w:p w14:paraId="66D26BB3" w14:textId="77777777" w:rsidR="00AE02B5" w:rsidRPr="000453DA" w:rsidRDefault="00AE02B5" w:rsidP="00A421E3">
            <w:pPr>
              <w:pStyle w:val="Prrafodelista"/>
              <w:numPr>
                <w:ilvl w:val="0"/>
                <w:numId w:val="36"/>
              </w:numPr>
              <w:spacing w:line="240" w:lineRule="auto"/>
              <w:ind w:left="206" w:hanging="142"/>
              <w:rPr>
                <w:rFonts w:ascii="Garamond" w:eastAsia="Cambria" w:hAnsi="Garamond"/>
                <w:kern w:val="48"/>
                <w:lang w:val="es-ES" w:eastAsia="es-CO"/>
              </w:rPr>
            </w:pPr>
            <w:r w:rsidRPr="000453DA">
              <w:rPr>
                <w:rFonts w:ascii="Garamond" w:eastAsia="Cambria" w:hAnsi="Garamond"/>
                <w:kern w:val="48"/>
                <w:sz w:val="20"/>
                <w:szCs w:val="20"/>
                <w:lang w:val="es-ES" w:eastAsia="es-CO"/>
              </w:rPr>
              <w:t>Hace seguimiento a los pacientes remitidos a cada una de las IPS.</w:t>
            </w:r>
          </w:p>
          <w:p w14:paraId="317AA2DF" w14:textId="77777777" w:rsidR="00AE02B5" w:rsidRPr="000453DA" w:rsidRDefault="00AE02B5" w:rsidP="00A421E3">
            <w:pPr>
              <w:pStyle w:val="Prrafodelista"/>
              <w:numPr>
                <w:ilvl w:val="0"/>
                <w:numId w:val="36"/>
              </w:numPr>
              <w:spacing w:line="240" w:lineRule="auto"/>
              <w:ind w:left="206" w:hanging="142"/>
              <w:rPr>
                <w:rFonts w:ascii="Garamond" w:eastAsia="Cambria" w:hAnsi="Garamond"/>
                <w:kern w:val="48"/>
                <w:lang w:val="es-ES" w:eastAsia="es-CO"/>
              </w:rPr>
            </w:pPr>
            <w:r w:rsidRPr="000453DA">
              <w:rPr>
                <w:rFonts w:ascii="Garamond" w:eastAsia="Cambria" w:hAnsi="Garamond"/>
                <w:kern w:val="48"/>
                <w:sz w:val="20"/>
                <w:szCs w:val="20"/>
                <w:lang w:val="es-ES" w:eastAsia="es-CO"/>
              </w:rPr>
              <w:t>Inicia proceso de investigación de las causas que generaron el evento.</w:t>
            </w:r>
          </w:p>
          <w:p w14:paraId="48C70D9E" w14:textId="77777777" w:rsidR="00AE02B5" w:rsidRPr="000453DA" w:rsidRDefault="00AE02B5" w:rsidP="00A421E3">
            <w:pPr>
              <w:pStyle w:val="Prrafodelista"/>
              <w:numPr>
                <w:ilvl w:val="0"/>
                <w:numId w:val="36"/>
              </w:numPr>
              <w:spacing w:line="240" w:lineRule="auto"/>
              <w:ind w:left="206" w:hanging="142"/>
              <w:rPr>
                <w:rFonts w:ascii="Garamond" w:eastAsia="Cambria" w:hAnsi="Garamond"/>
                <w:kern w:val="48"/>
                <w:lang w:val="es-ES" w:eastAsia="es-CO"/>
              </w:rPr>
            </w:pPr>
            <w:r w:rsidRPr="000453DA">
              <w:rPr>
                <w:rFonts w:ascii="Garamond" w:eastAsia="Cambria" w:hAnsi="Garamond"/>
                <w:kern w:val="48"/>
                <w:sz w:val="20"/>
                <w:szCs w:val="20"/>
                <w:lang w:val="es-ES" w:eastAsia="es-CO"/>
              </w:rPr>
              <w:t>Elaboración de documentación aplicable, como guías o protocolos aplicables</w:t>
            </w:r>
          </w:p>
        </w:tc>
      </w:tr>
      <w:tr w:rsidR="00AE02B5" w:rsidRPr="000453DA" w14:paraId="2D704B0F" w14:textId="77777777" w:rsidTr="008446A5">
        <w:trPr>
          <w:trHeight w:val="1037"/>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F559530" w14:textId="77777777" w:rsidR="00AE02B5" w:rsidRPr="000453DA" w:rsidRDefault="00AE02B5" w:rsidP="008446A5">
            <w:pPr>
              <w:rPr>
                <w:rFonts w:eastAsia="Cambria"/>
                <w:kern w:val="48"/>
                <w:lang w:val="es-ES" w:eastAsia="es-CO"/>
              </w:rPr>
            </w:pPr>
            <w:r w:rsidRPr="000453DA">
              <w:rPr>
                <w:rFonts w:eastAsia="Cambria"/>
                <w:kern w:val="48"/>
                <w:lang w:val="es-ES" w:eastAsia="es-CO"/>
              </w:rPr>
              <w:t>Alta Dirección</w:t>
            </w:r>
          </w:p>
        </w:tc>
        <w:tc>
          <w:tcPr>
            <w:tcW w:w="8481" w:type="dxa"/>
            <w:tcBorders>
              <w:top w:val="single" w:sz="4" w:space="0" w:color="auto"/>
              <w:left w:val="single" w:sz="4" w:space="0" w:color="auto"/>
              <w:bottom w:val="single" w:sz="4" w:space="0" w:color="auto"/>
              <w:right w:val="single" w:sz="4" w:space="0" w:color="auto"/>
            </w:tcBorders>
            <w:vAlign w:val="center"/>
            <w:hideMark/>
          </w:tcPr>
          <w:p w14:paraId="0149173A" w14:textId="77777777" w:rsidR="00AE02B5" w:rsidRPr="000453DA" w:rsidRDefault="00AE02B5" w:rsidP="008446A5">
            <w:pPr>
              <w:rPr>
                <w:rFonts w:eastAsia="Cambria"/>
                <w:kern w:val="48"/>
                <w:lang w:val="es-ES" w:eastAsia="es-CO"/>
              </w:rPr>
            </w:pPr>
            <w:r w:rsidRPr="000453DA">
              <w:rPr>
                <w:rFonts w:eastAsia="Cambria"/>
                <w:kern w:val="48"/>
                <w:lang w:val="es-ES" w:eastAsia="es-CO"/>
              </w:rPr>
              <w:t>De acuerdo con el tipo de patología, número de casos y posibles directrices del Gobierno Nacional, validar la posibilidad de aislar áreas de trabajo, evacuar personal por áreas o toda la Entidad.</w:t>
            </w:r>
          </w:p>
          <w:p w14:paraId="6C0CB5CE" w14:textId="77777777" w:rsidR="00AE02B5" w:rsidRPr="000453DA" w:rsidRDefault="00AE02B5" w:rsidP="00A421E3">
            <w:pPr>
              <w:pStyle w:val="Prrafodelista"/>
              <w:numPr>
                <w:ilvl w:val="0"/>
                <w:numId w:val="36"/>
              </w:numPr>
              <w:spacing w:line="240" w:lineRule="auto"/>
              <w:ind w:left="206" w:hanging="142"/>
              <w:rPr>
                <w:rFonts w:ascii="Garamond" w:eastAsia="Cambria" w:hAnsi="Garamond"/>
                <w:kern w:val="48"/>
                <w:lang w:val="es-ES" w:eastAsia="es-CO"/>
              </w:rPr>
            </w:pPr>
            <w:r w:rsidRPr="000453DA">
              <w:rPr>
                <w:rFonts w:ascii="Garamond" w:eastAsia="Cambria" w:hAnsi="Garamond"/>
                <w:kern w:val="48"/>
                <w:sz w:val="20"/>
                <w:szCs w:val="20"/>
                <w:lang w:val="es-ES" w:eastAsia="es-CO"/>
              </w:rPr>
              <w:t>Restringir accesos de personal</w:t>
            </w:r>
          </w:p>
          <w:p w14:paraId="3EA78058" w14:textId="77777777" w:rsidR="00AE02B5" w:rsidRPr="000453DA" w:rsidRDefault="00AE02B5" w:rsidP="00A421E3">
            <w:pPr>
              <w:pStyle w:val="Prrafodelista"/>
              <w:numPr>
                <w:ilvl w:val="0"/>
                <w:numId w:val="36"/>
              </w:numPr>
              <w:spacing w:line="240" w:lineRule="auto"/>
              <w:ind w:left="206" w:hanging="142"/>
              <w:rPr>
                <w:rFonts w:ascii="Garamond" w:eastAsia="Cambria" w:hAnsi="Garamond"/>
                <w:kern w:val="48"/>
                <w:lang w:val="es-ES" w:eastAsia="es-CO"/>
              </w:rPr>
            </w:pPr>
            <w:r w:rsidRPr="000453DA">
              <w:rPr>
                <w:rFonts w:ascii="Garamond" w:eastAsia="Cambria" w:hAnsi="Garamond"/>
                <w:kern w:val="48"/>
                <w:sz w:val="20"/>
                <w:szCs w:val="20"/>
                <w:lang w:val="es-ES" w:eastAsia="es-CO"/>
              </w:rPr>
              <w:t>Autorizar recursos</w:t>
            </w:r>
          </w:p>
          <w:p w14:paraId="3AF3938D" w14:textId="77777777" w:rsidR="00AE02B5" w:rsidRPr="000453DA" w:rsidRDefault="00AE02B5" w:rsidP="00A421E3">
            <w:pPr>
              <w:pStyle w:val="Prrafodelista"/>
              <w:numPr>
                <w:ilvl w:val="0"/>
                <w:numId w:val="36"/>
              </w:numPr>
              <w:spacing w:line="240" w:lineRule="auto"/>
              <w:ind w:left="206" w:hanging="142"/>
              <w:rPr>
                <w:rFonts w:ascii="Garamond" w:eastAsia="Cambria" w:hAnsi="Garamond"/>
                <w:kern w:val="48"/>
                <w:lang w:val="es-ES" w:eastAsia="es-CO"/>
              </w:rPr>
            </w:pPr>
            <w:r w:rsidRPr="000453DA">
              <w:rPr>
                <w:rFonts w:ascii="Garamond" w:eastAsia="Cambria" w:hAnsi="Garamond"/>
                <w:kern w:val="48"/>
                <w:sz w:val="20"/>
                <w:szCs w:val="20"/>
                <w:lang w:val="es-ES" w:eastAsia="es-CO"/>
              </w:rPr>
              <w:t>Requerir informes de la emergencia</w:t>
            </w:r>
          </w:p>
        </w:tc>
      </w:tr>
    </w:tbl>
    <w:p w14:paraId="39E81AEA" w14:textId="77777777" w:rsidR="00AE02B5" w:rsidRPr="00713A12" w:rsidRDefault="00AE02B5" w:rsidP="0093534D"/>
    <w:p w14:paraId="36324F17" w14:textId="33F3104B" w:rsidR="001B706D" w:rsidRPr="00713A12" w:rsidRDefault="00877919" w:rsidP="00877919">
      <w:pPr>
        <w:pStyle w:val="Ttulo1"/>
      </w:pPr>
      <w:bookmarkStart w:id="76" w:name="_Toc86917125"/>
      <w:bookmarkStart w:id="77" w:name="_Toc123209040"/>
      <w:bookmarkStart w:id="78" w:name="_Toc128132915"/>
      <w:bookmarkStart w:id="79" w:name="_Toc129611146"/>
      <w:bookmarkStart w:id="80" w:name="_Toc178197226"/>
      <w:r w:rsidRPr="00713A12">
        <w:t>CÁLCULO DEL TIEMPO TOTAL DE EVACUACIÓN</w:t>
      </w:r>
      <w:bookmarkEnd w:id="76"/>
      <w:bookmarkEnd w:id="77"/>
      <w:bookmarkEnd w:id="78"/>
      <w:bookmarkEnd w:id="79"/>
      <w:bookmarkEnd w:id="80"/>
    </w:p>
    <w:p w14:paraId="1663817C" w14:textId="026B381C" w:rsidR="005F4DAC" w:rsidRPr="000453DA" w:rsidRDefault="005F4DAC" w:rsidP="005F4DAC"/>
    <w:p w14:paraId="47D985F9" w14:textId="4873C435" w:rsidR="005F4DAC" w:rsidRPr="000453DA" w:rsidRDefault="005F4DAC" w:rsidP="005F4DAC">
      <w:pPr>
        <w:rPr>
          <w:rFonts w:eastAsia="MS ??"/>
          <w:kern w:val="48"/>
          <w:szCs w:val="22"/>
          <w:lang w:val="es-ES" w:eastAsia="es-CO"/>
        </w:rPr>
      </w:pPr>
      <w:r w:rsidRPr="000453DA">
        <w:rPr>
          <w:rFonts w:eastAsia="MS ??"/>
          <w:kern w:val="48"/>
          <w:szCs w:val="22"/>
          <w:lang w:val="es-ES" w:eastAsia="es-CO"/>
        </w:rPr>
        <w:t>Es el tiempo estipulado de salida, del total de personas de una edificación al punto de encuentro establecido, el mismo se calcula de acuerdo con la siguiente fórmula:</w:t>
      </w:r>
    </w:p>
    <w:p w14:paraId="66543747" w14:textId="7E4A2207" w:rsidR="005F4DAC" w:rsidRPr="000453DA" w:rsidRDefault="005F4DAC" w:rsidP="005F4DAC"/>
    <w:tbl>
      <w:tblPr>
        <w:tblW w:w="8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
        <w:gridCol w:w="5930"/>
        <w:gridCol w:w="2150"/>
      </w:tblGrid>
      <w:tr w:rsidR="007F17F8" w:rsidRPr="000453DA" w14:paraId="27462F74" w14:textId="77777777" w:rsidTr="0049529F">
        <w:trPr>
          <w:trHeight w:val="131"/>
          <w:jc w:val="center"/>
        </w:trPr>
        <w:tc>
          <w:tcPr>
            <w:tcW w:w="8813" w:type="dxa"/>
            <w:gridSpan w:val="3"/>
            <w:shd w:val="clear" w:color="auto" w:fill="auto"/>
            <w:noWrap/>
            <w:vAlign w:val="center"/>
            <w:hideMark/>
          </w:tcPr>
          <w:p w14:paraId="01FB7863" w14:textId="546DD5C6" w:rsidR="007F17F8" w:rsidRPr="000453DA" w:rsidRDefault="0049529F" w:rsidP="0049529F">
            <w:pPr>
              <w:jc w:val="center"/>
              <w:rPr>
                <w:lang w:eastAsia="es-CO"/>
              </w:rPr>
            </w:pPr>
            <w:r w:rsidRPr="000453DA">
              <w:rPr>
                <w:b/>
                <w:bCs/>
                <w:color w:val="000000"/>
                <w:szCs w:val="22"/>
                <w:lang w:eastAsia="es-CO"/>
              </w:rPr>
              <w:t>FORMULA C</w:t>
            </w:r>
            <w:r>
              <w:rPr>
                <w:b/>
                <w:bCs/>
                <w:color w:val="000000"/>
                <w:szCs w:val="22"/>
                <w:lang w:eastAsia="es-CO"/>
              </w:rPr>
              <w:t>Á</w:t>
            </w:r>
            <w:r w:rsidRPr="000453DA">
              <w:rPr>
                <w:b/>
                <w:bCs/>
                <w:color w:val="000000"/>
                <w:szCs w:val="22"/>
                <w:lang w:eastAsia="es-CO"/>
              </w:rPr>
              <w:t>LCULO TIEMPO DE SALIDA</w:t>
            </w:r>
          </w:p>
        </w:tc>
      </w:tr>
      <w:tr w:rsidR="00671C3D" w:rsidRPr="000453DA" w14:paraId="02674FFA" w14:textId="77777777" w:rsidTr="00877919">
        <w:trPr>
          <w:trHeight w:val="300"/>
          <w:jc w:val="center"/>
        </w:trPr>
        <w:tc>
          <w:tcPr>
            <w:tcW w:w="8813" w:type="dxa"/>
            <w:gridSpan w:val="3"/>
            <w:shd w:val="clear" w:color="auto" w:fill="auto"/>
            <w:noWrap/>
            <w:vAlign w:val="bottom"/>
            <w:hideMark/>
          </w:tcPr>
          <w:p w14:paraId="2F9857A6" w14:textId="0E9FB11A" w:rsidR="00671C3D" w:rsidRPr="000453DA" w:rsidRDefault="00671C3D" w:rsidP="00671C3D">
            <w:pPr>
              <w:jc w:val="center"/>
              <w:rPr>
                <w:b/>
                <w:bCs/>
                <w:color w:val="000000"/>
                <w:szCs w:val="22"/>
                <w:lang w:eastAsia="es-CO"/>
              </w:rPr>
            </w:pPr>
            <w:r w:rsidRPr="000453DA">
              <w:rPr>
                <w:b/>
                <w:bCs/>
                <w:color w:val="000000"/>
                <w:szCs w:val="22"/>
                <w:lang w:eastAsia="es-CO"/>
              </w:rPr>
              <w:t xml:space="preserve"> TS= Tiempo de salida en segundos</w:t>
            </w:r>
          </w:p>
        </w:tc>
      </w:tr>
      <w:tr w:rsidR="00671C3D" w:rsidRPr="000453DA" w14:paraId="132B20BF" w14:textId="77777777" w:rsidTr="00877919">
        <w:trPr>
          <w:trHeight w:val="300"/>
          <w:jc w:val="center"/>
        </w:trPr>
        <w:tc>
          <w:tcPr>
            <w:tcW w:w="733" w:type="dxa"/>
            <w:shd w:val="clear" w:color="auto" w:fill="auto"/>
            <w:noWrap/>
            <w:vAlign w:val="bottom"/>
            <w:hideMark/>
          </w:tcPr>
          <w:p w14:paraId="5073E709" w14:textId="77777777" w:rsidR="00671C3D" w:rsidRPr="000453DA" w:rsidRDefault="00671C3D" w:rsidP="00671C3D">
            <w:pPr>
              <w:jc w:val="center"/>
              <w:rPr>
                <w:color w:val="000000"/>
                <w:szCs w:val="22"/>
                <w:lang w:eastAsia="es-CO"/>
              </w:rPr>
            </w:pPr>
            <w:r w:rsidRPr="000453DA">
              <w:rPr>
                <w:color w:val="000000"/>
                <w:szCs w:val="22"/>
                <w:lang w:eastAsia="es-CO"/>
              </w:rPr>
              <w:t>N</w:t>
            </w:r>
          </w:p>
        </w:tc>
        <w:tc>
          <w:tcPr>
            <w:tcW w:w="5930" w:type="dxa"/>
            <w:shd w:val="clear" w:color="auto" w:fill="auto"/>
            <w:noWrap/>
            <w:vAlign w:val="bottom"/>
            <w:hideMark/>
          </w:tcPr>
          <w:p w14:paraId="09732D7A" w14:textId="371606AC" w:rsidR="00671C3D" w:rsidRPr="000453DA" w:rsidRDefault="00671C3D" w:rsidP="00671C3D">
            <w:pPr>
              <w:jc w:val="left"/>
              <w:rPr>
                <w:color w:val="000000"/>
                <w:szCs w:val="22"/>
                <w:lang w:eastAsia="es-CO"/>
              </w:rPr>
            </w:pPr>
            <w:r w:rsidRPr="000453DA">
              <w:rPr>
                <w:color w:val="000000"/>
                <w:szCs w:val="22"/>
                <w:lang w:eastAsia="es-CO"/>
              </w:rPr>
              <w:t>Número de personas por evacuar:</w:t>
            </w:r>
          </w:p>
        </w:tc>
        <w:tc>
          <w:tcPr>
            <w:tcW w:w="2150" w:type="dxa"/>
            <w:shd w:val="clear" w:color="auto" w:fill="auto"/>
            <w:noWrap/>
            <w:vAlign w:val="bottom"/>
            <w:hideMark/>
          </w:tcPr>
          <w:p w14:paraId="22A44656" w14:textId="37BA6798" w:rsidR="00671C3D" w:rsidRPr="000453DA" w:rsidRDefault="005F4DAC" w:rsidP="00671C3D">
            <w:pPr>
              <w:jc w:val="center"/>
              <w:rPr>
                <w:color w:val="000000"/>
                <w:szCs w:val="22"/>
                <w:lang w:eastAsia="es-CO"/>
              </w:rPr>
            </w:pPr>
            <w:r w:rsidRPr="000453DA">
              <w:rPr>
                <w:color w:val="808080" w:themeColor="background1" w:themeShade="80"/>
                <w:sz w:val="18"/>
                <w:szCs w:val="18"/>
                <w:lang w:eastAsia="es-CO"/>
              </w:rPr>
              <w:t xml:space="preserve">Diligenciar la información </w:t>
            </w:r>
            <w:r w:rsidR="0049529F" w:rsidRPr="000453DA">
              <w:rPr>
                <w:color w:val="808080" w:themeColor="background1" w:themeShade="80"/>
                <w:sz w:val="18"/>
                <w:szCs w:val="18"/>
                <w:lang w:eastAsia="es-CO"/>
              </w:rPr>
              <w:t>de acuerdo con</w:t>
            </w:r>
            <w:r w:rsidRPr="000453DA">
              <w:rPr>
                <w:color w:val="808080" w:themeColor="background1" w:themeShade="80"/>
                <w:sz w:val="18"/>
                <w:szCs w:val="18"/>
                <w:lang w:eastAsia="es-CO"/>
              </w:rPr>
              <w:t xml:space="preserve"> cada sede</w:t>
            </w:r>
          </w:p>
        </w:tc>
      </w:tr>
      <w:tr w:rsidR="00671C3D" w:rsidRPr="000453DA" w14:paraId="7756B4CA" w14:textId="77777777" w:rsidTr="00877919">
        <w:trPr>
          <w:trHeight w:val="300"/>
          <w:jc w:val="center"/>
        </w:trPr>
        <w:tc>
          <w:tcPr>
            <w:tcW w:w="733" w:type="dxa"/>
            <w:shd w:val="clear" w:color="auto" w:fill="auto"/>
            <w:noWrap/>
            <w:vAlign w:val="bottom"/>
            <w:hideMark/>
          </w:tcPr>
          <w:p w14:paraId="7893E825" w14:textId="77777777" w:rsidR="00671C3D" w:rsidRPr="000453DA" w:rsidRDefault="00671C3D" w:rsidP="00671C3D">
            <w:pPr>
              <w:jc w:val="center"/>
              <w:rPr>
                <w:color w:val="000000"/>
                <w:szCs w:val="22"/>
                <w:lang w:eastAsia="es-CO"/>
              </w:rPr>
            </w:pPr>
            <w:r w:rsidRPr="000453DA">
              <w:rPr>
                <w:color w:val="000000"/>
                <w:szCs w:val="22"/>
                <w:lang w:eastAsia="es-CO"/>
              </w:rPr>
              <w:t>A</w:t>
            </w:r>
          </w:p>
        </w:tc>
        <w:tc>
          <w:tcPr>
            <w:tcW w:w="5930" w:type="dxa"/>
            <w:shd w:val="clear" w:color="auto" w:fill="auto"/>
            <w:noWrap/>
            <w:vAlign w:val="bottom"/>
            <w:hideMark/>
          </w:tcPr>
          <w:p w14:paraId="5D3DCC73" w14:textId="7144B70A" w:rsidR="00671C3D" w:rsidRPr="000453DA" w:rsidRDefault="00671C3D" w:rsidP="00671C3D">
            <w:pPr>
              <w:jc w:val="left"/>
              <w:rPr>
                <w:color w:val="000000"/>
                <w:szCs w:val="22"/>
                <w:lang w:eastAsia="es-CO"/>
              </w:rPr>
            </w:pPr>
            <w:r w:rsidRPr="000453DA">
              <w:rPr>
                <w:color w:val="000000"/>
                <w:szCs w:val="22"/>
                <w:lang w:eastAsia="es-CO"/>
              </w:rPr>
              <w:t>Ancho de salida en metros</w:t>
            </w:r>
          </w:p>
        </w:tc>
        <w:tc>
          <w:tcPr>
            <w:tcW w:w="2150" w:type="dxa"/>
            <w:shd w:val="clear" w:color="auto" w:fill="auto"/>
            <w:noWrap/>
            <w:vAlign w:val="bottom"/>
            <w:hideMark/>
          </w:tcPr>
          <w:p w14:paraId="26D93F1B" w14:textId="434DDFD5" w:rsidR="00671C3D" w:rsidRPr="000453DA" w:rsidRDefault="005F4DAC" w:rsidP="00671C3D">
            <w:pPr>
              <w:jc w:val="center"/>
              <w:rPr>
                <w:color w:val="000000"/>
                <w:szCs w:val="22"/>
                <w:lang w:eastAsia="es-CO"/>
              </w:rPr>
            </w:pPr>
            <w:r w:rsidRPr="000453DA">
              <w:rPr>
                <w:color w:val="808080" w:themeColor="background1" w:themeShade="80"/>
                <w:sz w:val="18"/>
                <w:szCs w:val="18"/>
                <w:lang w:eastAsia="es-CO"/>
              </w:rPr>
              <w:t xml:space="preserve">Diligenciar la información </w:t>
            </w:r>
            <w:r w:rsidR="0049529F" w:rsidRPr="000453DA">
              <w:rPr>
                <w:color w:val="808080" w:themeColor="background1" w:themeShade="80"/>
                <w:sz w:val="18"/>
                <w:szCs w:val="18"/>
                <w:lang w:eastAsia="es-CO"/>
              </w:rPr>
              <w:t>de acuerdo con</w:t>
            </w:r>
            <w:r w:rsidRPr="000453DA">
              <w:rPr>
                <w:color w:val="808080" w:themeColor="background1" w:themeShade="80"/>
                <w:sz w:val="18"/>
                <w:szCs w:val="18"/>
                <w:lang w:eastAsia="es-CO"/>
              </w:rPr>
              <w:t xml:space="preserve"> cada sede</w:t>
            </w:r>
          </w:p>
        </w:tc>
      </w:tr>
      <w:tr w:rsidR="00671C3D" w:rsidRPr="000453DA" w14:paraId="02706155" w14:textId="77777777" w:rsidTr="00877919">
        <w:trPr>
          <w:trHeight w:val="300"/>
          <w:jc w:val="center"/>
        </w:trPr>
        <w:tc>
          <w:tcPr>
            <w:tcW w:w="733" w:type="dxa"/>
            <w:shd w:val="clear" w:color="auto" w:fill="auto"/>
            <w:noWrap/>
            <w:vAlign w:val="bottom"/>
            <w:hideMark/>
          </w:tcPr>
          <w:p w14:paraId="54629C3F" w14:textId="77777777" w:rsidR="00671C3D" w:rsidRPr="000453DA" w:rsidRDefault="00671C3D" w:rsidP="00671C3D">
            <w:pPr>
              <w:jc w:val="center"/>
              <w:rPr>
                <w:color w:val="000000"/>
                <w:szCs w:val="22"/>
                <w:lang w:eastAsia="es-CO"/>
              </w:rPr>
            </w:pPr>
            <w:r w:rsidRPr="000453DA">
              <w:rPr>
                <w:color w:val="000000"/>
                <w:szCs w:val="22"/>
                <w:lang w:eastAsia="es-CO"/>
              </w:rPr>
              <w:t>K</w:t>
            </w:r>
          </w:p>
        </w:tc>
        <w:tc>
          <w:tcPr>
            <w:tcW w:w="5930" w:type="dxa"/>
            <w:shd w:val="clear" w:color="auto" w:fill="auto"/>
            <w:noWrap/>
            <w:vAlign w:val="bottom"/>
            <w:hideMark/>
          </w:tcPr>
          <w:p w14:paraId="66110842" w14:textId="0D9DB57F" w:rsidR="00671C3D" w:rsidRPr="006913CC" w:rsidRDefault="00671C3D" w:rsidP="00671C3D">
            <w:pPr>
              <w:jc w:val="left"/>
              <w:rPr>
                <w:color w:val="000000"/>
                <w:szCs w:val="22"/>
                <w:lang w:val="pt-BR" w:eastAsia="es-CO"/>
              </w:rPr>
            </w:pPr>
            <w:r w:rsidRPr="006913CC">
              <w:rPr>
                <w:color w:val="000000"/>
                <w:szCs w:val="22"/>
                <w:lang w:val="pt-BR" w:eastAsia="es-CO"/>
              </w:rPr>
              <w:t>Constante experimental (1.3 personas /m x s)</w:t>
            </w:r>
          </w:p>
        </w:tc>
        <w:tc>
          <w:tcPr>
            <w:tcW w:w="2150" w:type="dxa"/>
            <w:shd w:val="clear" w:color="auto" w:fill="auto"/>
            <w:noWrap/>
            <w:vAlign w:val="bottom"/>
            <w:hideMark/>
          </w:tcPr>
          <w:p w14:paraId="3676B0FB" w14:textId="575F7DEE" w:rsidR="00671C3D" w:rsidRPr="000453DA" w:rsidRDefault="00671C3D" w:rsidP="00671C3D">
            <w:pPr>
              <w:jc w:val="center"/>
              <w:rPr>
                <w:color w:val="000000"/>
                <w:szCs w:val="22"/>
                <w:lang w:eastAsia="es-CO"/>
              </w:rPr>
            </w:pPr>
            <w:r w:rsidRPr="000453DA">
              <w:rPr>
                <w:color w:val="000000"/>
                <w:szCs w:val="22"/>
                <w:lang w:eastAsia="es-CO"/>
              </w:rPr>
              <w:t>1,3</w:t>
            </w:r>
            <w:r w:rsidR="005F4DAC" w:rsidRPr="000453DA">
              <w:rPr>
                <w:color w:val="000000"/>
                <w:szCs w:val="22"/>
                <w:lang w:eastAsia="es-CO"/>
              </w:rPr>
              <w:t xml:space="preserve"> </w:t>
            </w:r>
            <w:r w:rsidR="005F4DAC" w:rsidRPr="000453DA">
              <w:rPr>
                <w:color w:val="808080" w:themeColor="background1" w:themeShade="80"/>
                <w:sz w:val="18"/>
                <w:szCs w:val="18"/>
                <w:lang w:eastAsia="es-CO"/>
              </w:rPr>
              <w:t>(este valor no se cambia es un valor fijo)</w:t>
            </w:r>
          </w:p>
        </w:tc>
      </w:tr>
      <w:tr w:rsidR="00671C3D" w:rsidRPr="000453DA" w14:paraId="56FE5CEC" w14:textId="77777777" w:rsidTr="00877919">
        <w:trPr>
          <w:trHeight w:val="300"/>
          <w:jc w:val="center"/>
        </w:trPr>
        <w:tc>
          <w:tcPr>
            <w:tcW w:w="733" w:type="dxa"/>
            <w:shd w:val="clear" w:color="auto" w:fill="auto"/>
            <w:noWrap/>
            <w:vAlign w:val="bottom"/>
            <w:hideMark/>
          </w:tcPr>
          <w:p w14:paraId="2C52ACAF" w14:textId="77777777" w:rsidR="00671C3D" w:rsidRPr="000453DA" w:rsidRDefault="00671C3D" w:rsidP="00671C3D">
            <w:pPr>
              <w:jc w:val="center"/>
              <w:rPr>
                <w:color w:val="000000"/>
                <w:szCs w:val="22"/>
                <w:lang w:eastAsia="es-CO"/>
              </w:rPr>
            </w:pPr>
            <w:r w:rsidRPr="000453DA">
              <w:rPr>
                <w:color w:val="000000"/>
                <w:szCs w:val="22"/>
                <w:lang w:eastAsia="es-CO"/>
              </w:rPr>
              <w:t>D</w:t>
            </w:r>
          </w:p>
        </w:tc>
        <w:tc>
          <w:tcPr>
            <w:tcW w:w="5930" w:type="dxa"/>
            <w:shd w:val="clear" w:color="auto" w:fill="auto"/>
            <w:noWrap/>
            <w:vAlign w:val="bottom"/>
            <w:hideMark/>
          </w:tcPr>
          <w:p w14:paraId="7AB76EE5" w14:textId="5DDB7C9C" w:rsidR="00671C3D" w:rsidRPr="000453DA" w:rsidRDefault="00671C3D" w:rsidP="00671C3D">
            <w:pPr>
              <w:jc w:val="left"/>
              <w:rPr>
                <w:color w:val="000000"/>
                <w:szCs w:val="22"/>
                <w:lang w:eastAsia="es-CO"/>
              </w:rPr>
            </w:pPr>
            <w:r w:rsidRPr="000453DA">
              <w:rPr>
                <w:color w:val="000000"/>
                <w:szCs w:val="22"/>
                <w:lang w:eastAsia="es-CO"/>
              </w:rPr>
              <w:t>Distancia total de recorrido por evacuación, en metros</w:t>
            </w:r>
          </w:p>
        </w:tc>
        <w:tc>
          <w:tcPr>
            <w:tcW w:w="2150" w:type="dxa"/>
            <w:shd w:val="clear" w:color="auto" w:fill="auto"/>
            <w:noWrap/>
            <w:vAlign w:val="bottom"/>
            <w:hideMark/>
          </w:tcPr>
          <w:p w14:paraId="6A26364F" w14:textId="69DCDEA0" w:rsidR="00671C3D" w:rsidRPr="000453DA" w:rsidRDefault="005F4DAC" w:rsidP="00671C3D">
            <w:pPr>
              <w:jc w:val="center"/>
              <w:rPr>
                <w:color w:val="000000"/>
                <w:szCs w:val="22"/>
                <w:lang w:eastAsia="es-CO"/>
              </w:rPr>
            </w:pPr>
            <w:r w:rsidRPr="000453DA">
              <w:rPr>
                <w:color w:val="808080" w:themeColor="background1" w:themeShade="80"/>
                <w:sz w:val="18"/>
                <w:szCs w:val="18"/>
                <w:lang w:eastAsia="es-CO"/>
              </w:rPr>
              <w:t xml:space="preserve">Diligenciar la información </w:t>
            </w:r>
            <w:r w:rsidR="0049529F" w:rsidRPr="000453DA">
              <w:rPr>
                <w:color w:val="808080" w:themeColor="background1" w:themeShade="80"/>
                <w:sz w:val="18"/>
                <w:szCs w:val="18"/>
                <w:lang w:eastAsia="es-CO"/>
              </w:rPr>
              <w:t>de acuerdo con</w:t>
            </w:r>
            <w:r w:rsidRPr="000453DA">
              <w:rPr>
                <w:color w:val="808080" w:themeColor="background1" w:themeShade="80"/>
                <w:sz w:val="18"/>
                <w:szCs w:val="18"/>
                <w:lang w:eastAsia="es-CO"/>
              </w:rPr>
              <w:t xml:space="preserve"> cada sede</w:t>
            </w:r>
          </w:p>
        </w:tc>
      </w:tr>
      <w:tr w:rsidR="00671C3D" w:rsidRPr="000453DA" w14:paraId="76705A14" w14:textId="77777777" w:rsidTr="00877919">
        <w:trPr>
          <w:trHeight w:val="315"/>
          <w:jc w:val="center"/>
        </w:trPr>
        <w:tc>
          <w:tcPr>
            <w:tcW w:w="733" w:type="dxa"/>
            <w:shd w:val="clear" w:color="auto" w:fill="auto"/>
            <w:noWrap/>
            <w:vAlign w:val="bottom"/>
            <w:hideMark/>
          </w:tcPr>
          <w:p w14:paraId="773FBCF9" w14:textId="77777777" w:rsidR="00671C3D" w:rsidRPr="000453DA" w:rsidRDefault="00671C3D" w:rsidP="00671C3D">
            <w:pPr>
              <w:jc w:val="center"/>
              <w:rPr>
                <w:color w:val="000000"/>
                <w:szCs w:val="22"/>
                <w:lang w:eastAsia="es-CO"/>
              </w:rPr>
            </w:pPr>
            <w:r w:rsidRPr="000453DA">
              <w:rPr>
                <w:color w:val="000000"/>
                <w:szCs w:val="22"/>
                <w:lang w:eastAsia="es-CO"/>
              </w:rPr>
              <w:t>V</w:t>
            </w:r>
          </w:p>
        </w:tc>
        <w:tc>
          <w:tcPr>
            <w:tcW w:w="5930" w:type="dxa"/>
            <w:shd w:val="clear" w:color="auto" w:fill="auto"/>
            <w:noWrap/>
            <w:vAlign w:val="bottom"/>
            <w:hideMark/>
          </w:tcPr>
          <w:p w14:paraId="6341843B" w14:textId="2A5A66B0" w:rsidR="00671C3D" w:rsidRPr="000453DA" w:rsidRDefault="00671C3D" w:rsidP="00671C3D">
            <w:pPr>
              <w:jc w:val="left"/>
              <w:rPr>
                <w:color w:val="000000"/>
                <w:szCs w:val="22"/>
                <w:lang w:eastAsia="es-CO"/>
              </w:rPr>
            </w:pPr>
            <w:r w:rsidRPr="000453DA">
              <w:rPr>
                <w:color w:val="000000"/>
                <w:szCs w:val="22"/>
                <w:lang w:eastAsia="es-CO"/>
              </w:rPr>
              <w:t>Velocidad de desplazamiento (0.6 m/s)</w:t>
            </w:r>
          </w:p>
        </w:tc>
        <w:tc>
          <w:tcPr>
            <w:tcW w:w="2150" w:type="dxa"/>
            <w:shd w:val="clear" w:color="auto" w:fill="auto"/>
            <w:noWrap/>
            <w:vAlign w:val="bottom"/>
            <w:hideMark/>
          </w:tcPr>
          <w:p w14:paraId="637ABB4D" w14:textId="0502AB3F" w:rsidR="00671C3D" w:rsidRPr="000453DA" w:rsidRDefault="00671C3D" w:rsidP="00671C3D">
            <w:pPr>
              <w:jc w:val="center"/>
              <w:rPr>
                <w:color w:val="000000"/>
                <w:szCs w:val="22"/>
                <w:lang w:eastAsia="es-CO"/>
              </w:rPr>
            </w:pPr>
            <w:r w:rsidRPr="000453DA">
              <w:rPr>
                <w:color w:val="000000"/>
                <w:szCs w:val="22"/>
                <w:lang w:eastAsia="es-CO"/>
              </w:rPr>
              <w:t>0,6</w:t>
            </w:r>
            <w:r w:rsidR="005F4DAC" w:rsidRPr="000453DA">
              <w:rPr>
                <w:color w:val="000000"/>
                <w:szCs w:val="22"/>
                <w:lang w:eastAsia="es-CO"/>
              </w:rPr>
              <w:t xml:space="preserve"> </w:t>
            </w:r>
            <w:r w:rsidR="005F4DAC" w:rsidRPr="000453DA">
              <w:rPr>
                <w:color w:val="808080" w:themeColor="background1" w:themeShade="80"/>
                <w:sz w:val="18"/>
                <w:szCs w:val="18"/>
                <w:lang w:eastAsia="es-CO"/>
              </w:rPr>
              <w:t>(este valor no se cambia es un valor fijo)</w:t>
            </w:r>
          </w:p>
        </w:tc>
      </w:tr>
    </w:tbl>
    <w:p w14:paraId="0CB2460C" w14:textId="7D08641F" w:rsidR="00671C3D" w:rsidRPr="000453DA" w:rsidRDefault="00021CB1" w:rsidP="008C7923">
      <w:pPr>
        <w:rPr>
          <w:szCs w:val="22"/>
        </w:rPr>
      </w:pPr>
      <w:r w:rsidRPr="000453DA">
        <w:rPr>
          <w:noProof/>
          <w:color w:val="000000"/>
          <w:szCs w:val="22"/>
          <w:lang w:eastAsia="es-CO"/>
        </w:rPr>
        <w:drawing>
          <wp:anchor distT="0" distB="0" distL="114300" distR="114300" simplePos="0" relativeHeight="252487680" behindDoc="0" locked="0" layoutInCell="1" allowOverlap="1" wp14:anchorId="3C2CD75C" wp14:editId="17E03592">
            <wp:simplePos x="0" y="0"/>
            <wp:positionH relativeFrom="column">
              <wp:posOffset>2102485</wp:posOffset>
            </wp:positionH>
            <wp:positionV relativeFrom="paragraph">
              <wp:posOffset>250001</wp:posOffset>
            </wp:positionV>
            <wp:extent cx="1945640" cy="527685"/>
            <wp:effectExtent l="38100" t="38100" r="92710" b="100965"/>
            <wp:wrapTopAndBottom/>
            <wp:docPr id="32" name="Imagen 32" descr="Interfaz de usuario gráfica, Texto, Aplicación&#10;&#10;Descripción generada automáticamente">
              <a:extLst xmlns:a="http://schemas.openxmlformats.org/drawingml/2006/main">
                <a:ext uri="{FF2B5EF4-FFF2-40B4-BE49-F238E27FC236}">
                  <a16:creationId xmlns:a16="http://schemas.microsoft.com/office/drawing/2014/main" id="{BBCB37B0-5989-770B-5E86-B5744BD4DBC2}"/>
                </a:ext>
              </a:extLst>
            </wp:docPr>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10;&#10;Descripción generada automáticamente">
                      <a:extLst>
                        <a:ext uri="{FF2B5EF4-FFF2-40B4-BE49-F238E27FC236}">
                          <a16:creationId xmlns:a16="http://schemas.microsoft.com/office/drawing/2014/main" id="{BBCB37B0-5989-770B-5E86-B5744BD4DBC2}"/>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l="26816" t="26781" r="65727" b="67352"/>
                    <a:stretch>
                      <a:fillRect/>
                    </a:stretch>
                  </pic:blipFill>
                  <pic:spPr bwMode="auto">
                    <a:xfrm>
                      <a:off x="0" y="0"/>
                      <a:ext cx="1945640" cy="5276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109CC616" w14:textId="5EE966C2" w:rsidR="00671C3D" w:rsidRPr="000453DA" w:rsidRDefault="00671C3D" w:rsidP="008C7923">
      <w:pPr>
        <w:rPr>
          <w:szCs w:val="22"/>
        </w:rPr>
      </w:pPr>
    </w:p>
    <w:p w14:paraId="7538C276" w14:textId="3DB6BD67" w:rsidR="00671C3D" w:rsidRPr="000453DA" w:rsidRDefault="005F4DAC" w:rsidP="008C7923">
      <w:pPr>
        <w:rPr>
          <w:szCs w:val="22"/>
        </w:rPr>
      </w:pPr>
      <w:r w:rsidRPr="000453DA">
        <w:rPr>
          <w:szCs w:val="22"/>
        </w:rPr>
        <w:t xml:space="preserve">Según la formula anterior remplace los valores y obtenga el valor del tiempo de salida: </w:t>
      </w:r>
    </w:p>
    <w:p w14:paraId="268CFDDF" w14:textId="77777777" w:rsidR="005F4DAC" w:rsidRPr="000453DA" w:rsidRDefault="005F4DAC" w:rsidP="008C7923">
      <w:pPr>
        <w:rPr>
          <w:szCs w:val="22"/>
        </w:rPr>
      </w:pPr>
    </w:p>
    <w:tbl>
      <w:tblPr>
        <w:tblStyle w:val="Tablaconcuadrcula"/>
        <w:tblW w:w="0" w:type="auto"/>
        <w:jc w:val="center"/>
        <w:tblLook w:val="04A0" w:firstRow="1" w:lastRow="0" w:firstColumn="1" w:lastColumn="0" w:noHBand="0" w:noVBand="1"/>
      </w:tblPr>
      <w:tblGrid>
        <w:gridCol w:w="2070"/>
        <w:gridCol w:w="2070"/>
      </w:tblGrid>
      <w:tr w:rsidR="007F17F8" w:rsidRPr="000453DA" w14:paraId="29E17454" w14:textId="77777777" w:rsidTr="00617147">
        <w:trPr>
          <w:trHeight w:val="437"/>
          <w:jc w:val="center"/>
        </w:trPr>
        <w:tc>
          <w:tcPr>
            <w:tcW w:w="2070" w:type="dxa"/>
          </w:tcPr>
          <w:p w14:paraId="71173230" w14:textId="431EE6DE" w:rsidR="007F17F8" w:rsidRPr="000453DA" w:rsidRDefault="007F17F8" w:rsidP="008C7923">
            <w:pPr>
              <w:rPr>
                <w:szCs w:val="22"/>
              </w:rPr>
            </w:pPr>
            <w:r w:rsidRPr="000453DA">
              <w:rPr>
                <w:szCs w:val="22"/>
              </w:rPr>
              <w:t>TS=</w:t>
            </w:r>
          </w:p>
        </w:tc>
        <w:tc>
          <w:tcPr>
            <w:tcW w:w="2070" w:type="dxa"/>
          </w:tcPr>
          <w:p w14:paraId="21ED5BA4" w14:textId="1C170537" w:rsidR="007F17F8" w:rsidRPr="000453DA" w:rsidRDefault="00617147" w:rsidP="00617147">
            <w:pPr>
              <w:jc w:val="center"/>
              <w:rPr>
                <w:szCs w:val="22"/>
              </w:rPr>
            </w:pPr>
            <w:r w:rsidRPr="000453DA">
              <w:rPr>
                <w:color w:val="808080" w:themeColor="background1" w:themeShade="80"/>
                <w:szCs w:val="22"/>
              </w:rPr>
              <w:t>Ingrese el valor obtenido</w:t>
            </w:r>
          </w:p>
        </w:tc>
      </w:tr>
    </w:tbl>
    <w:p w14:paraId="40597A92" w14:textId="77777777" w:rsidR="005F4DAC" w:rsidRPr="000453DA" w:rsidRDefault="005F4DAC" w:rsidP="008C7923">
      <w:pPr>
        <w:rPr>
          <w:szCs w:val="22"/>
        </w:rPr>
      </w:pPr>
    </w:p>
    <w:p w14:paraId="46DB746D" w14:textId="50376925" w:rsidR="007F17F8" w:rsidRPr="000453DA" w:rsidRDefault="005F4DAC" w:rsidP="008C7923">
      <w:pPr>
        <w:rPr>
          <w:color w:val="808080" w:themeColor="background1" w:themeShade="80"/>
          <w:szCs w:val="22"/>
        </w:rPr>
      </w:pPr>
      <w:r w:rsidRPr="000453DA">
        <w:rPr>
          <w:color w:val="808080" w:themeColor="background1" w:themeShade="80"/>
          <w:szCs w:val="22"/>
        </w:rPr>
        <w:t xml:space="preserve">Una vez obtenido el resultado </w:t>
      </w:r>
      <w:r w:rsidR="00617147" w:rsidRPr="000453DA">
        <w:rPr>
          <w:color w:val="808080" w:themeColor="background1" w:themeShade="80"/>
          <w:szCs w:val="22"/>
        </w:rPr>
        <w:t xml:space="preserve">regístrelo como se describe a continuación: </w:t>
      </w:r>
    </w:p>
    <w:p w14:paraId="73DFD82C" w14:textId="77777777" w:rsidR="00617147" w:rsidRPr="000453DA" w:rsidRDefault="00617147" w:rsidP="008C7923">
      <w:pPr>
        <w:rPr>
          <w:color w:val="808080" w:themeColor="background1" w:themeShade="80"/>
          <w:szCs w:val="22"/>
        </w:rPr>
      </w:pPr>
    </w:p>
    <w:p w14:paraId="2E72DC8F" w14:textId="2F1342C5" w:rsidR="00671C3D" w:rsidRPr="000453DA" w:rsidRDefault="00671C3D" w:rsidP="00762128">
      <w:pPr>
        <w:rPr>
          <w:rFonts w:eastAsia="MS ??"/>
          <w:lang w:val="es-ES" w:eastAsia="es-CO"/>
        </w:rPr>
      </w:pPr>
      <w:r w:rsidRPr="000453DA">
        <w:rPr>
          <w:rFonts w:eastAsia="MS ??"/>
          <w:lang w:val="es-ES" w:eastAsia="es-CO"/>
        </w:rPr>
        <w:t xml:space="preserve">El tiempo estimado para evacuar el personal de la </w:t>
      </w:r>
      <w:r w:rsidR="007F17F8" w:rsidRPr="000453DA">
        <w:rPr>
          <w:rFonts w:eastAsia="MS ??"/>
          <w:lang w:val="es-ES" w:eastAsia="es-CO"/>
        </w:rPr>
        <w:t xml:space="preserve">sede </w:t>
      </w:r>
      <w:r w:rsidRPr="000453DA">
        <w:rPr>
          <w:rFonts w:eastAsia="MS ??"/>
          <w:lang w:val="es-ES" w:eastAsia="es-CO"/>
        </w:rPr>
        <w:t xml:space="preserve">es </w:t>
      </w:r>
      <w:r w:rsidRPr="000453DA">
        <w:rPr>
          <w:rFonts w:eastAsia="MS ??"/>
          <w:shd w:val="clear" w:color="auto" w:fill="F2F2F2" w:themeFill="background1" w:themeFillShade="F2"/>
          <w:lang w:val="es-ES" w:eastAsia="es-CO"/>
        </w:rPr>
        <w:t xml:space="preserve">de  </w:t>
      </w:r>
      <w:r w:rsidR="007F17F8" w:rsidRPr="000453DA">
        <w:rPr>
          <w:rFonts w:eastAsia="MS ??"/>
          <w:bdr w:val="double" w:sz="4" w:space="0" w:color="auto"/>
          <w:shd w:val="clear" w:color="auto" w:fill="F2F2F2" w:themeFill="background1" w:themeFillShade="F2"/>
          <w:lang w:val="es-ES" w:eastAsia="es-CO"/>
        </w:rPr>
        <w:t xml:space="preserve">  </w:t>
      </w:r>
      <w:r w:rsidRPr="000453DA">
        <w:rPr>
          <w:rFonts w:eastAsia="MS ??"/>
          <w:bdr w:val="double" w:sz="4" w:space="0" w:color="auto"/>
          <w:shd w:val="clear" w:color="auto" w:fill="F2F2F2" w:themeFill="background1" w:themeFillShade="F2"/>
          <w:lang w:val="es-ES" w:eastAsia="es-CO"/>
        </w:rPr>
        <w:t xml:space="preserve"> </w:t>
      </w:r>
      <w:r w:rsidR="00617147" w:rsidRPr="000453DA">
        <w:rPr>
          <w:rFonts w:eastAsia="MS ??"/>
          <w:bdr w:val="double" w:sz="4" w:space="0" w:color="auto"/>
          <w:shd w:val="clear" w:color="auto" w:fill="F2F2F2" w:themeFill="background1" w:themeFillShade="F2"/>
          <w:lang w:val="es-ES" w:eastAsia="es-CO"/>
        </w:rPr>
        <w:t xml:space="preserve">      </w:t>
      </w:r>
      <w:r w:rsidRPr="000453DA">
        <w:rPr>
          <w:rFonts w:eastAsia="MS ??"/>
          <w:bdr w:val="double" w:sz="4" w:space="0" w:color="auto"/>
          <w:shd w:val="clear" w:color="auto" w:fill="F2F2F2" w:themeFill="background1" w:themeFillShade="F2"/>
          <w:lang w:val="es-ES" w:eastAsia="es-CO"/>
        </w:rPr>
        <w:t xml:space="preserve"> </w:t>
      </w:r>
      <w:r w:rsidR="002C5029" w:rsidRPr="000453DA">
        <w:rPr>
          <w:rFonts w:eastAsia="MS ??"/>
          <w:bdr w:val="double" w:sz="4" w:space="0" w:color="auto"/>
          <w:shd w:val="clear" w:color="auto" w:fill="F2F2F2" w:themeFill="background1" w:themeFillShade="F2"/>
          <w:lang w:val="es-ES" w:eastAsia="es-CO"/>
        </w:rPr>
        <w:t xml:space="preserve"> </w:t>
      </w:r>
      <w:r w:rsidR="002C5029" w:rsidRPr="000453DA">
        <w:rPr>
          <w:rFonts w:eastAsia="MS ??"/>
          <w:shd w:val="clear" w:color="auto" w:fill="F2F2F2" w:themeFill="background1" w:themeFillShade="F2"/>
          <w:lang w:val="es-ES" w:eastAsia="es-CO"/>
        </w:rPr>
        <w:t>minutos</w:t>
      </w:r>
      <w:r w:rsidR="002C5029" w:rsidRPr="000453DA">
        <w:rPr>
          <w:rFonts w:eastAsia="MS ??"/>
          <w:lang w:val="es-ES" w:eastAsia="es-CO"/>
        </w:rPr>
        <w:t xml:space="preserve"> y</w:t>
      </w:r>
      <w:r w:rsidR="00617147" w:rsidRPr="000453DA">
        <w:rPr>
          <w:rFonts w:eastAsia="MS ??"/>
          <w:lang w:val="es-ES" w:eastAsia="es-CO"/>
        </w:rPr>
        <w:t xml:space="preserve"> </w:t>
      </w:r>
      <w:r w:rsidRPr="000453DA">
        <w:rPr>
          <w:rFonts w:eastAsia="MS ??"/>
          <w:lang w:val="es-ES" w:eastAsia="es-CO"/>
        </w:rPr>
        <w:t xml:space="preserve"> </w:t>
      </w:r>
      <w:r w:rsidR="007F17F8" w:rsidRPr="000453DA">
        <w:rPr>
          <w:rFonts w:eastAsia="MS ??"/>
          <w:bdr w:val="double" w:sz="4" w:space="0" w:color="auto"/>
          <w:shd w:val="clear" w:color="auto" w:fill="F2F2F2" w:themeFill="background1" w:themeFillShade="F2"/>
          <w:lang w:val="es-ES" w:eastAsia="es-CO"/>
        </w:rPr>
        <w:t xml:space="preserve">  </w:t>
      </w:r>
      <w:r w:rsidR="00617147" w:rsidRPr="000453DA">
        <w:rPr>
          <w:rFonts w:eastAsia="MS ??"/>
          <w:bdr w:val="double" w:sz="4" w:space="0" w:color="auto"/>
          <w:shd w:val="clear" w:color="auto" w:fill="F2F2F2" w:themeFill="background1" w:themeFillShade="F2"/>
          <w:lang w:val="es-ES" w:eastAsia="es-CO"/>
        </w:rPr>
        <w:t xml:space="preserve">          </w:t>
      </w:r>
      <w:r w:rsidR="007F17F8" w:rsidRPr="000453DA">
        <w:rPr>
          <w:rFonts w:eastAsia="MS ??"/>
          <w:bdr w:val="double" w:sz="4" w:space="0" w:color="auto"/>
          <w:shd w:val="clear" w:color="auto" w:fill="F2F2F2" w:themeFill="background1" w:themeFillShade="F2"/>
          <w:lang w:val="es-ES" w:eastAsia="es-CO"/>
        </w:rPr>
        <w:t xml:space="preserve"> </w:t>
      </w:r>
      <w:r w:rsidR="007F17F8" w:rsidRPr="000453DA">
        <w:rPr>
          <w:rFonts w:eastAsia="MS ??"/>
          <w:lang w:val="es-ES" w:eastAsia="es-CO"/>
        </w:rPr>
        <w:t xml:space="preserve"> </w:t>
      </w:r>
      <w:r w:rsidRPr="000453DA">
        <w:rPr>
          <w:rFonts w:eastAsia="MS ??"/>
          <w:lang w:val="es-ES" w:eastAsia="es-CO"/>
        </w:rPr>
        <w:t>segundos, tomados desde que suena la alarma hasta que llega el último brigadista de barrido hasta el punto de encuentro.</w:t>
      </w:r>
    </w:p>
    <w:p w14:paraId="577A1AB3" w14:textId="77777777" w:rsidR="00617147" w:rsidRPr="00713A12" w:rsidRDefault="00617147" w:rsidP="008C7923">
      <w:pPr>
        <w:rPr>
          <w:szCs w:val="22"/>
          <w:lang w:val="es-ES"/>
        </w:rPr>
      </w:pPr>
    </w:p>
    <w:p w14:paraId="4CC86585" w14:textId="612A5B63" w:rsidR="0045634C" w:rsidRPr="00713A12" w:rsidRDefault="0045634C" w:rsidP="00021CB1">
      <w:pPr>
        <w:pStyle w:val="Ttulo1"/>
      </w:pPr>
      <w:bookmarkStart w:id="81" w:name="_Toc123209042"/>
      <w:bookmarkStart w:id="82" w:name="_Toc128132916"/>
      <w:bookmarkStart w:id="83" w:name="_Toc129611147"/>
      <w:bookmarkStart w:id="84" w:name="_Toc178197227"/>
      <w:r w:rsidRPr="00713A12">
        <w:t>PROCEDIMIENTO A SEGUIR GRUPO DE EVACUACION</w:t>
      </w:r>
      <w:bookmarkEnd w:id="81"/>
      <w:bookmarkEnd w:id="82"/>
      <w:bookmarkEnd w:id="83"/>
      <w:bookmarkEnd w:id="84"/>
    </w:p>
    <w:p w14:paraId="5C82C855" w14:textId="36717DDF" w:rsidR="00317099" w:rsidRPr="000453DA" w:rsidRDefault="00317099" w:rsidP="00317099">
      <w:pPr>
        <w:rPr>
          <w:szCs w:val="22"/>
          <w:lang w:val="es-ES"/>
        </w:rPr>
      </w:pPr>
      <w:r w:rsidRPr="000453DA">
        <w:rPr>
          <w:szCs w:val="22"/>
          <w:lang w:val="es-ES"/>
        </w:rPr>
        <w:t>Este Plan se refiere a todas las acciones necesarias para detectar la presencia de un riesgo que amenace al personal en general, y como tal comunicarles oportunamente la decisión de abandonar las instalaciones y facilitar su rápido traslado hasta un lugar que se considere seguro.</w:t>
      </w:r>
    </w:p>
    <w:p w14:paraId="2B23E301" w14:textId="77777777" w:rsidR="00317099" w:rsidRPr="000453DA" w:rsidRDefault="00317099" w:rsidP="00317099">
      <w:pPr>
        <w:rPr>
          <w:lang w:val="es-ES"/>
        </w:rPr>
      </w:pPr>
    </w:p>
    <w:p w14:paraId="1699180B" w14:textId="441587CF" w:rsidR="00317099" w:rsidRPr="000453DA" w:rsidRDefault="00C80342" w:rsidP="000564C2">
      <w:pPr>
        <w:rPr>
          <w:lang w:val="es-ES"/>
        </w:rPr>
      </w:pPr>
      <w:r w:rsidRPr="000453DA">
        <w:rPr>
          <w:noProof/>
          <w:szCs w:val="22"/>
          <w:lang w:eastAsia="es-CO"/>
        </w:rPr>
        <mc:AlternateContent>
          <mc:Choice Requires="wpg">
            <w:drawing>
              <wp:anchor distT="0" distB="0" distL="114300" distR="114300" simplePos="0" relativeHeight="252535808" behindDoc="1" locked="1" layoutInCell="1" allowOverlap="1" wp14:anchorId="6F588B5C" wp14:editId="3A5284E6">
                <wp:simplePos x="0" y="0"/>
                <wp:positionH relativeFrom="column">
                  <wp:posOffset>-214507</wp:posOffset>
                </wp:positionH>
                <wp:positionV relativeFrom="paragraph">
                  <wp:posOffset>13183</wp:posOffset>
                </wp:positionV>
                <wp:extent cx="6670675" cy="4488815"/>
                <wp:effectExtent l="0" t="0" r="15875" b="26035"/>
                <wp:wrapTopAndBottom/>
                <wp:docPr id="10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675" cy="4488815"/>
                          <a:chOff x="1481" y="2402"/>
                          <a:chExt cx="10226" cy="4399"/>
                        </a:xfrm>
                      </wpg:grpSpPr>
                      <wps:wsp>
                        <wps:cNvPr id="109" name="AutoShape 103"/>
                        <wps:cNvSpPr>
                          <a:spLocks noChangeArrowheads="1"/>
                        </wps:cNvSpPr>
                        <wps:spPr bwMode="auto">
                          <a:xfrm>
                            <a:off x="4494" y="2402"/>
                            <a:ext cx="4472" cy="544"/>
                          </a:xfrm>
                          <a:prstGeom prst="flowChartTerminator">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5161FD7" w14:textId="77777777" w:rsidR="008B13E8" w:rsidRPr="000564C2" w:rsidRDefault="008B13E8" w:rsidP="00C80342">
                              <w:pPr>
                                <w:ind w:left="567"/>
                                <w:jc w:val="center"/>
                                <w:rPr>
                                  <w:b/>
                                  <w:bCs/>
                                  <w:sz w:val="20"/>
                                </w:rPr>
                              </w:pPr>
                              <w:r w:rsidRPr="000564C2">
                                <w:rPr>
                                  <w:b/>
                                  <w:bCs/>
                                  <w:sz w:val="20"/>
                                </w:rPr>
                                <w:t>GRUPO EVACUACION</w:t>
                              </w:r>
                            </w:p>
                          </w:txbxContent>
                        </wps:txbx>
                        <wps:bodyPr rot="0" vert="horz" wrap="square" lIns="91440" tIns="45720" rIns="91440" bIns="45720" anchor="t" anchorCtr="0" upright="1">
                          <a:noAutofit/>
                        </wps:bodyPr>
                      </wps:wsp>
                      <wps:wsp>
                        <wps:cNvPr id="110" name="AutoShape 104"/>
                        <wps:cNvSpPr>
                          <a:spLocks noChangeArrowheads="1"/>
                        </wps:cNvSpPr>
                        <wps:spPr bwMode="auto">
                          <a:xfrm>
                            <a:off x="2498" y="3559"/>
                            <a:ext cx="1195" cy="540"/>
                          </a:xfrm>
                          <a:prstGeom prst="flowChartOffpageConnector">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CD035ED" w14:textId="77777777" w:rsidR="008B13E8" w:rsidRPr="000564C2" w:rsidRDefault="008B13E8" w:rsidP="00C80342">
                              <w:pPr>
                                <w:widowControl w:val="0"/>
                                <w:autoSpaceDE w:val="0"/>
                                <w:autoSpaceDN w:val="0"/>
                                <w:jc w:val="center"/>
                                <w:rPr>
                                  <w:b/>
                                  <w:bCs/>
                                  <w:sz w:val="20"/>
                                  <w:lang w:val="es-ES" w:bidi="es-ES"/>
                                </w:rPr>
                              </w:pPr>
                            </w:p>
                            <w:p w14:paraId="1AB18F21" w14:textId="77777777" w:rsidR="008B13E8" w:rsidRPr="000564C2" w:rsidRDefault="008B13E8" w:rsidP="00C80342">
                              <w:pPr>
                                <w:widowControl w:val="0"/>
                                <w:autoSpaceDE w:val="0"/>
                                <w:autoSpaceDN w:val="0"/>
                                <w:jc w:val="center"/>
                                <w:rPr>
                                  <w:b/>
                                  <w:bCs/>
                                  <w:sz w:val="20"/>
                                  <w:lang w:val="es-ES" w:bidi="es-ES"/>
                                </w:rPr>
                              </w:pPr>
                              <w:r w:rsidRPr="000564C2">
                                <w:rPr>
                                  <w:b/>
                                  <w:bCs/>
                                  <w:sz w:val="20"/>
                                  <w:lang w:val="es-ES" w:bidi="es-ES"/>
                                </w:rPr>
                                <w:t>ANTES</w:t>
                              </w:r>
                            </w:p>
                          </w:txbxContent>
                        </wps:txbx>
                        <wps:bodyPr rot="0" vert="horz" wrap="square" lIns="91440" tIns="45720" rIns="91440" bIns="45720" anchor="t" anchorCtr="0" upright="1">
                          <a:noAutofit/>
                        </wps:bodyPr>
                      </wps:wsp>
                      <wps:wsp>
                        <wps:cNvPr id="111" name="AutoShape 105"/>
                        <wps:cNvSpPr>
                          <a:spLocks noChangeArrowheads="1"/>
                        </wps:cNvSpPr>
                        <wps:spPr bwMode="auto">
                          <a:xfrm>
                            <a:off x="5805" y="3509"/>
                            <a:ext cx="1407" cy="607"/>
                          </a:xfrm>
                          <a:prstGeom prst="flowChartOffpageConnector">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8CCAA26" w14:textId="77777777" w:rsidR="008B13E8" w:rsidRPr="000564C2" w:rsidRDefault="008B13E8" w:rsidP="00C80342">
                              <w:pPr>
                                <w:widowControl w:val="0"/>
                                <w:autoSpaceDE w:val="0"/>
                                <w:autoSpaceDN w:val="0"/>
                                <w:jc w:val="center"/>
                                <w:rPr>
                                  <w:b/>
                                  <w:bCs/>
                                  <w:sz w:val="20"/>
                                  <w:lang w:val="es-ES" w:bidi="es-ES"/>
                                </w:rPr>
                              </w:pPr>
                            </w:p>
                            <w:p w14:paraId="4EA84061" w14:textId="77777777" w:rsidR="008B13E8" w:rsidRPr="000564C2" w:rsidRDefault="008B13E8" w:rsidP="00C80342">
                              <w:pPr>
                                <w:widowControl w:val="0"/>
                                <w:autoSpaceDE w:val="0"/>
                                <w:autoSpaceDN w:val="0"/>
                                <w:jc w:val="center"/>
                                <w:rPr>
                                  <w:b/>
                                  <w:bCs/>
                                  <w:sz w:val="20"/>
                                </w:rPr>
                              </w:pPr>
                              <w:r w:rsidRPr="000564C2">
                                <w:rPr>
                                  <w:b/>
                                  <w:bCs/>
                                  <w:sz w:val="20"/>
                                  <w:lang w:val="es-ES" w:bidi="es-ES"/>
                                </w:rPr>
                                <w:t>DURANTE</w:t>
                              </w:r>
                            </w:p>
                          </w:txbxContent>
                        </wps:txbx>
                        <wps:bodyPr rot="0" vert="horz" wrap="square" lIns="91440" tIns="45720" rIns="91440" bIns="45720" anchor="t" anchorCtr="0" upright="1">
                          <a:noAutofit/>
                        </wps:bodyPr>
                      </wps:wsp>
                      <wps:wsp>
                        <wps:cNvPr id="112" name="AutoShape 106"/>
                        <wps:cNvSpPr>
                          <a:spLocks noChangeArrowheads="1"/>
                        </wps:cNvSpPr>
                        <wps:spPr bwMode="auto">
                          <a:xfrm>
                            <a:off x="9240" y="3559"/>
                            <a:ext cx="1407" cy="557"/>
                          </a:xfrm>
                          <a:prstGeom prst="flowChartOffpageConnector">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7BABB81" w14:textId="77777777" w:rsidR="008B13E8" w:rsidRPr="000564C2" w:rsidRDefault="008B13E8" w:rsidP="00C80342">
                              <w:pPr>
                                <w:widowControl w:val="0"/>
                                <w:autoSpaceDE w:val="0"/>
                                <w:autoSpaceDN w:val="0"/>
                                <w:jc w:val="center"/>
                                <w:rPr>
                                  <w:b/>
                                  <w:bCs/>
                                  <w:sz w:val="20"/>
                                  <w:lang w:val="es-ES" w:bidi="es-ES"/>
                                </w:rPr>
                              </w:pPr>
                            </w:p>
                            <w:p w14:paraId="41B81DC7" w14:textId="77777777" w:rsidR="008B13E8" w:rsidRPr="000564C2" w:rsidRDefault="008B13E8" w:rsidP="00C80342">
                              <w:pPr>
                                <w:widowControl w:val="0"/>
                                <w:autoSpaceDE w:val="0"/>
                                <w:autoSpaceDN w:val="0"/>
                                <w:jc w:val="center"/>
                                <w:rPr>
                                  <w:b/>
                                  <w:bCs/>
                                  <w:sz w:val="20"/>
                                </w:rPr>
                              </w:pPr>
                              <w:r w:rsidRPr="000564C2">
                                <w:rPr>
                                  <w:b/>
                                  <w:bCs/>
                                  <w:sz w:val="20"/>
                                  <w:lang w:val="es-ES" w:bidi="es-ES"/>
                                </w:rPr>
                                <w:t>DESPUES</w:t>
                              </w:r>
                            </w:p>
                          </w:txbxContent>
                        </wps:txbx>
                        <wps:bodyPr rot="0" vert="horz" wrap="square" lIns="91440" tIns="45720" rIns="91440" bIns="45720" anchor="t" anchorCtr="0" upright="1">
                          <a:noAutofit/>
                        </wps:bodyPr>
                      </wps:wsp>
                      <wps:wsp>
                        <wps:cNvPr id="113" name="AutoShape 107"/>
                        <wps:cNvSpPr>
                          <a:spLocks noChangeArrowheads="1"/>
                        </wps:cNvSpPr>
                        <wps:spPr bwMode="auto">
                          <a:xfrm>
                            <a:off x="1481" y="4184"/>
                            <a:ext cx="2609" cy="2617"/>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F5B33EF" w14:textId="77777777" w:rsidR="008B13E8" w:rsidRPr="000564C2" w:rsidRDefault="008B13E8" w:rsidP="00A421E3">
                              <w:pPr>
                                <w:pStyle w:val="Prrafodelista"/>
                                <w:numPr>
                                  <w:ilvl w:val="0"/>
                                  <w:numId w:val="39"/>
                                </w:numPr>
                                <w:spacing w:after="0" w:line="240" w:lineRule="auto"/>
                                <w:ind w:left="142" w:hanging="153"/>
                                <w:rPr>
                                  <w:rFonts w:ascii="Garamond" w:hAnsi="Garamond"/>
                                  <w:bCs/>
                                  <w:sz w:val="20"/>
                                  <w:szCs w:val="20"/>
                                </w:rPr>
                              </w:pPr>
                              <w:r w:rsidRPr="000564C2">
                                <w:rPr>
                                  <w:rFonts w:ascii="Garamond" w:hAnsi="Garamond"/>
                                  <w:bCs/>
                                  <w:sz w:val="20"/>
                                  <w:szCs w:val="20"/>
                                </w:rPr>
                                <w:t>Conocer y dominar los planos de la sede.</w:t>
                              </w:r>
                            </w:p>
                            <w:p w14:paraId="78E42D17" w14:textId="77777777" w:rsidR="008B13E8" w:rsidRPr="000564C2" w:rsidRDefault="008B13E8" w:rsidP="00A421E3">
                              <w:pPr>
                                <w:pStyle w:val="Prrafodelista"/>
                                <w:numPr>
                                  <w:ilvl w:val="0"/>
                                  <w:numId w:val="39"/>
                                </w:numPr>
                                <w:spacing w:after="0" w:line="240" w:lineRule="auto"/>
                                <w:ind w:left="142" w:hanging="153"/>
                                <w:rPr>
                                  <w:rFonts w:ascii="Garamond" w:hAnsi="Garamond"/>
                                  <w:bCs/>
                                  <w:sz w:val="20"/>
                                  <w:szCs w:val="20"/>
                                </w:rPr>
                              </w:pPr>
                              <w:r w:rsidRPr="000564C2">
                                <w:rPr>
                                  <w:rFonts w:ascii="Garamond" w:hAnsi="Garamond"/>
                                  <w:bCs/>
                                  <w:iCs/>
                                  <w:sz w:val="20"/>
                                  <w:szCs w:val="20"/>
                                </w:rPr>
                                <w:t>Conocer vías de evacuación y puntos de encuentro.</w:t>
                              </w:r>
                            </w:p>
                            <w:p w14:paraId="64A2C051" w14:textId="77777777" w:rsidR="008B13E8" w:rsidRPr="000564C2" w:rsidRDefault="008B13E8" w:rsidP="00A421E3">
                              <w:pPr>
                                <w:pStyle w:val="Prrafodelista"/>
                                <w:numPr>
                                  <w:ilvl w:val="0"/>
                                  <w:numId w:val="39"/>
                                </w:numPr>
                                <w:spacing w:after="0" w:line="240" w:lineRule="auto"/>
                                <w:ind w:left="142" w:hanging="153"/>
                                <w:rPr>
                                  <w:rFonts w:ascii="Garamond" w:hAnsi="Garamond"/>
                                  <w:bCs/>
                                  <w:sz w:val="20"/>
                                  <w:szCs w:val="20"/>
                                </w:rPr>
                              </w:pPr>
                              <w:r w:rsidRPr="000564C2">
                                <w:rPr>
                                  <w:rFonts w:ascii="Garamond" w:hAnsi="Garamond"/>
                                  <w:bCs/>
                                  <w:iCs/>
                                  <w:sz w:val="20"/>
                                  <w:szCs w:val="20"/>
                                </w:rPr>
                                <w:t>Conocer procedimientos de evacuación.</w:t>
                              </w:r>
                            </w:p>
                            <w:p w14:paraId="52B8D218" w14:textId="77777777" w:rsidR="008B13E8" w:rsidRPr="000564C2" w:rsidRDefault="008B13E8" w:rsidP="00A421E3">
                              <w:pPr>
                                <w:pStyle w:val="Prrafodelista"/>
                                <w:numPr>
                                  <w:ilvl w:val="0"/>
                                  <w:numId w:val="39"/>
                                </w:numPr>
                                <w:spacing w:after="0" w:line="240" w:lineRule="auto"/>
                                <w:ind w:left="142" w:hanging="153"/>
                                <w:rPr>
                                  <w:rFonts w:ascii="Garamond" w:hAnsi="Garamond"/>
                                  <w:bCs/>
                                  <w:sz w:val="20"/>
                                  <w:szCs w:val="20"/>
                                </w:rPr>
                              </w:pPr>
                              <w:r w:rsidRPr="000564C2">
                                <w:rPr>
                                  <w:rFonts w:ascii="Garamond" w:hAnsi="Garamond"/>
                                  <w:bCs/>
                                  <w:iCs/>
                                  <w:sz w:val="20"/>
                                  <w:szCs w:val="20"/>
                                </w:rPr>
                                <w:t>Establecer listado del personal a cargo por áreas.</w:t>
                              </w:r>
                            </w:p>
                            <w:p w14:paraId="7F4E3DE7" w14:textId="77777777" w:rsidR="000564C2" w:rsidRPr="000564C2" w:rsidRDefault="008B13E8" w:rsidP="00A421E3">
                              <w:pPr>
                                <w:pStyle w:val="Prrafodelista"/>
                                <w:numPr>
                                  <w:ilvl w:val="0"/>
                                  <w:numId w:val="39"/>
                                </w:numPr>
                                <w:spacing w:after="0" w:line="240" w:lineRule="auto"/>
                                <w:ind w:left="142" w:hanging="153"/>
                                <w:rPr>
                                  <w:rFonts w:ascii="Garamond" w:hAnsi="Garamond"/>
                                  <w:bCs/>
                                  <w:sz w:val="20"/>
                                  <w:szCs w:val="20"/>
                                </w:rPr>
                              </w:pPr>
                              <w:r w:rsidRPr="000564C2">
                                <w:rPr>
                                  <w:rFonts w:ascii="Garamond" w:hAnsi="Garamond"/>
                                  <w:bCs/>
                                  <w:iCs/>
                                  <w:sz w:val="20"/>
                                  <w:szCs w:val="20"/>
                                </w:rPr>
                                <w:t>Inspeccionar periódicamente equipos para búsqueda y rescate.</w:t>
                              </w:r>
                            </w:p>
                            <w:p w14:paraId="59BA9BE7" w14:textId="7566AED6" w:rsidR="000564C2" w:rsidRPr="000564C2" w:rsidRDefault="008B13E8" w:rsidP="00A421E3">
                              <w:pPr>
                                <w:pStyle w:val="Prrafodelista"/>
                                <w:numPr>
                                  <w:ilvl w:val="0"/>
                                  <w:numId w:val="39"/>
                                </w:numPr>
                                <w:spacing w:after="0" w:line="240" w:lineRule="auto"/>
                                <w:ind w:left="142" w:hanging="153"/>
                                <w:rPr>
                                  <w:rFonts w:ascii="Garamond" w:hAnsi="Garamond"/>
                                  <w:bCs/>
                                  <w:iCs/>
                                  <w:sz w:val="20"/>
                                  <w:szCs w:val="20"/>
                                </w:rPr>
                              </w:pPr>
                              <w:r w:rsidRPr="000564C2">
                                <w:rPr>
                                  <w:rFonts w:ascii="Garamond" w:hAnsi="Garamond"/>
                                  <w:bCs/>
                                  <w:iCs/>
                                  <w:sz w:val="20"/>
                                  <w:szCs w:val="20"/>
                                </w:rPr>
                                <w:t xml:space="preserve">Asistir a capacitaciones y </w:t>
                              </w:r>
                              <w:r w:rsidR="000564C2" w:rsidRPr="000564C2">
                                <w:rPr>
                                  <w:rFonts w:ascii="Garamond" w:hAnsi="Garamond"/>
                                  <w:bCs/>
                                  <w:iCs/>
                                  <w:sz w:val="20"/>
                                  <w:szCs w:val="20"/>
                                </w:rPr>
                                <w:t>reentrenamientos.</w:t>
                              </w:r>
                            </w:p>
                          </w:txbxContent>
                        </wps:txbx>
                        <wps:bodyPr rot="0" vert="horz" wrap="square" lIns="91440" tIns="45720" rIns="91440" bIns="45720" anchor="t" anchorCtr="0" upright="1">
                          <a:noAutofit/>
                        </wps:bodyPr>
                      </wps:wsp>
                      <wps:wsp>
                        <wps:cNvPr id="114" name="AutoShape 108"/>
                        <wps:cNvSpPr>
                          <a:spLocks noChangeArrowheads="1"/>
                        </wps:cNvSpPr>
                        <wps:spPr bwMode="auto">
                          <a:xfrm>
                            <a:off x="4494" y="4184"/>
                            <a:ext cx="3300" cy="2617"/>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BF25294"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Dar la orden de evacuación según lo establecido en el manual de funciones.</w:t>
                              </w:r>
                            </w:p>
                            <w:p w14:paraId="0A56BA61"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Recordar al personal los procedimientos de evacuación.</w:t>
                              </w:r>
                            </w:p>
                            <w:p w14:paraId="3C38E112"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Controlar brotes de pánico y/o histeria.</w:t>
                              </w:r>
                            </w:p>
                            <w:p w14:paraId="6D1F5477"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No permitir que los personales se devuelvan.</w:t>
                              </w:r>
                            </w:p>
                            <w:p w14:paraId="65F84CC5"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Verificar el listado de personal.</w:t>
                              </w:r>
                            </w:p>
                            <w:p w14:paraId="01A5FF02"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Realizar búsqueda y rescate</w:t>
                              </w:r>
                            </w:p>
                            <w:p w14:paraId="7DF80859" w14:textId="77777777" w:rsidR="000564C2"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Según necesidad.</w:t>
                              </w:r>
                            </w:p>
                            <w:p w14:paraId="3FDB79D4" w14:textId="0EE4E37E"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Entregar paciente</w:t>
                              </w:r>
                              <w:r w:rsidRPr="000564C2">
                                <w:rPr>
                                  <w:rFonts w:ascii="Garamond" w:hAnsi="Garamond"/>
                                  <w:bCs/>
                                  <w:iCs/>
                                  <w:sz w:val="20"/>
                                  <w:szCs w:val="20"/>
                                </w:rPr>
                                <w:t xml:space="preserve"> al grupo de primeros auxilios</w:t>
                              </w:r>
                              <w:r w:rsidRPr="000564C2">
                                <w:rPr>
                                  <w:rFonts w:ascii="Garamond" w:hAnsi="Garamond"/>
                                  <w:sz w:val="20"/>
                                  <w:szCs w:val="20"/>
                                </w:rPr>
                                <w:t>.</w:t>
                              </w:r>
                            </w:p>
                          </w:txbxContent>
                        </wps:txbx>
                        <wps:bodyPr rot="0" vert="horz" wrap="square" lIns="91440" tIns="45720" rIns="91440" bIns="45720" anchor="t" anchorCtr="0" upright="1">
                          <a:noAutofit/>
                        </wps:bodyPr>
                      </wps:wsp>
                      <wps:wsp>
                        <wps:cNvPr id="115" name="AutoShape 109"/>
                        <wps:cNvSpPr>
                          <a:spLocks noChangeArrowheads="1"/>
                        </wps:cNvSpPr>
                        <wps:spPr bwMode="auto">
                          <a:xfrm>
                            <a:off x="8081" y="4184"/>
                            <a:ext cx="3626" cy="2617"/>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1DD949A"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Permanecer con los evacuados en el punto de reunión.</w:t>
                              </w:r>
                            </w:p>
                            <w:p w14:paraId="0C9AC8F1"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Verificar el área de trabajo cuando se autorice el reingreso.</w:t>
                              </w:r>
                            </w:p>
                            <w:p w14:paraId="291B75BB"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Coordinar el ingreso del personal.</w:t>
                              </w:r>
                            </w:p>
                            <w:p w14:paraId="1D8058E8"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Evaluar y ajustar los procedimientos con el director de evacuaciones.</w:t>
                              </w:r>
                            </w:p>
                            <w:p w14:paraId="5FDF8B2E"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Ajustar y evaluar plan de evacuación según necesidad.</w:t>
                              </w:r>
                            </w:p>
                            <w:p w14:paraId="1DEB47D1"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Revisión y mantenimiento de equipos.</w:t>
                              </w:r>
                            </w:p>
                            <w:p w14:paraId="662EEA2D"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Ajustar procedimientos.</w:t>
                              </w:r>
                            </w:p>
                            <w:p w14:paraId="30DAA49A" w14:textId="77777777" w:rsidR="008B13E8" w:rsidRPr="000564C2" w:rsidRDefault="008B13E8" w:rsidP="00C80342">
                              <w:pPr>
                                <w:ind w:hanging="153"/>
                                <w:rPr>
                                  <w:bCs/>
                                  <w:sz w:val="20"/>
                                </w:rPr>
                              </w:pPr>
                            </w:p>
                          </w:txbxContent>
                        </wps:txbx>
                        <wps:bodyPr rot="0" vert="horz" wrap="square" lIns="91440" tIns="45720" rIns="91440" bIns="45720" anchor="t" anchorCtr="0" upright="1">
                          <a:noAutofit/>
                        </wps:bodyPr>
                      </wps:wsp>
                      <wps:wsp>
                        <wps:cNvPr id="116" name="AutoShape 110"/>
                        <wps:cNvCnPr>
                          <a:cxnSpLocks noChangeShapeType="1"/>
                        </wps:cNvCnPr>
                        <wps:spPr bwMode="auto">
                          <a:xfrm>
                            <a:off x="6540" y="2959"/>
                            <a:ext cx="24" cy="530"/>
                          </a:xfrm>
                          <a:prstGeom prst="straightConnector1">
                            <a:avLst/>
                          </a:prstGeom>
                          <a:ln>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style>
                          <a:lnRef idx="2">
                            <a:schemeClr val="accent1"/>
                          </a:lnRef>
                          <a:fillRef idx="1">
                            <a:schemeClr val="lt1"/>
                          </a:fillRef>
                          <a:effectRef idx="0">
                            <a:schemeClr val="accent1"/>
                          </a:effectRef>
                          <a:fontRef idx="minor">
                            <a:schemeClr val="dk1"/>
                          </a:fontRef>
                        </wps:style>
                        <wps:bodyPr/>
                      </wps:wsp>
                      <wps:wsp>
                        <wps:cNvPr id="117" name="AutoShape 111"/>
                        <wps:cNvCnPr>
                          <a:cxnSpLocks noChangeShapeType="1"/>
                        </wps:cNvCnPr>
                        <wps:spPr bwMode="auto">
                          <a:xfrm flipH="1">
                            <a:off x="3757" y="2944"/>
                            <a:ext cx="2791" cy="751"/>
                          </a:xfrm>
                          <a:prstGeom prst="straightConnector1">
                            <a:avLst/>
                          </a:prstGeom>
                          <a:ln>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style>
                          <a:lnRef idx="2">
                            <a:schemeClr val="accent1"/>
                          </a:lnRef>
                          <a:fillRef idx="1">
                            <a:schemeClr val="lt1"/>
                          </a:fillRef>
                          <a:effectRef idx="0">
                            <a:schemeClr val="accent1"/>
                          </a:effectRef>
                          <a:fontRef idx="minor">
                            <a:schemeClr val="dk1"/>
                          </a:fontRef>
                        </wps:style>
                        <wps:bodyPr/>
                      </wps:wsp>
                      <wps:wsp>
                        <wps:cNvPr id="118" name="AutoShape 112"/>
                        <wps:cNvCnPr>
                          <a:cxnSpLocks noChangeShapeType="1"/>
                        </wps:cNvCnPr>
                        <wps:spPr bwMode="auto">
                          <a:xfrm>
                            <a:off x="6548" y="2944"/>
                            <a:ext cx="2692" cy="723"/>
                          </a:xfrm>
                          <a:prstGeom prst="straightConnector1">
                            <a:avLst/>
                          </a:prstGeom>
                          <a:ln>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style>
                          <a:lnRef idx="2">
                            <a:schemeClr val="accent1"/>
                          </a:lnRef>
                          <a:fillRef idx="1">
                            <a:schemeClr val="lt1"/>
                          </a:fillRef>
                          <a:effectRef idx="0">
                            <a:schemeClr val="accent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6F588B5C" id="Group 102" o:spid="_x0000_s1184" style="position:absolute;left:0;text-align:left;margin-left:-16.9pt;margin-top:1.05pt;width:525.25pt;height:353.45pt;z-index:-250780672" coordorigin="1481,2402" coordsize="10226,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">
                <v:shapetype id="_x0000_t116" coordsize="21600,21600" o:spt="116" path="m3475,qx,10800,3475,21600l18125,21600qx21600,10800,18125,xe">
                  <v:stroke joinstyle="miter"/>
                  <v:path gradientshapeok="t" o:connecttype="rect" textboxrect="1018,3163,20582,18437"/>
                </v:shapetype>
                <v:shape id="AutoShape 103" o:spid="_x0000_s1185" type="#_x0000_t116" style="position:absolute;left:4494;top:2402;width:4472;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" fillcolor="white [3201]" strokecolor="#4472c4 [3204]" strokeweight="1pt">
                  <v:textbox>
                    <w:txbxContent>
                      <w:p w14:paraId="05161FD7" w14:textId="77777777" w:rsidR="008B13E8" w:rsidRPr="000564C2" w:rsidRDefault="008B13E8" w:rsidP="00C80342">
                        <w:pPr>
                          <w:ind w:left="567"/>
                          <w:jc w:val="center"/>
                          <w:rPr>
                            <w:b/>
                            <w:bCs/>
                            <w:sz w:val="20"/>
                          </w:rPr>
                        </w:pPr>
                        <w:r w:rsidRPr="000564C2">
                          <w:rPr>
                            <w:b/>
                            <w:bCs/>
                            <w:sz w:val="20"/>
                          </w:rPr>
                          <w:t>GRUPO EVACUACION</w:t>
                        </w:r>
                      </w:p>
                    </w:txbxContent>
                  </v:textbox>
                </v:shape>
                <v:shapetype id="_x0000_t177" coordsize="21600,21600" o:spt="177" path="m,l21600,r,17255l10800,21600,,17255xe">
                  <v:stroke joinstyle="miter"/>
                  <v:path gradientshapeok="t" o:connecttype="rect" textboxrect="0,0,21600,17255"/>
                </v:shapetype>
                <v:shape id="AutoShape 104" o:spid="_x0000_s1186" type="#_x0000_t177" style="position:absolute;left:2498;top:3559;width:11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" fillcolor="white [3201]" strokecolor="#4472c4 [3204]" strokeweight="1pt">
                  <v:textbox>
                    <w:txbxContent>
                      <w:p w14:paraId="3CD035ED" w14:textId="77777777" w:rsidR="008B13E8" w:rsidRPr="000564C2" w:rsidRDefault="008B13E8" w:rsidP="00C80342">
                        <w:pPr>
                          <w:widowControl w:val="0"/>
                          <w:autoSpaceDE w:val="0"/>
                          <w:autoSpaceDN w:val="0"/>
                          <w:jc w:val="center"/>
                          <w:rPr>
                            <w:b/>
                            <w:bCs/>
                            <w:sz w:val="20"/>
                            <w:lang w:val="es-ES" w:bidi="es-ES"/>
                          </w:rPr>
                        </w:pPr>
                      </w:p>
                      <w:p w14:paraId="1AB18F21" w14:textId="77777777" w:rsidR="008B13E8" w:rsidRPr="000564C2" w:rsidRDefault="008B13E8" w:rsidP="00C80342">
                        <w:pPr>
                          <w:widowControl w:val="0"/>
                          <w:autoSpaceDE w:val="0"/>
                          <w:autoSpaceDN w:val="0"/>
                          <w:jc w:val="center"/>
                          <w:rPr>
                            <w:b/>
                            <w:bCs/>
                            <w:sz w:val="20"/>
                            <w:lang w:val="es-ES" w:bidi="es-ES"/>
                          </w:rPr>
                        </w:pPr>
                        <w:r w:rsidRPr="000564C2">
                          <w:rPr>
                            <w:b/>
                            <w:bCs/>
                            <w:sz w:val="20"/>
                            <w:lang w:val="es-ES" w:bidi="es-ES"/>
                          </w:rPr>
                          <w:t>ANTES</w:t>
                        </w:r>
                      </w:p>
                    </w:txbxContent>
                  </v:textbox>
                </v:shape>
                <v:shape id="AutoShape 105" o:spid="_x0000_s1187" type="#_x0000_t177" style="position:absolute;left:5805;top:3509;width:1407;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" fillcolor="white [3201]" strokecolor="#4472c4 [3204]" strokeweight="1pt">
                  <v:textbox>
                    <w:txbxContent>
                      <w:p w14:paraId="28CCAA26" w14:textId="77777777" w:rsidR="008B13E8" w:rsidRPr="000564C2" w:rsidRDefault="008B13E8" w:rsidP="00C80342">
                        <w:pPr>
                          <w:widowControl w:val="0"/>
                          <w:autoSpaceDE w:val="0"/>
                          <w:autoSpaceDN w:val="0"/>
                          <w:jc w:val="center"/>
                          <w:rPr>
                            <w:b/>
                            <w:bCs/>
                            <w:sz w:val="20"/>
                            <w:lang w:val="es-ES" w:bidi="es-ES"/>
                          </w:rPr>
                        </w:pPr>
                      </w:p>
                      <w:p w14:paraId="4EA84061" w14:textId="77777777" w:rsidR="008B13E8" w:rsidRPr="000564C2" w:rsidRDefault="008B13E8" w:rsidP="00C80342">
                        <w:pPr>
                          <w:widowControl w:val="0"/>
                          <w:autoSpaceDE w:val="0"/>
                          <w:autoSpaceDN w:val="0"/>
                          <w:jc w:val="center"/>
                          <w:rPr>
                            <w:b/>
                            <w:bCs/>
                            <w:sz w:val="20"/>
                          </w:rPr>
                        </w:pPr>
                        <w:r w:rsidRPr="000564C2">
                          <w:rPr>
                            <w:b/>
                            <w:bCs/>
                            <w:sz w:val="20"/>
                            <w:lang w:val="es-ES" w:bidi="es-ES"/>
                          </w:rPr>
                          <w:t>DURANTE</w:t>
                        </w:r>
                      </w:p>
                    </w:txbxContent>
                  </v:textbox>
                </v:shape>
                <v:shape id="AutoShape 106" o:spid="_x0000_s1188" type="#_x0000_t177" style="position:absolute;left:9240;top:3559;width:1407;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" fillcolor="white [3201]" strokecolor="#4472c4 [3204]" strokeweight="1pt">
                  <v:textbox>
                    <w:txbxContent>
                      <w:p w14:paraId="27BABB81" w14:textId="77777777" w:rsidR="008B13E8" w:rsidRPr="000564C2" w:rsidRDefault="008B13E8" w:rsidP="00C80342">
                        <w:pPr>
                          <w:widowControl w:val="0"/>
                          <w:autoSpaceDE w:val="0"/>
                          <w:autoSpaceDN w:val="0"/>
                          <w:jc w:val="center"/>
                          <w:rPr>
                            <w:b/>
                            <w:bCs/>
                            <w:sz w:val="20"/>
                            <w:lang w:val="es-ES" w:bidi="es-ES"/>
                          </w:rPr>
                        </w:pPr>
                      </w:p>
                      <w:p w14:paraId="41B81DC7" w14:textId="77777777" w:rsidR="008B13E8" w:rsidRPr="000564C2" w:rsidRDefault="008B13E8" w:rsidP="00C80342">
                        <w:pPr>
                          <w:widowControl w:val="0"/>
                          <w:autoSpaceDE w:val="0"/>
                          <w:autoSpaceDN w:val="0"/>
                          <w:jc w:val="center"/>
                          <w:rPr>
                            <w:b/>
                            <w:bCs/>
                            <w:sz w:val="20"/>
                          </w:rPr>
                        </w:pPr>
                        <w:r w:rsidRPr="000564C2">
                          <w:rPr>
                            <w:b/>
                            <w:bCs/>
                            <w:sz w:val="20"/>
                            <w:lang w:val="es-ES" w:bidi="es-ES"/>
                          </w:rPr>
                          <w:t>DESPUES</w:t>
                        </w:r>
                      </w:p>
                    </w:txbxContent>
                  </v:textbox>
                </v:shape>
                <v:shape id="AutoShape 107" o:spid="_x0000_s1189" type="#_x0000_t176" style="position:absolute;left:1481;top:4184;width:260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" fillcolor="white [3201]" strokecolor="#4472c4 [3204]" strokeweight="1pt">
                  <v:textbox>
                    <w:txbxContent>
                      <w:p w14:paraId="4F5B33EF" w14:textId="77777777" w:rsidR="008B13E8" w:rsidRPr="000564C2" w:rsidRDefault="008B13E8" w:rsidP="00A421E3">
                        <w:pPr>
                          <w:pStyle w:val="Prrafodelista"/>
                          <w:numPr>
                            <w:ilvl w:val="0"/>
                            <w:numId w:val="39"/>
                          </w:numPr>
                          <w:spacing w:after="0" w:line="240" w:lineRule="auto"/>
                          <w:ind w:left="142" w:hanging="153"/>
                          <w:rPr>
                            <w:rFonts w:ascii="Garamond" w:hAnsi="Garamond"/>
                            <w:bCs/>
                            <w:sz w:val="20"/>
                            <w:szCs w:val="20"/>
                          </w:rPr>
                        </w:pPr>
                        <w:r w:rsidRPr="000564C2">
                          <w:rPr>
                            <w:rFonts w:ascii="Garamond" w:hAnsi="Garamond"/>
                            <w:bCs/>
                            <w:sz w:val="20"/>
                            <w:szCs w:val="20"/>
                          </w:rPr>
                          <w:t>Conocer y dominar los planos de la sede.</w:t>
                        </w:r>
                      </w:p>
                      <w:p w14:paraId="78E42D17" w14:textId="77777777" w:rsidR="008B13E8" w:rsidRPr="000564C2" w:rsidRDefault="008B13E8" w:rsidP="00A421E3">
                        <w:pPr>
                          <w:pStyle w:val="Prrafodelista"/>
                          <w:numPr>
                            <w:ilvl w:val="0"/>
                            <w:numId w:val="39"/>
                          </w:numPr>
                          <w:spacing w:after="0" w:line="240" w:lineRule="auto"/>
                          <w:ind w:left="142" w:hanging="153"/>
                          <w:rPr>
                            <w:rFonts w:ascii="Garamond" w:hAnsi="Garamond"/>
                            <w:bCs/>
                            <w:sz w:val="20"/>
                            <w:szCs w:val="20"/>
                          </w:rPr>
                        </w:pPr>
                        <w:r w:rsidRPr="000564C2">
                          <w:rPr>
                            <w:rFonts w:ascii="Garamond" w:hAnsi="Garamond"/>
                            <w:bCs/>
                            <w:iCs/>
                            <w:sz w:val="20"/>
                            <w:szCs w:val="20"/>
                          </w:rPr>
                          <w:t>Conocer vías de evacuación y puntos de encuentro.</w:t>
                        </w:r>
                      </w:p>
                      <w:p w14:paraId="64A2C051" w14:textId="77777777" w:rsidR="008B13E8" w:rsidRPr="000564C2" w:rsidRDefault="008B13E8" w:rsidP="00A421E3">
                        <w:pPr>
                          <w:pStyle w:val="Prrafodelista"/>
                          <w:numPr>
                            <w:ilvl w:val="0"/>
                            <w:numId w:val="39"/>
                          </w:numPr>
                          <w:spacing w:after="0" w:line="240" w:lineRule="auto"/>
                          <w:ind w:left="142" w:hanging="153"/>
                          <w:rPr>
                            <w:rFonts w:ascii="Garamond" w:hAnsi="Garamond"/>
                            <w:bCs/>
                            <w:sz w:val="20"/>
                            <w:szCs w:val="20"/>
                          </w:rPr>
                        </w:pPr>
                        <w:r w:rsidRPr="000564C2">
                          <w:rPr>
                            <w:rFonts w:ascii="Garamond" w:hAnsi="Garamond"/>
                            <w:bCs/>
                            <w:iCs/>
                            <w:sz w:val="20"/>
                            <w:szCs w:val="20"/>
                          </w:rPr>
                          <w:t>Conocer procedimientos de evacuación.</w:t>
                        </w:r>
                      </w:p>
                      <w:p w14:paraId="52B8D218" w14:textId="77777777" w:rsidR="008B13E8" w:rsidRPr="000564C2" w:rsidRDefault="008B13E8" w:rsidP="00A421E3">
                        <w:pPr>
                          <w:pStyle w:val="Prrafodelista"/>
                          <w:numPr>
                            <w:ilvl w:val="0"/>
                            <w:numId w:val="39"/>
                          </w:numPr>
                          <w:spacing w:after="0" w:line="240" w:lineRule="auto"/>
                          <w:ind w:left="142" w:hanging="153"/>
                          <w:rPr>
                            <w:rFonts w:ascii="Garamond" w:hAnsi="Garamond"/>
                            <w:bCs/>
                            <w:sz w:val="20"/>
                            <w:szCs w:val="20"/>
                          </w:rPr>
                        </w:pPr>
                        <w:r w:rsidRPr="000564C2">
                          <w:rPr>
                            <w:rFonts w:ascii="Garamond" w:hAnsi="Garamond"/>
                            <w:bCs/>
                            <w:iCs/>
                            <w:sz w:val="20"/>
                            <w:szCs w:val="20"/>
                          </w:rPr>
                          <w:t>Establecer listado del personal a cargo por áreas.</w:t>
                        </w:r>
                      </w:p>
                      <w:p w14:paraId="7F4E3DE7" w14:textId="77777777" w:rsidR="000564C2" w:rsidRPr="000564C2" w:rsidRDefault="008B13E8" w:rsidP="00A421E3">
                        <w:pPr>
                          <w:pStyle w:val="Prrafodelista"/>
                          <w:numPr>
                            <w:ilvl w:val="0"/>
                            <w:numId w:val="39"/>
                          </w:numPr>
                          <w:spacing w:after="0" w:line="240" w:lineRule="auto"/>
                          <w:ind w:left="142" w:hanging="153"/>
                          <w:rPr>
                            <w:rFonts w:ascii="Garamond" w:hAnsi="Garamond"/>
                            <w:bCs/>
                            <w:sz w:val="20"/>
                            <w:szCs w:val="20"/>
                          </w:rPr>
                        </w:pPr>
                        <w:r w:rsidRPr="000564C2">
                          <w:rPr>
                            <w:rFonts w:ascii="Garamond" w:hAnsi="Garamond"/>
                            <w:bCs/>
                            <w:iCs/>
                            <w:sz w:val="20"/>
                            <w:szCs w:val="20"/>
                          </w:rPr>
                          <w:t>Inspeccionar periódicamente equipos para búsqueda y rescate.</w:t>
                        </w:r>
                      </w:p>
                      <w:p w14:paraId="59BA9BE7" w14:textId="7566AED6" w:rsidR="000564C2" w:rsidRPr="000564C2" w:rsidRDefault="008B13E8" w:rsidP="00A421E3">
                        <w:pPr>
                          <w:pStyle w:val="Prrafodelista"/>
                          <w:numPr>
                            <w:ilvl w:val="0"/>
                            <w:numId w:val="39"/>
                          </w:numPr>
                          <w:spacing w:after="0" w:line="240" w:lineRule="auto"/>
                          <w:ind w:left="142" w:hanging="153"/>
                          <w:rPr>
                            <w:rFonts w:ascii="Garamond" w:hAnsi="Garamond"/>
                            <w:bCs/>
                            <w:iCs/>
                            <w:sz w:val="20"/>
                            <w:szCs w:val="20"/>
                          </w:rPr>
                        </w:pPr>
                        <w:r w:rsidRPr="000564C2">
                          <w:rPr>
                            <w:rFonts w:ascii="Garamond" w:hAnsi="Garamond"/>
                            <w:bCs/>
                            <w:iCs/>
                            <w:sz w:val="20"/>
                            <w:szCs w:val="20"/>
                          </w:rPr>
                          <w:t xml:space="preserve">Asistir a capacitaciones y </w:t>
                        </w:r>
                        <w:r w:rsidR="000564C2" w:rsidRPr="000564C2">
                          <w:rPr>
                            <w:rFonts w:ascii="Garamond" w:hAnsi="Garamond"/>
                            <w:bCs/>
                            <w:iCs/>
                            <w:sz w:val="20"/>
                            <w:szCs w:val="20"/>
                          </w:rPr>
                          <w:t>reentrenamientos.</w:t>
                        </w:r>
                      </w:p>
                    </w:txbxContent>
                  </v:textbox>
                </v:shape>
                <v:shape id="AutoShape 108" o:spid="_x0000_s1190" type="#_x0000_t176" style="position:absolute;left:4494;top:4184;width:330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" fillcolor="white [3201]" strokecolor="#4472c4 [3204]" strokeweight="1pt">
                  <v:textbox>
                    <w:txbxContent>
                      <w:p w14:paraId="2BF25294"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Dar la orden de evacuación según lo establecido en el manual de funciones.</w:t>
                        </w:r>
                      </w:p>
                      <w:p w14:paraId="0A56BA61"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Recordar al personal los procedimientos de evacuación.</w:t>
                        </w:r>
                      </w:p>
                      <w:p w14:paraId="3C38E112"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Controlar brotes de pánico y/o histeria.</w:t>
                        </w:r>
                      </w:p>
                      <w:p w14:paraId="6D1F5477"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No permitir que los personales se devuelvan.</w:t>
                        </w:r>
                      </w:p>
                      <w:p w14:paraId="65F84CC5"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Verificar el listado de personal.</w:t>
                        </w:r>
                      </w:p>
                      <w:p w14:paraId="01A5FF02" w14:textId="77777777"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Realizar búsqueda y rescate</w:t>
                        </w:r>
                      </w:p>
                      <w:p w14:paraId="7DF80859" w14:textId="77777777" w:rsidR="000564C2"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Según necesidad.</w:t>
                        </w:r>
                      </w:p>
                      <w:p w14:paraId="3FDB79D4" w14:textId="0EE4E37E" w:rsidR="008B13E8" w:rsidRPr="000564C2" w:rsidRDefault="008B13E8" w:rsidP="00A421E3">
                        <w:pPr>
                          <w:pStyle w:val="Prrafodelista"/>
                          <w:numPr>
                            <w:ilvl w:val="0"/>
                            <w:numId w:val="37"/>
                          </w:numPr>
                          <w:spacing w:after="0" w:line="259" w:lineRule="auto"/>
                          <w:ind w:left="142" w:hanging="142"/>
                          <w:rPr>
                            <w:rFonts w:ascii="Garamond" w:hAnsi="Garamond"/>
                            <w:bCs/>
                            <w:sz w:val="20"/>
                            <w:szCs w:val="20"/>
                          </w:rPr>
                        </w:pPr>
                        <w:r w:rsidRPr="000564C2">
                          <w:rPr>
                            <w:rFonts w:ascii="Garamond" w:hAnsi="Garamond"/>
                            <w:bCs/>
                            <w:sz w:val="20"/>
                            <w:szCs w:val="20"/>
                          </w:rPr>
                          <w:t>Entregar paciente</w:t>
                        </w:r>
                        <w:r w:rsidRPr="000564C2">
                          <w:rPr>
                            <w:rFonts w:ascii="Garamond" w:hAnsi="Garamond"/>
                            <w:bCs/>
                            <w:iCs/>
                            <w:sz w:val="20"/>
                            <w:szCs w:val="20"/>
                          </w:rPr>
                          <w:t xml:space="preserve"> al grupo de primeros auxilios</w:t>
                        </w:r>
                        <w:r w:rsidRPr="000564C2">
                          <w:rPr>
                            <w:rFonts w:ascii="Garamond" w:hAnsi="Garamond"/>
                            <w:sz w:val="20"/>
                            <w:szCs w:val="20"/>
                          </w:rPr>
                          <w:t>.</w:t>
                        </w:r>
                      </w:p>
                    </w:txbxContent>
                  </v:textbox>
                </v:shape>
                <v:shape id="AutoShape 109" o:spid="_x0000_s1191" type="#_x0000_t176" style="position:absolute;left:8081;top:4184;width:362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" fillcolor="white [3201]" strokecolor="#4472c4 [3204]" strokeweight="1pt">
                  <v:textbox>
                    <w:txbxContent>
                      <w:p w14:paraId="61DD949A"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Permanecer con los evacuados en el punto de reunión.</w:t>
                        </w:r>
                      </w:p>
                      <w:p w14:paraId="0C9AC8F1"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Verificar el área de trabajo cuando se autorice el reingreso.</w:t>
                        </w:r>
                      </w:p>
                      <w:p w14:paraId="291B75BB"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Coordinar el ingreso del personal.</w:t>
                        </w:r>
                      </w:p>
                      <w:p w14:paraId="1D8058E8"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Evaluar y ajustar los procedimientos con el director de evacuaciones.</w:t>
                        </w:r>
                      </w:p>
                      <w:p w14:paraId="5FDF8B2E"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Ajustar y evaluar plan de evacuación según necesidad.</w:t>
                        </w:r>
                      </w:p>
                      <w:p w14:paraId="1DEB47D1"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Revisión y mantenimiento de equipos.</w:t>
                        </w:r>
                      </w:p>
                      <w:p w14:paraId="662EEA2D" w14:textId="77777777" w:rsidR="008B13E8" w:rsidRPr="000564C2" w:rsidRDefault="008B13E8" w:rsidP="00A421E3">
                        <w:pPr>
                          <w:pStyle w:val="Prrafodelista"/>
                          <w:numPr>
                            <w:ilvl w:val="0"/>
                            <w:numId w:val="38"/>
                          </w:numPr>
                          <w:spacing w:after="160" w:line="259" w:lineRule="auto"/>
                          <w:ind w:left="0" w:hanging="153"/>
                          <w:rPr>
                            <w:rFonts w:ascii="Garamond" w:hAnsi="Garamond"/>
                            <w:bCs/>
                            <w:sz w:val="20"/>
                            <w:szCs w:val="20"/>
                          </w:rPr>
                        </w:pPr>
                        <w:r w:rsidRPr="000564C2">
                          <w:rPr>
                            <w:rFonts w:ascii="Garamond" w:hAnsi="Garamond"/>
                            <w:bCs/>
                            <w:sz w:val="20"/>
                            <w:szCs w:val="20"/>
                          </w:rPr>
                          <w:t>Ajustar procedimientos.</w:t>
                        </w:r>
                      </w:p>
                      <w:p w14:paraId="30DAA49A" w14:textId="77777777" w:rsidR="008B13E8" w:rsidRPr="000564C2" w:rsidRDefault="008B13E8" w:rsidP="00C80342">
                        <w:pPr>
                          <w:ind w:hanging="153"/>
                          <w:rPr>
                            <w:bCs/>
                            <w:sz w:val="20"/>
                          </w:rPr>
                        </w:pPr>
                      </w:p>
                    </w:txbxContent>
                  </v:textbox>
                </v:shape>
                <v:shape id="AutoShape 110" o:spid="_x0000_s1192" type="#_x0000_t32" style="position:absolute;left:6540;top:2959;width:24;height: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" filled="t" fillcolor="white [3201]" strokecolor="#4472c4 [3204]" strokeweight="1pt">
                  <v:stroke endarrow="block" joinstyle="miter"/>
                </v:shape>
                <v:shape id="AutoShape 111" o:spid="_x0000_s1193" type="#_x0000_t32" style="position:absolute;left:3757;top:2944;width:2791;height:7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" filled="t" fillcolor="white [3201]" strokecolor="#4472c4 [3204]" strokeweight="1pt">
                  <v:stroke endarrow="block" joinstyle="miter"/>
                </v:shape>
                <v:shape id="AutoShape 112" o:spid="_x0000_s1194" type="#_x0000_t32" style="position:absolute;left:6548;top:2944;width:2692;height: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" filled="t" fillcolor="white [3201]" strokecolor="#4472c4 [3204]" strokeweight="1pt">
                  <v:stroke endarrow="block" joinstyle="miter"/>
                </v:shape>
                <w10:wrap type="topAndBottom"/>
                <w10:anchorlock/>
              </v:group>
            </w:pict>
          </mc:Fallback>
        </mc:AlternateContent>
      </w:r>
    </w:p>
    <w:p w14:paraId="016E0AE2" w14:textId="428FB679" w:rsidR="00E85C24" w:rsidRPr="00713A12" w:rsidRDefault="000564C2" w:rsidP="000564C2">
      <w:pPr>
        <w:pStyle w:val="Ttulo2"/>
      </w:pPr>
      <w:bookmarkStart w:id="85" w:name="_Toc123209043"/>
      <w:bookmarkStart w:id="86" w:name="_Toc128132917"/>
      <w:bookmarkStart w:id="87" w:name="_Toc129611148"/>
      <w:bookmarkStart w:id="88" w:name="_Toc178197228"/>
      <w:r w:rsidRPr="00713A12">
        <w:t>PLAN DE MANEJO DE PERSONAS CON DISCAPACIDAD</w:t>
      </w:r>
      <w:bookmarkEnd w:id="85"/>
      <w:bookmarkEnd w:id="86"/>
      <w:bookmarkEnd w:id="87"/>
      <w:bookmarkEnd w:id="88"/>
    </w:p>
    <w:p w14:paraId="412BE85B" w14:textId="43DB5C4A" w:rsidR="00317099" w:rsidRPr="000453DA" w:rsidRDefault="00317099" w:rsidP="00317099"/>
    <w:p w14:paraId="6CB6E3B6" w14:textId="77777777" w:rsidR="00317099" w:rsidRPr="000453DA" w:rsidRDefault="00317099" w:rsidP="00317099">
      <w:pPr>
        <w:rPr>
          <w:rFonts w:eastAsia="MS ??"/>
          <w:kern w:val="48"/>
          <w:szCs w:val="22"/>
          <w:lang w:val="es-ES" w:eastAsia="es-CO"/>
        </w:rPr>
      </w:pPr>
      <w:r w:rsidRPr="000453DA">
        <w:rPr>
          <w:rFonts w:eastAsia="MS ??"/>
          <w:kern w:val="48"/>
          <w:szCs w:val="22"/>
          <w:lang w:val="es-ES" w:eastAsia="es-CO"/>
        </w:rPr>
        <w:t>Este Plan se refiere a todas las acciones necesarias para detectar la presencia de un riesgo que amenace la integridad de las personas con discapacidad, y como tal comunicarles oportunamente la decisión de abandonar las instalaciones y facilitar su rápido traslado hasta un lugar que se considere seguro.</w:t>
      </w:r>
    </w:p>
    <w:p w14:paraId="3F4AA9C3" w14:textId="77777777" w:rsidR="00317099" w:rsidRPr="000453DA" w:rsidRDefault="00317099" w:rsidP="00317099"/>
    <w:p w14:paraId="2E5F865E" w14:textId="1BCC9D7D" w:rsidR="00317099" w:rsidRPr="000453DA" w:rsidRDefault="00317099" w:rsidP="00317099">
      <w:r w:rsidRPr="000453DA">
        <w:rPr>
          <w:noProof/>
          <w:szCs w:val="22"/>
          <w:lang w:eastAsia="es-CO"/>
        </w:rPr>
        <w:lastRenderedPageBreak/>
        <mc:AlternateContent>
          <mc:Choice Requires="wpg">
            <w:drawing>
              <wp:anchor distT="0" distB="0" distL="114300" distR="114300" simplePos="0" relativeHeight="252491776" behindDoc="1" locked="1" layoutInCell="1" allowOverlap="1" wp14:anchorId="79ADC93A" wp14:editId="0F73D2E6">
                <wp:simplePos x="0" y="0"/>
                <wp:positionH relativeFrom="margin">
                  <wp:posOffset>-296393</wp:posOffset>
                </wp:positionH>
                <wp:positionV relativeFrom="page">
                  <wp:posOffset>1323833</wp:posOffset>
                </wp:positionV>
                <wp:extent cx="6635115" cy="5029200"/>
                <wp:effectExtent l="0" t="0" r="13335" b="19050"/>
                <wp:wrapTopAndBottom/>
                <wp:docPr id="195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115" cy="5029200"/>
                          <a:chOff x="1790" y="2133"/>
                          <a:chExt cx="10436" cy="6160"/>
                        </a:xfrm>
                      </wpg:grpSpPr>
                      <wps:wsp>
                        <wps:cNvPr id="1956" name="AutoShape 103"/>
                        <wps:cNvSpPr>
                          <a:spLocks noChangeArrowheads="1"/>
                        </wps:cNvSpPr>
                        <wps:spPr bwMode="auto">
                          <a:xfrm>
                            <a:off x="3459" y="2133"/>
                            <a:ext cx="6580" cy="721"/>
                          </a:xfrm>
                          <a:prstGeom prst="flowChartTerminator">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83824FD" w14:textId="77777777" w:rsidR="008B13E8" w:rsidRPr="000564C2" w:rsidRDefault="008B13E8" w:rsidP="00317099">
                              <w:pPr>
                                <w:ind w:right="-172"/>
                                <w:jc w:val="center"/>
                                <w:rPr>
                                  <w:b/>
                                  <w:bCs/>
                                  <w:sz w:val="20"/>
                                </w:rPr>
                              </w:pPr>
                              <w:r w:rsidRPr="000564C2">
                                <w:rPr>
                                  <w:b/>
                                  <w:bCs/>
                                  <w:sz w:val="20"/>
                                </w:rPr>
                                <w:t>GRUPO EVACUACIÓN DE PERSONAS CON DISCAPACIDAD</w:t>
                              </w:r>
                            </w:p>
                          </w:txbxContent>
                        </wps:txbx>
                        <wps:bodyPr rot="0" vert="horz" wrap="square" lIns="91440" tIns="45720" rIns="91440" bIns="45720" anchor="t" anchorCtr="0" upright="1">
                          <a:noAutofit/>
                        </wps:bodyPr>
                      </wps:wsp>
                      <wps:wsp>
                        <wps:cNvPr id="1957" name="AutoShape 104"/>
                        <wps:cNvSpPr>
                          <a:spLocks noChangeArrowheads="1"/>
                        </wps:cNvSpPr>
                        <wps:spPr bwMode="auto">
                          <a:xfrm>
                            <a:off x="2498" y="3469"/>
                            <a:ext cx="1195" cy="647"/>
                          </a:xfrm>
                          <a:prstGeom prst="flowChartOffpageConnector">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731FE11" w14:textId="77777777" w:rsidR="008B13E8" w:rsidRPr="000564C2" w:rsidRDefault="008B13E8" w:rsidP="00317099">
                              <w:pPr>
                                <w:widowControl w:val="0"/>
                                <w:autoSpaceDE w:val="0"/>
                                <w:autoSpaceDN w:val="0"/>
                                <w:jc w:val="center"/>
                                <w:rPr>
                                  <w:b/>
                                  <w:bCs/>
                                  <w:sz w:val="20"/>
                                  <w:lang w:val="es-ES" w:bidi="es-ES"/>
                                </w:rPr>
                              </w:pPr>
                              <w:r w:rsidRPr="000564C2">
                                <w:rPr>
                                  <w:b/>
                                  <w:bCs/>
                                  <w:sz w:val="20"/>
                                  <w:lang w:val="es-ES" w:bidi="es-ES"/>
                                </w:rPr>
                                <w:t>ANTES</w:t>
                              </w:r>
                            </w:p>
                          </w:txbxContent>
                        </wps:txbx>
                        <wps:bodyPr rot="0" vert="horz" wrap="square" lIns="91440" tIns="45720" rIns="91440" bIns="45720" anchor="t" anchorCtr="0" upright="1">
                          <a:noAutofit/>
                        </wps:bodyPr>
                      </wps:wsp>
                      <wps:wsp>
                        <wps:cNvPr id="1958" name="AutoShape 105"/>
                        <wps:cNvSpPr>
                          <a:spLocks noChangeArrowheads="1"/>
                        </wps:cNvSpPr>
                        <wps:spPr bwMode="auto">
                          <a:xfrm>
                            <a:off x="5896" y="3451"/>
                            <a:ext cx="1407" cy="665"/>
                          </a:xfrm>
                          <a:prstGeom prst="flowChartOffpageConnector">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1D6401A" w14:textId="77777777" w:rsidR="008B13E8" w:rsidRPr="000564C2" w:rsidRDefault="008B13E8" w:rsidP="00317099">
                              <w:pPr>
                                <w:widowControl w:val="0"/>
                                <w:autoSpaceDE w:val="0"/>
                                <w:autoSpaceDN w:val="0"/>
                                <w:jc w:val="center"/>
                                <w:rPr>
                                  <w:b/>
                                  <w:bCs/>
                                  <w:sz w:val="20"/>
                                </w:rPr>
                              </w:pPr>
                              <w:r w:rsidRPr="000564C2">
                                <w:rPr>
                                  <w:b/>
                                  <w:bCs/>
                                  <w:sz w:val="20"/>
                                  <w:lang w:val="es-ES" w:bidi="es-ES"/>
                                </w:rPr>
                                <w:t>DURANTE</w:t>
                              </w:r>
                            </w:p>
                          </w:txbxContent>
                        </wps:txbx>
                        <wps:bodyPr rot="0" vert="horz" wrap="square" lIns="91440" tIns="45720" rIns="91440" bIns="45720" anchor="t" anchorCtr="0" upright="1">
                          <a:noAutofit/>
                        </wps:bodyPr>
                      </wps:wsp>
                      <wps:wsp>
                        <wps:cNvPr id="1959" name="AutoShape 106"/>
                        <wps:cNvSpPr>
                          <a:spLocks noChangeArrowheads="1"/>
                        </wps:cNvSpPr>
                        <wps:spPr bwMode="auto">
                          <a:xfrm>
                            <a:off x="9794" y="3405"/>
                            <a:ext cx="1407" cy="643"/>
                          </a:xfrm>
                          <a:prstGeom prst="flowChartOffpageConnector">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A642C2E" w14:textId="77777777" w:rsidR="008B13E8" w:rsidRPr="000564C2" w:rsidRDefault="008B13E8" w:rsidP="00317099">
                              <w:pPr>
                                <w:widowControl w:val="0"/>
                                <w:autoSpaceDE w:val="0"/>
                                <w:autoSpaceDN w:val="0"/>
                                <w:jc w:val="center"/>
                                <w:rPr>
                                  <w:b/>
                                  <w:bCs/>
                                  <w:sz w:val="20"/>
                                </w:rPr>
                              </w:pPr>
                              <w:r w:rsidRPr="000564C2">
                                <w:rPr>
                                  <w:b/>
                                  <w:bCs/>
                                  <w:sz w:val="20"/>
                                </w:rPr>
                                <w:t>DESPUES</w:t>
                              </w:r>
                            </w:p>
                          </w:txbxContent>
                        </wps:txbx>
                        <wps:bodyPr rot="0" vert="horz" wrap="square" lIns="91440" tIns="45720" rIns="91440" bIns="45720" anchor="t" anchorCtr="0" upright="1">
                          <a:noAutofit/>
                        </wps:bodyPr>
                      </wps:wsp>
                      <wps:wsp>
                        <wps:cNvPr id="1960" name="AutoShape 107"/>
                        <wps:cNvSpPr>
                          <a:spLocks noChangeArrowheads="1"/>
                        </wps:cNvSpPr>
                        <wps:spPr bwMode="auto">
                          <a:xfrm>
                            <a:off x="1790" y="4184"/>
                            <a:ext cx="3015" cy="4109"/>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9AE5514" w14:textId="77777777" w:rsidR="008B13E8" w:rsidRPr="000564C2" w:rsidRDefault="008B13E8" w:rsidP="00A421E3">
                              <w:pPr>
                                <w:pStyle w:val="Prrafodelista"/>
                                <w:numPr>
                                  <w:ilvl w:val="0"/>
                                  <w:numId w:val="41"/>
                                </w:numPr>
                                <w:spacing w:after="0" w:line="259" w:lineRule="auto"/>
                                <w:ind w:left="0" w:hanging="153"/>
                                <w:rPr>
                                  <w:rFonts w:ascii="Garamond" w:hAnsi="Garamond"/>
                                  <w:bCs/>
                                  <w:sz w:val="20"/>
                                  <w:szCs w:val="20"/>
                                </w:rPr>
                              </w:pPr>
                              <w:r w:rsidRPr="000564C2">
                                <w:rPr>
                                  <w:rFonts w:ascii="Garamond" w:hAnsi="Garamond"/>
                                  <w:bCs/>
                                  <w:sz w:val="20"/>
                                  <w:szCs w:val="20"/>
                                </w:rPr>
                                <w:t>Conocer y dominar los planos de la Sede</w:t>
                              </w:r>
                            </w:p>
                            <w:p w14:paraId="4002AA5F" w14:textId="77777777" w:rsidR="008B13E8" w:rsidRPr="000564C2" w:rsidRDefault="008B13E8" w:rsidP="00A421E3">
                              <w:pPr>
                                <w:pStyle w:val="Prrafodelista"/>
                                <w:numPr>
                                  <w:ilvl w:val="0"/>
                                  <w:numId w:val="41"/>
                                </w:numPr>
                                <w:spacing w:after="0" w:line="259" w:lineRule="auto"/>
                                <w:ind w:left="0" w:hanging="153"/>
                                <w:rPr>
                                  <w:rFonts w:ascii="Garamond" w:hAnsi="Garamond"/>
                                  <w:bCs/>
                                  <w:sz w:val="20"/>
                                  <w:szCs w:val="20"/>
                                </w:rPr>
                              </w:pPr>
                              <w:r w:rsidRPr="000564C2">
                                <w:rPr>
                                  <w:rFonts w:ascii="Garamond" w:hAnsi="Garamond"/>
                                  <w:bCs/>
                                  <w:iCs/>
                                  <w:sz w:val="20"/>
                                  <w:szCs w:val="20"/>
                                </w:rPr>
                                <w:t>Conocer vías de evacuación y puntos de encuentro.</w:t>
                              </w:r>
                            </w:p>
                            <w:p w14:paraId="414ECAA4" w14:textId="77777777" w:rsidR="008B13E8" w:rsidRPr="000564C2" w:rsidRDefault="008B13E8" w:rsidP="00A421E3">
                              <w:pPr>
                                <w:pStyle w:val="Prrafodelista"/>
                                <w:numPr>
                                  <w:ilvl w:val="0"/>
                                  <w:numId w:val="41"/>
                                </w:numPr>
                                <w:spacing w:after="0" w:line="259" w:lineRule="auto"/>
                                <w:ind w:left="0" w:hanging="153"/>
                                <w:rPr>
                                  <w:rFonts w:ascii="Garamond" w:hAnsi="Garamond"/>
                                  <w:bCs/>
                                  <w:sz w:val="20"/>
                                  <w:szCs w:val="20"/>
                                </w:rPr>
                              </w:pPr>
                              <w:r w:rsidRPr="000564C2">
                                <w:rPr>
                                  <w:rFonts w:ascii="Garamond" w:hAnsi="Garamond"/>
                                  <w:bCs/>
                                  <w:iCs/>
                                  <w:sz w:val="20"/>
                                  <w:szCs w:val="20"/>
                                </w:rPr>
                                <w:t>Conocer procedimientos de evacuación.</w:t>
                              </w:r>
                            </w:p>
                            <w:p w14:paraId="1D890037" w14:textId="77777777" w:rsidR="000564C2" w:rsidRPr="000564C2" w:rsidRDefault="008B13E8" w:rsidP="00A421E3">
                              <w:pPr>
                                <w:pStyle w:val="Prrafodelista"/>
                                <w:numPr>
                                  <w:ilvl w:val="0"/>
                                  <w:numId w:val="41"/>
                                </w:numPr>
                                <w:spacing w:after="0" w:line="259" w:lineRule="auto"/>
                                <w:ind w:left="0" w:hanging="153"/>
                                <w:rPr>
                                  <w:rFonts w:ascii="Garamond" w:hAnsi="Garamond"/>
                                  <w:bCs/>
                                  <w:sz w:val="20"/>
                                  <w:szCs w:val="20"/>
                                </w:rPr>
                              </w:pPr>
                              <w:r w:rsidRPr="000564C2">
                                <w:rPr>
                                  <w:rFonts w:ascii="Garamond" w:hAnsi="Garamond"/>
                                  <w:bCs/>
                                  <w:iCs/>
                                  <w:sz w:val="20"/>
                                  <w:szCs w:val="20"/>
                                </w:rPr>
                                <w:t>Establecer listado del personal con discapacidad.</w:t>
                              </w:r>
                            </w:p>
                            <w:p w14:paraId="14E333AA" w14:textId="13E3999E" w:rsidR="008B13E8" w:rsidRPr="000564C2" w:rsidRDefault="008B13E8" w:rsidP="00A421E3">
                              <w:pPr>
                                <w:pStyle w:val="Prrafodelista"/>
                                <w:numPr>
                                  <w:ilvl w:val="0"/>
                                  <w:numId w:val="41"/>
                                </w:numPr>
                                <w:spacing w:after="0" w:line="259" w:lineRule="auto"/>
                                <w:ind w:left="0" w:hanging="153"/>
                                <w:rPr>
                                  <w:rFonts w:ascii="Garamond" w:hAnsi="Garamond"/>
                                  <w:bCs/>
                                  <w:sz w:val="20"/>
                                  <w:szCs w:val="20"/>
                                </w:rPr>
                              </w:pPr>
                              <w:r w:rsidRPr="000564C2">
                                <w:rPr>
                                  <w:rFonts w:ascii="Garamond" w:hAnsi="Garamond"/>
                                  <w:bCs/>
                                  <w:sz w:val="20"/>
                                  <w:szCs w:val="20"/>
                                </w:rPr>
                                <w:t>Informar riesgos presentes en la Sede dando indicaciones claras.</w:t>
                              </w:r>
                            </w:p>
                          </w:txbxContent>
                        </wps:txbx>
                        <wps:bodyPr rot="0" vert="horz" wrap="square" lIns="91440" tIns="45720" rIns="91440" bIns="45720" anchor="t" anchorCtr="0" upright="1">
                          <a:noAutofit/>
                        </wps:bodyPr>
                      </wps:wsp>
                      <wps:wsp>
                        <wps:cNvPr id="1961" name="AutoShape 108"/>
                        <wps:cNvSpPr>
                          <a:spLocks noChangeArrowheads="1"/>
                        </wps:cNvSpPr>
                        <wps:spPr bwMode="auto">
                          <a:xfrm>
                            <a:off x="4965" y="4184"/>
                            <a:ext cx="3609" cy="4109"/>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535D63D" w14:textId="77777777" w:rsidR="008B13E8" w:rsidRP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Dar la orden de evacuación según lo establecido en protocolo.</w:t>
                              </w:r>
                            </w:p>
                            <w:p w14:paraId="0D68D747" w14:textId="77777777" w:rsidR="008B13E8" w:rsidRP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Brinde instrucciones cortas y sencillas, procure que no sean más de dos instrucciones simultáneamente.</w:t>
                              </w:r>
                            </w:p>
                            <w:p w14:paraId="0A176E9A" w14:textId="77777777" w:rsidR="008B13E8" w:rsidRP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Controlar brotes de pánico y/o histeria. No eleve la voz manténgase sereno y evalué la situación.</w:t>
                              </w:r>
                            </w:p>
                            <w:p w14:paraId="3FFAB913" w14:textId="77777777" w:rsidR="008B13E8" w:rsidRP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No permitir que el personal en condición de discapacidad se devuelva.</w:t>
                              </w:r>
                            </w:p>
                            <w:p w14:paraId="4FAC3142" w14:textId="77777777" w:rsid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Realizar búsqueda y rescate Según necesidad.</w:t>
                              </w:r>
                            </w:p>
                            <w:p w14:paraId="6AC922F2" w14:textId="2EBE255D" w:rsidR="008B13E8" w:rsidRP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Entregar paciente al grupo de primeros auxilios.</w:t>
                              </w:r>
                            </w:p>
                          </w:txbxContent>
                        </wps:txbx>
                        <wps:bodyPr rot="0" vert="horz" wrap="square" lIns="91440" tIns="45720" rIns="91440" bIns="45720" anchor="t" anchorCtr="0" upright="1">
                          <a:noAutofit/>
                        </wps:bodyPr>
                      </wps:wsp>
                      <wps:wsp>
                        <wps:cNvPr id="1962" name="AutoShape 109"/>
                        <wps:cNvSpPr>
                          <a:spLocks noChangeArrowheads="1"/>
                        </wps:cNvSpPr>
                        <wps:spPr bwMode="auto">
                          <a:xfrm>
                            <a:off x="8845" y="4220"/>
                            <a:ext cx="3381" cy="4073"/>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FD5797D"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Permanecer con los evacuados en el punto de reunión.</w:t>
                              </w:r>
                            </w:p>
                            <w:p w14:paraId="3BA29EB5"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Verificar el listado de personal.</w:t>
                              </w:r>
                            </w:p>
                            <w:p w14:paraId="68AF479D"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Verificar el área de trabajo cuando se autorice el reingreso.</w:t>
                              </w:r>
                            </w:p>
                            <w:p w14:paraId="275B4547"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Coordinar el ingreso del personal.</w:t>
                              </w:r>
                            </w:p>
                            <w:p w14:paraId="737D7634"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Evaluar y ajustar los procedimientos con el director de evacuaciones.</w:t>
                              </w:r>
                            </w:p>
                            <w:p w14:paraId="2F2C98AF"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Ajustar y evaluar plan de evacuación según necesidad.</w:t>
                              </w:r>
                            </w:p>
                            <w:p w14:paraId="5CEA4BB6"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Revisión y mantenimiento de equipos.</w:t>
                              </w:r>
                            </w:p>
                            <w:p w14:paraId="236772AA"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Ajustar procedimientos.</w:t>
                              </w:r>
                            </w:p>
                          </w:txbxContent>
                        </wps:txbx>
                        <wps:bodyPr rot="0" vert="horz" wrap="square" lIns="91440" tIns="45720" rIns="91440" bIns="45720" anchor="t" anchorCtr="0" upright="1">
                          <a:noAutofit/>
                        </wps:bodyPr>
                      </wps:wsp>
                      <wps:wsp>
                        <wps:cNvPr id="1963" name="AutoShape 110"/>
                        <wps:cNvCnPr>
                          <a:cxnSpLocks noChangeShapeType="1"/>
                        </wps:cNvCnPr>
                        <wps:spPr bwMode="auto">
                          <a:xfrm>
                            <a:off x="6548" y="2854"/>
                            <a:ext cx="0" cy="574"/>
                          </a:xfrm>
                          <a:prstGeom prst="straightConnector1">
                            <a:avLst/>
                          </a:prstGeom>
                          <a:ln>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style>
                          <a:lnRef idx="2">
                            <a:schemeClr val="accent1"/>
                          </a:lnRef>
                          <a:fillRef idx="1">
                            <a:schemeClr val="lt1"/>
                          </a:fillRef>
                          <a:effectRef idx="0">
                            <a:schemeClr val="accent1"/>
                          </a:effectRef>
                          <a:fontRef idx="minor">
                            <a:schemeClr val="dk1"/>
                          </a:fontRef>
                        </wps:style>
                        <wps:bodyPr/>
                      </wps:wsp>
                      <wps:wsp>
                        <wps:cNvPr id="1964" name="AutoShape 111"/>
                        <wps:cNvCnPr>
                          <a:cxnSpLocks noChangeShapeType="1"/>
                          <a:endCxn id="1957" idx="3"/>
                        </wps:cNvCnPr>
                        <wps:spPr bwMode="auto">
                          <a:xfrm flipH="1">
                            <a:off x="3693" y="2854"/>
                            <a:ext cx="2855" cy="939"/>
                          </a:xfrm>
                          <a:prstGeom prst="straightConnector1">
                            <a:avLst/>
                          </a:prstGeom>
                          <a:ln>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style>
                          <a:lnRef idx="2">
                            <a:schemeClr val="accent1"/>
                          </a:lnRef>
                          <a:fillRef idx="1">
                            <a:schemeClr val="lt1"/>
                          </a:fillRef>
                          <a:effectRef idx="0">
                            <a:schemeClr val="accent1"/>
                          </a:effectRef>
                          <a:fontRef idx="minor">
                            <a:schemeClr val="dk1"/>
                          </a:fontRef>
                        </wps:style>
                        <wps:bodyPr/>
                      </wps:wsp>
                      <wps:wsp>
                        <wps:cNvPr id="1965" name="AutoShape 112"/>
                        <wps:cNvCnPr>
                          <a:cxnSpLocks noChangeShapeType="1"/>
                        </wps:cNvCnPr>
                        <wps:spPr bwMode="auto">
                          <a:xfrm>
                            <a:off x="6548" y="2854"/>
                            <a:ext cx="3122" cy="819"/>
                          </a:xfrm>
                          <a:prstGeom prst="straightConnector1">
                            <a:avLst/>
                          </a:prstGeom>
                          <a:ln>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style>
                          <a:lnRef idx="2">
                            <a:schemeClr val="accent1"/>
                          </a:lnRef>
                          <a:fillRef idx="1">
                            <a:schemeClr val="lt1"/>
                          </a:fillRef>
                          <a:effectRef idx="0">
                            <a:schemeClr val="accent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79ADC93A" id="_x0000_s1195" style="position:absolute;left:0;text-align:left;margin-left:-23.35pt;margin-top:104.25pt;width:522.45pt;height:396pt;z-index:-250824704;mso-position-horizontal-relative:margin;mso-position-vertical-relative:page" coordorigin="1790,2133" coordsize="10436,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">
                <v:shape id="AutoShape 103" o:spid="_x0000_s1196" type="#_x0000_t116" style="position:absolute;left:3459;top:2133;width:658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" fillcolor="white [3201]" strokecolor="#4472c4 [3204]" strokeweight="1pt">
                  <v:textbox>
                    <w:txbxContent>
                      <w:p w14:paraId="483824FD" w14:textId="77777777" w:rsidR="008B13E8" w:rsidRPr="000564C2" w:rsidRDefault="008B13E8" w:rsidP="00317099">
                        <w:pPr>
                          <w:ind w:right="-172"/>
                          <w:jc w:val="center"/>
                          <w:rPr>
                            <w:b/>
                            <w:bCs/>
                            <w:sz w:val="20"/>
                          </w:rPr>
                        </w:pPr>
                        <w:r w:rsidRPr="000564C2">
                          <w:rPr>
                            <w:b/>
                            <w:bCs/>
                            <w:sz w:val="20"/>
                          </w:rPr>
                          <w:t>GRUPO EVACUACIÓN DE PERSONAS CON DISCAPACIDAD</w:t>
                        </w:r>
                      </w:p>
                    </w:txbxContent>
                  </v:textbox>
                </v:shape>
                <v:shape id="AutoShape 104" o:spid="_x0000_s1197" type="#_x0000_t177" style="position:absolute;left:2498;top:3469;width:1195;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" fillcolor="white [3201]" strokecolor="#4472c4 [3204]" strokeweight="1pt">
                  <v:textbox>
                    <w:txbxContent>
                      <w:p w14:paraId="0731FE11" w14:textId="77777777" w:rsidR="008B13E8" w:rsidRPr="000564C2" w:rsidRDefault="008B13E8" w:rsidP="00317099">
                        <w:pPr>
                          <w:widowControl w:val="0"/>
                          <w:autoSpaceDE w:val="0"/>
                          <w:autoSpaceDN w:val="0"/>
                          <w:jc w:val="center"/>
                          <w:rPr>
                            <w:b/>
                            <w:bCs/>
                            <w:sz w:val="20"/>
                            <w:lang w:val="es-ES" w:bidi="es-ES"/>
                          </w:rPr>
                        </w:pPr>
                        <w:r w:rsidRPr="000564C2">
                          <w:rPr>
                            <w:b/>
                            <w:bCs/>
                            <w:sz w:val="20"/>
                            <w:lang w:val="es-ES" w:bidi="es-ES"/>
                          </w:rPr>
                          <w:t>ANTES</w:t>
                        </w:r>
                      </w:p>
                    </w:txbxContent>
                  </v:textbox>
                </v:shape>
                <v:shape id="AutoShape 105" o:spid="_x0000_s1198" type="#_x0000_t177" style="position:absolute;left:5896;top:3451;width:140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" fillcolor="white [3201]" strokecolor="#4472c4 [3204]" strokeweight="1pt">
                  <v:textbox>
                    <w:txbxContent>
                      <w:p w14:paraId="41D6401A" w14:textId="77777777" w:rsidR="008B13E8" w:rsidRPr="000564C2" w:rsidRDefault="008B13E8" w:rsidP="00317099">
                        <w:pPr>
                          <w:widowControl w:val="0"/>
                          <w:autoSpaceDE w:val="0"/>
                          <w:autoSpaceDN w:val="0"/>
                          <w:jc w:val="center"/>
                          <w:rPr>
                            <w:b/>
                            <w:bCs/>
                            <w:sz w:val="20"/>
                          </w:rPr>
                        </w:pPr>
                        <w:r w:rsidRPr="000564C2">
                          <w:rPr>
                            <w:b/>
                            <w:bCs/>
                            <w:sz w:val="20"/>
                            <w:lang w:val="es-ES" w:bidi="es-ES"/>
                          </w:rPr>
                          <w:t>DURANTE</w:t>
                        </w:r>
                      </w:p>
                    </w:txbxContent>
                  </v:textbox>
                </v:shape>
                <v:shape id="AutoShape 106" o:spid="_x0000_s1199" type="#_x0000_t177" style="position:absolute;left:9794;top:3405;width:1407;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" fillcolor="white [3201]" strokecolor="#4472c4 [3204]" strokeweight="1pt">
                  <v:textbox>
                    <w:txbxContent>
                      <w:p w14:paraId="0A642C2E" w14:textId="77777777" w:rsidR="008B13E8" w:rsidRPr="000564C2" w:rsidRDefault="008B13E8" w:rsidP="00317099">
                        <w:pPr>
                          <w:widowControl w:val="0"/>
                          <w:autoSpaceDE w:val="0"/>
                          <w:autoSpaceDN w:val="0"/>
                          <w:jc w:val="center"/>
                          <w:rPr>
                            <w:b/>
                            <w:bCs/>
                            <w:sz w:val="20"/>
                          </w:rPr>
                        </w:pPr>
                        <w:r w:rsidRPr="000564C2">
                          <w:rPr>
                            <w:b/>
                            <w:bCs/>
                            <w:sz w:val="20"/>
                          </w:rPr>
                          <w:t>DESPUES</w:t>
                        </w:r>
                      </w:p>
                    </w:txbxContent>
                  </v:textbox>
                </v:shape>
                <v:shape id="AutoShape 107" o:spid="_x0000_s1200" type="#_x0000_t176" style="position:absolute;left:1790;top:4184;width:3015;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" fillcolor="white [3201]" strokecolor="#4472c4 [3204]" strokeweight="1pt">
                  <v:textbox>
                    <w:txbxContent>
                      <w:p w14:paraId="49AE5514" w14:textId="77777777" w:rsidR="008B13E8" w:rsidRPr="000564C2" w:rsidRDefault="008B13E8" w:rsidP="00A421E3">
                        <w:pPr>
                          <w:pStyle w:val="Prrafodelista"/>
                          <w:numPr>
                            <w:ilvl w:val="0"/>
                            <w:numId w:val="41"/>
                          </w:numPr>
                          <w:spacing w:after="0" w:line="259" w:lineRule="auto"/>
                          <w:ind w:left="0" w:hanging="153"/>
                          <w:rPr>
                            <w:rFonts w:ascii="Garamond" w:hAnsi="Garamond"/>
                            <w:bCs/>
                            <w:sz w:val="20"/>
                            <w:szCs w:val="20"/>
                          </w:rPr>
                        </w:pPr>
                        <w:r w:rsidRPr="000564C2">
                          <w:rPr>
                            <w:rFonts w:ascii="Garamond" w:hAnsi="Garamond"/>
                            <w:bCs/>
                            <w:sz w:val="20"/>
                            <w:szCs w:val="20"/>
                          </w:rPr>
                          <w:t>Conocer y dominar los planos de la Sede</w:t>
                        </w:r>
                      </w:p>
                      <w:p w14:paraId="4002AA5F" w14:textId="77777777" w:rsidR="008B13E8" w:rsidRPr="000564C2" w:rsidRDefault="008B13E8" w:rsidP="00A421E3">
                        <w:pPr>
                          <w:pStyle w:val="Prrafodelista"/>
                          <w:numPr>
                            <w:ilvl w:val="0"/>
                            <w:numId w:val="41"/>
                          </w:numPr>
                          <w:spacing w:after="0" w:line="259" w:lineRule="auto"/>
                          <w:ind w:left="0" w:hanging="153"/>
                          <w:rPr>
                            <w:rFonts w:ascii="Garamond" w:hAnsi="Garamond"/>
                            <w:bCs/>
                            <w:sz w:val="20"/>
                            <w:szCs w:val="20"/>
                          </w:rPr>
                        </w:pPr>
                        <w:r w:rsidRPr="000564C2">
                          <w:rPr>
                            <w:rFonts w:ascii="Garamond" w:hAnsi="Garamond"/>
                            <w:bCs/>
                            <w:iCs/>
                            <w:sz w:val="20"/>
                            <w:szCs w:val="20"/>
                          </w:rPr>
                          <w:t>Conocer vías de evacuación y puntos de encuentro.</w:t>
                        </w:r>
                      </w:p>
                      <w:p w14:paraId="414ECAA4" w14:textId="77777777" w:rsidR="008B13E8" w:rsidRPr="000564C2" w:rsidRDefault="008B13E8" w:rsidP="00A421E3">
                        <w:pPr>
                          <w:pStyle w:val="Prrafodelista"/>
                          <w:numPr>
                            <w:ilvl w:val="0"/>
                            <w:numId w:val="41"/>
                          </w:numPr>
                          <w:spacing w:after="0" w:line="259" w:lineRule="auto"/>
                          <w:ind w:left="0" w:hanging="153"/>
                          <w:rPr>
                            <w:rFonts w:ascii="Garamond" w:hAnsi="Garamond"/>
                            <w:bCs/>
                            <w:sz w:val="20"/>
                            <w:szCs w:val="20"/>
                          </w:rPr>
                        </w:pPr>
                        <w:r w:rsidRPr="000564C2">
                          <w:rPr>
                            <w:rFonts w:ascii="Garamond" w:hAnsi="Garamond"/>
                            <w:bCs/>
                            <w:iCs/>
                            <w:sz w:val="20"/>
                            <w:szCs w:val="20"/>
                          </w:rPr>
                          <w:t>Conocer procedimientos de evacuación.</w:t>
                        </w:r>
                      </w:p>
                      <w:p w14:paraId="1D890037" w14:textId="77777777" w:rsidR="000564C2" w:rsidRPr="000564C2" w:rsidRDefault="008B13E8" w:rsidP="00A421E3">
                        <w:pPr>
                          <w:pStyle w:val="Prrafodelista"/>
                          <w:numPr>
                            <w:ilvl w:val="0"/>
                            <w:numId w:val="41"/>
                          </w:numPr>
                          <w:spacing w:after="0" w:line="259" w:lineRule="auto"/>
                          <w:ind w:left="0" w:hanging="153"/>
                          <w:rPr>
                            <w:rFonts w:ascii="Garamond" w:hAnsi="Garamond"/>
                            <w:bCs/>
                            <w:sz w:val="20"/>
                            <w:szCs w:val="20"/>
                          </w:rPr>
                        </w:pPr>
                        <w:r w:rsidRPr="000564C2">
                          <w:rPr>
                            <w:rFonts w:ascii="Garamond" w:hAnsi="Garamond"/>
                            <w:bCs/>
                            <w:iCs/>
                            <w:sz w:val="20"/>
                            <w:szCs w:val="20"/>
                          </w:rPr>
                          <w:t>Establecer listado del personal con discapacidad.</w:t>
                        </w:r>
                      </w:p>
                      <w:p w14:paraId="14E333AA" w14:textId="13E3999E" w:rsidR="008B13E8" w:rsidRPr="000564C2" w:rsidRDefault="008B13E8" w:rsidP="00A421E3">
                        <w:pPr>
                          <w:pStyle w:val="Prrafodelista"/>
                          <w:numPr>
                            <w:ilvl w:val="0"/>
                            <w:numId w:val="41"/>
                          </w:numPr>
                          <w:spacing w:after="0" w:line="259" w:lineRule="auto"/>
                          <w:ind w:left="0" w:hanging="153"/>
                          <w:rPr>
                            <w:rFonts w:ascii="Garamond" w:hAnsi="Garamond"/>
                            <w:bCs/>
                            <w:sz w:val="20"/>
                            <w:szCs w:val="20"/>
                          </w:rPr>
                        </w:pPr>
                        <w:r w:rsidRPr="000564C2">
                          <w:rPr>
                            <w:rFonts w:ascii="Garamond" w:hAnsi="Garamond"/>
                            <w:bCs/>
                            <w:sz w:val="20"/>
                            <w:szCs w:val="20"/>
                          </w:rPr>
                          <w:t>Informar riesgos presentes en la Sede dando indicaciones claras.</w:t>
                        </w:r>
                      </w:p>
                    </w:txbxContent>
                  </v:textbox>
                </v:shape>
                <v:shape id="AutoShape 108" o:spid="_x0000_s1201" type="#_x0000_t176" style="position:absolute;left:4965;top:4184;width:3609;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" fillcolor="white [3201]" strokecolor="#4472c4 [3204]" strokeweight="1pt">
                  <v:textbox>
                    <w:txbxContent>
                      <w:p w14:paraId="5535D63D" w14:textId="77777777" w:rsidR="008B13E8" w:rsidRP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Dar la orden de evacuación según lo establecido en protocolo.</w:t>
                        </w:r>
                      </w:p>
                      <w:p w14:paraId="0D68D747" w14:textId="77777777" w:rsidR="008B13E8" w:rsidRP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Brinde instrucciones cortas y sencillas, procure que no sean más de dos instrucciones simultáneamente.</w:t>
                        </w:r>
                      </w:p>
                      <w:p w14:paraId="0A176E9A" w14:textId="77777777" w:rsidR="008B13E8" w:rsidRP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Controlar brotes de pánico y/o histeria. No eleve la voz manténgase sereno y evalué la situación.</w:t>
                        </w:r>
                      </w:p>
                      <w:p w14:paraId="3FFAB913" w14:textId="77777777" w:rsidR="008B13E8" w:rsidRP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No permitir que el personal en condición de discapacidad se devuelva.</w:t>
                        </w:r>
                      </w:p>
                      <w:p w14:paraId="4FAC3142" w14:textId="77777777" w:rsid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Realizar búsqueda y rescate Según necesidad.</w:t>
                        </w:r>
                      </w:p>
                      <w:p w14:paraId="6AC922F2" w14:textId="2EBE255D" w:rsidR="008B13E8" w:rsidRPr="000564C2" w:rsidRDefault="008B13E8" w:rsidP="00A421E3">
                        <w:pPr>
                          <w:pStyle w:val="Prrafodelista"/>
                          <w:numPr>
                            <w:ilvl w:val="0"/>
                            <w:numId w:val="40"/>
                          </w:numPr>
                          <w:spacing w:after="0" w:line="259" w:lineRule="auto"/>
                          <w:ind w:left="0" w:hanging="142"/>
                          <w:rPr>
                            <w:rFonts w:ascii="Garamond" w:hAnsi="Garamond"/>
                            <w:bCs/>
                            <w:sz w:val="20"/>
                            <w:szCs w:val="20"/>
                          </w:rPr>
                        </w:pPr>
                        <w:r w:rsidRPr="000564C2">
                          <w:rPr>
                            <w:rFonts w:ascii="Garamond" w:hAnsi="Garamond"/>
                            <w:bCs/>
                            <w:sz w:val="20"/>
                            <w:szCs w:val="20"/>
                          </w:rPr>
                          <w:t>Entregar paciente al grupo de primeros auxilios.</w:t>
                        </w:r>
                      </w:p>
                    </w:txbxContent>
                  </v:textbox>
                </v:shape>
                <v:shape id="AutoShape 109" o:spid="_x0000_s1202" type="#_x0000_t176" style="position:absolute;left:8845;top:4220;width:3381;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" fillcolor="white [3201]" strokecolor="#4472c4 [3204]" strokeweight="1pt">
                  <v:textbox>
                    <w:txbxContent>
                      <w:p w14:paraId="7FD5797D"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Permanecer con los evacuados en el punto de reunión.</w:t>
                        </w:r>
                      </w:p>
                      <w:p w14:paraId="3BA29EB5"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Verificar el listado de personal.</w:t>
                        </w:r>
                      </w:p>
                      <w:p w14:paraId="68AF479D"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Verificar el área de trabajo cuando se autorice el reingreso.</w:t>
                        </w:r>
                      </w:p>
                      <w:p w14:paraId="275B4547"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Coordinar el ingreso del personal.</w:t>
                        </w:r>
                      </w:p>
                      <w:p w14:paraId="737D7634"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Evaluar y ajustar los procedimientos con el director de evacuaciones.</w:t>
                        </w:r>
                      </w:p>
                      <w:p w14:paraId="2F2C98AF"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Ajustar y evaluar plan de evacuación según necesidad.</w:t>
                        </w:r>
                      </w:p>
                      <w:p w14:paraId="5CEA4BB6"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Revisión y mantenimiento de equipos.</w:t>
                        </w:r>
                      </w:p>
                      <w:p w14:paraId="236772AA" w14:textId="77777777" w:rsidR="008B13E8" w:rsidRPr="000564C2" w:rsidRDefault="008B13E8" w:rsidP="00A421E3">
                        <w:pPr>
                          <w:pStyle w:val="Prrafodelista"/>
                          <w:numPr>
                            <w:ilvl w:val="0"/>
                            <w:numId w:val="42"/>
                          </w:numPr>
                          <w:spacing w:after="0" w:line="259" w:lineRule="auto"/>
                          <w:ind w:left="0" w:hanging="153"/>
                          <w:rPr>
                            <w:rFonts w:ascii="Garamond" w:hAnsi="Garamond"/>
                            <w:bCs/>
                            <w:sz w:val="20"/>
                            <w:szCs w:val="20"/>
                          </w:rPr>
                        </w:pPr>
                        <w:r w:rsidRPr="000564C2">
                          <w:rPr>
                            <w:rFonts w:ascii="Garamond" w:hAnsi="Garamond"/>
                            <w:bCs/>
                            <w:sz w:val="20"/>
                            <w:szCs w:val="20"/>
                          </w:rPr>
                          <w:t>Ajustar procedimientos.</w:t>
                        </w:r>
                      </w:p>
                    </w:txbxContent>
                  </v:textbox>
                </v:shape>
                <v:shape id="AutoShape 110" o:spid="_x0000_s1203" type="#_x0000_t32" style="position:absolute;left:6548;top:2854;width:0;height: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" filled="t" fillcolor="white [3201]" strokecolor="#4472c4 [3204]" strokeweight="1pt">
                  <v:stroke endarrow="block" joinstyle="miter"/>
                </v:shape>
                <v:shape id="AutoShape 111" o:spid="_x0000_s1204" type="#_x0000_t32" style="position:absolute;left:3693;top:2854;width:2855;height: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" filled="t" fillcolor="white [3201]" strokecolor="#4472c4 [3204]" strokeweight="1pt">
                  <v:stroke endarrow="block" joinstyle="miter"/>
                </v:shape>
                <v:shape id="AutoShape 112" o:spid="_x0000_s1205" type="#_x0000_t32" style="position:absolute;left:6548;top:2854;width:3122;height: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" filled="t" fillcolor="white [3201]" strokecolor="#4472c4 [3204]" strokeweight="1pt">
                  <v:stroke endarrow="block" joinstyle="miter"/>
                </v:shape>
                <w10:wrap type="topAndBottom" anchorx="margin" anchory="page"/>
                <w10:anchorlock/>
              </v:group>
            </w:pict>
          </mc:Fallback>
        </mc:AlternateContent>
      </w:r>
    </w:p>
    <w:p w14:paraId="21B28689" w14:textId="77777777" w:rsidR="00317099" w:rsidRPr="000453DA" w:rsidRDefault="00317099" w:rsidP="00317099"/>
    <w:p w14:paraId="1F18FBD5" w14:textId="59505877" w:rsidR="00317099" w:rsidRPr="00713A12" w:rsidRDefault="00C962BD" w:rsidP="000564C2">
      <w:pPr>
        <w:pStyle w:val="Ttulo2"/>
      </w:pPr>
      <w:bookmarkStart w:id="89" w:name="_Toc123209044"/>
      <w:bookmarkStart w:id="90" w:name="_Toc128132918"/>
      <w:bookmarkStart w:id="91" w:name="_Toc129611149"/>
      <w:bookmarkStart w:id="92" w:name="_Toc178197229"/>
      <w:r w:rsidRPr="00713A12">
        <w:t>PLAN DE INFORMACIÓN PÚBLICA.</w:t>
      </w:r>
      <w:bookmarkEnd w:id="89"/>
      <w:bookmarkEnd w:id="90"/>
      <w:bookmarkEnd w:id="91"/>
      <w:bookmarkEnd w:id="92"/>
    </w:p>
    <w:p w14:paraId="1CDA481A" w14:textId="77777777" w:rsidR="00C962BD" w:rsidRDefault="00C962BD" w:rsidP="00317099">
      <w:pPr>
        <w:rPr>
          <w:rFonts w:eastAsia="MS ??"/>
          <w:kern w:val="48"/>
          <w:szCs w:val="22"/>
          <w:lang w:val="es-ES" w:eastAsia="es-CO"/>
        </w:rPr>
      </w:pPr>
    </w:p>
    <w:p w14:paraId="666B0723" w14:textId="7A5EAB30" w:rsidR="00317099" w:rsidRPr="00713A12" w:rsidRDefault="00317099" w:rsidP="00317099">
      <w:pPr>
        <w:rPr>
          <w:rFonts w:eastAsia="MS ??"/>
          <w:kern w:val="48"/>
          <w:szCs w:val="22"/>
          <w:lang w:val="es-ES" w:eastAsia="es-CO"/>
        </w:rPr>
      </w:pPr>
      <w:r w:rsidRPr="00713A12">
        <w:rPr>
          <w:rFonts w:eastAsia="MS ??"/>
          <w:kern w:val="48"/>
          <w:szCs w:val="22"/>
          <w:lang w:val="es-ES" w:eastAsia="es-CO"/>
        </w:rPr>
        <w:t>Componente del Plan de Emergencia y Contingencias cuya finalidad es manejar y orientar la información entregada a las personas antes, durante y después de la emergencia. Incluye el manejo de personas perdidas.</w:t>
      </w:r>
    </w:p>
    <w:p w14:paraId="32FDAEF2" w14:textId="77777777" w:rsidR="00317099" w:rsidRPr="00713A12" w:rsidRDefault="00317099" w:rsidP="00317099">
      <w:pPr>
        <w:rPr>
          <w:rFonts w:eastAsia="MS ??"/>
          <w:kern w:val="48"/>
          <w:szCs w:val="22"/>
          <w:lang w:val="es-ES" w:eastAsia="es-CO"/>
        </w:rPr>
      </w:pPr>
    </w:p>
    <w:p w14:paraId="492D3C9A" w14:textId="77777777" w:rsidR="00317099" w:rsidRPr="000453DA" w:rsidRDefault="00317099" w:rsidP="00317099">
      <w:pPr>
        <w:rPr>
          <w:rFonts w:eastAsia="MS ??"/>
          <w:kern w:val="48"/>
          <w:szCs w:val="22"/>
          <w:lang w:val="es-ES" w:eastAsia="es-CO"/>
        </w:rPr>
      </w:pPr>
      <w:r w:rsidRPr="000453DA">
        <w:rPr>
          <w:rFonts w:eastAsia="MS ??"/>
          <w:kern w:val="48"/>
          <w:szCs w:val="22"/>
          <w:lang w:val="es-ES" w:eastAsia="es-CO"/>
        </w:rPr>
        <w:t>Es de suma importancia divulgar a los familiares, allegados y/o medios de comunicación, de una manera centralizada, coordinada y oportuna, la información sobre el estado y ubicación de las personas que estén o no afectadas por los incidentes, en caso de una emergencia.</w:t>
      </w:r>
    </w:p>
    <w:p w14:paraId="677AACBF" w14:textId="77777777" w:rsidR="00317099" w:rsidRPr="000453DA" w:rsidRDefault="00317099" w:rsidP="00317099">
      <w:pPr>
        <w:rPr>
          <w:rFonts w:eastAsia="MS ??"/>
          <w:kern w:val="48"/>
          <w:szCs w:val="22"/>
          <w:lang w:val="es-ES" w:eastAsia="es-CO"/>
        </w:rPr>
      </w:pPr>
    </w:p>
    <w:p w14:paraId="6841FC31" w14:textId="6672EB53" w:rsidR="00317099" w:rsidRPr="000453DA" w:rsidRDefault="00317099" w:rsidP="00317099">
      <w:pPr>
        <w:rPr>
          <w:rFonts w:eastAsia="MS ??"/>
          <w:kern w:val="48"/>
          <w:szCs w:val="22"/>
          <w:lang w:val="es-ES" w:eastAsia="es-CO"/>
        </w:rPr>
      </w:pPr>
      <w:r w:rsidRPr="000453DA">
        <w:rPr>
          <w:rFonts w:eastAsia="MS ??"/>
          <w:kern w:val="48"/>
          <w:szCs w:val="22"/>
          <w:lang w:val="es-ES" w:eastAsia="es-CO"/>
        </w:rPr>
        <w:t xml:space="preserve">La persona que está a cargo de este plan será quien brinde la información a los medios de comunicación pública (prensa, radio y televisión) sobre la situación de emergencia que se presenta en la </w:t>
      </w:r>
      <w:r w:rsidR="0061576B">
        <w:rPr>
          <w:rFonts w:eastAsia="MS ??"/>
          <w:kern w:val="48"/>
          <w:szCs w:val="22"/>
          <w:lang w:val="es-ES" w:eastAsia="es-CO"/>
        </w:rPr>
        <w:t>sede</w:t>
      </w:r>
      <w:r w:rsidRPr="000453DA">
        <w:rPr>
          <w:rFonts w:eastAsia="MS ??"/>
          <w:kern w:val="48"/>
          <w:szCs w:val="22"/>
          <w:lang w:val="es-ES" w:eastAsia="es-CO"/>
        </w:rPr>
        <w:t>, de acuerdo con la información oficial reportada por el PMU, con el objeto de garantizar la difusión veraz de los hechos.</w:t>
      </w:r>
    </w:p>
    <w:p w14:paraId="4674D7B7" w14:textId="77777777" w:rsidR="00317099" w:rsidRPr="000453DA" w:rsidRDefault="00317099" w:rsidP="00317099"/>
    <w:tbl>
      <w:tblPr>
        <w:tblStyle w:val="TableNormal16"/>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2552"/>
        <w:gridCol w:w="1843"/>
        <w:gridCol w:w="2405"/>
        <w:gridCol w:w="1847"/>
      </w:tblGrid>
      <w:tr w:rsidR="00317099" w:rsidRPr="000453DA" w14:paraId="47586919" w14:textId="77777777" w:rsidTr="00C15860">
        <w:trPr>
          <w:trHeight w:val="316"/>
          <w:tblHeader/>
        </w:trPr>
        <w:tc>
          <w:tcPr>
            <w:tcW w:w="1417" w:type="dxa"/>
            <w:vMerge w:val="restart"/>
            <w:shd w:val="clear" w:color="auto" w:fill="D9E2F3" w:themeFill="accent1" w:themeFillTint="33"/>
            <w:vAlign w:val="center"/>
          </w:tcPr>
          <w:p w14:paraId="0B846140" w14:textId="77777777" w:rsidR="00317099" w:rsidRPr="000453DA" w:rsidRDefault="00317099" w:rsidP="00C962BD">
            <w:pPr>
              <w:ind w:left="261" w:right="202" w:hanging="34"/>
              <w:jc w:val="center"/>
              <w:rPr>
                <w:b/>
                <w:sz w:val="20"/>
                <w:szCs w:val="20"/>
                <w:lang w:val="es-ES" w:bidi="es-ES"/>
              </w:rPr>
            </w:pPr>
            <w:r w:rsidRPr="000453DA">
              <w:rPr>
                <w:b/>
                <w:sz w:val="20"/>
                <w:szCs w:val="20"/>
                <w:lang w:val="es-ES" w:bidi="es-ES"/>
              </w:rPr>
              <w:lastRenderedPageBreak/>
              <w:t>PLAN DE ACCIÓN</w:t>
            </w:r>
          </w:p>
        </w:tc>
        <w:tc>
          <w:tcPr>
            <w:tcW w:w="2552" w:type="dxa"/>
            <w:vMerge w:val="restart"/>
            <w:vAlign w:val="center"/>
          </w:tcPr>
          <w:p w14:paraId="70937896" w14:textId="77777777" w:rsidR="00317099" w:rsidRPr="000453DA" w:rsidRDefault="00317099" w:rsidP="00C962BD">
            <w:pPr>
              <w:spacing w:line="247" w:lineRule="exact"/>
              <w:ind w:left="357" w:right="352"/>
              <w:jc w:val="center"/>
              <w:rPr>
                <w:sz w:val="20"/>
                <w:szCs w:val="20"/>
                <w:lang w:val="es-ES" w:bidi="es-ES"/>
              </w:rPr>
            </w:pPr>
            <w:r w:rsidRPr="000453DA">
              <w:rPr>
                <w:sz w:val="20"/>
                <w:szCs w:val="20"/>
                <w:lang w:val="es-ES" w:bidi="es-ES"/>
              </w:rPr>
              <w:t>Plan</w:t>
            </w:r>
            <w:r w:rsidRPr="000453DA">
              <w:rPr>
                <w:spacing w:val="-1"/>
                <w:sz w:val="20"/>
                <w:szCs w:val="20"/>
                <w:lang w:val="es-ES" w:bidi="es-ES"/>
              </w:rPr>
              <w:t xml:space="preserve"> </w:t>
            </w:r>
            <w:r w:rsidRPr="000453DA">
              <w:rPr>
                <w:sz w:val="20"/>
                <w:szCs w:val="20"/>
                <w:lang w:val="es-ES" w:bidi="es-ES"/>
              </w:rPr>
              <w:t xml:space="preserve">de </w:t>
            </w:r>
            <w:r w:rsidRPr="000453DA">
              <w:rPr>
                <w:spacing w:val="-1"/>
                <w:sz w:val="20"/>
                <w:szCs w:val="20"/>
                <w:lang w:val="es-ES" w:bidi="es-ES"/>
              </w:rPr>
              <w:t xml:space="preserve">Información </w:t>
            </w:r>
            <w:r w:rsidRPr="000453DA">
              <w:rPr>
                <w:sz w:val="20"/>
                <w:szCs w:val="20"/>
                <w:lang w:val="es-ES" w:bidi="es-ES"/>
              </w:rPr>
              <w:t>Pública.</w:t>
            </w:r>
          </w:p>
        </w:tc>
        <w:tc>
          <w:tcPr>
            <w:tcW w:w="1843" w:type="dxa"/>
            <w:vMerge w:val="restart"/>
            <w:shd w:val="clear" w:color="auto" w:fill="D9E2F3" w:themeFill="accent1" w:themeFillTint="33"/>
            <w:vAlign w:val="center"/>
          </w:tcPr>
          <w:p w14:paraId="0714E201" w14:textId="77777777" w:rsidR="00317099" w:rsidRPr="000453DA" w:rsidRDefault="00317099" w:rsidP="00C962BD">
            <w:pPr>
              <w:ind w:left="107"/>
              <w:jc w:val="center"/>
              <w:rPr>
                <w:b/>
                <w:sz w:val="20"/>
                <w:szCs w:val="20"/>
                <w:lang w:val="es-ES" w:bidi="es-ES"/>
              </w:rPr>
            </w:pPr>
            <w:r w:rsidRPr="000453DA">
              <w:rPr>
                <w:b/>
                <w:sz w:val="20"/>
                <w:szCs w:val="20"/>
                <w:lang w:val="es-ES" w:bidi="es-ES"/>
              </w:rPr>
              <w:t>COORDINADOR</w:t>
            </w:r>
          </w:p>
        </w:tc>
        <w:tc>
          <w:tcPr>
            <w:tcW w:w="2405" w:type="dxa"/>
            <w:vMerge w:val="restart"/>
            <w:vAlign w:val="center"/>
          </w:tcPr>
          <w:p w14:paraId="472EE946" w14:textId="1245DA09" w:rsidR="00317099" w:rsidRPr="000453DA" w:rsidRDefault="00617147" w:rsidP="00C962BD">
            <w:pPr>
              <w:ind w:left="135" w:right="140"/>
              <w:jc w:val="center"/>
              <w:rPr>
                <w:sz w:val="20"/>
                <w:szCs w:val="20"/>
                <w:lang w:val="es-ES" w:bidi="es-ES"/>
              </w:rPr>
            </w:pPr>
            <w:r w:rsidRPr="000453DA">
              <w:rPr>
                <w:color w:val="808080" w:themeColor="background1" w:themeShade="80"/>
                <w:sz w:val="18"/>
                <w:szCs w:val="18"/>
                <w:lang w:val="es-ES" w:bidi="es-ES"/>
              </w:rPr>
              <w:t>Escribir el o /los nombre/s de los/las responsables o de brigadistas asignados para esta función</w:t>
            </w:r>
          </w:p>
        </w:tc>
        <w:tc>
          <w:tcPr>
            <w:tcW w:w="1847" w:type="dxa"/>
            <w:shd w:val="clear" w:color="auto" w:fill="D9E2F3" w:themeFill="accent1" w:themeFillTint="33"/>
            <w:vAlign w:val="center"/>
          </w:tcPr>
          <w:p w14:paraId="6DB80303" w14:textId="77777777" w:rsidR="00317099" w:rsidRPr="000453DA" w:rsidRDefault="00317099" w:rsidP="00C962BD">
            <w:pPr>
              <w:ind w:left="278" w:right="270"/>
              <w:jc w:val="center"/>
              <w:rPr>
                <w:b/>
                <w:sz w:val="20"/>
                <w:szCs w:val="20"/>
                <w:lang w:val="es-ES" w:bidi="es-ES"/>
              </w:rPr>
            </w:pPr>
            <w:r w:rsidRPr="000453DA">
              <w:rPr>
                <w:b/>
                <w:sz w:val="20"/>
                <w:szCs w:val="20"/>
                <w:lang w:val="es-ES" w:bidi="es-ES"/>
              </w:rPr>
              <w:t>TELÉFONO</w:t>
            </w:r>
          </w:p>
        </w:tc>
      </w:tr>
      <w:tr w:rsidR="00317099" w:rsidRPr="000453DA" w14:paraId="33E3F539" w14:textId="77777777" w:rsidTr="00C15860">
        <w:trPr>
          <w:trHeight w:val="189"/>
          <w:tblHeader/>
        </w:trPr>
        <w:tc>
          <w:tcPr>
            <w:tcW w:w="1417" w:type="dxa"/>
            <w:vMerge/>
            <w:tcBorders>
              <w:top w:val="nil"/>
            </w:tcBorders>
            <w:shd w:val="clear" w:color="auto" w:fill="D9E2F3" w:themeFill="accent1" w:themeFillTint="33"/>
            <w:vAlign w:val="center"/>
          </w:tcPr>
          <w:p w14:paraId="25C4CA36" w14:textId="77777777" w:rsidR="00317099" w:rsidRPr="000453DA" w:rsidRDefault="00317099" w:rsidP="00C962BD">
            <w:pPr>
              <w:jc w:val="center"/>
              <w:rPr>
                <w:sz w:val="20"/>
                <w:szCs w:val="20"/>
                <w:lang w:val="es-ES" w:bidi="es-ES"/>
              </w:rPr>
            </w:pPr>
          </w:p>
        </w:tc>
        <w:tc>
          <w:tcPr>
            <w:tcW w:w="2552" w:type="dxa"/>
            <w:vMerge/>
            <w:tcBorders>
              <w:top w:val="nil"/>
            </w:tcBorders>
            <w:vAlign w:val="center"/>
          </w:tcPr>
          <w:p w14:paraId="098E4333" w14:textId="77777777" w:rsidR="00317099" w:rsidRPr="000453DA" w:rsidRDefault="00317099" w:rsidP="00C962BD">
            <w:pPr>
              <w:jc w:val="center"/>
              <w:rPr>
                <w:sz w:val="20"/>
                <w:szCs w:val="20"/>
                <w:lang w:val="es-ES" w:bidi="es-ES"/>
              </w:rPr>
            </w:pPr>
          </w:p>
        </w:tc>
        <w:tc>
          <w:tcPr>
            <w:tcW w:w="1843" w:type="dxa"/>
            <w:vMerge/>
            <w:tcBorders>
              <w:top w:val="nil"/>
            </w:tcBorders>
            <w:shd w:val="clear" w:color="auto" w:fill="D9E2F3" w:themeFill="accent1" w:themeFillTint="33"/>
            <w:vAlign w:val="center"/>
          </w:tcPr>
          <w:p w14:paraId="31B4BD3E" w14:textId="77777777" w:rsidR="00317099" w:rsidRPr="000453DA" w:rsidRDefault="00317099" w:rsidP="00C962BD">
            <w:pPr>
              <w:jc w:val="center"/>
              <w:rPr>
                <w:sz w:val="20"/>
                <w:szCs w:val="20"/>
                <w:lang w:val="es-ES" w:bidi="es-ES"/>
              </w:rPr>
            </w:pPr>
          </w:p>
        </w:tc>
        <w:tc>
          <w:tcPr>
            <w:tcW w:w="2405" w:type="dxa"/>
            <w:vMerge/>
            <w:tcBorders>
              <w:top w:val="nil"/>
            </w:tcBorders>
            <w:vAlign w:val="center"/>
          </w:tcPr>
          <w:p w14:paraId="7DCCB276" w14:textId="77777777" w:rsidR="00317099" w:rsidRPr="000453DA" w:rsidRDefault="00317099" w:rsidP="00C962BD">
            <w:pPr>
              <w:jc w:val="center"/>
              <w:rPr>
                <w:sz w:val="20"/>
                <w:szCs w:val="20"/>
                <w:lang w:val="es-ES" w:bidi="es-ES"/>
              </w:rPr>
            </w:pPr>
          </w:p>
        </w:tc>
        <w:tc>
          <w:tcPr>
            <w:tcW w:w="1847" w:type="dxa"/>
            <w:vAlign w:val="center"/>
          </w:tcPr>
          <w:p w14:paraId="30E748E3" w14:textId="633BE6CA" w:rsidR="00317099" w:rsidRPr="000453DA" w:rsidRDefault="00617147" w:rsidP="00C962BD">
            <w:pPr>
              <w:ind w:right="270"/>
              <w:jc w:val="center"/>
              <w:rPr>
                <w:sz w:val="20"/>
                <w:szCs w:val="20"/>
                <w:lang w:val="es-ES" w:bidi="es-ES"/>
              </w:rPr>
            </w:pPr>
            <w:r w:rsidRPr="000453DA">
              <w:rPr>
                <w:color w:val="808080" w:themeColor="background1" w:themeShade="80"/>
                <w:sz w:val="18"/>
                <w:szCs w:val="18"/>
                <w:lang w:val="es-ES" w:bidi="es-ES"/>
              </w:rPr>
              <w:t xml:space="preserve">Escribir </w:t>
            </w:r>
            <w:r w:rsidR="00CA0928" w:rsidRPr="000453DA">
              <w:rPr>
                <w:color w:val="808080" w:themeColor="background1" w:themeShade="80"/>
                <w:sz w:val="18"/>
                <w:szCs w:val="18"/>
                <w:lang w:val="es-ES" w:bidi="es-ES"/>
              </w:rPr>
              <w:t>número</w:t>
            </w:r>
            <w:r w:rsidRPr="000453DA">
              <w:rPr>
                <w:color w:val="808080" w:themeColor="background1" w:themeShade="80"/>
                <w:sz w:val="18"/>
                <w:szCs w:val="18"/>
                <w:lang w:val="es-ES" w:bidi="es-ES"/>
              </w:rPr>
              <w:t xml:space="preserve"> de contacto</w:t>
            </w:r>
          </w:p>
        </w:tc>
      </w:tr>
      <w:tr w:rsidR="00317099" w:rsidRPr="000453DA" w14:paraId="7000C70B" w14:textId="77777777" w:rsidTr="008446A5">
        <w:trPr>
          <w:trHeight w:val="79"/>
        </w:trPr>
        <w:tc>
          <w:tcPr>
            <w:tcW w:w="10064" w:type="dxa"/>
            <w:gridSpan w:val="5"/>
          </w:tcPr>
          <w:p w14:paraId="4B434D7E" w14:textId="338DA861" w:rsidR="00317099" w:rsidRPr="000453DA" w:rsidRDefault="00317099" w:rsidP="008446A5">
            <w:pPr>
              <w:spacing w:line="232" w:lineRule="exact"/>
              <w:ind w:left="107" w:right="38"/>
              <w:rPr>
                <w:sz w:val="20"/>
                <w:szCs w:val="20"/>
                <w:lang w:val="es-ES" w:bidi="es-ES"/>
              </w:rPr>
            </w:pPr>
            <w:r w:rsidRPr="000453DA">
              <w:rPr>
                <w:b/>
                <w:bCs/>
                <w:sz w:val="20"/>
                <w:szCs w:val="20"/>
                <w:lang w:val="es-ES" w:bidi="es-ES"/>
              </w:rPr>
              <w:t>Coordinación:</w:t>
            </w:r>
            <w:r w:rsidRPr="000453DA">
              <w:rPr>
                <w:sz w:val="20"/>
                <w:szCs w:val="20"/>
                <w:lang w:val="es-ES" w:bidi="es-ES"/>
              </w:rPr>
              <w:t xml:space="preserve"> El plan de información pública de la unidad se encuentra a cargo del responsable de la </w:t>
            </w:r>
            <w:r w:rsidR="0061576B">
              <w:rPr>
                <w:sz w:val="20"/>
                <w:szCs w:val="20"/>
                <w:lang w:val="es-ES" w:bidi="es-ES"/>
              </w:rPr>
              <w:t>sede</w:t>
            </w:r>
            <w:r w:rsidRPr="000453DA">
              <w:rPr>
                <w:sz w:val="20"/>
                <w:szCs w:val="20"/>
                <w:lang w:val="es-ES" w:bidi="es-ES"/>
              </w:rPr>
              <w:t>.</w:t>
            </w:r>
          </w:p>
        </w:tc>
      </w:tr>
      <w:tr w:rsidR="00317099" w:rsidRPr="000453DA" w14:paraId="15870640" w14:textId="77777777" w:rsidTr="00713A12">
        <w:trPr>
          <w:trHeight w:val="107"/>
        </w:trPr>
        <w:tc>
          <w:tcPr>
            <w:tcW w:w="10064" w:type="dxa"/>
            <w:gridSpan w:val="5"/>
            <w:shd w:val="clear" w:color="auto" w:fill="D9E2F3" w:themeFill="accent1" w:themeFillTint="33"/>
          </w:tcPr>
          <w:p w14:paraId="68E0DCE4" w14:textId="77777777" w:rsidR="00317099" w:rsidRPr="000453DA" w:rsidRDefault="00317099" w:rsidP="008446A5">
            <w:pPr>
              <w:spacing w:line="247" w:lineRule="exact"/>
              <w:ind w:left="2608" w:right="2606"/>
              <w:jc w:val="center"/>
              <w:rPr>
                <w:b/>
                <w:sz w:val="20"/>
                <w:szCs w:val="20"/>
                <w:lang w:val="es-ES" w:bidi="es-ES"/>
              </w:rPr>
            </w:pPr>
            <w:r w:rsidRPr="000453DA">
              <w:rPr>
                <w:b/>
                <w:sz w:val="20"/>
                <w:szCs w:val="20"/>
                <w:lang w:val="es-ES" w:bidi="es-ES"/>
              </w:rPr>
              <w:t>FUNCIONES EN CASO DE EMERGENCIA</w:t>
            </w:r>
          </w:p>
        </w:tc>
      </w:tr>
      <w:tr w:rsidR="00317099" w:rsidRPr="000453DA" w14:paraId="44920642" w14:textId="77777777" w:rsidTr="00713A12">
        <w:trPr>
          <w:trHeight w:val="1317"/>
        </w:trPr>
        <w:tc>
          <w:tcPr>
            <w:tcW w:w="1417" w:type="dxa"/>
            <w:shd w:val="clear" w:color="auto" w:fill="D9E2F3" w:themeFill="accent1" w:themeFillTint="33"/>
            <w:vAlign w:val="center"/>
          </w:tcPr>
          <w:p w14:paraId="78077C8B" w14:textId="77777777" w:rsidR="00317099" w:rsidRPr="000453DA" w:rsidRDefault="00317099" w:rsidP="008446A5">
            <w:pPr>
              <w:ind w:left="541" w:hanging="425"/>
              <w:jc w:val="center"/>
              <w:rPr>
                <w:b/>
                <w:sz w:val="20"/>
                <w:szCs w:val="20"/>
                <w:lang w:val="es-ES" w:bidi="es-ES"/>
              </w:rPr>
            </w:pPr>
            <w:r w:rsidRPr="000453DA">
              <w:rPr>
                <w:b/>
                <w:sz w:val="20"/>
                <w:szCs w:val="20"/>
                <w:lang w:val="es-ES" w:bidi="es-ES"/>
              </w:rPr>
              <w:t>ANTES</w:t>
            </w:r>
          </w:p>
        </w:tc>
        <w:tc>
          <w:tcPr>
            <w:tcW w:w="8647" w:type="dxa"/>
            <w:gridSpan w:val="4"/>
          </w:tcPr>
          <w:p w14:paraId="5241E2A5" w14:textId="7A0271DA" w:rsidR="00317099" w:rsidRPr="000453DA" w:rsidRDefault="00317099" w:rsidP="00A421E3">
            <w:pPr>
              <w:numPr>
                <w:ilvl w:val="0"/>
                <w:numId w:val="45"/>
              </w:numPr>
              <w:tabs>
                <w:tab w:val="left" w:pos="142"/>
              </w:tabs>
              <w:spacing w:line="259" w:lineRule="auto"/>
              <w:ind w:left="274" w:right="100" w:hanging="141"/>
              <w:rPr>
                <w:sz w:val="20"/>
                <w:szCs w:val="20"/>
                <w:lang w:val="es-ES" w:bidi="es-ES"/>
              </w:rPr>
            </w:pPr>
            <w:r w:rsidRPr="000453DA">
              <w:rPr>
                <w:sz w:val="20"/>
                <w:szCs w:val="20"/>
                <w:lang w:val="es-ES" w:bidi="es-ES"/>
              </w:rPr>
              <w:t xml:space="preserve">Desarrollar criterios, técnicas y procedimientos de comunicación efectiva en emergencias, </w:t>
            </w:r>
            <w:r w:rsidR="0021302A" w:rsidRPr="000453DA">
              <w:rPr>
                <w:sz w:val="20"/>
                <w:szCs w:val="20"/>
                <w:lang w:val="es-ES" w:bidi="es-ES"/>
              </w:rPr>
              <w:t>de acuerdo c</w:t>
            </w:r>
            <w:r w:rsidR="0021302A" w:rsidRPr="000453DA">
              <w:rPr>
                <w:sz w:val="20"/>
                <w:lang w:val="es-ES" w:bidi="es-ES"/>
              </w:rPr>
              <w:t>on</w:t>
            </w:r>
            <w:r w:rsidRPr="000453DA">
              <w:rPr>
                <w:sz w:val="20"/>
                <w:szCs w:val="20"/>
                <w:lang w:val="es-ES" w:bidi="es-ES"/>
              </w:rPr>
              <w:t xml:space="preserve"> las políticas</w:t>
            </w:r>
            <w:r w:rsidRPr="000453DA">
              <w:rPr>
                <w:spacing w:val="-2"/>
                <w:sz w:val="20"/>
                <w:szCs w:val="20"/>
                <w:lang w:val="es-ES" w:bidi="es-ES"/>
              </w:rPr>
              <w:t xml:space="preserve"> </w:t>
            </w:r>
            <w:r w:rsidRPr="000453DA">
              <w:rPr>
                <w:sz w:val="20"/>
                <w:szCs w:val="20"/>
                <w:lang w:val="es-ES" w:bidi="es-ES"/>
              </w:rPr>
              <w:t>establecidas.</w:t>
            </w:r>
          </w:p>
          <w:p w14:paraId="44A0C169" w14:textId="77777777" w:rsidR="00317099" w:rsidRPr="000453DA" w:rsidRDefault="00317099" w:rsidP="00A421E3">
            <w:pPr>
              <w:numPr>
                <w:ilvl w:val="0"/>
                <w:numId w:val="45"/>
              </w:numPr>
              <w:tabs>
                <w:tab w:val="left" w:pos="142"/>
              </w:tabs>
              <w:spacing w:line="259" w:lineRule="auto"/>
              <w:ind w:left="274" w:right="100" w:hanging="141"/>
              <w:rPr>
                <w:sz w:val="20"/>
                <w:szCs w:val="20"/>
                <w:lang w:val="es-ES" w:bidi="es-ES"/>
              </w:rPr>
            </w:pPr>
            <w:r w:rsidRPr="000453DA">
              <w:rPr>
                <w:sz w:val="20"/>
                <w:szCs w:val="20"/>
                <w:lang w:val="es-ES" w:bidi="es-ES"/>
              </w:rPr>
              <w:t>Disponer de la información sobre los funcionarios de la sede y sus familias, así como de los medios de comunicación reconocidos en la ciudad.</w:t>
            </w:r>
          </w:p>
          <w:p w14:paraId="6628C171" w14:textId="77777777" w:rsidR="00317099" w:rsidRPr="000453DA" w:rsidRDefault="00317099" w:rsidP="00A421E3">
            <w:pPr>
              <w:numPr>
                <w:ilvl w:val="0"/>
                <w:numId w:val="45"/>
              </w:numPr>
              <w:tabs>
                <w:tab w:val="left" w:pos="142"/>
              </w:tabs>
              <w:spacing w:line="256" w:lineRule="auto"/>
              <w:ind w:left="274" w:right="100" w:hanging="141"/>
              <w:rPr>
                <w:sz w:val="20"/>
                <w:szCs w:val="20"/>
                <w:lang w:val="es-ES" w:bidi="es-ES"/>
              </w:rPr>
            </w:pPr>
            <w:r w:rsidRPr="000453DA">
              <w:rPr>
                <w:sz w:val="20"/>
                <w:szCs w:val="20"/>
                <w:lang w:val="es-ES" w:bidi="es-ES"/>
              </w:rPr>
              <w:t>Verificar la existencia y dotación de los recursos necesarios según las funciones acá</w:t>
            </w:r>
            <w:r w:rsidRPr="000453DA">
              <w:rPr>
                <w:spacing w:val="-6"/>
                <w:sz w:val="20"/>
                <w:szCs w:val="20"/>
                <w:lang w:val="es-ES" w:bidi="es-ES"/>
              </w:rPr>
              <w:t xml:space="preserve"> </w:t>
            </w:r>
            <w:r w:rsidRPr="000453DA">
              <w:rPr>
                <w:sz w:val="20"/>
                <w:szCs w:val="20"/>
                <w:lang w:val="es-ES" w:bidi="es-ES"/>
              </w:rPr>
              <w:t>descritas</w:t>
            </w:r>
          </w:p>
        </w:tc>
      </w:tr>
      <w:tr w:rsidR="00317099" w:rsidRPr="000453DA" w14:paraId="4ECA20AA" w14:textId="77777777" w:rsidTr="00713A12">
        <w:trPr>
          <w:trHeight w:val="1505"/>
        </w:trPr>
        <w:tc>
          <w:tcPr>
            <w:tcW w:w="1417" w:type="dxa"/>
            <w:shd w:val="clear" w:color="auto" w:fill="D9E2F3" w:themeFill="accent1" w:themeFillTint="33"/>
            <w:vAlign w:val="center"/>
          </w:tcPr>
          <w:p w14:paraId="3106F5A2" w14:textId="77777777" w:rsidR="00317099" w:rsidRPr="000453DA" w:rsidRDefault="00317099" w:rsidP="008446A5">
            <w:pPr>
              <w:ind w:left="541" w:hanging="425"/>
              <w:jc w:val="center"/>
              <w:rPr>
                <w:b/>
                <w:sz w:val="20"/>
                <w:szCs w:val="20"/>
                <w:lang w:val="es-ES" w:bidi="es-ES"/>
              </w:rPr>
            </w:pPr>
            <w:r w:rsidRPr="000453DA">
              <w:rPr>
                <w:b/>
                <w:sz w:val="20"/>
                <w:szCs w:val="20"/>
                <w:lang w:val="es-ES" w:bidi="es-ES"/>
              </w:rPr>
              <w:t>DURANTE</w:t>
            </w:r>
          </w:p>
        </w:tc>
        <w:tc>
          <w:tcPr>
            <w:tcW w:w="8647" w:type="dxa"/>
            <w:gridSpan w:val="4"/>
          </w:tcPr>
          <w:p w14:paraId="730A11A7" w14:textId="77777777" w:rsidR="00317099" w:rsidRPr="000453DA" w:rsidRDefault="00317099" w:rsidP="00A421E3">
            <w:pPr>
              <w:numPr>
                <w:ilvl w:val="0"/>
                <w:numId w:val="44"/>
              </w:numPr>
              <w:tabs>
                <w:tab w:val="left" w:pos="142"/>
              </w:tabs>
              <w:spacing w:line="259" w:lineRule="auto"/>
              <w:ind w:left="274" w:right="100" w:hanging="141"/>
              <w:rPr>
                <w:sz w:val="20"/>
                <w:szCs w:val="20"/>
                <w:lang w:val="es-ES" w:bidi="es-ES"/>
              </w:rPr>
            </w:pPr>
            <w:r w:rsidRPr="000453DA">
              <w:rPr>
                <w:sz w:val="20"/>
                <w:szCs w:val="20"/>
                <w:lang w:val="es-ES" w:bidi="es-ES"/>
              </w:rPr>
              <w:t>Información a familiares y si es el caso a medios de comunicación de: personas evacuadas, remitidas y/o atendidas durante la emergencia, o personas (niños, ancianos, o con limitaciones que se encuentren en el área de</w:t>
            </w:r>
            <w:r w:rsidRPr="000453DA">
              <w:rPr>
                <w:spacing w:val="-5"/>
                <w:sz w:val="20"/>
                <w:szCs w:val="20"/>
                <w:lang w:val="es-ES" w:bidi="es-ES"/>
              </w:rPr>
              <w:t xml:space="preserve"> </w:t>
            </w:r>
            <w:r w:rsidRPr="000453DA">
              <w:rPr>
                <w:sz w:val="20"/>
                <w:szCs w:val="20"/>
                <w:lang w:val="es-ES" w:bidi="es-ES"/>
              </w:rPr>
              <w:t>refugio).</w:t>
            </w:r>
          </w:p>
          <w:p w14:paraId="645430A5" w14:textId="77777777" w:rsidR="00317099" w:rsidRPr="000453DA" w:rsidRDefault="00317099" w:rsidP="00A421E3">
            <w:pPr>
              <w:numPr>
                <w:ilvl w:val="0"/>
                <w:numId w:val="44"/>
              </w:numPr>
              <w:tabs>
                <w:tab w:val="left" w:pos="142"/>
              </w:tabs>
              <w:spacing w:line="256" w:lineRule="auto"/>
              <w:ind w:left="274" w:right="102" w:hanging="141"/>
              <w:rPr>
                <w:sz w:val="20"/>
                <w:szCs w:val="20"/>
                <w:lang w:val="es-ES" w:bidi="es-ES"/>
              </w:rPr>
            </w:pPr>
            <w:r w:rsidRPr="000453DA">
              <w:rPr>
                <w:sz w:val="20"/>
                <w:szCs w:val="20"/>
                <w:lang w:val="es-ES" w:bidi="es-ES"/>
              </w:rPr>
              <w:t>Divulgar los comunicados oficiales del instituto a los diferentes medios y coordinar la realización de "Ruedas de Prensa" cuando ello sea</w:t>
            </w:r>
            <w:r w:rsidRPr="000453DA">
              <w:rPr>
                <w:spacing w:val="-4"/>
                <w:sz w:val="20"/>
                <w:szCs w:val="20"/>
                <w:lang w:val="es-ES" w:bidi="es-ES"/>
              </w:rPr>
              <w:t xml:space="preserve"> </w:t>
            </w:r>
            <w:r w:rsidRPr="000453DA">
              <w:rPr>
                <w:sz w:val="20"/>
                <w:szCs w:val="20"/>
                <w:lang w:val="es-ES" w:bidi="es-ES"/>
              </w:rPr>
              <w:t>necesario</w:t>
            </w:r>
          </w:p>
          <w:p w14:paraId="0CDB293F" w14:textId="77777777" w:rsidR="00317099" w:rsidRPr="000453DA" w:rsidRDefault="00317099" w:rsidP="00A421E3">
            <w:pPr>
              <w:numPr>
                <w:ilvl w:val="0"/>
                <w:numId w:val="44"/>
              </w:numPr>
              <w:tabs>
                <w:tab w:val="left" w:pos="142"/>
              </w:tabs>
              <w:spacing w:line="259" w:lineRule="auto"/>
              <w:ind w:left="274" w:right="95" w:hanging="141"/>
              <w:rPr>
                <w:sz w:val="20"/>
                <w:szCs w:val="20"/>
                <w:lang w:val="es-ES" w:bidi="es-ES"/>
              </w:rPr>
            </w:pPr>
            <w:r w:rsidRPr="000453DA">
              <w:rPr>
                <w:sz w:val="20"/>
                <w:szCs w:val="20"/>
                <w:lang w:val="es-ES" w:bidi="es-ES"/>
              </w:rPr>
              <w:t>Todas aquellas actividades necesarias para divulgar una adecuada y oportuna Información Pública.</w:t>
            </w:r>
          </w:p>
        </w:tc>
      </w:tr>
      <w:tr w:rsidR="00317099" w:rsidRPr="000453DA" w14:paraId="6E590EEB" w14:textId="77777777" w:rsidTr="00C962BD">
        <w:trPr>
          <w:trHeight w:val="1690"/>
        </w:trPr>
        <w:tc>
          <w:tcPr>
            <w:tcW w:w="1417" w:type="dxa"/>
            <w:shd w:val="clear" w:color="auto" w:fill="D9E2F3" w:themeFill="accent1" w:themeFillTint="33"/>
            <w:vAlign w:val="center"/>
          </w:tcPr>
          <w:p w14:paraId="04AFF25E" w14:textId="77777777" w:rsidR="00317099" w:rsidRPr="000453DA" w:rsidRDefault="00317099" w:rsidP="00C962BD">
            <w:pPr>
              <w:ind w:left="541" w:hanging="425"/>
              <w:jc w:val="center"/>
              <w:rPr>
                <w:b/>
                <w:sz w:val="20"/>
                <w:szCs w:val="20"/>
                <w:lang w:val="es-ES" w:bidi="es-ES"/>
              </w:rPr>
            </w:pPr>
            <w:r w:rsidRPr="000453DA">
              <w:rPr>
                <w:b/>
                <w:sz w:val="20"/>
                <w:szCs w:val="20"/>
                <w:lang w:val="es-ES" w:bidi="es-ES"/>
              </w:rPr>
              <w:t>DESPUES</w:t>
            </w:r>
          </w:p>
        </w:tc>
        <w:tc>
          <w:tcPr>
            <w:tcW w:w="8647" w:type="dxa"/>
            <w:gridSpan w:val="4"/>
          </w:tcPr>
          <w:p w14:paraId="6CF1B81E" w14:textId="77777777" w:rsidR="00317099" w:rsidRPr="000453DA" w:rsidRDefault="00317099" w:rsidP="00A421E3">
            <w:pPr>
              <w:numPr>
                <w:ilvl w:val="0"/>
                <w:numId w:val="43"/>
              </w:numPr>
              <w:tabs>
                <w:tab w:val="left" w:pos="284"/>
              </w:tabs>
              <w:spacing w:line="259" w:lineRule="auto"/>
              <w:ind w:left="274" w:right="100" w:hanging="141"/>
              <w:rPr>
                <w:sz w:val="20"/>
                <w:szCs w:val="20"/>
                <w:lang w:val="es-ES" w:bidi="es-ES"/>
              </w:rPr>
            </w:pPr>
            <w:r w:rsidRPr="000453DA">
              <w:rPr>
                <w:sz w:val="20"/>
                <w:szCs w:val="20"/>
                <w:lang w:val="es-ES" w:bidi="es-ES"/>
              </w:rPr>
              <w:t>Información a funcionarios y visitantes en el punto de encuentro sobre la situación que se esté presentando.</w:t>
            </w:r>
          </w:p>
          <w:p w14:paraId="10314B0A" w14:textId="77777777" w:rsidR="00317099" w:rsidRPr="000453DA" w:rsidRDefault="00317099" w:rsidP="00A421E3">
            <w:pPr>
              <w:numPr>
                <w:ilvl w:val="0"/>
                <w:numId w:val="43"/>
              </w:numPr>
              <w:tabs>
                <w:tab w:val="left" w:pos="284"/>
              </w:tabs>
              <w:spacing w:line="256" w:lineRule="auto"/>
              <w:ind w:left="274" w:right="98" w:hanging="141"/>
              <w:rPr>
                <w:sz w:val="20"/>
                <w:szCs w:val="20"/>
                <w:lang w:val="es-ES" w:bidi="es-ES"/>
              </w:rPr>
            </w:pPr>
            <w:r w:rsidRPr="000453DA">
              <w:rPr>
                <w:sz w:val="20"/>
                <w:szCs w:val="20"/>
                <w:lang w:val="es-ES" w:bidi="es-ES"/>
              </w:rPr>
              <w:t>Informe consolidado de personas evacuadas y atendidas durante la situación de emergencia.</w:t>
            </w:r>
          </w:p>
          <w:p w14:paraId="4E188717" w14:textId="77777777" w:rsidR="00317099" w:rsidRPr="000453DA" w:rsidRDefault="00317099" w:rsidP="00A421E3">
            <w:pPr>
              <w:numPr>
                <w:ilvl w:val="0"/>
                <w:numId w:val="43"/>
              </w:numPr>
              <w:tabs>
                <w:tab w:val="left" w:pos="284"/>
              </w:tabs>
              <w:spacing w:line="259" w:lineRule="auto"/>
              <w:ind w:left="274" w:right="98" w:hanging="141"/>
              <w:rPr>
                <w:sz w:val="20"/>
                <w:szCs w:val="20"/>
                <w:lang w:val="es-ES" w:bidi="es-ES"/>
              </w:rPr>
            </w:pPr>
            <w:r w:rsidRPr="000453DA">
              <w:rPr>
                <w:sz w:val="20"/>
                <w:szCs w:val="20"/>
                <w:lang w:val="es-ES" w:bidi="es-ES"/>
              </w:rPr>
              <w:t>Reportar al Jefe de la Emergencia el informe sobre actividades de Información Pública, proponiendo las estrategias de información orientadas para la minimización del impacto sobre la imagen y para su recuperación.</w:t>
            </w:r>
          </w:p>
          <w:p w14:paraId="1E0349A3" w14:textId="72CE7FB7" w:rsidR="00317099" w:rsidRPr="000453DA" w:rsidRDefault="00317099" w:rsidP="00A421E3">
            <w:pPr>
              <w:numPr>
                <w:ilvl w:val="0"/>
                <w:numId w:val="43"/>
              </w:numPr>
              <w:tabs>
                <w:tab w:val="left" w:pos="284"/>
              </w:tabs>
              <w:spacing w:line="259" w:lineRule="auto"/>
              <w:ind w:left="274" w:right="95" w:hanging="141"/>
              <w:rPr>
                <w:sz w:val="20"/>
                <w:szCs w:val="20"/>
                <w:lang w:val="es-ES" w:bidi="es-ES"/>
              </w:rPr>
            </w:pPr>
            <w:r w:rsidRPr="000453DA">
              <w:rPr>
                <w:sz w:val="20"/>
                <w:szCs w:val="20"/>
                <w:lang w:val="es-ES" w:bidi="es-ES"/>
              </w:rPr>
              <w:t xml:space="preserve">Coordinar las actividades de Relaciones Públicas posteriores a la Emergencia, con el fin de facilitar la recuperación de la </w:t>
            </w:r>
            <w:r w:rsidR="00617147" w:rsidRPr="000453DA">
              <w:rPr>
                <w:sz w:val="20"/>
                <w:szCs w:val="20"/>
                <w:lang w:val="es-ES" w:bidi="es-ES"/>
              </w:rPr>
              <w:t>sede</w:t>
            </w:r>
            <w:r w:rsidRPr="000453DA">
              <w:rPr>
                <w:sz w:val="20"/>
                <w:szCs w:val="20"/>
                <w:lang w:val="es-ES" w:bidi="es-ES"/>
              </w:rPr>
              <w:t xml:space="preserve"> y de su imagen.</w:t>
            </w:r>
          </w:p>
          <w:p w14:paraId="7F2CA23E" w14:textId="77777777" w:rsidR="00317099" w:rsidRPr="000453DA" w:rsidRDefault="00317099" w:rsidP="00A421E3">
            <w:pPr>
              <w:numPr>
                <w:ilvl w:val="0"/>
                <w:numId w:val="43"/>
              </w:numPr>
              <w:tabs>
                <w:tab w:val="left" w:pos="284"/>
              </w:tabs>
              <w:spacing w:line="259" w:lineRule="auto"/>
              <w:ind w:left="274" w:right="99" w:hanging="141"/>
              <w:rPr>
                <w:b/>
                <w:sz w:val="20"/>
                <w:szCs w:val="20"/>
                <w:lang w:val="es-ES" w:bidi="es-ES"/>
              </w:rPr>
            </w:pPr>
            <w:r w:rsidRPr="000453DA">
              <w:rPr>
                <w:sz w:val="20"/>
                <w:szCs w:val="20"/>
                <w:lang w:val="es-ES" w:bidi="es-ES"/>
              </w:rPr>
              <w:t>Llevar un archivo de toda la información periodística referente a la emergencia divulgada en los diferentes medios de comunicación.</w:t>
            </w:r>
          </w:p>
        </w:tc>
      </w:tr>
    </w:tbl>
    <w:p w14:paraId="699E4AE0" w14:textId="77777777" w:rsidR="00317099" w:rsidRPr="000453DA" w:rsidRDefault="00317099" w:rsidP="00317099"/>
    <w:tbl>
      <w:tblPr>
        <w:tblStyle w:val="TableNormal17"/>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4394"/>
      </w:tblGrid>
      <w:tr w:rsidR="00317099" w:rsidRPr="000453DA" w14:paraId="5E93BA36" w14:textId="77777777" w:rsidTr="008446A5">
        <w:trPr>
          <w:trHeight w:val="253"/>
        </w:trPr>
        <w:tc>
          <w:tcPr>
            <w:tcW w:w="5670" w:type="dxa"/>
          </w:tcPr>
          <w:p w14:paraId="78AB56CD" w14:textId="77777777" w:rsidR="00317099" w:rsidRPr="000453DA" w:rsidRDefault="00317099" w:rsidP="008446A5">
            <w:pPr>
              <w:spacing w:line="234" w:lineRule="exact"/>
              <w:ind w:left="864"/>
              <w:jc w:val="left"/>
              <w:rPr>
                <w:b/>
                <w:sz w:val="20"/>
                <w:szCs w:val="20"/>
                <w:lang w:val="es-ES" w:bidi="es-ES"/>
              </w:rPr>
            </w:pPr>
            <w:r w:rsidRPr="000453DA">
              <w:rPr>
                <w:b/>
                <w:sz w:val="20"/>
                <w:szCs w:val="20"/>
                <w:lang w:val="es-ES" w:bidi="es-ES"/>
              </w:rPr>
              <w:t>SEGUIMIENTO Y CONTROL</w:t>
            </w:r>
          </w:p>
        </w:tc>
        <w:tc>
          <w:tcPr>
            <w:tcW w:w="4394" w:type="dxa"/>
          </w:tcPr>
          <w:p w14:paraId="602DF819" w14:textId="77777777" w:rsidR="00317099" w:rsidRPr="000453DA" w:rsidRDefault="00317099" w:rsidP="008446A5">
            <w:pPr>
              <w:spacing w:line="234" w:lineRule="exact"/>
              <w:ind w:left="1442"/>
              <w:jc w:val="left"/>
              <w:rPr>
                <w:b/>
                <w:sz w:val="20"/>
                <w:szCs w:val="20"/>
                <w:lang w:val="es-ES" w:bidi="es-ES"/>
              </w:rPr>
            </w:pPr>
            <w:r w:rsidRPr="000453DA">
              <w:rPr>
                <w:b/>
                <w:sz w:val="20"/>
                <w:szCs w:val="20"/>
                <w:lang w:val="es-ES" w:bidi="es-ES"/>
              </w:rPr>
              <w:t>CAPACITACIÓN</w:t>
            </w:r>
          </w:p>
        </w:tc>
      </w:tr>
      <w:tr w:rsidR="00317099" w:rsidRPr="000453DA" w14:paraId="42E2EE53" w14:textId="77777777" w:rsidTr="008446A5">
        <w:trPr>
          <w:trHeight w:val="1723"/>
        </w:trPr>
        <w:tc>
          <w:tcPr>
            <w:tcW w:w="5670" w:type="dxa"/>
          </w:tcPr>
          <w:p w14:paraId="645B8F5E" w14:textId="77777777" w:rsidR="00317099" w:rsidRPr="000453DA" w:rsidRDefault="00317099" w:rsidP="008446A5">
            <w:pPr>
              <w:ind w:left="107" w:right="106"/>
              <w:rPr>
                <w:sz w:val="20"/>
                <w:szCs w:val="20"/>
                <w:lang w:val="es-ES" w:bidi="es-ES"/>
              </w:rPr>
            </w:pPr>
            <w:r w:rsidRPr="000453DA">
              <w:rPr>
                <w:sz w:val="20"/>
                <w:szCs w:val="20"/>
                <w:lang w:val="es-ES" w:bidi="es-ES"/>
              </w:rPr>
              <w:t>El plan de Información se verificará cada año y se realizaran los ajustes pertinentes a que se tenga lugar.</w:t>
            </w:r>
          </w:p>
          <w:p w14:paraId="2797FC9D" w14:textId="77777777" w:rsidR="00317099" w:rsidRPr="000453DA" w:rsidRDefault="00317099" w:rsidP="008446A5">
            <w:pPr>
              <w:spacing w:before="1"/>
              <w:jc w:val="left"/>
              <w:rPr>
                <w:sz w:val="20"/>
                <w:szCs w:val="20"/>
                <w:lang w:val="es-ES" w:bidi="es-ES"/>
              </w:rPr>
            </w:pPr>
          </w:p>
          <w:p w14:paraId="0CC2E95B" w14:textId="4932079E" w:rsidR="00317099" w:rsidRPr="000453DA" w:rsidRDefault="00317099" w:rsidP="008446A5">
            <w:pPr>
              <w:ind w:left="107" w:right="101"/>
              <w:rPr>
                <w:sz w:val="20"/>
                <w:szCs w:val="20"/>
                <w:lang w:val="es-ES" w:bidi="es-ES"/>
              </w:rPr>
            </w:pPr>
            <w:r w:rsidRPr="000453DA">
              <w:rPr>
                <w:sz w:val="20"/>
                <w:szCs w:val="20"/>
                <w:lang w:val="es-ES" w:bidi="es-ES"/>
              </w:rPr>
              <w:t xml:space="preserve">Se debe desarrollar registro a lo largo del evento. Informe </w:t>
            </w:r>
            <w:r w:rsidR="00C15860" w:rsidRPr="000453DA">
              <w:rPr>
                <w:sz w:val="20"/>
                <w:szCs w:val="20"/>
                <w:lang w:val="es-ES" w:bidi="es-ES"/>
              </w:rPr>
              <w:t>de las</w:t>
            </w:r>
            <w:r w:rsidR="00C15860" w:rsidRPr="000453DA">
              <w:rPr>
                <w:sz w:val="20"/>
                <w:lang w:val="es-ES" w:bidi="es-ES"/>
              </w:rPr>
              <w:t xml:space="preserve"> diferentes Fases</w:t>
            </w:r>
            <w:r w:rsidRPr="000453DA">
              <w:rPr>
                <w:sz w:val="20"/>
                <w:szCs w:val="20"/>
                <w:lang w:val="es-ES" w:bidi="es-ES"/>
              </w:rPr>
              <w:t xml:space="preserve"> del Evento Informe final al PMU de todas las actividades desarrolladas en cuanto a Información Pública, incluyendo todos los comunicados divulgados a los medios de</w:t>
            </w:r>
            <w:r w:rsidRPr="000453DA">
              <w:rPr>
                <w:spacing w:val="-2"/>
                <w:sz w:val="20"/>
                <w:szCs w:val="20"/>
                <w:lang w:val="es-ES" w:bidi="es-ES"/>
              </w:rPr>
              <w:t xml:space="preserve"> </w:t>
            </w:r>
            <w:r w:rsidRPr="000453DA">
              <w:rPr>
                <w:sz w:val="20"/>
                <w:szCs w:val="20"/>
                <w:lang w:val="es-ES" w:bidi="es-ES"/>
              </w:rPr>
              <w:t>comunicación</w:t>
            </w:r>
          </w:p>
        </w:tc>
        <w:tc>
          <w:tcPr>
            <w:tcW w:w="4394" w:type="dxa"/>
          </w:tcPr>
          <w:p w14:paraId="2C7F0520" w14:textId="77777777" w:rsidR="00317099" w:rsidRPr="000453DA" w:rsidRDefault="00317099" w:rsidP="008446A5">
            <w:pPr>
              <w:spacing w:before="1"/>
              <w:ind w:left="109" w:right="38"/>
              <w:jc w:val="left"/>
              <w:rPr>
                <w:sz w:val="20"/>
                <w:szCs w:val="20"/>
                <w:lang w:val="es-ES" w:bidi="es-ES"/>
              </w:rPr>
            </w:pPr>
            <w:r w:rsidRPr="000453DA">
              <w:rPr>
                <w:sz w:val="20"/>
                <w:szCs w:val="20"/>
                <w:lang w:val="es-ES" w:bidi="es-ES"/>
              </w:rPr>
              <w:t>Cada integrante de este Plan deberá ser capacitado como mínimo en:</w:t>
            </w:r>
          </w:p>
          <w:p w14:paraId="1FF477E4" w14:textId="77777777" w:rsidR="00317099" w:rsidRPr="000453DA" w:rsidRDefault="00317099" w:rsidP="00A421E3">
            <w:pPr>
              <w:numPr>
                <w:ilvl w:val="0"/>
                <w:numId w:val="46"/>
              </w:numPr>
              <w:tabs>
                <w:tab w:val="left" w:pos="284"/>
              </w:tabs>
              <w:ind w:hanging="185"/>
              <w:jc w:val="left"/>
              <w:rPr>
                <w:sz w:val="20"/>
                <w:szCs w:val="20"/>
                <w:lang w:val="es-ES" w:bidi="es-ES"/>
              </w:rPr>
            </w:pPr>
            <w:r w:rsidRPr="000453DA">
              <w:rPr>
                <w:sz w:val="20"/>
                <w:szCs w:val="20"/>
                <w:lang w:val="es-ES" w:bidi="es-ES"/>
              </w:rPr>
              <w:t>Plan de Información</w:t>
            </w:r>
            <w:r w:rsidRPr="000453DA">
              <w:rPr>
                <w:spacing w:val="-2"/>
                <w:sz w:val="20"/>
                <w:szCs w:val="20"/>
                <w:lang w:val="es-ES" w:bidi="es-ES"/>
              </w:rPr>
              <w:t xml:space="preserve"> </w:t>
            </w:r>
            <w:r w:rsidRPr="000453DA">
              <w:rPr>
                <w:sz w:val="20"/>
                <w:szCs w:val="20"/>
                <w:lang w:val="es-ES" w:bidi="es-ES"/>
              </w:rPr>
              <w:t>Pública.</w:t>
            </w:r>
          </w:p>
          <w:p w14:paraId="00A82273" w14:textId="77777777" w:rsidR="00317099" w:rsidRPr="000453DA" w:rsidRDefault="00317099" w:rsidP="00A421E3">
            <w:pPr>
              <w:numPr>
                <w:ilvl w:val="0"/>
                <w:numId w:val="46"/>
              </w:numPr>
              <w:tabs>
                <w:tab w:val="left" w:pos="284"/>
              </w:tabs>
              <w:spacing w:before="17"/>
              <w:ind w:hanging="185"/>
              <w:jc w:val="left"/>
              <w:rPr>
                <w:sz w:val="20"/>
                <w:szCs w:val="20"/>
                <w:lang w:val="es-ES" w:bidi="es-ES"/>
              </w:rPr>
            </w:pPr>
            <w:r w:rsidRPr="000453DA">
              <w:rPr>
                <w:sz w:val="20"/>
                <w:szCs w:val="20"/>
                <w:lang w:val="es-ES" w:bidi="es-ES"/>
              </w:rPr>
              <w:t>Manejo de Aglomeraciones de público</w:t>
            </w:r>
          </w:p>
          <w:p w14:paraId="4D3E473B" w14:textId="77777777" w:rsidR="00317099" w:rsidRPr="000453DA" w:rsidRDefault="00317099" w:rsidP="00A421E3">
            <w:pPr>
              <w:numPr>
                <w:ilvl w:val="0"/>
                <w:numId w:val="46"/>
              </w:numPr>
              <w:tabs>
                <w:tab w:val="left" w:pos="284"/>
              </w:tabs>
              <w:spacing w:before="17"/>
              <w:ind w:hanging="185"/>
              <w:jc w:val="left"/>
              <w:rPr>
                <w:sz w:val="20"/>
                <w:szCs w:val="20"/>
                <w:lang w:val="es-ES" w:bidi="es-ES"/>
              </w:rPr>
            </w:pPr>
            <w:r w:rsidRPr="000453DA">
              <w:rPr>
                <w:sz w:val="20"/>
                <w:szCs w:val="20"/>
                <w:lang w:val="es-ES" w:bidi="es-ES"/>
              </w:rPr>
              <w:t>Técnicas básicas de divulgación de</w:t>
            </w:r>
            <w:r w:rsidRPr="000453DA">
              <w:rPr>
                <w:spacing w:val="-8"/>
                <w:sz w:val="20"/>
                <w:szCs w:val="20"/>
                <w:lang w:val="es-ES" w:bidi="es-ES"/>
              </w:rPr>
              <w:t xml:space="preserve"> </w:t>
            </w:r>
            <w:r w:rsidRPr="000453DA">
              <w:rPr>
                <w:sz w:val="20"/>
                <w:szCs w:val="20"/>
                <w:lang w:val="es-ES" w:bidi="es-ES"/>
              </w:rPr>
              <w:t>información</w:t>
            </w:r>
          </w:p>
          <w:p w14:paraId="693F77C7" w14:textId="77777777" w:rsidR="00317099" w:rsidRPr="000453DA" w:rsidRDefault="00317099" w:rsidP="00A421E3">
            <w:pPr>
              <w:numPr>
                <w:ilvl w:val="0"/>
                <w:numId w:val="46"/>
              </w:numPr>
              <w:tabs>
                <w:tab w:val="left" w:pos="284"/>
              </w:tabs>
              <w:spacing w:before="19"/>
              <w:ind w:hanging="185"/>
              <w:jc w:val="left"/>
              <w:rPr>
                <w:sz w:val="20"/>
                <w:szCs w:val="20"/>
                <w:lang w:val="es-ES" w:bidi="es-ES"/>
              </w:rPr>
            </w:pPr>
            <w:r w:rsidRPr="000453DA">
              <w:rPr>
                <w:sz w:val="20"/>
                <w:szCs w:val="20"/>
                <w:lang w:val="es-ES" w:bidi="es-ES"/>
              </w:rPr>
              <w:t>Manejo de Emergencias.</w:t>
            </w:r>
          </w:p>
        </w:tc>
      </w:tr>
      <w:tr w:rsidR="00317099" w:rsidRPr="000453DA" w14:paraId="3ED262BB" w14:textId="77777777" w:rsidTr="008446A5">
        <w:trPr>
          <w:trHeight w:val="70"/>
        </w:trPr>
        <w:tc>
          <w:tcPr>
            <w:tcW w:w="5670" w:type="dxa"/>
          </w:tcPr>
          <w:p w14:paraId="16DDC89C" w14:textId="77777777" w:rsidR="00317099" w:rsidRPr="000453DA" w:rsidRDefault="00317099" w:rsidP="008446A5">
            <w:pPr>
              <w:spacing w:before="125"/>
              <w:ind w:left="107"/>
              <w:jc w:val="left"/>
              <w:rPr>
                <w:b/>
                <w:sz w:val="20"/>
                <w:szCs w:val="20"/>
                <w:lang w:val="es-ES" w:bidi="es-ES"/>
              </w:rPr>
            </w:pPr>
            <w:r w:rsidRPr="000453DA">
              <w:rPr>
                <w:b/>
                <w:sz w:val="20"/>
                <w:szCs w:val="20"/>
                <w:lang w:val="es-ES" w:bidi="es-ES"/>
              </w:rPr>
              <w:t>RECURSOS</w:t>
            </w:r>
          </w:p>
        </w:tc>
        <w:tc>
          <w:tcPr>
            <w:tcW w:w="4394" w:type="dxa"/>
          </w:tcPr>
          <w:p w14:paraId="5565D612" w14:textId="77777777" w:rsidR="00317099" w:rsidRPr="000453DA" w:rsidRDefault="00317099" w:rsidP="008446A5">
            <w:pPr>
              <w:spacing w:line="252" w:lineRule="exact"/>
              <w:ind w:left="109" w:right="38"/>
              <w:jc w:val="left"/>
              <w:rPr>
                <w:sz w:val="20"/>
                <w:szCs w:val="20"/>
                <w:lang w:val="es-ES" w:bidi="es-ES"/>
              </w:rPr>
            </w:pPr>
            <w:r w:rsidRPr="000453DA">
              <w:rPr>
                <w:sz w:val="20"/>
                <w:szCs w:val="20"/>
                <w:lang w:val="es-ES" w:bidi="es-ES"/>
              </w:rPr>
              <w:t>Bases de datos con el listado de personas evacuadas</w:t>
            </w:r>
          </w:p>
        </w:tc>
      </w:tr>
    </w:tbl>
    <w:p w14:paraId="282272E2" w14:textId="77777777" w:rsidR="00317099" w:rsidRPr="000453DA" w:rsidRDefault="00317099" w:rsidP="00317099">
      <w:pPr>
        <w:rPr>
          <w:lang w:val="es-ES"/>
        </w:rPr>
      </w:pPr>
    </w:p>
    <w:p w14:paraId="69DABB27" w14:textId="203259E2" w:rsidR="00E47EB6" w:rsidRDefault="00C24BB5" w:rsidP="00C15860">
      <w:pPr>
        <w:pStyle w:val="Ttulo2"/>
      </w:pPr>
      <w:bookmarkStart w:id="93" w:name="_Toc123209045"/>
      <w:bookmarkStart w:id="94" w:name="_Toc128132919"/>
      <w:bookmarkStart w:id="95" w:name="_Toc129611150"/>
      <w:bookmarkStart w:id="96" w:name="_Toc178197230"/>
      <w:r w:rsidRPr="00713A12">
        <w:t>PLAN DE ATENCIÓN TEMPORAL DE LOS AFECTADOS - REFUGIO.</w:t>
      </w:r>
      <w:bookmarkEnd w:id="93"/>
      <w:bookmarkEnd w:id="94"/>
      <w:bookmarkEnd w:id="95"/>
      <w:bookmarkEnd w:id="96"/>
    </w:p>
    <w:p w14:paraId="3EFBAB7F" w14:textId="77777777" w:rsidR="00C24BB5" w:rsidRPr="00C24BB5" w:rsidRDefault="00C24BB5" w:rsidP="00C24BB5"/>
    <w:p w14:paraId="24935587" w14:textId="77777777" w:rsidR="00FF58CE" w:rsidRDefault="00FF58CE" w:rsidP="00DC1DA5">
      <w:pPr>
        <w:rPr>
          <w:rFonts w:eastAsia="MS ??"/>
          <w:lang w:val="es-ES" w:eastAsia="es-CO"/>
        </w:rPr>
      </w:pPr>
      <w:r w:rsidRPr="000453DA">
        <w:rPr>
          <w:rFonts w:eastAsia="MS ??"/>
          <w:lang w:val="es-ES" w:eastAsia="es-CO"/>
        </w:rPr>
        <w:t>Componente del Plan de Emergencia y Contingencias cuya finalidad es facilitar, en un área específicamente asignada para ello, la asistencia a las personas que por sus condiciones o características (niños, ancianos, limitados físicos o mentales, entre otros) requieren asistencia temporal a raíz de la situación de emergencia, mientras sus familiares o allegados se hacen cargo de ellos.</w:t>
      </w:r>
    </w:p>
    <w:p w14:paraId="2CF711A1" w14:textId="1ABBA58A" w:rsidR="00595BF0" w:rsidRDefault="00595BF0" w:rsidP="00EF5AAE">
      <w:pPr>
        <w:rPr>
          <w:rFonts w:eastAsia="MS ??"/>
          <w:lang w:val="es-ES" w:eastAsia="es-CO"/>
        </w:rPr>
      </w:pPr>
    </w:p>
    <w:tbl>
      <w:tblPr>
        <w:tblW w:w="0" w:type="auto"/>
        <w:tblLook w:val="0000" w:firstRow="0" w:lastRow="0" w:firstColumn="0" w:lastColumn="0" w:noHBand="0" w:noVBand="0"/>
      </w:tblPr>
      <w:tblGrid>
        <w:gridCol w:w="1318"/>
        <w:gridCol w:w="1797"/>
        <w:gridCol w:w="1956"/>
        <w:gridCol w:w="2745"/>
        <w:gridCol w:w="1728"/>
      </w:tblGrid>
      <w:tr w:rsidR="00DC1DA5" w:rsidRPr="00DC1DA5" w14:paraId="6DCE289F" w14:textId="77777777" w:rsidTr="00741E8B">
        <w:trPr>
          <w:trHeight w:val="20"/>
        </w:trPr>
        <w:tc>
          <w:tcPr>
            <w:tcW w:w="0" w:type="auto"/>
            <w:vMerge w:val="restart"/>
            <w:tcBorders>
              <w:top w:val="single" w:sz="4" w:space="0" w:color="000000"/>
              <w:left w:val="single" w:sz="4" w:space="0" w:color="000000"/>
              <w:bottom w:val="single" w:sz="4" w:space="0" w:color="000000"/>
            </w:tcBorders>
            <w:shd w:val="clear" w:color="auto" w:fill="D9E2F3" w:themeFill="accent1" w:themeFillTint="33"/>
            <w:vAlign w:val="center"/>
          </w:tcPr>
          <w:p w14:paraId="34ADDD2D" w14:textId="77777777" w:rsidR="00DC1DA5" w:rsidRPr="00DC1DA5" w:rsidRDefault="00DC1DA5" w:rsidP="00741E8B">
            <w:pPr>
              <w:rPr>
                <w:rFonts w:eastAsia="MS ??"/>
                <w:kern w:val="48"/>
                <w:szCs w:val="22"/>
                <w:lang w:val="es-ES" w:eastAsia="es-CO"/>
              </w:rPr>
            </w:pPr>
            <w:r w:rsidRPr="00DC1DA5">
              <w:rPr>
                <w:rFonts w:eastAsia="MS ??"/>
                <w:b/>
                <w:kern w:val="48"/>
                <w:szCs w:val="22"/>
                <w:lang w:val="es-ES" w:eastAsia="es-CO"/>
              </w:rPr>
              <w:t>PLAN DE ACCIÓN</w:t>
            </w:r>
          </w:p>
        </w:tc>
        <w:tc>
          <w:tcPr>
            <w:tcW w:w="0" w:type="auto"/>
            <w:vMerge w:val="restart"/>
            <w:tcBorders>
              <w:top w:val="single" w:sz="4" w:space="0" w:color="000000"/>
              <w:left w:val="single" w:sz="4" w:space="0" w:color="000000"/>
              <w:bottom w:val="single" w:sz="4" w:space="0" w:color="000000"/>
            </w:tcBorders>
            <w:shd w:val="clear" w:color="auto" w:fill="auto"/>
            <w:vAlign w:val="center"/>
          </w:tcPr>
          <w:p w14:paraId="0D0ACD09" w14:textId="77777777" w:rsidR="00DC1DA5" w:rsidRPr="00DC1DA5" w:rsidRDefault="00DC1DA5" w:rsidP="00741E8B">
            <w:pPr>
              <w:rPr>
                <w:rFonts w:eastAsia="MS ??"/>
                <w:b/>
                <w:kern w:val="48"/>
                <w:szCs w:val="22"/>
                <w:lang w:val="es-ES" w:eastAsia="es-CO"/>
              </w:rPr>
            </w:pPr>
            <w:r w:rsidRPr="00DC1DA5">
              <w:rPr>
                <w:rFonts w:eastAsia="MS ??"/>
                <w:kern w:val="48"/>
                <w:szCs w:val="22"/>
                <w:lang w:val="es-ES" w:eastAsia="es-CO"/>
              </w:rPr>
              <w:t>Plan de atención temporal de los afectados-refugio.</w:t>
            </w:r>
          </w:p>
        </w:tc>
        <w:tc>
          <w:tcPr>
            <w:tcW w:w="0" w:type="auto"/>
            <w:vMerge w:val="restart"/>
            <w:tcBorders>
              <w:top w:val="single" w:sz="4" w:space="0" w:color="000000"/>
              <w:left w:val="single" w:sz="4" w:space="0" w:color="000000"/>
              <w:bottom w:val="single" w:sz="4" w:space="0" w:color="000000"/>
            </w:tcBorders>
            <w:shd w:val="clear" w:color="auto" w:fill="D9E2F3" w:themeFill="accent1" w:themeFillTint="33"/>
            <w:vAlign w:val="center"/>
          </w:tcPr>
          <w:p w14:paraId="726882E5" w14:textId="77777777" w:rsidR="00DC1DA5" w:rsidRPr="00DC1DA5" w:rsidRDefault="00DC1DA5" w:rsidP="00741E8B">
            <w:pPr>
              <w:rPr>
                <w:rFonts w:eastAsia="MS ??"/>
                <w:b/>
                <w:kern w:val="48"/>
                <w:szCs w:val="22"/>
                <w:lang w:val="es-ES" w:eastAsia="es-CO"/>
              </w:rPr>
            </w:pPr>
            <w:r w:rsidRPr="00DC1DA5">
              <w:rPr>
                <w:rFonts w:eastAsia="MS ??"/>
                <w:b/>
                <w:kern w:val="48"/>
                <w:szCs w:val="22"/>
                <w:lang w:val="es-ES" w:eastAsia="es-CO"/>
              </w:rPr>
              <w:t>COORDINADOR</w:t>
            </w:r>
          </w:p>
        </w:tc>
        <w:tc>
          <w:tcPr>
            <w:tcW w:w="0" w:type="auto"/>
            <w:vMerge w:val="restart"/>
            <w:tcBorders>
              <w:top w:val="single" w:sz="4" w:space="0" w:color="000000"/>
              <w:left w:val="single" w:sz="4" w:space="0" w:color="000000"/>
              <w:bottom w:val="single" w:sz="4" w:space="0" w:color="000000"/>
            </w:tcBorders>
            <w:shd w:val="clear" w:color="auto" w:fill="auto"/>
            <w:vAlign w:val="center"/>
          </w:tcPr>
          <w:p w14:paraId="2E7286F9" w14:textId="77777777" w:rsidR="00DC1DA5" w:rsidRPr="00DC1DA5" w:rsidRDefault="00DC1DA5" w:rsidP="00741E8B">
            <w:pPr>
              <w:rPr>
                <w:rFonts w:eastAsia="MS ??"/>
                <w:kern w:val="48"/>
                <w:szCs w:val="22"/>
                <w:lang w:val="es-ES" w:eastAsia="es-CO"/>
              </w:rPr>
            </w:pPr>
            <w:r w:rsidRPr="00DC1DA5">
              <w:rPr>
                <w:rFonts w:eastAsia="MS ??"/>
                <w:color w:val="BFBFBF" w:themeColor="background1" w:themeShade="BF"/>
                <w:kern w:val="48"/>
                <w:szCs w:val="22"/>
                <w:lang w:val="es-ES" w:eastAsia="es-CO" w:bidi="es-ES"/>
              </w:rPr>
              <w:t>Escribir el o /los nombre/s de los/las responsables o de brigadistas asignados para esta función</w:t>
            </w:r>
          </w:p>
        </w:tc>
        <w:tc>
          <w:tcPr>
            <w:tcW w:w="0" w:type="auto"/>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AB0DAFD" w14:textId="77777777" w:rsidR="00DC1DA5" w:rsidRPr="00DC1DA5" w:rsidRDefault="00DC1DA5" w:rsidP="00741E8B">
            <w:pPr>
              <w:rPr>
                <w:rFonts w:eastAsia="MS ??"/>
                <w:kern w:val="48"/>
                <w:szCs w:val="22"/>
                <w:lang w:val="es-ES" w:eastAsia="es-CO"/>
              </w:rPr>
            </w:pPr>
            <w:r w:rsidRPr="00DC1DA5">
              <w:rPr>
                <w:rFonts w:eastAsia="MS ??"/>
                <w:b/>
                <w:kern w:val="48"/>
                <w:szCs w:val="22"/>
                <w:lang w:val="es-ES" w:eastAsia="es-CO"/>
              </w:rPr>
              <w:t>TELÉFONO</w:t>
            </w:r>
          </w:p>
        </w:tc>
      </w:tr>
      <w:tr w:rsidR="00DC1DA5" w:rsidRPr="00DC1DA5" w14:paraId="74D30E0D" w14:textId="77777777" w:rsidTr="00741E8B">
        <w:trPr>
          <w:trHeight w:val="20"/>
        </w:trPr>
        <w:tc>
          <w:tcPr>
            <w:tcW w:w="0" w:type="auto"/>
            <w:vMerge/>
            <w:tcBorders>
              <w:top w:val="single" w:sz="4" w:space="0" w:color="000000"/>
              <w:left w:val="single" w:sz="4" w:space="0" w:color="000000"/>
              <w:bottom w:val="single" w:sz="4" w:space="0" w:color="000000"/>
            </w:tcBorders>
            <w:shd w:val="clear" w:color="auto" w:fill="D9E2F3" w:themeFill="accent1" w:themeFillTint="33"/>
            <w:vAlign w:val="center"/>
          </w:tcPr>
          <w:p w14:paraId="18F960C3" w14:textId="77777777" w:rsidR="00DC1DA5" w:rsidRPr="00DC1DA5" w:rsidRDefault="00DC1DA5" w:rsidP="00741E8B">
            <w:pPr>
              <w:rPr>
                <w:rFonts w:eastAsia="MS ??"/>
                <w:kern w:val="48"/>
                <w:szCs w:val="22"/>
                <w:lang w:val="es-ES" w:eastAsia="es-CO"/>
              </w:rPr>
            </w:pPr>
          </w:p>
        </w:tc>
        <w:tc>
          <w:tcPr>
            <w:tcW w:w="0" w:type="auto"/>
            <w:vMerge/>
            <w:tcBorders>
              <w:top w:val="single" w:sz="4" w:space="0" w:color="000000"/>
              <w:left w:val="single" w:sz="4" w:space="0" w:color="000000"/>
              <w:bottom w:val="single" w:sz="4" w:space="0" w:color="000000"/>
            </w:tcBorders>
            <w:shd w:val="clear" w:color="auto" w:fill="auto"/>
            <w:vAlign w:val="center"/>
          </w:tcPr>
          <w:p w14:paraId="3201DC34" w14:textId="77777777" w:rsidR="00DC1DA5" w:rsidRPr="00DC1DA5" w:rsidRDefault="00DC1DA5" w:rsidP="00741E8B">
            <w:pPr>
              <w:rPr>
                <w:rFonts w:eastAsia="MS ??"/>
                <w:kern w:val="48"/>
                <w:szCs w:val="22"/>
                <w:lang w:val="es-ES" w:eastAsia="es-CO"/>
              </w:rPr>
            </w:pPr>
          </w:p>
        </w:tc>
        <w:tc>
          <w:tcPr>
            <w:tcW w:w="0" w:type="auto"/>
            <w:vMerge/>
            <w:tcBorders>
              <w:top w:val="single" w:sz="4" w:space="0" w:color="000000"/>
              <w:left w:val="single" w:sz="4" w:space="0" w:color="000000"/>
              <w:bottom w:val="single" w:sz="4" w:space="0" w:color="000000"/>
            </w:tcBorders>
            <w:shd w:val="clear" w:color="auto" w:fill="D9E2F3" w:themeFill="accent1" w:themeFillTint="33"/>
            <w:vAlign w:val="center"/>
          </w:tcPr>
          <w:p w14:paraId="0C6975AF" w14:textId="77777777" w:rsidR="00DC1DA5" w:rsidRPr="00DC1DA5" w:rsidRDefault="00DC1DA5" w:rsidP="00741E8B">
            <w:pPr>
              <w:rPr>
                <w:rFonts w:eastAsia="MS ??"/>
                <w:kern w:val="48"/>
                <w:szCs w:val="22"/>
                <w:lang w:val="es-ES" w:eastAsia="es-CO"/>
              </w:rPr>
            </w:pPr>
          </w:p>
        </w:tc>
        <w:tc>
          <w:tcPr>
            <w:tcW w:w="0" w:type="auto"/>
            <w:vMerge/>
            <w:tcBorders>
              <w:top w:val="single" w:sz="4" w:space="0" w:color="000000"/>
              <w:left w:val="single" w:sz="4" w:space="0" w:color="000000"/>
              <w:bottom w:val="single" w:sz="4" w:space="0" w:color="000000"/>
            </w:tcBorders>
            <w:shd w:val="clear" w:color="auto" w:fill="auto"/>
            <w:vAlign w:val="center"/>
          </w:tcPr>
          <w:p w14:paraId="44D4764B" w14:textId="77777777" w:rsidR="00DC1DA5" w:rsidRPr="00DC1DA5" w:rsidRDefault="00DC1DA5" w:rsidP="00741E8B">
            <w:pPr>
              <w:rPr>
                <w:rFonts w:eastAsia="MS ??"/>
                <w:kern w:val="48"/>
                <w:szCs w:val="22"/>
                <w:lang w:val="es-ES" w:eastAsia="es-CO"/>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5CAEC2C" w14:textId="77777777" w:rsidR="00DC1DA5" w:rsidRPr="00DC1DA5" w:rsidRDefault="00DC1DA5" w:rsidP="00741E8B">
            <w:pPr>
              <w:rPr>
                <w:rFonts w:eastAsia="MS ??"/>
                <w:kern w:val="48"/>
                <w:szCs w:val="22"/>
                <w:lang w:val="es-ES" w:eastAsia="es-CO"/>
              </w:rPr>
            </w:pPr>
            <w:r w:rsidRPr="00DC1DA5">
              <w:rPr>
                <w:rFonts w:eastAsia="MS ??"/>
                <w:color w:val="BFBFBF" w:themeColor="background1" w:themeShade="BF"/>
                <w:kern w:val="48"/>
                <w:szCs w:val="22"/>
                <w:lang w:val="es-ES" w:eastAsia="es-CO" w:bidi="es-ES"/>
              </w:rPr>
              <w:t>Escribir número de contacto</w:t>
            </w:r>
          </w:p>
        </w:tc>
      </w:tr>
      <w:tr w:rsidR="00DC1DA5" w:rsidRPr="00DC1DA5" w14:paraId="2345ED0D" w14:textId="77777777" w:rsidTr="00741E8B">
        <w:trPr>
          <w:trHeight w:val="2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Pr>
          <w:p w14:paraId="5FCF0028" w14:textId="77777777" w:rsidR="00DC1DA5" w:rsidRPr="00DC1DA5" w:rsidRDefault="00DC1DA5" w:rsidP="00741E8B">
            <w:pPr>
              <w:rPr>
                <w:rFonts w:eastAsia="MS ??"/>
                <w:kern w:val="48"/>
                <w:szCs w:val="22"/>
                <w:lang w:val="es-ES" w:eastAsia="es-CO"/>
              </w:rPr>
            </w:pPr>
            <w:r w:rsidRPr="00DC1DA5">
              <w:rPr>
                <w:rFonts w:eastAsia="MS ??"/>
                <w:b/>
                <w:kern w:val="48"/>
                <w:szCs w:val="22"/>
                <w:lang w:val="es-ES" w:eastAsia="es-CO"/>
              </w:rPr>
              <w:t>COORDINACIÒN</w:t>
            </w:r>
            <w:r w:rsidRPr="00DC1DA5">
              <w:rPr>
                <w:rFonts w:eastAsia="MS ??"/>
                <w:kern w:val="48"/>
                <w:szCs w:val="22"/>
                <w:lang w:val="es-ES" w:eastAsia="es-CO"/>
              </w:rPr>
              <w:t>: El plan de Atención temporal de los afectados – Refugio, de la sede se encuentra a cargo de gerencia Operativa del Instituto.</w:t>
            </w:r>
          </w:p>
        </w:tc>
      </w:tr>
    </w:tbl>
    <w:p w14:paraId="0A0E498A" w14:textId="2B427D37" w:rsidR="00595BF0" w:rsidRDefault="00595BF0" w:rsidP="00FF58CE">
      <w:pPr>
        <w:rPr>
          <w:rFonts w:eastAsia="MS ??"/>
          <w:kern w:val="48"/>
          <w:szCs w:val="22"/>
          <w:lang w:val="es-ES" w:eastAsia="es-CO"/>
        </w:rPr>
      </w:pPr>
    </w:p>
    <w:tbl>
      <w:tblPr>
        <w:tblW w:w="9493" w:type="dxa"/>
        <w:tblLayout w:type="fixed"/>
        <w:tblLook w:val="0000" w:firstRow="0" w:lastRow="0" w:firstColumn="0" w:lastColumn="0" w:noHBand="0" w:noVBand="0"/>
      </w:tblPr>
      <w:tblGrid>
        <w:gridCol w:w="562"/>
        <w:gridCol w:w="3131"/>
        <w:gridCol w:w="1556"/>
        <w:gridCol w:w="4244"/>
      </w:tblGrid>
      <w:tr w:rsidR="000460C4" w:rsidRPr="000460C4" w14:paraId="203C3389" w14:textId="77777777" w:rsidTr="0021302A">
        <w:trPr>
          <w:trHeight w:val="20"/>
          <w:tblHead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CDCDDF7" w14:textId="77777777" w:rsidR="000460C4" w:rsidRPr="000460C4" w:rsidRDefault="000460C4" w:rsidP="000460C4">
            <w:pPr>
              <w:jc w:val="center"/>
              <w:rPr>
                <w:rFonts w:eastAsia="MS ??"/>
                <w:kern w:val="48"/>
                <w:sz w:val="20"/>
                <w:lang w:val="es-ES" w:eastAsia="es-CO"/>
              </w:rPr>
            </w:pPr>
            <w:r w:rsidRPr="000460C4">
              <w:rPr>
                <w:rFonts w:eastAsia="Cambria"/>
                <w:b/>
                <w:kern w:val="48"/>
                <w:sz w:val="20"/>
                <w:lang w:val="es-ES" w:eastAsia="es-CO"/>
              </w:rPr>
              <w:t>FUNCIONES EN CASO DE EMERGENCIA</w:t>
            </w:r>
          </w:p>
        </w:tc>
      </w:tr>
      <w:tr w:rsidR="000460C4" w:rsidRPr="000460C4" w14:paraId="3FE9474D" w14:textId="77777777" w:rsidTr="0021302A">
        <w:trPr>
          <w:cantSplit/>
          <w:trHeight w:val="20"/>
        </w:trPr>
        <w:tc>
          <w:tcPr>
            <w:tcW w:w="562" w:type="dxa"/>
            <w:tcBorders>
              <w:top w:val="single" w:sz="4" w:space="0" w:color="000000"/>
              <w:left w:val="single" w:sz="4" w:space="0" w:color="000000"/>
              <w:bottom w:val="single" w:sz="4" w:space="0" w:color="000000"/>
            </w:tcBorders>
            <w:shd w:val="clear" w:color="auto" w:fill="auto"/>
            <w:textDirection w:val="btLr"/>
            <w:vAlign w:val="center"/>
          </w:tcPr>
          <w:p w14:paraId="4091CA56" w14:textId="77777777" w:rsidR="000460C4" w:rsidRPr="000460C4" w:rsidRDefault="000460C4" w:rsidP="000460C4">
            <w:pPr>
              <w:ind w:left="113" w:right="113"/>
              <w:jc w:val="center"/>
              <w:rPr>
                <w:rFonts w:eastAsia="Cambria"/>
                <w:kern w:val="48"/>
                <w:sz w:val="20"/>
                <w:lang w:val="es-ES" w:eastAsia="es-CO"/>
              </w:rPr>
            </w:pPr>
            <w:r w:rsidRPr="000460C4">
              <w:rPr>
                <w:rFonts w:eastAsia="Cambria"/>
                <w:b/>
                <w:kern w:val="48"/>
                <w:sz w:val="20"/>
                <w:lang w:val="es-ES" w:eastAsia="es-CO"/>
              </w:rPr>
              <w:t>ANTES</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0C2E98" w14:textId="77777777" w:rsidR="000460C4" w:rsidRPr="000460C4" w:rsidRDefault="000460C4" w:rsidP="00A421E3">
            <w:pPr>
              <w:numPr>
                <w:ilvl w:val="0"/>
                <w:numId w:val="49"/>
              </w:numPr>
              <w:snapToGrid w:val="0"/>
              <w:spacing w:line="259" w:lineRule="auto"/>
              <w:contextualSpacing/>
              <w:rPr>
                <w:rFonts w:eastAsia="MS ??"/>
                <w:kern w:val="48"/>
                <w:sz w:val="20"/>
                <w:lang w:val="es-ES" w:eastAsia="es-CO"/>
              </w:rPr>
            </w:pPr>
            <w:r w:rsidRPr="000460C4">
              <w:rPr>
                <w:rFonts w:eastAsia="MS ??"/>
                <w:kern w:val="48"/>
                <w:sz w:val="20"/>
                <w:lang w:val="es-ES" w:eastAsia="es-CO"/>
              </w:rPr>
              <w:t>Mantener al día y vigentes los procedimientos de manejo del refugio, en caso de requerirse.</w:t>
            </w:r>
          </w:p>
          <w:p w14:paraId="52643F88" w14:textId="77777777" w:rsidR="000460C4" w:rsidRPr="000460C4" w:rsidRDefault="000460C4" w:rsidP="00A421E3">
            <w:pPr>
              <w:numPr>
                <w:ilvl w:val="0"/>
                <w:numId w:val="48"/>
              </w:numPr>
              <w:snapToGrid w:val="0"/>
              <w:spacing w:line="259" w:lineRule="auto"/>
              <w:contextualSpacing/>
              <w:rPr>
                <w:rFonts w:eastAsia="Cambria"/>
                <w:kern w:val="48"/>
                <w:sz w:val="20"/>
                <w:lang w:val="es-ES" w:eastAsia="es-CO"/>
              </w:rPr>
            </w:pPr>
            <w:r w:rsidRPr="000460C4">
              <w:rPr>
                <w:rFonts w:eastAsia="MS ??"/>
                <w:kern w:val="48"/>
                <w:sz w:val="20"/>
                <w:lang w:val="es-ES" w:eastAsia="es-CO"/>
              </w:rPr>
              <w:t xml:space="preserve">Verificar la existencia y dotación de los recursos necesarios para la atención temporal, en el “Área de Refugio”. </w:t>
            </w:r>
          </w:p>
          <w:p w14:paraId="6AE614BA" w14:textId="77777777" w:rsidR="000460C4" w:rsidRPr="000460C4" w:rsidRDefault="000460C4" w:rsidP="00A421E3">
            <w:pPr>
              <w:numPr>
                <w:ilvl w:val="0"/>
                <w:numId w:val="48"/>
              </w:numPr>
              <w:snapToGrid w:val="0"/>
              <w:spacing w:line="259" w:lineRule="auto"/>
              <w:contextualSpacing/>
              <w:rPr>
                <w:rFonts w:eastAsia="Cambria"/>
                <w:kern w:val="48"/>
                <w:sz w:val="20"/>
                <w:lang w:val="es-ES" w:eastAsia="es-CO"/>
              </w:rPr>
            </w:pPr>
            <w:r w:rsidRPr="000460C4">
              <w:rPr>
                <w:rFonts w:eastAsia="MS ??"/>
                <w:kern w:val="48"/>
                <w:sz w:val="20"/>
                <w:lang w:val="es-ES" w:eastAsia="es-CO"/>
              </w:rPr>
              <w:t xml:space="preserve">Disponer de la información sobre los grupos institucionales de atención médica del sector </w:t>
            </w:r>
          </w:p>
          <w:p w14:paraId="17B618FC" w14:textId="77777777" w:rsidR="000460C4" w:rsidRPr="000460C4" w:rsidRDefault="000460C4" w:rsidP="00A421E3">
            <w:pPr>
              <w:numPr>
                <w:ilvl w:val="0"/>
                <w:numId w:val="48"/>
              </w:numPr>
              <w:snapToGrid w:val="0"/>
              <w:spacing w:line="259" w:lineRule="auto"/>
              <w:contextualSpacing/>
              <w:rPr>
                <w:rFonts w:eastAsia="Cambria"/>
                <w:kern w:val="48"/>
                <w:sz w:val="20"/>
                <w:lang w:val="es-ES" w:eastAsia="es-CO"/>
              </w:rPr>
            </w:pPr>
            <w:r w:rsidRPr="000460C4">
              <w:rPr>
                <w:rFonts w:eastAsia="MS ??"/>
                <w:kern w:val="48"/>
                <w:sz w:val="20"/>
                <w:lang w:val="es-ES" w:eastAsia="es-CO"/>
              </w:rPr>
              <w:t>Practicar los procedimientos de emergencia establecidos y las técnicas básicas de atención a este grupo de personas.</w:t>
            </w:r>
          </w:p>
        </w:tc>
      </w:tr>
      <w:tr w:rsidR="000460C4" w:rsidRPr="000460C4" w14:paraId="52A55383" w14:textId="77777777" w:rsidTr="0021302A">
        <w:trPr>
          <w:cantSplit/>
          <w:trHeight w:val="20"/>
        </w:trPr>
        <w:tc>
          <w:tcPr>
            <w:tcW w:w="562" w:type="dxa"/>
            <w:tcBorders>
              <w:top w:val="single" w:sz="4" w:space="0" w:color="000000"/>
              <w:left w:val="single" w:sz="4" w:space="0" w:color="000000"/>
              <w:bottom w:val="single" w:sz="4" w:space="0" w:color="000000"/>
            </w:tcBorders>
            <w:shd w:val="clear" w:color="auto" w:fill="auto"/>
            <w:textDirection w:val="btLr"/>
            <w:vAlign w:val="center"/>
          </w:tcPr>
          <w:p w14:paraId="736120F2" w14:textId="77777777" w:rsidR="000460C4" w:rsidRPr="000460C4" w:rsidRDefault="000460C4" w:rsidP="000460C4">
            <w:pPr>
              <w:ind w:left="113" w:right="113"/>
              <w:jc w:val="center"/>
              <w:rPr>
                <w:rFonts w:eastAsia="Cambria"/>
                <w:kern w:val="48"/>
                <w:sz w:val="20"/>
                <w:lang w:val="es-ES" w:eastAsia="es-CO"/>
              </w:rPr>
            </w:pPr>
            <w:r w:rsidRPr="000460C4">
              <w:rPr>
                <w:rFonts w:eastAsia="Cambria"/>
                <w:b/>
                <w:kern w:val="48"/>
                <w:sz w:val="20"/>
                <w:lang w:val="es-ES" w:eastAsia="es-CO"/>
              </w:rPr>
              <w:t>DURANTE</w:t>
            </w:r>
          </w:p>
        </w:tc>
        <w:tc>
          <w:tcPr>
            <w:tcW w:w="89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39EB28" w14:textId="77777777" w:rsidR="000460C4" w:rsidRPr="000460C4" w:rsidRDefault="000460C4" w:rsidP="000460C4">
            <w:pPr>
              <w:snapToGrid w:val="0"/>
              <w:rPr>
                <w:rFonts w:eastAsia="Cambria"/>
                <w:kern w:val="48"/>
                <w:sz w:val="20"/>
                <w:lang w:val="es-ES" w:eastAsia="es-CO"/>
              </w:rPr>
            </w:pPr>
            <w:r w:rsidRPr="000460C4">
              <w:rPr>
                <w:rFonts w:eastAsia="Cambria"/>
                <w:kern w:val="48"/>
                <w:sz w:val="20"/>
                <w:lang w:val="es-ES" w:eastAsia="es-CO"/>
              </w:rPr>
              <w:t>Una vez se haya realizado la evacuación y si las condiciones son seguras se implementará en el punto de encuentro el área de Refugio.</w:t>
            </w:r>
          </w:p>
          <w:p w14:paraId="78FF587C" w14:textId="77777777" w:rsidR="000460C4" w:rsidRPr="000460C4" w:rsidRDefault="000460C4" w:rsidP="00A421E3">
            <w:pPr>
              <w:numPr>
                <w:ilvl w:val="0"/>
                <w:numId w:val="50"/>
              </w:numPr>
              <w:snapToGrid w:val="0"/>
              <w:spacing w:line="259" w:lineRule="auto"/>
              <w:contextualSpacing/>
              <w:rPr>
                <w:rFonts w:eastAsia="Cambria"/>
                <w:kern w:val="48"/>
                <w:sz w:val="20"/>
                <w:lang w:val="es-ES" w:eastAsia="es-CO"/>
              </w:rPr>
            </w:pPr>
            <w:r w:rsidRPr="000460C4">
              <w:rPr>
                <w:rFonts w:eastAsia="MS ??"/>
                <w:kern w:val="48"/>
                <w:sz w:val="20"/>
                <w:lang w:val="es-ES" w:eastAsia="es-CO"/>
              </w:rPr>
              <w:t xml:space="preserve">Prestar y coordinar todas las actividades que deben ser desarrolladas en el Área de Refugio. </w:t>
            </w:r>
          </w:p>
          <w:p w14:paraId="76F29018" w14:textId="77777777" w:rsidR="000460C4" w:rsidRPr="000460C4" w:rsidRDefault="000460C4" w:rsidP="00A421E3">
            <w:pPr>
              <w:numPr>
                <w:ilvl w:val="0"/>
                <w:numId w:val="50"/>
              </w:numPr>
              <w:snapToGrid w:val="0"/>
              <w:spacing w:line="259" w:lineRule="auto"/>
              <w:contextualSpacing/>
              <w:rPr>
                <w:rFonts w:eastAsia="Cambria"/>
                <w:kern w:val="48"/>
                <w:sz w:val="20"/>
                <w:lang w:val="es-ES" w:eastAsia="es-CO"/>
              </w:rPr>
            </w:pPr>
            <w:r w:rsidRPr="000460C4">
              <w:rPr>
                <w:rFonts w:eastAsia="MS ??"/>
                <w:kern w:val="48"/>
                <w:sz w:val="20"/>
                <w:lang w:val="es-ES" w:eastAsia="es-CO"/>
              </w:rPr>
              <w:t xml:space="preserve">Llevar un control escrito de cada una de las personas llevadas al Área de Refugio. </w:t>
            </w:r>
          </w:p>
          <w:p w14:paraId="528EDD15" w14:textId="77777777" w:rsidR="000460C4" w:rsidRPr="000460C4" w:rsidRDefault="000460C4" w:rsidP="00A421E3">
            <w:pPr>
              <w:numPr>
                <w:ilvl w:val="0"/>
                <w:numId w:val="50"/>
              </w:numPr>
              <w:snapToGrid w:val="0"/>
              <w:spacing w:line="259" w:lineRule="auto"/>
              <w:contextualSpacing/>
              <w:rPr>
                <w:rFonts w:eastAsia="Cambria"/>
                <w:kern w:val="48"/>
                <w:sz w:val="20"/>
                <w:lang w:val="es-ES" w:eastAsia="es-CO"/>
              </w:rPr>
            </w:pPr>
            <w:r w:rsidRPr="000460C4">
              <w:rPr>
                <w:rFonts w:eastAsia="MS ??"/>
                <w:kern w:val="48"/>
                <w:sz w:val="20"/>
                <w:lang w:val="es-ES" w:eastAsia="es-CO"/>
              </w:rPr>
              <w:t>Determinar la identificación y ubicación de los parientes o allegados de las personas refugiadas, con el fin de que ellas puedan ser informadas.</w:t>
            </w:r>
          </w:p>
          <w:p w14:paraId="4DC44BEA" w14:textId="77777777" w:rsidR="000460C4" w:rsidRPr="000460C4" w:rsidRDefault="000460C4" w:rsidP="00A421E3">
            <w:pPr>
              <w:numPr>
                <w:ilvl w:val="0"/>
                <w:numId w:val="50"/>
              </w:numPr>
              <w:snapToGrid w:val="0"/>
              <w:spacing w:line="259" w:lineRule="auto"/>
              <w:contextualSpacing/>
              <w:rPr>
                <w:rFonts w:eastAsia="Cambria"/>
                <w:kern w:val="48"/>
                <w:sz w:val="20"/>
                <w:lang w:val="es-ES" w:eastAsia="es-CO"/>
              </w:rPr>
            </w:pPr>
            <w:r w:rsidRPr="000460C4">
              <w:rPr>
                <w:rFonts w:eastAsia="MS ??"/>
                <w:kern w:val="48"/>
                <w:sz w:val="20"/>
                <w:lang w:val="es-ES" w:eastAsia="es-CO"/>
              </w:rPr>
              <w:t xml:space="preserve">Canalizar el flujo de información oficial hacia el Puesto de Información Pública, sobre la identificación, condiciones y características de las personas refugiadas en el área. </w:t>
            </w:r>
          </w:p>
          <w:p w14:paraId="7EA12F50" w14:textId="77777777" w:rsidR="000460C4" w:rsidRPr="000460C4" w:rsidRDefault="000460C4" w:rsidP="00A421E3">
            <w:pPr>
              <w:numPr>
                <w:ilvl w:val="0"/>
                <w:numId w:val="50"/>
              </w:numPr>
              <w:snapToGrid w:val="0"/>
              <w:spacing w:line="259" w:lineRule="auto"/>
              <w:contextualSpacing/>
              <w:rPr>
                <w:rFonts w:eastAsia="Cambria"/>
                <w:kern w:val="48"/>
                <w:sz w:val="20"/>
                <w:lang w:val="es-ES" w:eastAsia="es-CO"/>
              </w:rPr>
            </w:pPr>
            <w:r w:rsidRPr="000460C4">
              <w:rPr>
                <w:rFonts w:eastAsia="MS ??"/>
                <w:kern w:val="48"/>
                <w:sz w:val="20"/>
                <w:lang w:val="es-ES" w:eastAsia="es-CO"/>
              </w:rPr>
              <w:t>Llevar un estricto control de la entrega de personas a los parientes o allegados que los reclamen, especialmente en el caso de menores de edad.</w:t>
            </w:r>
          </w:p>
          <w:p w14:paraId="08A11211" w14:textId="77777777" w:rsidR="000460C4" w:rsidRPr="000460C4" w:rsidRDefault="000460C4" w:rsidP="00A421E3">
            <w:pPr>
              <w:numPr>
                <w:ilvl w:val="0"/>
                <w:numId w:val="50"/>
              </w:numPr>
              <w:snapToGrid w:val="0"/>
              <w:spacing w:line="259" w:lineRule="auto"/>
              <w:contextualSpacing/>
              <w:rPr>
                <w:rFonts w:eastAsia="Cambria"/>
                <w:kern w:val="48"/>
                <w:sz w:val="20"/>
                <w:lang w:val="es-ES" w:eastAsia="es-CO"/>
              </w:rPr>
            </w:pPr>
            <w:r w:rsidRPr="000460C4">
              <w:rPr>
                <w:rFonts w:eastAsia="MS ??"/>
                <w:kern w:val="48"/>
                <w:sz w:val="20"/>
                <w:lang w:val="es-ES" w:eastAsia="es-CO"/>
              </w:rPr>
              <w:t xml:space="preserve">Colaborar con los brigadistas, los socorristas de grupos especializados que atiendan en el Área de Refugio, cuando estos lo soliciten. </w:t>
            </w:r>
          </w:p>
          <w:p w14:paraId="263ECF59" w14:textId="77777777" w:rsidR="000460C4" w:rsidRPr="000460C4" w:rsidRDefault="000460C4" w:rsidP="00A421E3">
            <w:pPr>
              <w:numPr>
                <w:ilvl w:val="0"/>
                <w:numId w:val="50"/>
              </w:numPr>
              <w:snapToGrid w:val="0"/>
              <w:spacing w:line="259" w:lineRule="auto"/>
              <w:contextualSpacing/>
              <w:rPr>
                <w:rFonts w:eastAsia="Cambria"/>
                <w:kern w:val="48"/>
                <w:sz w:val="20"/>
                <w:lang w:val="es-ES" w:eastAsia="es-CO"/>
              </w:rPr>
            </w:pPr>
            <w:r w:rsidRPr="000460C4">
              <w:rPr>
                <w:rFonts w:eastAsia="MS ??"/>
                <w:kern w:val="48"/>
                <w:sz w:val="20"/>
                <w:lang w:val="es-ES" w:eastAsia="es-CO"/>
              </w:rPr>
              <w:t>Todas aquellas actividades necesarias para la atención temporal de los afectados</w:t>
            </w:r>
          </w:p>
        </w:tc>
      </w:tr>
      <w:tr w:rsidR="000460C4" w:rsidRPr="000460C4" w14:paraId="5E2FA759" w14:textId="77777777" w:rsidTr="0021302A">
        <w:trPr>
          <w:cantSplit/>
          <w:trHeight w:val="20"/>
        </w:trPr>
        <w:tc>
          <w:tcPr>
            <w:tcW w:w="562" w:type="dxa"/>
            <w:tcBorders>
              <w:top w:val="single" w:sz="4" w:space="0" w:color="000000"/>
              <w:left w:val="single" w:sz="4" w:space="0" w:color="000000"/>
              <w:bottom w:val="single" w:sz="4" w:space="0" w:color="auto"/>
            </w:tcBorders>
            <w:shd w:val="clear" w:color="auto" w:fill="auto"/>
            <w:textDirection w:val="btLr"/>
            <w:vAlign w:val="center"/>
          </w:tcPr>
          <w:p w14:paraId="2B819BB0" w14:textId="77777777" w:rsidR="000460C4" w:rsidRPr="000460C4" w:rsidRDefault="000460C4" w:rsidP="000460C4">
            <w:pPr>
              <w:ind w:left="113" w:right="113"/>
              <w:jc w:val="center"/>
              <w:rPr>
                <w:rFonts w:eastAsia="Cambria"/>
                <w:kern w:val="48"/>
                <w:sz w:val="20"/>
                <w:lang w:val="es-ES" w:eastAsia="es-CO"/>
              </w:rPr>
            </w:pPr>
            <w:r w:rsidRPr="000460C4">
              <w:rPr>
                <w:rFonts w:eastAsia="Cambria"/>
                <w:b/>
                <w:kern w:val="48"/>
                <w:sz w:val="20"/>
                <w:lang w:val="es-ES" w:eastAsia="es-CO"/>
              </w:rPr>
              <w:t>DESPUÉS</w:t>
            </w:r>
          </w:p>
        </w:tc>
        <w:tc>
          <w:tcPr>
            <w:tcW w:w="8931"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263E7346" w14:textId="77777777" w:rsidR="000460C4" w:rsidRPr="000460C4" w:rsidRDefault="000460C4" w:rsidP="00A421E3">
            <w:pPr>
              <w:widowControl w:val="0"/>
              <w:numPr>
                <w:ilvl w:val="0"/>
                <w:numId w:val="47"/>
              </w:numPr>
              <w:autoSpaceDE w:val="0"/>
              <w:autoSpaceDN w:val="0"/>
              <w:adjustRightInd w:val="0"/>
              <w:spacing w:line="259" w:lineRule="auto"/>
              <w:contextualSpacing/>
              <w:rPr>
                <w:rFonts w:eastAsia="MS ??"/>
                <w:kern w:val="48"/>
                <w:sz w:val="20"/>
                <w:lang w:val="es-ES" w:eastAsia="es-CO"/>
              </w:rPr>
            </w:pPr>
            <w:r w:rsidRPr="000460C4">
              <w:rPr>
                <w:rFonts w:eastAsia="Cambria"/>
                <w:kern w:val="48"/>
                <w:sz w:val="20"/>
                <w:lang w:val="es-ES" w:eastAsia="es-CO"/>
              </w:rPr>
              <w:t xml:space="preserve">Tener la información sobre </w:t>
            </w:r>
            <w:r w:rsidRPr="000460C4">
              <w:rPr>
                <w:rFonts w:eastAsia="MS ??"/>
                <w:kern w:val="48"/>
                <w:sz w:val="20"/>
                <w:lang w:val="es-ES" w:eastAsia="es-CO"/>
              </w:rPr>
              <w:t>las personas que quedan en el refugio y tratar de contactar sus familiares para que acudan al lugar.</w:t>
            </w:r>
          </w:p>
          <w:p w14:paraId="44D91115" w14:textId="77777777" w:rsidR="000460C4" w:rsidRPr="000460C4" w:rsidRDefault="000460C4" w:rsidP="00A421E3">
            <w:pPr>
              <w:numPr>
                <w:ilvl w:val="0"/>
                <w:numId w:val="47"/>
              </w:numPr>
              <w:spacing w:line="259" w:lineRule="auto"/>
              <w:contextualSpacing/>
              <w:rPr>
                <w:rFonts w:eastAsia="MS ??"/>
                <w:kern w:val="48"/>
                <w:sz w:val="20"/>
                <w:lang w:val="es-ES" w:eastAsia="es-CO"/>
              </w:rPr>
            </w:pPr>
            <w:r w:rsidRPr="000460C4">
              <w:rPr>
                <w:rFonts w:eastAsia="MS ??"/>
                <w:kern w:val="48"/>
                <w:sz w:val="20"/>
                <w:lang w:val="es-ES" w:eastAsia="es-CO"/>
              </w:rPr>
              <w:t>Pedir ayuda de personal profesional para atender el evento.</w:t>
            </w:r>
          </w:p>
          <w:p w14:paraId="56712580" w14:textId="77777777" w:rsidR="000460C4" w:rsidRPr="000460C4" w:rsidRDefault="000460C4" w:rsidP="00A421E3">
            <w:pPr>
              <w:numPr>
                <w:ilvl w:val="0"/>
                <w:numId w:val="47"/>
              </w:numPr>
              <w:spacing w:line="259" w:lineRule="auto"/>
              <w:contextualSpacing/>
              <w:rPr>
                <w:rFonts w:eastAsia="MS ??"/>
                <w:kern w:val="48"/>
                <w:sz w:val="20"/>
                <w:lang w:val="es-ES" w:eastAsia="es-CO"/>
              </w:rPr>
            </w:pPr>
            <w:r w:rsidRPr="000460C4">
              <w:rPr>
                <w:rFonts w:eastAsia="MS ??"/>
                <w:kern w:val="48"/>
                <w:sz w:val="20"/>
                <w:lang w:val="es-ES" w:eastAsia="es-CO"/>
              </w:rPr>
              <w:t>Emitir un Informe acerca de los datos, condiciones y características de las personas llevadas al Área de Refugio, así como de las personas que se remitieron o salieron de esta zona.</w:t>
            </w:r>
          </w:p>
          <w:p w14:paraId="4DB8754B" w14:textId="77777777" w:rsidR="000460C4" w:rsidRPr="000460C4" w:rsidRDefault="000460C4" w:rsidP="00A421E3">
            <w:pPr>
              <w:numPr>
                <w:ilvl w:val="0"/>
                <w:numId w:val="47"/>
              </w:numPr>
              <w:spacing w:line="259" w:lineRule="auto"/>
              <w:contextualSpacing/>
              <w:rPr>
                <w:rFonts w:eastAsia="MS ??"/>
                <w:kern w:val="48"/>
                <w:sz w:val="20"/>
                <w:lang w:val="es-ES" w:eastAsia="es-CO"/>
              </w:rPr>
            </w:pPr>
            <w:r w:rsidRPr="000460C4">
              <w:rPr>
                <w:rFonts w:eastAsia="MS ??"/>
                <w:kern w:val="48"/>
                <w:sz w:val="20"/>
                <w:lang w:val="es-ES" w:eastAsia="es-CO"/>
              </w:rPr>
              <w:t>Reportar al Jefe de la Emergencia el informe de actividades y los casos atendidos en el Área de Refugio, durante la emergencia.</w:t>
            </w:r>
          </w:p>
          <w:p w14:paraId="38789743" w14:textId="77777777" w:rsidR="000460C4" w:rsidRPr="000460C4" w:rsidRDefault="000460C4" w:rsidP="00A421E3">
            <w:pPr>
              <w:numPr>
                <w:ilvl w:val="0"/>
                <w:numId w:val="47"/>
              </w:numPr>
              <w:spacing w:line="259" w:lineRule="auto"/>
              <w:contextualSpacing/>
              <w:rPr>
                <w:rFonts w:eastAsia="MS ??"/>
                <w:kern w:val="48"/>
                <w:sz w:val="20"/>
                <w:lang w:val="es-ES" w:eastAsia="es-CO"/>
              </w:rPr>
            </w:pPr>
            <w:r w:rsidRPr="000460C4">
              <w:rPr>
                <w:rFonts w:eastAsia="MS ??"/>
                <w:kern w:val="48"/>
                <w:sz w:val="20"/>
                <w:lang w:val="es-ES" w:eastAsia="es-CO"/>
              </w:rPr>
              <w:t>Mantener el Área de Refugio hasta que esta se desaloje y/o regrese a la normalidad.</w:t>
            </w:r>
          </w:p>
          <w:p w14:paraId="054FB717" w14:textId="77777777" w:rsidR="000460C4" w:rsidRPr="000460C4" w:rsidRDefault="000460C4" w:rsidP="00A421E3">
            <w:pPr>
              <w:numPr>
                <w:ilvl w:val="0"/>
                <w:numId w:val="47"/>
              </w:numPr>
              <w:spacing w:line="259" w:lineRule="auto"/>
              <w:contextualSpacing/>
              <w:rPr>
                <w:rFonts w:eastAsia="MS ??"/>
                <w:kern w:val="48"/>
                <w:sz w:val="20"/>
                <w:lang w:val="es-ES" w:eastAsia="es-CO"/>
              </w:rPr>
            </w:pPr>
            <w:r w:rsidRPr="000460C4">
              <w:rPr>
                <w:rFonts w:eastAsia="MS ??"/>
                <w:kern w:val="48"/>
                <w:sz w:val="20"/>
                <w:lang w:val="es-ES" w:eastAsia="es-CO"/>
              </w:rPr>
              <w:t>Coordinar la readecuación de los Recursos utilizados en el Área de Refugio.</w:t>
            </w:r>
          </w:p>
        </w:tc>
      </w:tr>
      <w:tr w:rsidR="000460C4" w:rsidRPr="000460C4" w14:paraId="0D400968" w14:textId="77777777" w:rsidTr="0021302A">
        <w:trPr>
          <w:trHeight w:val="20"/>
        </w:trPr>
        <w:tc>
          <w:tcPr>
            <w:tcW w:w="5249"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533F1CC" w14:textId="77777777" w:rsidR="000460C4" w:rsidRPr="000460C4" w:rsidRDefault="000460C4" w:rsidP="000460C4">
            <w:pPr>
              <w:jc w:val="center"/>
              <w:rPr>
                <w:rFonts w:eastAsia="Cambria"/>
                <w:b/>
                <w:kern w:val="48"/>
                <w:sz w:val="20"/>
                <w:lang w:val="es-ES" w:eastAsia="es-CO"/>
              </w:rPr>
            </w:pPr>
            <w:r w:rsidRPr="000460C4">
              <w:rPr>
                <w:rFonts w:eastAsia="Cambria"/>
                <w:b/>
                <w:kern w:val="48"/>
                <w:sz w:val="20"/>
                <w:lang w:val="es-ES" w:eastAsia="es-CO"/>
              </w:rPr>
              <w:t>SEGUIMIENTO Y CONTROL</w:t>
            </w:r>
          </w:p>
        </w:tc>
        <w:tc>
          <w:tcPr>
            <w:tcW w:w="424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4D0119A" w14:textId="77777777" w:rsidR="000460C4" w:rsidRPr="000460C4" w:rsidRDefault="000460C4" w:rsidP="000460C4">
            <w:pPr>
              <w:widowControl w:val="0"/>
              <w:autoSpaceDE w:val="0"/>
              <w:autoSpaceDN w:val="0"/>
              <w:adjustRightInd w:val="0"/>
              <w:rPr>
                <w:rFonts w:eastAsia="Cambria"/>
                <w:kern w:val="48"/>
                <w:sz w:val="20"/>
                <w:lang w:val="es-ES" w:eastAsia="es-CO"/>
              </w:rPr>
            </w:pPr>
            <w:r w:rsidRPr="000460C4">
              <w:rPr>
                <w:rFonts w:eastAsia="Cambria"/>
                <w:b/>
                <w:kern w:val="48"/>
                <w:sz w:val="20"/>
                <w:lang w:val="es-ES" w:eastAsia="es-CO"/>
              </w:rPr>
              <w:t>CAPACITACIÓN</w:t>
            </w:r>
          </w:p>
        </w:tc>
      </w:tr>
      <w:tr w:rsidR="000460C4" w:rsidRPr="000460C4" w14:paraId="4E62881A" w14:textId="77777777" w:rsidTr="0021302A">
        <w:trPr>
          <w:trHeight w:val="20"/>
        </w:trPr>
        <w:tc>
          <w:tcPr>
            <w:tcW w:w="5249" w:type="dxa"/>
            <w:gridSpan w:val="3"/>
            <w:tcBorders>
              <w:top w:val="single" w:sz="4" w:space="0" w:color="auto"/>
              <w:left w:val="single" w:sz="4" w:space="0" w:color="auto"/>
              <w:bottom w:val="single" w:sz="4" w:space="0" w:color="auto"/>
              <w:right w:val="single" w:sz="4" w:space="0" w:color="auto"/>
            </w:tcBorders>
            <w:shd w:val="clear" w:color="auto" w:fill="auto"/>
          </w:tcPr>
          <w:p w14:paraId="6CB580B1" w14:textId="77777777" w:rsidR="000460C4" w:rsidRPr="000460C4" w:rsidRDefault="000460C4" w:rsidP="000460C4">
            <w:pPr>
              <w:rPr>
                <w:rFonts w:eastAsia="Cambria"/>
                <w:kern w:val="48"/>
                <w:sz w:val="20"/>
                <w:lang w:val="es-ES" w:eastAsia="es-CO"/>
              </w:rPr>
            </w:pPr>
            <w:r w:rsidRPr="000460C4">
              <w:rPr>
                <w:rFonts w:eastAsia="Cambria"/>
                <w:kern w:val="48"/>
                <w:sz w:val="20"/>
                <w:lang w:val="es-ES" w:eastAsia="es-CO"/>
              </w:rPr>
              <w:t>El plan de refugios se verificará cada año y se realizaran los ajustes pertinentes a que se tenga lugar.</w:t>
            </w:r>
          </w:p>
        </w:tc>
        <w:tc>
          <w:tcPr>
            <w:tcW w:w="4244" w:type="dxa"/>
            <w:tcBorders>
              <w:top w:val="single" w:sz="4" w:space="0" w:color="auto"/>
              <w:left w:val="single" w:sz="4" w:space="0" w:color="auto"/>
              <w:bottom w:val="single" w:sz="4" w:space="0" w:color="auto"/>
              <w:right w:val="single" w:sz="4" w:space="0" w:color="auto"/>
            </w:tcBorders>
            <w:shd w:val="clear" w:color="auto" w:fill="auto"/>
          </w:tcPr>
          <w:p w14:paraId="0A17030F" w14:textId="77777777" w:rsidR="000460C4" w:rsidRPr="000460C4" w:rsidRDefault="000460C4" w:rsidP="000460C4">
            <w:pPr>
              <w:widowControl w:val="0"/>
              <w:autoSpaceDE w:val="0"/>
              <w:autoSpaceDN w:val="0"/>
              <w:adjustRightInd w:val="0"/>
              <w:rPr>
                <w:rFonts w:eastAsia="MS ??"/>
                <w:kern w:val="48"/>
                <w:sz w:val="20"/>
                <w:lang w:val="es-ES" w:eastAsia="es-CO"/>
              </w:rPr>
            </w:pPr>
            <w:r w:rsidRPr="000460C4">
              <w:rPr>
                <w:rFonts w:eastAsia="MS ??"/>
                <w:kern w:val="48"/>
                <w:sz w:val="20"/>
                <w:lang w:val="es-ES" w:eastAsia="es-CO"/>
              </w:rPr>
              <w:t>Manejo de Emergencias</w:t>
            </w:r>
          </w:p>
          <w:p w14:paraId="2FDD1A8F" w14:textId="77777777" w:rsidR="000460C4" w:rsidRPr="000460C4" w:rsidRDefault="000460C4" w:rsidP="000460C4">
            <w:pPr>
              <w:widowControl w:val="0"/>
              <w:autoSpaceDE w:val="0"/>
              <w:autoSpaceDN w:val="0"/>
              <w:adjustRightInd w:val="0"/>
              <w:rPr>
                <w:rFonts w:eastAsia="MS ??"/>
                <w:kern w:val="48"/>
                <w:sz w:val="20"/>
                <w:lang w:val="es-ES" w:eastAsia="es-CO"/>
              </w:rPr>
            </w:pPr>
            <w:r w:rsidRPr="000460C4">
              <w:rPr>
                <w:rFonts w:eastAsia="MS ??"/>
                <w:kern w:val="48"/>
                <w:sz w:val="20"/>
                <w:lang w:val="es-ES" w:eastAsia="es-CO"/>
              </w:rPr>
              <w:t xml:space="preserve">Primeros Auxilios </w:t>
            </w:r>
          </w:p>
          <w:p w14:paraId="5050BE0F" w14:textId="77777777" w:rsidR="000460C4" w:rsidRPr="000460C4" w:rsidRDefault="000460C4" w:rsidP="000460C4">
            <w:pPr>
              <w:widowControl w:val="0"/>
              <w:autoSpaceDE w:val="0"/>
              <w:autoSpaceDN w:val="0"/>
              <w:adjustRightInd w:val="0"/>
              <w:rPr>
                <w:rFonts w:eastAsia="MS ??"/>
                <w:kern w:val="48"/>
                <w:sz w:val="20"/>
                <w:lang w:val="es-ES" w:eastAsia="es-CO"/>
              </w:rPr>
            </w:pPr>
            <w:r w:rsidRPr="000460C4">
              <w:rPr>
                <w:rFonts w:eastAsia="MS ??"/>
                <w:kern w:val="48"/>
                <w:sz w:val="20"/>
                <w:lang w:val="es-ES" w:eastAsia="es-CO"/>
              </w:rPr>
              <w:t xml:space="preserve">Manejo de Aglomeraciones </w:t>
            </w:r>
          </w:p>
          <w:p w14:paraId="449824AF" w14:textId="77777777" w:rsidR="000460C4" w:rsidRPr="000460C4" w:rsidRDefault="000460C4" w:rsidP="000460C4">
            <w:pPr>
              <w:widowControl w:val="0"/>
              <w:autoSpaceDE w:val="0"/>
              <w:autoSpaceDN w:val="0"/>
              <w:adjustRightInd w:val="0"/>
              <w:rPr>
                <w:rFonts w:eastAsia="MS ??"/>
                <w:kern w:val="48"/>
                <w:sz w:val="20"/>
                <w:lang w:val="es-ES" w:eastAsia="es-CO"/>
              </w:rPr>
            </w:pPr>
            <w:r w:rsidRPr="000460C4">
              <w:rPr>
                <w:rFonts w:eastAsia="MS ??"/>
                <w:kern w:val="48"/>
                <w:sz w:val="20"/>
                <w:lang w:val="es-ES" w:eastAsia="es-CO"/>
              </w:rPr>
              <w:t xml:space="preserve">Estructura Plan de Emergencia </w:t>
            </w:r>
          </w:p>
          <w:p w14:paraId="1BC4223F" w14:textId="77777777" w:rsidR="000460C4" w:rsidRPr="000460C4" w:rsidRDefault="000460C4" w:rsidP="000460C4">
            <w:pPr>
              <w:widowControl w:val="0"/>
              <w:autoSpaceDE w:val="0"/>
              <w:autoSpaceDN w:val="0"/>
              <w:adjustRightInd w:val="0"/>
              <w:rPr>
                <w:rFonts w:eastAsia="Cambria"/>
                <w:b/>
                <w:kern w:val="48"/>
                <w:sz w:val="20"/>
                <w:lang w:val="es-ES" w:eastAsia="es-CO"/>
              </w:rPr>
            </w:pPr>
            <w:r w:rsidRPr="000460C4">
              <w:rPr>
                <w:rFonts w:eastAsia="MS ??"/>
                <w:kern w:val="48"/>
                <w:sz w:val="20"/>
                <w:lang w:val="es-ES" w:eastAsia="es-CO"/>
              </w:rPr>
              <w:t>Manejo de Zonas de Refugio.</w:t>
            </w:r>
          </w:p>
        </w:tc>
      </w:tr>
      <w:tr w:rsidR="000460C4" w:rsidRPr="000460C4" w14:paraId="003A15C8" w14:textId="77777777" w:rsidTr="0021302A">
        <w:trPr>
          <w:trHeight w:val="20"/>
        </w:trPr>
        <w:tc>
          <w:tcPr>
            <w:tcW w:w="3693" w:type="dxa"/>
            <w:gridSpan w:val="2"/>
            <w:tcBorders>
              <w:top w:val="single" w:sz="4" w:space="0" w:color="auto"/>
              <w:left w:val="single" w:sz="4" w:space="0" w:color="auto"/>
              <w:bottom w:val="single" w:sz="4" w:space="0" w:color="auto"/>
              <w:right w:val="single" w:sz="4" w:space="0" w:color="auto"/>
            </w:tcBorders>
            <w:shd w:val="clear" w:color="auto" w:fill="auto"/>
          </w:tcPr>
          <w:p w14:paraId="350C36A5" w14:textId="77777777" w:rsidR="000460C4" w:rsidRPr="000460C4" w:rsidRDefault="000460C4" w:rsidP="000460C4">
            <w:pPr>
              <w:jc w:val="center"/>
              <w:rPr>
                <w:rFonts w:eastAsia="Cambria"/>
                <w:kern w:val="48"/>
                <w:sz w:val="20"/>
                <w:lang w:val="es-ES" w:eastAsia="es-CO"/>
              </w:rPr>
            </w:pPr>
            <w:r w:rsidRPr="000460C4">
              <w:rPr>
                <w:rFonts w:eastAsia="Cambria"/>
                <w:b/>
                <w:kern w:val="48"/>
                <w:sz w:val="20"/>
                <w:lang w:val="es-ES" w:eastAsia="es-CO"/>
              </w:rPr>
              <w:t>RECURSOS</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tcPr>
          <w:p w14:paraId="309932AE" w14:textId="77777777" w:rsidR="000460C4" w:rsidRPr="000460C4" w:rsidRDefault="000460C4" w:rsidP="000460C4">
            <w:pPr>
              <w:widowControl w:val="0"/>
              <w:autoSpaceDE w:val="0"/>
              <w:autoSpaceDN w:val="0"/>
              <w:adjustRightInd w:val="0"/>
              <w:jc w:val="center"/>
              <w:rPr>
                <w:rFonts w:eastAsia="MS ??"/>
                <w:kern w:val="48"/>
                <w:sz w:val="20"/>
                <w:lang w:val="es-ES" w:eastAsia="es-CO"/>
              </w:rPr>
            </w:pPr>
            <w:r w:rsidRPr="000460C4">
              <w:rPr>
                <w:rFonts w:eastAsia="Cambria"/>
                <w:kern w:val="48"/>
                <w:sz w:val="20"/>
                <w:lang w:val="es-ES" w:eastAsia="es-CO"/>
              </w:rPr>
              <w:t>Formatos actualizados</w:t>
            </w:r>
          </w:p>
        </w:tc>
      </w:tr>
    </w:tbl>
    <w:p w14:paraId="4B47706A" w14:textId="04F86170" w:rsidR="00263867" w:rsidRPr="000453DA" w:rsidRDefault="00263867" w:rsidP="0093534D"/>
    <w:p w14:paraId="2655AB91" w14:textId="108296D1" w:rsidR="008E187B" w:rsidRPr="00713A12" w:rsidRDefault="00103F32" w:rsidP="00A421E3">
      <w:pPr>
        <w:pStyle w:val="Ttulo1"/>
        <w:numPr>
          <w:ilvl w:val="1"/>
          <w:numId w:val="69"/>
        </w:numPr>
        <w:spacing w:before="1" w:line="276" w:lineRule="auto"/>
        <w:rPr>
          <w:sz w:val="22"/>
          <w:szCs w:val="22"/>
        </w:rPr>
      </w:pPr>
      <w:bookmarkStart w:id="97" w:name="_Toc84517944"/>
      <w:bookmarkStart w:id="98" w:name="_Toc123209046"/>
      <w:bookmarkStart w:id="99" w:name="_Toc128132920"/>
      <w:bookmarkStart w:id="100" w:name="_Toc129611151"/>
      <w:bookmarkStart w:id="101" w:name="_Toc178197231"/>
      <w:r w:rsidRPr="00713A12">
        <w:rPr>
          <w:sz w:val="22"/>
          <w:szCs w:val="22"/>
        </w:rPr>
        <w:t>PLAN DE MANEJO DE TR</w:t>
      </w:r>
      <w:r>
        <w:rPr>
          <w:sz w:val="22"/>
          <w:szCs w:val="22"/>
        </w:rPr>
        <w:t>Á</w:t>
      </w:r>
      <w:r w:rsidRPr="00713A12">
        <w:rPr>
          <w:sz w:val="22"/>
          <w:szCs w:val="22"/>
        </w:rPr>
        <w:t>NSITO</w:t>
      </w:r>
      <w:bookmarkEnd w:id="97"/>
      <w:bookmarkEnd w:id="98"/>
      <w:bookmarkEnd w:id="99"/>
      <w:bookmarkEnd w:id="100"/>
      <w:bookmarkEnd w:id="101"/>
    </w:p>
    <w:p w14:paraId="5B778BA5" w14:textId="0B078B57" w:rsidR="008E187B" w:rsidRPr="000453DA" w:rsidRDefault="008E187B" w:rsidP="008E187B">
      <w:pPr>
        <w:rPr>
          <w:szCs w:val="22"/>
        </w:rPr>
      </w:pPr>
    </w:p>
    <w:p w14:paraId="76C72D59" w14:textId="77777777" w:rsidR="00FF58CE" w:rsidRPr="000453DA" w:rsidRDefault="00FF58CE" w:rsidP="00FF58CE">
      <w:pPr>
        <w:rPr>
          <w:szCs w:val="22"/>
          <w:lang w:val="es-ES"/>
        </w:rPr>
      </w:pPr>
      <w:r w:rsidRPr="000453DA">
        <w:rPr>
          <w:szCs w:val="22"/>
          <w:lang w:val="es-ES"/>
        </w:rPr>
        <w:t>Es un documento técnico en términos de tránsito cuyo objetivo es mitigar el impacto generado por el desarrollo del evento en las vías públicas o en las zonas aledañas a éstas, con el propósito de brindar un ambiente seguro, limpio, ágil y cómodo a los conductores, pasajeros, peatones, personal y visitantes de la organización y vecinos de las zonas afectadas del lugar, bajo el cumplimiento de las normas establecidas para la regulación del tránsito.</w:t>
      </w:r>
    </w:p>
    <w:p w14:paraId="52239A67" w14:textId="77777777" w:rsidR="00FF58CE" w:rsidRPr="000453DA" w:rsidRDefault="00FF58CE" w:rsidP="00FF58CE">
      <w:pPr>
        <w:rPr>
          <w:szCs w:val="22"/>
        </w:rPr>
      </w:pPr>
    </w:p>
    <w:tbl>
      <w:tblPr>
        <w:tblW w:w="0" w:type="auto"/>
        <w:jc w:val="center"/>
        <w:tblLayout w:type="fixed"/>
        <w:tblLook w:val="0000" w:firstRow="0" w:lastRow="0" w:firstColumn="0" w:lastColumn="0" w:noHBand="0" w:noVBand="0"/>
      </w:tblPr>
      <w:tblGrid>
        <w:gridCol w:w="1413"/>
        <w:gridCol w:w="64"/>
        <w:gridCol w:w="597"/>
        <w:gridCol w:w="2032"/>
        <w:gridCol w:w="1559"/>
        <w:gridCol w:w="1985"/>
        <w:gridCol w:w="1972"/>
      </w:tblGrid>
      <w:tr w:rsidR="00FF58CE" w:rsidRPr="000453DA" w14:paraId="41A613F9" w14:textId="77777777" w:rsidTr="00713A12">
        <w:trPr>
          <w:trHeight w:val="317"/>
          <w:jc w:val="center"/>
        </w:trPr>
        <w:tc>
          <w:tcPr>
            <w:tcW w:w="1477" w:type="dxa"/>
            <w:gridSpan w:val="2"/>
            <w:vMerge w:val="restart"/>
            <w:tcBorders>
              <w:top w:val="single" w:sz="4" w:space="0" w:color="000000"/>
              <w:left w:val="single" w:sz="4" w:space="0" w:color="000000"/>
              <w:bottom w:val="single" w:sz="4" w:space="0" w:color="000000"/>
            </w:tcBorders>
            <w:shd w:val="clear" w:color="auto" w:fill="D9E2F3" w:themeFill="accent1" w:themeFillTint="33"/>
            <w:vAlign w:val="center"/>
          </w:tcPr>
          <w:p w14:paraId="3AE750FD" w14:textId="77777777" w:rsidR="00FF58CE" w:rsidRPr="000453DA" w:rsidRDefault="00FF58CE" w:rsidP="00FF58CE">
            <w:pPr>
              <w:rPr>
                <w:lang w:val="es-ES"/>
              </w:rPr>
            </w:pPr>
            <w:r w:rsidRPr="00713A12">
              <w:rPr>
                <w:b/>
                <w:lang w:val="es-ES"/>
              </w:rPr>
              <w:t xml:space="preserve">PLAN DE </w:t>
            </w:r>
            <w:r w:rsidRPr="000453DA">
              <w:rPr>
                <w:b/>
                <w:lang w:val="es-ES"/>
              </w:rPr>
              <w:t>ACCIÓN</w:t>
            </w:r>
          </w:p>
        </w:tc>
        <w:tc>
          <w:tcPr>
            <w:tcW w:w="2629" w:type="dxa"/>
            <w:gridSpan w:val="2"/>
            <w:vMerge w:val="restart"/>
            <w:tcBorders>
              <w:top w:val="single" w:sz="4" w:space="0" w:color="000000"/>
              <w:left w:val="single" w:sz="4" w:space="0" w:color="000000"/>
              <w:bottom w:val="single" w:sz="4" w:space="0" w:color="000000"/>
            </w:tcBorders>
            <w:shd w:val="clear" w:color="auto" w:fill="auto"/>
            <w:vAlign w:val="center"/>
          </w:tcPr>
          <w:p w14:paraId="571ABF25" w14:textId="31C62854" w:rsidR="00FF58CE" w:rsidRPr="000453DA" w:rsidRDefault="00FF58CE" w:rsidP="00FF58CE">
            <w:pPr>
              <w:rPr>
                <w:b/>
                <w:lang w:val="es-ES"/>
              </w:rPr>
            </w:pPr>
            <w:r w:rsidRPr="000453DA">
              <w:rPr>
                <w:lang w:val="es-ES"/>
              </w:rPr>
              <w:t>Plan de Manejo de Tránsito</w:t>
            </w:r>
          </w:p>
        </w:tc>
        <w:tc>
          <w:tcPr>
            <w:tcW w:w="1559" w:type="dxa"/>
            <w:vMerge w:val="restart"/>
            <w:tcBorders>
              <w:top w:val="single" w:sz="4" w:space="0" w:color="000000"/>
              <w:left w:val="single" w:sz="4" w:space="0" w:color="000000"/>
              <w:bottom w:val="single" w:sz="4" w:space="0" w:color="000000"/>
            </w:tcBorders>
            <w:shd w:val="clear" w:color="auto" w:fill="D9E2F3" w:themeFill="accent1" w:themeFillTint="33"/>
            <w:vAlign w:val="center"/>
          </w:tcPr>
          <w:p w14:paraId="3823C1FD" w14:textId="77777777" w:rsidR="00FF58CE" w:rsidRPr="000453DA" w:rsidRDefault="00FF58CE" w:rsidP="00FF58CE">
            <w:pPr>
              <w:rPr>
                <w:b/>
                <w:lang w:val="es-ES"/>
              </w:rPr>
            </w:pPr>
            <w:r w:rsidRPr="000453DA">
              <w:rPr>
                <w:b/>
                <w:lang w:val="es-ES"/>
              </w:rPr>
              <w:t>Coordinador</w:t>
            </w:r>
          </w:p>
        </w:tc>
        <w:tc>
          <w:tcPr>
            <w:tcW w:w="1985" w:type="dxa"/>
            <w:vMerge w:val="restart"/>
            <w:tcBorders>
              <w:top w:val="single" w:sz="4" w:space="0" w:color="000000"/>
              <w:left w:val="single" w:sz="4" w:space="0" w:color="000000"/>
              <w:bottom w:val="single" w:sz="4" w:space="0" w:color="000000"/>
            </w:tcBorders>
            <w:shd w:val="clear" w:color="auto" w:fill="auto"/>
            <w:vAlign w:val="center"/>
          </w:tcPr>
          <w:p w14:paraId="4ED5CEB1" w14:textId="263E279F" w:rsidR="00FF58CE" w:rsidRPr="000453DA" w:rsidRDefault="00617147" w:rsidP="00FF58CE">
            <w:pPr>
              <w:rPr>
                <w:bCs/>
                <w:lang w:val="es-ES"/>
              </w:rPr>
            </w:pPr>
            <w:r w:rsidRPr="000453DA">
              <w:rPr>
                <w:rFonts w:eastAsia="Calibri"/>
                <w:color w:val="808080" w:themeColor="background1" w:themeShade="80"/>
                <w:sz w:val="18"/>
                <w:szCs w:val="18"/>
                <w:lang w:val="es-ES" w:bidi="es-ES"/>
              </w:rPr>
              <w:t xml:space="preserve">Escribir el o /los </w:t>
            </w:r>
            <w:r w:rsidRPr="000453DA">
              <w:rPr>
                <w:color w:val="808080" w:themeColor="background1" w:themeShade="80"/>
                <w:sz w:val="18"/>
                <w:szCs w:val="18"/>
                <w:lang w:val="es-ES" w:bidi="es-ES"/>
              </w:rPr>
              <w:t>n</w:t>
            </w:r>
            <w:r w:rsidRPr="000453DA">
              <w:rPr>
                <w:rFonts w:eastAsia="Calibri"/>
                <w:color w:val="808080" w:themeColor="background1" w:themeShade="80"/>
                <w:sz w:val="18"/>
                <w:szCs w:val="18"/>
                <w:lang w:val="es-ES" w:bidi="es-ES"/>
              </w:rPr>
              <w:t>ombre/s de los/las responsables o de brigadistas asignados para esta función</w:t>
            </w:r>
          </w:p>
        </w:tc>
        <w:tc>
          <w:tcPr>
            <w:tcW w:w="197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B673696" w14:textId="77777777" w:rsidR="00FF58CE" w:rsidRPr="000453DA" w:rsidRDefault="00FF58CE" w:rsidP="00FF58CE">
            <w:pPr>
              <w:rPr>
                <w:lang w:val="es-ES"/>
              </w:rPr>
            </w:pPr>
            <w:r w:rsidRPr="000453DA">
              <w:rPr>
                <w:b/>
                <w:lang w:val="es-ES"/>
              </w:rPr>
              <w:t>TELÉFONO</w:t>
            </w:r>
          </w:p>
        </w:tc>
      </w:tr>
      <w:tr w:rsidR="00FF58CE" w:rsidRPr="000453DA" w14:paraId="6B7AC7E5" w14:textId="77777777" w:rsidTr="00713A12">
        <w:trPr>
          <w:trHeight w:val="317"/>
          <w:jc w:val="center"/>
        </w:trPr>
        <w:tc>
          <w:tcPr>
            <w:tcW w:w="1477" w:type="dxa"/>
            <w:gridSpan w:val="2"/>
            <w:vMerge/>
            <w:tcBorders>
              <w:top w:val="single" w:sz="4" w:space="0" w:color="000000"/>
              <w:left w:val="single" w:sz="4" w:space="0" w:color="000000"/>
              <w:bottom w:val="single" w:sz="4" w:space="0" w:color="000000"/>
            </w:tcBorders>
            <w:shd w:val="clear" w:color="auto" w:fill="D9E2F3" w:themeFill="accent1" w:themeFillTint="33"/>
            <w:vAlign w:val="center"/>
          </w:tcPr>
          <w:p w14:paraId="1B591E7C" w14:textId="77777777" w:rsidR="00FF58CE" w:rsidRPr="000453DA" w:rsidRDefault="00FF58CE" w:rsidP="00FF58CE">
            <w:pPr>
              <w:rPr>
                <w:lang w:val="es-ES"/>
              </w:rPr>
            </w:pPr>
          </w:p>
        </w:tc>
        <w:tc>
          <w:tcPr>
            <w:tcW w:w="2629" w:type="dxa"/>
            <w:gridSpan w:val="2"/>
            <w:vMerge/>
            <w:tcBorders>
              <w:top w:val="single" w:sz="4" w:space="0" w:color="000000"/>
              <w:left w:val="single" w:sz="4" w:space="0" w:color="000000"/>
              <w:bottom w:val="single" w:sz="4" w:space="0" w:color="000000"/>
            </w:tcBorders>
            <w:shd w:val="clear" w:color="auto" w:fill="auto"/>
            <w:vAlign w:val="center"/>
          </w:tcPr>
          <w:p w14:paraId="44F34B85" w14:textId="77777777" w:rsidR="00FF58CE" w:rsidRPr="000453DA" w:rsidRDefault="00FF58CE" w:rsidP="00FF58CE">
            <w:pPr>
              <w:rPr>
                <w:lang w:val="es-ES"/>
              </w:rPr>
            </w:pPr>
          </w:p>
        </w:tc>
        <w:tc>
          <w:tcPr>
            <w:tcW w:w="1559" w:type="dxa"/>
            <w:vMerge/>
            <w:tcBorders>
              <w:top w:val="single" w:sz="4" w:space="0" w:color="000000"/>
              <w:left w:val="single" w:sz="4" w:space="0" w:color="000000"/>
              <w:bottom w:val="single" w:sz="4" w:space="0" w:color="000000"/>
            </w:tcBorders>
            <w:shd w:val="clear" w:color="auto" w:fill="D9E2F3" w:themeFill="accent1" w:themeFillTint="33"/>
            <w:vAlign w:val="center"/>
          </w:tcPr>
          <w:p w14:paraId="44A50A4D" w14:textId="77777777" w:rsidR="00FF58CE" w:rsidRPr="000453DA" w:rsidRDefault="00FF58CE" w:rsidP="00FF58CE">
            <w:pPr>
              <w:rPr>
                <w:lang w:val="es-ES"/>
              </w:rPr>
            </w:pPr>
          </w:p>
        </w:tc>
        <w:tc>
          <w:tcPr>
            <w:tcW w:w="1985" w:type="dxa"/>
            <w:vMerge/>
            <w:tcBorders>
              <w:top w:val="single" w:sz="4" w:space="0" w:color="000000"/>
              <w:left w:val="single" w:sz="4" w:space="0" w:color="000000"/>
              <w:bottom w:val="single" w:sz="4" w:space="0" w:color="000000"/>
            </w:tcBorders>
            <w:shd w:val="clear" w:color="auto" w:fill="auto"/>
            <w:vAlign w:val="center"/>
          </w:tcPr>
          <w:p w14:paraId="0A8915C6" w14:textId="77777777" w:rsidR="00FF58CE" w:rsidRPr="000453DA" w:rsidRDefault="00FF58CE" w:rsidP="00FF58CE">
            <w:pPr>
              <w:rPr>
                <w:lang w:val="es-ES"/>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512B0" w14:textId="1DDBAD9F" w:rsidR="00FF58CE" w:rsidRPr="000453DA" w:rsidRDefault="00617147" w:rsidP="00FF58CE">
            <w:pPr>
              <w:rPr>
                <w:lang w:val="es-ES"/>
              </w:rPr>
            </w:pPr>
            <w:r w:rsidRPr="000453DA">
              <w:rPr>
                <w:color w:val="808080" w:themeColor="background1" w:themeShade="80"/>
                <w:sz w:val="18"/>
                <w:szCs w:val="18"/>
                <w:lang w:val="es-ES" w:bidi="es-ES"/>
              </w:rPr>
              <w:t xml:space="preserve">Escribir </w:t>
            </w:r>
            <w:r w:rsidR="00CA0928" w:rsidRPr="000453DA">
              <w:rPr>
                <w:color w:val="808080" w:themeColor="background1" w:themeShade="80"/>
                <w:sz w:val="18"/>
                <w:szCs w:val="18"/>
                <w:lang w:val="es-ES" w:bidi="es-ES"/>
              </w:rPr>
              <w:t>número</w:t>
            </w:r>
            <w:r w:rsidRPr="000453DA">
              <w:rPr>
                <w:color w:val="808080" w:themeColor="background1" w:themeShade="80"/>
                <w:sz w:val="18"/>
                <w:szCs w:val="18"/>
                <w:lang w:val="es-ES" w:bidi="es-ES"/>
              </w:rPr>
              <w:t xml:space="preserve"> de contacto</w:t>
            </w:r>
          </w:p>
        </w:tc>
      </w:tr>
      <w:tr w:rsidR="00FF58CE" w:rsidRPr="000453DA" w14:paraId="2387E45A" w14:textId="77777777" w:rsidTr="00713A12">
        <w:trPr>
          <w:jc w:val="center"/>
        </w:trPr>
        <w:tc>
          <w:tcPr>
            <w:tcW w:w="2074" w:type="dxa"/>
            <w:gridSpan w:val="3"/>
            <w:tcBorders>
              <w:top w:val="single" w:sz="4" w:space="0" w:color="000000"/>
              <w:left w:val="single" w:sz="4" w:space="0" w:color="000000"/>
              <w:bottom w:val="single" w:sz="4" w:space="0" w:color="000000"/>
              <w:right w:val="single" w:sz="4" w:space="0" w:color="auto"/>
            </w:tcBorders>
            <w:shd w:val="clear" w:color="auto" w:fill="D9E2F3" w:themeFill="accent1" w:themeFillTint="33"/>
          </w:tcPr>
          <w:p w14:paraId="605393DA" w14:textId="77777777" w:rsidR="00FF58CE" w:rsidRPr="000453DA" w:rsidRDefault="00FF58CE" w:rsidP="00FF58CE">
            <w:pPr>
              <w:rPr>
                <w:lang w:val="es-ES"/>
              </w:rPr>
            </w:pPr>
            <w:r w:rsidRPr="000453DA">
              <w:rPr>
                <w:b/>
                <w:lang w:val="es-ES"/>
              </w:rPr>
              <w:t>COORDINACIÒN</w:t>
            </w:r>
            <w:r w:rsidRPr="000453DA">
              <w:rPr>
                <w:lang w:val="es-ES"/>
              </w:rPr>
              <w:t>:</w:t>
            </w:r>
          </w:p>
        </w:tc>
        <w:tc>
          <w:tcPr>
            <w:tcW w:w="7548" w:type="dxa"/>
            <w:gridSpan w:val="4"/>
            <w:tcBorders>
              <w:top w:val="single" w:sz="4" w:space="0" w:color="000000"/>
              <w:left w:val="single" w:sz="4" w:space="0" w:color="auto"/>
              <w:bottom w:val="single" w:sz="4" w:space="0" w:color="000000"/>
              <w:right w:val="single" w:sz="4" w:space="0" w:color="000000"/>
            </w:tcBorders>
            <w:shd w:val="clear" w:color="auto" w:fill="auto"/>
          </w:tcPr>
          <w:p w14:paraId="015BEF2F" w14:textId="77777777" w:rsidR="00FF58CE" w:rsidRPr="000453DA" w:rsidRDefault="00FF58CE" w:rsidP="00FF58CE">
            <w:pPr>
              <w:rPr>
                <w:lang w:val="es-ES"/>
              </w:rPr>
            </w:pPr>
            <w:r w:rsidRPr="000453DA">
              <w:rPr>
                <w:lang w:val="es-ES"/>
              </w:rPr>
              <w:t xml:space="preserve">Persona asignada exclusivamente para la implementación del plan. </w:t>
            </w:r>
          </w:p>
          <w:p w14:paraId="3EF3A183" w14:textId="77777777" w:rsidR="00FF58CE" w:rsidRPr="000453DA" w:rsidRDefault="00FF58CE" w:rsidP="00FF58CE">
            <w:pPr>
              <w:rPr>
                <w:lang w:val="es-ES"/>
              </w:rPr>
            </w:pPr>
            <w:r w:rsidRPr="000453DA">
              <w:rPr>
                <w:lang w:val="es-ES"/>
              </w:rPr>
              <w:t>Debe tener ayuda y reemplazo.</w:t>
            </w:r>
          </w:p>
        </w:tc>
      </w:tr>
      <w:tr w:rsidR="00FF58CE" w:rsidRPr="000453DA" w14:paraId="2E12C2C2" w14:textId="77777777" w:rsidTr="00713A12">
        <w:trPr>
          <w:trHeight w:val="204"/>
          <w:jc w:val="center"/>
        </w:trPr>
        <w:tc>
          <w:tcPr>
            <w:tcW w:w="9622" w:type="dxa"/>
            <w:gridSpan w:val="7"/>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F5013C2" w14:textId="77777777" w:rsidR="00FF58CE" w:rsidRPr="000453DA" w:rsidRDefault="00FF58CE" w:rsidP="00FF58CE">
            <w:pPr>
              <w:rPr>
                <w:lang w:val="es-ES"/>
              </w:rPr>
            </w:pPr>
            <w:r w:rsidRPr="000453DA">
              <w:rPr>
                <w:b/>
                <w:lang w:val="es-ES"/>
              </w:rPr>
              <w:lastRenderedPageBreak/>
              <w:t>FUNCIONES EN CASO DE EMERGENCIA</w:t>
            </w:r>
          </w:p>
        </w:tc>
      </w:tr>
      <w:tr w:rsidR="00FF58CE" w:rsidRPr="000453DA" w14:paraId="79CD02E8" w14:textId="77777777" w:rsidTr="00713A12">
        <w:trPr>
          <w:jc w:val="center"/>
        </w:trPr>
        <w:tc>
          <w:tcPr>
            <w:tcW w:w="1413" w:type="dxa"/>
            <w:tcBorders>
              <w:top w:val="single" w:sz="4" w:space="0" w:color="000000"/>
              <w:left w:val="single" w:sz="4" w:space="0" w:color="000000"/>
              <w:bottom w:val="single" w:sz="4" w:space="0" w:color="000000"/>
            </w:tcBorders>
            <w:shd w:val="clear" w:color="auto" w:fill="D9E2F3" w:themeFill="accent1" w:themeFillTint="33"/>
            <w:vAlign w:val="center"/>
          </w:tcPr>
          <w:p w14:paraId="20C658AE" w14:textId="77777777" w:rsidR="00FF58CE" w:rsidRPr="000453DA" w:rsidRDefault="00FF58CE" w:rsidP="00FF58CE">
            <w:pPr>
              <w:rPr>
                <w:lang w:val="es-ES"/>
              </w:rPr>
            </w:pPr>
            <w:r w:rsidRPr="000453DA">
              <w:rPr>
                <w:b/>
                <w:lang w:val="es-ES"/>
              </w:rPr>
              <w:t>ANTES</w:t>
            </w:r>
          </w:p>
        </w:tc>
        <w:tc>
          <w:tcPr>
            <w:tcW w:w="820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444DAA2" w14:textId="77777777" w:rsidR="00FF58CE" w:rsidRPr="000453DA" w:rsidRDefault="00FF58CE" w:rsidP="00FF58CE">
            <w:pPr>
              <w:rPr>
                <w:lang w:val="es-ES"/>
              </w:rPr>
            </w:pPr>
            <w:r w:rsidRPr="000453DA">
              <w:rPr>
                <w:lang w:val="es-ES"/>
              </w:rPr>
              <w:t>Descripción detallada del tipo de vehículos en la zona.</w:t>
            </w:r>
          </w:p>
          <w:p w14:paraId="10846760" w14:textId="77777777" w:rsidR="00FF58CE" w:rsidRPr="000453DA" w:rsidRDefault="00FF58CE" w:rsidP="00FF58CE">
            <w:pPr>
              <w:rPr>
                <w:lang w:val="es-ES"/>
              </w:rPr>
            </w:pPr>
            <w:r w:rsidRPr="000453DA">
              <w:rPr>
                <w:lang w:val="es-ES"/>
              </w:rPr>
              <w:t xml:space="preserve">Identificación de los tramos viales, peatonales o de usuarios que puedan ser afectados directa e indirectamente por la realización de una posible evacuación </w:t>
            </w:r>
          </w:p>
          <w:p w14:paraId="427E7E5B" w14:textId="77777777" w:rsidR="00FF58CE" w:rsidRPr="000453DA" w:rsidRDefault="00FF58CE" w:rsidP="00FF58CE">
            <w:pPr>
              <w:rPr>
                <w:lang w:val="es-ES"/>
              </w:rPr>
            </w:pPr>
            <w:r w:rsidRPr="000453DA">
              <w:rPr>
                <w:lang w:val="es-ES"/>
              </w:rPr>
              <w:t xml:space="preserve">Descripción de la movilidad </w:t>
            </w:r>
          </w:p>
          <w:p w14:paraId="09C2308B" w14:textId="77777777" w:rsidR="00FF58CE" w:rsidRPr="000453DA" w:rsidRDefault="00FF58CE" w:rsidP="00FF58CE">
            <w:pPr>
              <w:rPr>
                <w:lang w:val="es-ES"/>
              </w:rPr>
            </w:pPr>
            <w:r w:rsidRPr="000453DA">
              <w:rPr>
                <w:lang w:val="es-ES"/>
              </w:rPr>
              <w:t>Recursos para la señalización (paletas y/o carteles de pare y siga)</w:t>
            </w:r>
          </w:p>
        </w:tc>
      </w:tr>
      <w:tr w:rsidR="00FF58CE" w:rsidRPr="000453DA" w14:paraId="34C88ADE" w14:textId="77777777" w:rsidTr="00713A12">
        <w:trPr>
          <w:jc w:val="center"/>
        </w:trPr>
        <w:tc>
          <w:tcPr>
            <w:tcW w:w="1413" w:type="dxa"/>
            <w:tcBorders>
              <w:top w:val="single" w:sz="4" w:space="0" w:color="000000"/>
              <w:left w:val="single" w:sz="4" w:space="0" w:color="000000"/>
              <w:bottom w:val="single" w:sz="4" w:space="0" w:color="000000"/>
            </w:tcBorders>
            <w:shd w:val="clear" w:color="auto" w:fill="D9E2F3" w:themeFill="accent1" w:themeFillTint="33"/>
            <w:vAlign w:val="center"/>
          </w:tcPr>
          <w:p w14:paraId="48F58A3F" w14:textId="77777777" w:rsidR="00FF58CE" w:rsidRPr="000453DA" w:rsidRDefault="00FF58CE" w:rsidP="00FF58CE">
            <w:pPr>
              <w:rPr>
                <w:lang w:val="es-ES"/>
              </w:rPr>
            </w:pPr>
            <w:r w:rsidRPr="000453DA">
              <w:rPr>
                <w:b/>
                <w:lang w:val="es-ES"/>
              </w:rPr>
              <w:t>DURANTE</w:t>
            </w:r>
          </w:p>
        </w:tc>
        <w:tc>
          <w:tcPr>
            <w:tcW w:w="820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EC5786B" w14:textId="77777777" w:rsidR="00FF58CE" w:rsidRPr="000453DA" w:rsidRDefault="00FF58CE" w:rsidP="00FF58CE">
            <w:pPr>
              <w:rPr>
                <w:lang w:val="es-ES"/>
              </w:rPr>
            </w:pPr>
            <w:r w:rsidRPr="000453DA">
              <w:rPr>
                <w:lang w:val="es-ES"/>
              </w:rPr>
              <w:t>Implementar el plan de manejo de tránsito.</w:t>
            </w:r>
          </w:p>
          <w:p w14:paraId="48A95911" w14:textId="77777777" w:rsidR="00FF58CE" w:rsidRPr="000453DA" w:rsidRDefault="00FF58CE" w:rsidP="00FF58CE">
            <w:pPr>
              <w:rPr>
                <w:lang w:val="es-ES"/>
              </w:rPr>
            </w:pPr>
            <w:r w:rsidRPr="000453DA">
              <w:rPr>
                <w:lang w:val="es-ES"/>
              </w:rPr>
              <w:t>Salir y coger las paletas para el control del tránsito, peatonales y de bicicletas</w:t>
            </w:r>
          </w:p>
          <w:p w14:paraId="23CAC3DC" w14:textId="77777777" w:rsidR="00FF58CE" w:rsidRPr="000453DA" w:rsidRDefault="00FF58CE" w:rsidP="00FF58CE">
            <w:pPr>
              <w:rPr>
                <w:lang w:val="es-ES"/>
              </w:rPr>
            </w:pPr>
            <w:r w:rsidRPr="000453DA">
              <w:rPr>
                <w:lang w:val="es-ES"/>
              </w:rPr>
              <w:t>Colaborar con el jefe de emergencias en todo lo referente al manejo de flujos vehiculares, peatonales y de bicicletas</w:t>
            </w:r>
          </w:p>
        </w:tc>
      </w:tr>
      <w:tr w:rsidR="00FF58CE" w:rsidRPr="000453DA" w14:paraId="613CDEAB" w14:textId="77777777" w:rsidTr="00713A12">
        <w:trPr>
          <w:jc w:val="center"/>
        </w:trPr>
        <w:tc>
          <w:tcPr>
            <w:tcW w:w="1413" w:type="dxa"/>
            <w:tcBorders>
              <w:top w:val="single" w:sz="4" w:space="0" w:color="000000"/>
              <w:left w:val="single" w:sz="4" w:space="0" w:color="000000"/>
              <w:bottom w:val="single" w:sz="4" w:space="0" w:color="000000"/>
            </w:tcBorders>
            <w:shd w:val="clear" w:color="auto" w:fill="D9E2F3" w:themeFill="accent1" w:themeFillTint="33"/>
            <w:vAlign w:val="center"/>
          </w:tcPr>
          <w:p w14:paraId="0C84261E" w14:textId="77777777" w:rsidR="00FF58CE" w:rsidRPr="000453DA" w:rsidRDefault="00FF58CE" w:rsidP="00FF58CE">
            <w:pPr>
              <w:rPr>
                <w:lang w:val="es-ES"/>
              </w:rPr>
            </w:pPr>
            <w:r w:rsidRPr="000453DA">
              <w:rPr>
                <w:b/>
                <w:lang w:val="es-ES"/>
              </w:rPr>
              <w:t>DESPUÉS</w:t>
            </w:r>
          </w:p>
        </w:tc>
        <w:tc>
          <w:tcPr>
            <w:tcW w:w="820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4B6FA9B" w14:textId="77777777" w:rsidR="00FF58CE" w:rsidRPr="000453DA" w:rsidRDefault="00FF58CE" w:rsidP="00FF58CE">
            <w:pPr>
              <w:rPr>
                <w:lang w:val="es-ES"/>
              </w:rPr>
            </w:pPr>
            <w:r w:rsidRPr="000453DA">
              <w:rPr>
                <w:lang w:val="es-ES"/>
              </w:rPr>
              <w:t xml:space="preserve">Activar los flujos vehiculares y de bicicletas progresivamente </w:t>
            </w:r>
            <w:proofErr w:type="gramStart"/>
            <w:r w:rsidRPr="000453DA">
              <w:rPr>
                <w:lang w:val="es-ES"/>
              </w:rPr>
              <w:t>de acuerdo a</w:t>
            </w:r>
            <w:proofErr w:type="gramEnd"/>
            <w:r w:rsidRPr="000453DA">
              <w:rPr>
                <w:lang w:val="es-ES"/>
              </w:rPr>
              <w:t xml:space="preserve"> las indicaciones del PMU hasta llegar a la normalidad de las vías </w:t>
            </w:r>
          </w:p>
          <w:p w14:paraId="3AB8DE81" w14:textId="77777777" w:rsidR="00FF58CE" w:rsidRPr="000453DA" w:rsidRDefault="00FF58CE" w:rsidP="00FF58CE">
            <w:pPr>
              <w:rPr>
                <w:lang w:val="es-ES"/>
              </w:rPr>
            </w:pPr>
            <w:r w:rsidRPr="000453DA">
              <w:rPr>
                <w:lang w:val="es-ES"/>
              </w:rPr>
              <w:t xml:space="preserve">Emitir informe sobre el desarrollo de la evacuación al jefe de emergencias </w:t>
            </w:r>
          </w:p>
        </w:tc>
      </w:tr>
      <w:tr w:rsidR="00FF58CE" w:rsidRPr="000453DA" w14:paraId="398BAE3C" w14:textId="77777777" w:rsidTr="00713A12">
        <w:trPr>
          <w:jc w:val="center"/>
        </w:trPr>
        <w:tc>
          <w:tcPr>
            <w:tcW w:w="4106" w:type="dxa"/>
            <w:gridSpan w:val="4"/>
            <w:tcBorders>
              <w:top w:val="single" w:sz="4" w:space="0" w:color="000000"/>
              <w:left w:val="single" w:sz="4" w:space="0" w:color="000000"/>
              <w:bottom w:val="single" w:sz="4" w:space="0" w:color="000000"/>
            </w:tcBorders>
            <w:shd w:val="clear" w:color="auto" w:fill="D9E2F3" w:themeFill="accent1" w:themeFillTint="33"/>
          </w:tcPr>
          <w:p w14:paraId="77371DDC" w14:textId="77777777" w:rsidR="00FF58CE" w:rsidRPr="000453DA" w:rsidRDefault="00FF58CE" w:rsidP="00FF58CE">
            <w:pPr>
              <w:rPr>
                <w:b/>
                <w:lang w:val="es-ES"/>
              </w:rPr>
            </w:pPr>
            <w:r w:rsidRPr="000453DA">
              <w:rPr>
                <w:b/>
                <w:lang w:val="es-ES"/>
              </w:rPr>
              <w:t>SEGUIMIENTO Y CONTROL</w:t>
            </w:r>
          </w:p>
        </w:tc>
        <w:tc>
          <w:tcPr>
            <w:tcW w:w="5516"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88175AA" w14:textId="77777777" w:rsidR="00FF58CE" w:rsidRPr="000453DA" w:rsidRDefault="00FF58CE" w:rsidP="00FF58CE">
            <w:pPr>
              <w:rPr>
                <w:lang w:val="es-ES"/>
              </w:rPr>
            </w:pPr>
            <w:r w:rsidRPr="000453DA">
              <w:rPr>
                <w:b/>
                <w:lang w:val="es-ES"/>
              </w:rPr>
              <w:t>CAPACITACIÓN</w:t>
            </w:r>
          </w:p>
        </w:tc>
      </w:tr>
      <w:tr w:rsidR="00FF58CE" w:rsidRPr="000453DA" w14:paraId="6068528D" w14:textId="77777777" w:rsidTr="008446A5">
        <w:trPr>
          <w:jc w:val="center"/>
        </w:trPr>
        <w:tc>
          <w:tcPr>
            <w:tcW w:w="4106" w:type="dxa"/>
            <w:gridSpan w:val="4"/>
            <w:tcBorders>
              <w:top w:val="single" w:sz="4" w:space="0" w:color="000000"/>
              <w:left w:val="single" w:sz="4" w:space="0" w:color="000000"/>
              <w:bottom w:val="single" w:sz="4" w:space="0" w:color="000000"/>
            </w:tcBorders>
            <w:shd w:val="clear" w:color="auto" w:fill="auto"/>
          </w:tcPr>
          <w:p w14:paraId="3EA80578" w14:textId="77777777" w:rsidR="00FF58CE" w:rsidRPr="000453DA" w:rsidRDefault="00FF58CE" w:rsidP="00FF58CE">
            <w:pPr>
              <w:rPr>
                <w:lang w:val="es-ES"/>
              </w:rPr>
            </w:pPr>
          </w:p>
        </w:tc>
        <w:tc>
          <w:tcPr>
            <w:tcW w:w="5516" w:type="dxa"/>
            <w:gridSpan w:val="3"/>
            <w:tcBorders>
              <w:top w:val="single" w:sz="4" w:space="0" w:color="000000"/>
              <w:left w:val="single" w:sz="4" w:space="0" w:color="000000"/>
              <w:bottom w:val="single" w:sz="4" w:space="0" w:color="000000"/>
              <w:right w:val="single" w:sz="4" w:space="0" w:color="000000"/>
            </w:tcBorders>
            <w:shd w:val="clear" w:color="auto" w:fill="auto"/>
          </w:tcPr>
          <w:p w14:paraId="4EE6A5FC" w14:textId="77777777" w:rsidR="00FF58CE" w:rsidRPr="000453DA" w:rsidRDefault="00FF58CE" w:rsidP="00FF58CE">
            <w:pPr>
              <w:rPr>
                <w:lang w:val="es-ES"/>
              </w:rPr>
            </w:pPr>
            <w:r w:rsidRPr="000453DA">
              <w:rPr>
                <w:lang w:val="es-ES"/>
              </w:rPr>
              <w:t xml:space="preserve">Manejo de aglomeraciones </w:t>
            </w:r>
          </w:p>
          <w:p w14:paraId="017A82C7" w14:textId="77777777" w:rsidR="00FF58CE" w:rsidRPr="000453DA" w:rsidRDefault="00FF58CE" w:rsidP="00FF58CE">
            <w:pPr>
              <w:rPr>
                <w:lang w:val="es-ES"/>
              </w:rPr>
            </w:pPr>
            <w:r w:rsidRPr="000453DA">
              <w:rPr>
                <w:lang w:val="es-ES"/>
              </w:rPr>
              <w:t>Estructura del plan de emergencias</w:t>
            </w:r>
          </w:p>
          <w:p w14:paraId="53F7B1AE" w14:textId="77777777" w:rsidR="00FF58CE" w:rsidRPr="000453DA" w:rsidRDefault="00FF58CE" w:rsidP="00FF58CE">
            <w:pPr>
              <w:rPr>
                <w:lang w:val="es-ES"/>
              </w:rPr>
            </w:pPr>
            <w:r w:rsidRPr="000453DA">
              <w:rPr>
                <w:lang w:val="es-ES"/>
              </w:rPr>
              <w:t>Señales de Tránsito.</w:t>
            </w:r>
          </w:p>
        </w:tc>
      </w:tr>
      <w:tr w:rsidR="00FF58CE" w:rsidRPr="000453DA" w14:paraId="38D7416E" w14:textId="77777777" w:rsidTr="00713A12">
        <w:trPr>
          <w:trHeight w:val="334"/>
          <w:jc w:val="center"/>
        </w:trPr>
        <w:tc>
          <w:tcPr>
            <w:tcW w:w="4106" w:type="dxa"/>
            <w:gridSpan w:val="4"/>
            <w:tcBorders>
              <w:top w:val="single" w:sz="4" w:space="0" w:color="000000"/>
              <w:left w:val="single" w:sz="4" w:space="0" w:color="000000"/>
              <w:bottom w:val="single" w:sz="4" w:space="0" w:color="000000"/>
            </w:tcBorders>
            <w:shd w:val="clear" w:color="auto" w:fill="D9E2F3" w:themeFill="accent1" w:themeFillTint="33"/>
          </w:tcPr>
          <w:p w14:paraId="1D33D792" w14:textId="77777777" w:rsidR="00FF58CE" w:rsidRPr="000453DA" w:rsidRDefault="00FF58CE" w:rsidP="00FF58CE">
            <w:pPr>
              <w:rPr>
                <w:lang w:val="es-ES"/>
              </w:rPr>
            </w:pPr>
            <w:r w:rsidRPr="000453DA">
              <w:rPr>
                <w:b/>
                <w:lang w:val="es-ES"/>
              </w:rPr>
              <w:t>RECURSOS</w:t>
            </w:r>
          </w:p>
        </w:tc>
        <w:tc>
          <w:tcPr>
            <w:tcW w:w="5516" w:type="dxa"/>
            <w:gridSpan w:val="3"/>
            <w:tcBorders>
              <w:top w:val="single" w:sz="4" w:space="0" w:color="000000"/>
              <w:left w:val="single" w:sz="4" w:space="0" w:color="000000"/>
              <w:bottom w:val="single" w:sz="4" w:space="0" w:color="000000"/>
              <w:right w:val="single" w:sz="4" w:space="0" w:color="000000"/>
            </w:tcBorders>
            <w:shd w:val="clear" w:color="auto" w:fill="auto"/>
          </w:tcPr>
          <w:p w14:paraId="68E1C88A" w14:textId="77777777" w:rsidR="00FF58CE" w:rsidRPr="000453DA" w:rsidRDefault="00FF58CE" w:rsidP="00FF58CE">
            <w:pPr>
              <w:rPr>
                <w:lang w:val="es-ES"/>
              </w:rPr>
            </w:pPr>
            <w:r w:rsidRPr="000453DA">
              <w:rPr>
                <w:lang w:val="es-ES"/>
              </w:rPr>
              <w:t>Paletas distintivas para el manejo y control de tránsito.</w:t>
            </w:r>
          </w:p>
        </w:tc>
      </w:tr>
    </w:tbl>
    <w:p w14:paraId="3B793A22" w14:textId="302E7BFE" w:rsidR="00FF58CE" w:rsidRPr="00713A12" w:rsidRDefault="00FF58CE" w:rsidP="008E187B">
      <w:pPr>
        <w:rPr>
          <w:szCs w:val="22"/>
        </w:rPr>
      </w:pPr>
    </w:p>
    <w:p w14:paraId="0D43F41A" w14:textId="4B375724" w:rsidR="00FF58CE" w:rsidRPr="00713A12" w:rsidRDefault="00AF67B7" w:rsidP="00F60A9A">
      <w:pPr>
        <w:pStyle w:val="Ttulo1"/>
      </w:pPr>
      <w:bookmarkStart w:id="102" w:name="_Toc86917126"/>
      <w:bookmarkStart w:id="103" w:name="_Toc123209047"/>
      <w:bookmarkStart w:id="104" w:name="_Toc128132921"/>
      <w:bookmarkStart w:id="105" w:name="_Toc129611152"/>
      <w:bookmarkStart w:id="106" w:name="_Toc178197232"/>
      <w:r w:rsidRPr="00713A12">
        <w:t>ANÁLISIS DE SUMINISTROS, SERVICIOS Y RECURSOS.</w:t>
      </w:r>
      <w:bookmarkEnd w:id="102"/>
      <w:bookmarkEnd w:id="103"/>
      <w:bookmarkEnd w:id="104"/>
      <w:bookmarkEnd w:id="105"/>
      <w:bookmarkEnd w:id="106"/>
    </w:p>
    <w:p w14:paraId="2510EA91" w14:textId="77777777" w:rsidR="00FF58CE" w:rsidRPr="000453DA" w:rsidRDefault="00FF58CE" w:rsidP="0093534D">
      <w:pPr>
        <w:pStyle w:val="Textoindependiente"/>
        <w:spacing w:before="1"/>
        <w:rPr>
          <w:rFonts w:eastAsia="MS ??"/>
          <w:kern w:val="48"/>
          <w:szCs w:val="22"/>
          <w:lang w:val="es-ES" w:eastAsia="es-CO"/>
        </w:rPr>
      </w:pPr>
      <w:r w:rsidRPr="000453DA">
        <w:rPr>
          <w:rFonts w:eastAsia="MS ??"/>
          <w:kern w:val="48"/>
          <w:szCs w:val="22"/>
          <w:lang w:val="es-ES" w:eastAsia="es-CO"/>
        </w:rPr>
        <w:t>Los recursos pueden ser:</w:t>
      </w:r>
    </w:p>
    <w:p w14:paraId="15039086" w14:textId="77777777" w:rsidR="00FF58CE" w:rsidRPr="000453DA" w:rsidRDefault="00FF58CE" w:rsidP="00A421E3">
      <w:pPr>
        <w:pStyle w:val="Prrafodelista"/>
        <w:widowControl w:val="0"/>
        <w:numPr>
          <w:ilvl w:val="0"/>
          <w:numId w:val="51"/>
        </w:numPr>
        <w:tabs>
          <w:tab w:val="left" w:pos="979"/>
          <w:tab w:val="left" w:pos="980"/>
        </w:tabs>
        <w:autoSpaceDE w:val="0"/>
        <w:autoSpaceDN w:val="0"/>
        <w:spacing w:after="0" w:line="269" w:lineRule="exact"/>
        <w:ind w:left="979" w:hanging="568"/>
        <w:contextualSpacing w:val="0"/>
        <w:jc w:val="left"/>
        <w:rPr>
          <w:rFonts w:ascii="Garamond" w:eastAsia="MS ??" w:hAnsi="Garamond"/>
          <w:kern w:val="48"/>
          <w:lang w:val="es-ES" w:eastAsia="es-CO"/>
        </w:rPr>
      </w:pPr>
      <w:r w:rsidRPr="000453DA">
        <w:rPr>
          <w:rFonts w:ascii="Garamond" w:eastAsia="MS ??" w:hAnsi="Garamond"/>
          <w:kern w:val="48"/>
          <w:lang w:val="es-ES" w:eastAsia="es-CO"/>
        </w:rPr>
        <w:t>Recursos Financieros: Cuenta con un rubro presupuestal que cubre las necesidades para emergencias.</w:t>
      </w:r>
    </w:p>
    <w:p w14:paraId="44CC21F9" w14:textId="77777777" w:rsidR="00FF58CE" w:rsidRPr="000453DA" w:rsidRDefault="00FF58CE" w:rsidP="00A421E3">
      <w:pPr>
        <w:pStyle w:val="Prrafodelista"/>
        <w:widowControl w:val="0"/>
        <w:numPr>
          <w:ilvl w:val="0"/>
          <w:numId w:val="51"/>
        </w:numPr>
        <w:tabs>
          <w:tab w:val="left" w:pos="979"/>
          <w:tab w:val="left" w:pos="980"/>
        </w:tabs>
        <w:autoSpaceDE w:val="0"/>
        <w:autoSpaceDN w:val="0"/>
        <w:spacing w:after="0" w:line="269" w:lineRule="exact"/>
        <w:ind w:left="979" w:hanging="568"/>
        <w:contextualSpacing w:val="0"/>
        <w:jc w:val="left"/>
        <w:rPr>
          <w:rFonts w:ascii="Garamond" w:eastAsia="MS ??" w:hAnsi="Garamond"/>
          <w:kern w:val="48"/>
          <w:lang w:val="es-ES" w:eastAsia="es-CO"/>
        </w:rPr>
      </w:pPr>
      <w:r w:rsidRPr="000453DA">
        <w:rPr>
          <w:rFonts w:ascii="Garamond" w:eastAsia="MS ??" w:hAnsi="Garamond"/>
          <w:kern w:val="48"/>
          <w:lang w:val="es-ES" w:eastAsia="es-CO"/>
        </w:rPr>
        <w:t>Recursos Técnicos: Tiene el equipamiento apropiado para enfrentar las emergencias.</w:t>
      </w:r>
    </w:p>
    <w:p w14:paraId="66401742" w14:textId="77777777" w:rsidR="00FF58CE" w:rsidRPr="000453DA" w:rsidRDefault="00FF58CE" w:rsidP="00A421E3">
      <w:pPr>
        <w:pStyle w:val="Prrafodelista"/>
        <w:widowControl w:val="0"/>
        <w:numPr>
          <w:ilvl w:val="0"/>
          <w:numId w:val="51"/>
        </w:numPr>
        <w:tabs>
          <w:tab w:val="left" w:pos="979"/>
          <w:tab w:val="left" w:pos="980"/>
        </w:tabs>
        <w:autoSpaceDE w:val="0"/>
        <w:autoSpaceDN w:val="0"/>
        <w:spacing w:after="0" w:line="269" w:lineRule="exact"/>
        <w:ind w:left="979" w:hanging="568"/>
        <w:contextualSpacing w:val="0"/>
        <w:jc w:val="left"/>
        <w:rPr>
          <w:rFonts w:ascii="Garamond" w:eastAsia="MS ??" w:hAnsi="Garamond"/>
          <w:kern w:val="48"/>
          <w:lang w:val="es-ES" w:eastAsia="es-CO"/>
        </w:rPr>
      </w:pPr>
      <w:r w:rsidRPr="000453DA">
        <w:rPr>
          <w:rFonts w:ascii="Garamond" w:eastAsia="MS ??" w:hAnsi="Garamond"/>
          <w:kern w:val="48"/>
          <w:lang w:val="es-ES" w:eastAsia="es-CO"/>
        </w:rPr>
        <w:t>Recursos Humanos: Dispone de personal de emergencias entrenado, organizado y dotado.</w:t>
      </w:r>
    </w:p>
    <w:p w14:paraId="43C93BF5" w14:textId="77777777" w:rsidR="00FF58CE" w:rsidRPr="000453DA" w:rsidRDefault="00FF58CE" w:rsidP="00FF58CE">
      <w:pPr>
        <w:rPr>
          <w:rFonts w:eastAsia="MS ??"/>
          <w:kern w:val="48"/>
          <w:szCs w:val="22"/>
          <w:lang w:val="es-ES" w:eastAsia="es-CO"/>
        </w:rPr>
      </w:pPr>
    </w:p>
    <w:p w14:paraId="1A0DFEF2" w14:textId="77777777" w:rsidR="00FF58CE" w:rsidRPr="000453DA" w:rsidRDefault="00FF58CE" w:rsidP="00FF58CE">
      <w:pPr>
        <w:rPr>
          <w:rFonts w:eastAsia="MS ??"/>
          <w:kern w:val="48"/>
          <w:szCs w:val="22"/>
          <w:lang w:val="es-ES" w:eastAsia="es-CO"/>
        </w:rPr>
      </w:pPr>
      <w:r w:rsidRPr="000453DA">
        <w:rPr>
          <w:rFonts w:eastAsia="MS ??"/>
          <w:kern w:val="48"/>
          <w:szCs w:val="22"/>
          <w:lang w:val="es-ES" w:eastAsia="es-CO"/>
        </w:rPr>
        <w:t>A nivel interno: Entre menos recursos a nivel interno de la Organización se tengan, la vulnerabilidad es mayor. Se debe disponer de los recursos y quipos que sean necesarios para enfrentar las emergencias y así mejorar su autosuficiencia y capacidad de reacción.</w:t>
      </w:r>
    </w:p>
    <w:p w14:paraId="25FA54B2" w14:textId="77777777" w:rsidR="00FF58CE" w:rsidRPr="000453DA" w:rsidRDefault="00FF58CE" w:rsidP="00FF58CE">
      <w:pPr>
        <w:rPr>
          <w:rFonts w:eastAsia="MS ??"/>
          <w:kern w:val="48"/>
          <w:szCs w:val="22"/>
          <w:lang w:val="es-ES" w:eastAsia="es-CO"/>
        </w:rPr>
      </w:pPr>
    </w:p>
    <w:p w14:paraId="0F8FEEC8" w14:textId="77777777" w:rsidR="00FF58CE" w:rsidRDefault="00FF58CE" w:rsidP="00FF58CE">
      <w:pPr>
        <w:rPr>
          <w:rFonts w:eastAsia="MS ??"/>
          <w:kern w:val="48"/>
          <w:szCs w:val="22"/>
          <w:lang w:val="es-ES" w:eastAsia="es-CO"/>
        </w:rPr>
      </w:pPr>
      <w:r w:rsidRPr="000453DA">
        <w:rPr>
          <w:rFonts w:eastAsia="MS ??"/>
          <w:kern w:val="48"/>
          <w:szCs w:val="22"/>
          <w:lang w:val="es-ES" w:eastAsia="es-CO"/>
        </w:rPr>
        <w:t>A nivel externo: Contar con recursos externos facilita las acciones de control de las emergencias; por ejemplo, los hidrantes públicos (LISTADO DE CERCANOS), los centros de reserva administrados por los Comités Locales de Emergencias – CLE, los recursos y equipos que las Organizaciones aledañas o pertenecientes al Comité de Ayuda Mutua – CAM, pueden ofrecer y apoyar el control de las emergencias que se presenten.</w:t>
      </w:r>
    </w:p>
    <w:p w14:paraId="22BB4582" w14:textId="77777777" w:rsidR="00762128" w:rsidRDefault="00762128" w:rsidP="00FF58CE">
      <w:pPr>
        <w:rPr>
          <w:rFonts w:eastAsia="MS ??"/>
          <w:kern w:val="48"/>
          <w:szCs w:val="22"/>
          <w:lang w:val="es-ES" w:eastAsia="es-CO"/>
        </w:rPr>
      </w:pPr>
    </w:p>
    <w:p w14:paraId="4269A2BD" w14:textId="7566E27D" w:rsidR="00762128" w:rsidRDefault="00762128" w:rsidP="00FF58CE">
      <w:pPr>
        <w:rPr>
          <w:rFonts w:eastAsia="MS ??"/>
          <w:kern w:val="48"/>
          <w:szCs w:val="22"/>
          <w:lang w:val="es-ES" w:eastAsia="es-CO"/>
        </w:rPr>
      </w:pPr>
    </w:p>
    <w:p w14:paraId="37F0A792" w14:textId="77777777" w:rsidR="0070365F" w:rsidRDefault="0070365F" w:rsidP="00F612AE"/>
    <w:p w14:paraId="68610477" w14:textId="28FCD663" w:rsidR="0070365F" w:rsidRPr="0070365F" w:rsidRDefault="0070365F" w:rsidP="0070365F">
      <w:pPr>
        <w:sectPr w:rsidR="0070365F" w:rsidRPr="0070365F" w:rsidSect="002C392A">
          <w:pgSz w:w="11907" w:h="16840" w:code="9"/>
          <w:pgMar w:top="1021" w:right="1134" w:bottom="1021" w:left="1219" w:header="0" w:footer="930" w:gutter="0"/>
          <w:cols w:space="720"/>
          <w:docGrid w:linePitch="272"/>
        </w:sectPr>
      </w:pPr>
    </w:p>
    <w:p w14:paraId="3B4F0C47" w14:textId="6B2140D4" w:rsidR="005D38DF" w:rsidRPr="00713A12" w:rsidRDefault="00513121" w:rsidP="007742B0">
      <w:pPr>
        <w:pStyle w:val="Ttulo1"/>
      </w:pPr>
      <w:bookmarkStart w:id="107" w:name="_Toc123209049"/>
      <w:bookmarkStart w:id="108" w:name="_Toc128132923"/>
      <w:bookmarkStart w:id="109" w:name="_Toc129611154"/>
      <w:bookmarkStart w:id="110" w:name="_Toc178197233"/>
      <w:r w:rsidRPr="00713A12">
        <w:lastRenderedPageBreak/>
        <w:t>LISTADO DE SUMINISTROS, RECURSOS O SERVICIOS</w:t>
      </w:r>
      <w:bookmarkEnd w:id="107"/>
      <w:bookmarkEnd w:id="108"/>
      <w:bookmarkEnd w:id="109"/>
      <w:bookmarkEnd w:id="110"/>
    </w:p>
    <w:p w14:paraId="5F1F3610" w14:textId="3D7DA6F5" w:rsidR="0026710A" w:rsidRPr="000453DA" w:rsidRDefault="0026710A" w:rsidP="00421D14">
      <w:pPr>
        <w:rPr>
          <w:color w:val="808080" w:themeColor="background1" w:themeShade="80"/>
        </w:rPr>
      </w:pPr>
      <w:r w:rsidRPr="000453DA">
        <w:rPr>
          <w:color w:val="808080" w:themeColor="background1" w:themeShade="80"/>
        </w:rPr>
        <w:t xml:space="preserve">Diligencie la información de la siguiente tabla según el inventario de elementos con que se cuente en la sede: </w:t>
      </w:r>
    </w:p>
    <w:p w14:paraId="37633C4F" w14:textId="3A11A000" w:rsidR="007742B0" w:rsidRDefault="007742B0" w:rsidP="00306803">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39</w:t>
      </w:r>
      <w:r w:rsidR="007A5195">
        <w:rPr>
          <w:noProof/>
        </w:rPr>
        <w:fldChar w:fldCharType="end"/>
      </w:r>
      <w:r>
        <w:t xml:space="preserve">. </w:t>
      </w:r>
      <w:r w:rsidRPr="009B56FF">
        <w:t>Base suministros recursos o servicios</w:t>
      </w:r>
      <w:r>
        <w:t>.</w:t>
      </w:r>
    </w:p>
    <w:tbl>
      <w:tblPr>
        <w:tblW w:w="14454" w:type="dxa"/>
        <w:tblCellMar>
          <w:left w:w="70" w:type="dxa"/>
          <w:right w:w="70" w:type="dxa"/>
        </w:tblCellMar>
        <w:tblLook w:val="04A0" w:firstRow="1" w:lastRow="0" w:firstColumn="1" w:lastColumn="0" w:noHBand="0" w:noVBand="1"/>
      </w:tblPr>
      <w:tblGrid>
        <w:gridCol w:w="320"/>
        <w:gridCol w:w="5641"/>
        <w:gridCol w:w="315"/>
        <w:gridCol w:w="445"/>
        <w:gridCol w:w="854"/>
        <w:gridCol w:w="902"/>
        <w:gridCol w:w="1028"/>
        <w:gridCol w:w="562"/>
        <w:gridCol w:w="624"/>
        <w:gridCol w:w="656"/>
        <w:gridCol w:w="1196"/>
        <w:gridCol w:w="1911"/>
      </w:tblGrid>
      <w:tr w:rsidR="00EF6C23" w:rsidRPr="000453DA" w14:paraId="64D6225C" w14:textId="77777777" w:rsidTr="007742B0">
        <w:trPr>
          <w:trHeight w:val="27"/>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0FE6DE" w14:textId="77777777" w:rsidR="0026710A" w:rsidRPr="000453DA" w:rsidRDefault="0026710A" w:rsidP="007742B0">
            <w:pPr>
              <w:jc w:val="center"/>
              <w:rPr>
                <w:b/>
                <w:bCs/>
                <w:sz w:val="16"/>
                <w:szCs w:val="16"/>
                <w:lang w:val="es-ES"/>
              </w:rPr>
            </w:pPr>
            <w:r w:rsidRPr="000453DA">
              <w:rPr>
                <w:b/>
                <w:bCs/>
                <w:sz w:val="16"/>
                <w:szCs w:val="16"/>
                <w:lang w:val="es-ES"/>
              </w:rPr>
              <w:t>ELEMENTO DEL BOTIQUÍN DE PRIMEROS AUXILIOS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D9E2F3" w:themeFill="accent1" w:themeFillTint="33"/>
            <w:vAlign w:val="center"/>
            <w:hideMark/>
          </w:tcPr>
          <w:p w14:paraId="2D18C524" w14:textId="77777777" w:rsidR="0026710A" w:rsidRPr="000453DA" w:rsidRDefault="0026710A" w:rsidP="007742B0">
            <w:pPr>
              <w:jc w:val="center"/>
              <w:rPr>
                <w:b/>
                <w:bCs/>
                <w:sz w:val="16"/>
                <w:szCs w:val="16"/>
                <w:lang w:val="es-ES"/>
              </w:rPr>
            </w:pPr>
            <w:r w:rsidRPr="000453DA">
              <w:rPr>
                <w:b/>
                <w:bCs/>
                <w:sz w:val="16"/>
                <w:szCs w:val="16"/>
                <w:lang w:val="es-ES"/>
              </w:rPr>
              <w:t>SI</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D9E2F3" w:themeFill="accent1" w:themeFillTint="33"/>
            <w:vAlign w:val="center"/>
            <w:hideMark/>
          </w:tcPr>
          <w:p w14:paraId="2A4FBE89" w14:textId="77777777" w:rsidR="0026710A" w:rsidRPr="000453DA" w:rsidRDefault="0026710A" w:rsidP="007742B0">
            <w:pPr>
              <w:jc w:val="center"/>
              <w:rPr>
                <w:b/>
                <w:bCs/>
                <w:sz w:val="16"/>
                <w:szCs w:val="16"/>
                <w:lang w:val="es-ES"/>
              </w:rPr>
            </w:pPr>
            <w:r w:rsidRPr="000453DA">
              <w:rPr>
                <w:b/>
                <w:bCs/>
                <w:sz w:val="16"/>
                <w:szCs w:val="16"/>
                <w:lang w:val="es-ES"/>
              </w:rPr>
              <w:t>NO</w:t>
            </w:r>
          </w:p>
        </w:tc>
        <w:tc>
          <w:tcPr>
            <w:tcW w:w="0" w:type="auto"/>
            <w:gridSpan w:val="3"/>
            <w:tcBorders>
              <w:top w:val="single" w:sz="4" w:space="0" w:color="auto"/>
              <w:left w:val="nil"/>
              <w:bottom w:val="single" w:sz="4" w:space="0" w:color="auto"/>
              <w:right w:val="single" w:sz="4" w:space="0" w:color="000000"/>
            </w:tcBorders>
            <w:shd w:val="clear" w:color="auto" w:fill="D9E2F3" w:themeFill="accent1" w:themeFillTint="33"/>
            <w:vAlign w:val="center"/>
            <w:hideMark/>
          </w:tcPr>
          <w:p w14:paraId="504D5A0C" w14:textId="77777777" w:rsidR="0026710A" w:rsidRPr="000453DA" w:rsidRDefault="0026710A" w:rsidP="007742B0">
            <w:pPr>
              <w:jc w:val="center"/>
              <w:rPr>
                <w:b/>
                <w:bCs/>
                <w:sz w:val="16"/>
                <w:szCs w:val="16"/>
                <w:lang w:val="es-ES"/>
              </w:rPr>
            </w:pPr>
            <w:r w:rsidRPr="000453DA">
              <w:rPr>
                <w:b/>
                <w:bCs/>
                <w:sz w:val="16"/>
                <w:szCs w:val="16"/>
                <w:lang w:val="es-ES"/>
              </w:rPr>
              <w:t>CANTIDAD</w:t>
            </w:r>
          </w:p>
        </w:tc>
        <w:tc>
          <w:tcPr>
            <w:tcW w:w="0" w:type="auto"/>
            <w:gridSpan w:val="3"/>
            <w:tcBorders>
              <w:top w:val="single" w:sz="4" w:space="0" w:color="auto"/>
              <w:left w:val="nil"/>
              <w:bottom w:val="single" w:sz="4" w:space="0" w:color="auto"/>
              <w:right w:val="single" w:sz="4" w:space="0" w:color="000000"/>
            </w:tcBorders>
            <w:shd w:val="clear" w:color="auto" w:fill="D9E2F3" w:themeFill="accent1" w:themeFillTint="33"/>
            <w:vAlign w:val="center"/>
            <w:hideMark/>
          </w:tcPr>
          <w:p w14:paraId="428454C0" w14:textId="77777777" w:rsidR="0026710A" w:rsidRPr="000453DA" w:rsidRDefault="0026710A" w:rsidP="007742B0">
            <w:pPr>
              <w:jc w:val="center"/>
              <w:rPr>
                <w:b/>
                <w:bCs/>
                <w:sz w:val="16"/>
                <w:szCs w:val="16"/>
                <w:lang w:val="es-ES"/>
              </w:rPr>
            </w:pPr>
            <w:r w:rsidRPr="000453DA">
              <w:rPr>
                <w:b/>
                <w:bCs/>
                <w:sz w:val="16"/>
                <w:szCs w:val="16"/>
                <w:lang w:val="es-ES"/>
              </w:rPr>
              <w:t xml:space="preserve">Fecha de Vencimiento </w:t>
            </w:r>
            <w:r w:rsidRPr="000453DA">
              <w:rPr>
                <w:b/>
                <w:bCs/>
                <w:sz w:val="16"/>
                <w:szCs w:val="16"/>
                <w:lang w:val="es-ES"/>
              </w:rPr>
              <w:br/>
              <w:t>(si aplica)</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D9E2F3" w:themeFill="accent1" w:themeFillTint="33"/>
            <w:vAlign w:val="center"/>
            <w:hideMark/>
          </w:tcPr>
          <w:p w14:paraId="69B43425" w14:textId="77777777" w:rsidR="0026710A" w:rsidRPr="000453DA" w:rsidRDefault="0026710A" w:rsidP="007742B0">
            <w:pPr>
              <w:jc w:val="center"/>
              <w:rPr>
                <w:b/>
                <w:bCs/>
                <w:sz w:val="16"/>
                <w:szCs w:val="16"/>
                <w:lang w:val="es-ES"/>
              </w:rPr>
            </w:pPr>
            <w:r w:rsidRPr="000453DA">
              <w:rPr>
                <w:b/>
                <w:bCs/>
                <w:sz w:val="16"/>
                <w:szCs w:val="16"/>
                <w:lang w:val="es-ES"/>
              </w:rPr>
              <w:t>UBICACION</w:t>
            </w:r>
          </w:p>
        </w:tc>
        <w:tc>
          <w:tcPr>
            <w:tcW w:w="1911" w:type="dxa"/>
            <w:vMerge w:val="restart"/>
            <w:tcBorders>
              <w:top w:val="single" w:sz="4" w:space="0" w:color="auto"/>
              <w:left w:val="single" w:sz="4" w:space="0" w:color="auto"/>
              <w:bottom w:val="single" w:sz="4" w:space="0" w:color="000000"/>
              <w:right w:val="single" w:sz="4" w:space="0" w:color="000000"/>
            </w:tcBorders>
            <w:shd w:val="clear" w:color="auto" w:fill="D9E2F3" w:themeFill="accent1" w:themeFillTint="33"/>
            <w:vAlign w:val="center"/>
          </w:tcPr>
          <w:p w14:paraId="41416CF2" w14:textId="77777777" w:rsidR="0026710A" w:rsidRPr="000453DA" w:rsidRDefault="0026710A" w:rsidP="007742B0">
            <w:pPr>
              <w:jc w:val="center"/>
              <w:rPr>
                <w:b/>
                <w:bCs/>
                <w:sz w:val="16"/>
                <w:szCs w:val="16"/>
                <w:lang w:val="es-ES"/>
              </w:rPr>
            </w:pPr>
            <w:r w:rsidRPr="000453DA">
              <w:rPr>
                <w:b/>
                <w:bCs/>
                <w:sz w:val="16"/>
                <w:szCs w:val="16"/>
                <w:lang w:val="es-ES"/>
              </w:rPr>
              <w:t>RESPONSABLE</w:t>
            </w:r>
          </w:p>
          <w:p w14:paraId="05FD6346" w14:textId="77777777" w:rsidR="0026710A" w:rsidRPr="000453DA" w:rsidRDefault="0026710A" w:rsidP="007742B0">
            <w:pPr>
              <w:jc w:val="center"/>
              <w:rPr>
                <w:b/>
                <w:bCs/>
                <w:sz w:val="16"/>
                <w:szCs w:val="16"/>
                <w:lang w:val="es-ES"/>
              </w:rPr>
            </w:pPr>
            <w:proofErr w:type="gramStart"/>
            <w:r w:rsidRPr="000453DA">
              <w:rPr>
                <w:b/>
                <w:bCs/>
                <w:sz w:val="16"/>
                <w:szCs w:val="16"/>
                <w:lang w:val="es-ES"/>
              </w:rPr>
              <w:t>( nombre</w:t>
            </w:r>
            <w:proofErr w:type="gramEnd"/>
            <w:r w:rsidRPr="000453DA">
              <w:rPr>
                <w:b/>
                <w:bCs/>
                <w:sz w:val="16"/>
                <w:szCs w:val="16"/>
                <w:lang w:val="es-ES"/>
              </w:rPr>
              <w:t xml:space="preserve"> y cargo)</w:t>
            </w:r>
          </w:p>
        </w:tc>
      </w:tr>
      <w:tr w:rsidR="0026710A" w:rsidRPr="000453DA" w14:paraId="6764C701" w14:textId="77777777" w:rsidTr="007742B0">
        <w:trPr>
          <w:trHeight w:val="27"/>
        </w:trPr>
        <w:tc>
          <w:tcPr>
            <w:tcW w:w="0" w:type="auto"/>
            <w:gridSpan w:val="2"/>
            <w:vMerge/>
            <w:tcBorders>
              <w:top w:val="single" w:sz="4" w:space="0" w:color="auto"/>
              <w:left w:val="single" w:sz="4" w:space="0" w:color="auto"/>
              <w:bottom w:val="single" w:sz="4" w:space="0" w:color="auto"/>
              <w:right w:val="single" w:sz="4" w:space="0" w:color="auto"/>
            </w:tcBorders>
            <w:hideMark/>
          </w:tcPr>
          <w:p w14:paraId="05F10A87" w14:textId="77777777" w:rsidR="0026710A" w:rsidRPr="000453DA" w:rsidRDefault="0026710A" w:rsidP="007742B0">
            <w:pPr>
              <w:jc w:val="left"/>
              <w:rPr>
                <w:b/>
                <w:bCs/>
                <w:sz w:val="16"/>
                <w:szCs w:val="16"/>
                <w:lang w:val="es-ES"/>
              </w:rPr>
            </w:pPr>
          </w:p>
        </w:tc>
        <w:tc>
          <w:tcPr>
            <w:tcW w:w="0" w:type="auto"/>
            <w:vMerge/>
            <w:tcBorders>
              <w:top w:val="single" w:sz="4" w:space="0" w:color="auto"/>
              <w:left w:val="single" w:sz="4" w:space="0" w:color="auto"/>
              <w:bottom w:val="single" w:sz="4" w:space="0" w:color="000000"/>
              <w:right w:val="single" w:sz="4" w:space="0" w:color="auto"/>
            </w:tcBorders>
            <w:hideMark/>
          </w:tcPr>
          <w:p w14:paraId="0B2D8E20" w14:textId="77777777" w:rsidR="0026710A" w:rsidRPr="000453DA" w:rsidRDefault="0026710A" w:rsidP="007742B0">
            <w:pPr>
              <w:jc w:val="left"/>
              <w:rPr>
                <w:b/>
                <w:bCs/>
                <w:sz w:val="16"/>
                <w:szCs w:val="16"/>
                <w:lang w:val="es-ES"/>
              </w:rPr>
            </w:pPr>
          </w:p>
        </w:tc>
        <w:tc>
          <w:tcPr>
            <w:tcW w:w="0" w:type="auto"/>
            <w:vMerge/>
            <w:tcBorders>
              <w:top w:val="single" w:sz="4" w:space="0" w:color="auto"/>
              <w:left w:val="single" w:sz="4" w:space="0" w:color="auto"/>
              <w:bottom w:val="single" w:sz="4" w:space="0" w:color="000000"/>
              <w:right w:val="single" w:sz="4" w:space="0" w:color="auto"/>
            </w:tcBorders>
            <w:hideMark/>
          </w:tcPr>
          <w:p w14:paraId="6DB21420" w14:textId="77777777" w:rsidR="0026710A" w:rsidRPr="000453DA" w:rsidRDefault="0026710A" w:rsidP="007742B0">
            <w:pPr>
              <w:jc w:val="left"/>
              <w:rPr>
                <w:b/>
                <w:bCs/>
                <w:sz w:val="16"/>
                <w:szCs w:val="16"/>
                <w:lang w:val="es-ES"/>
              </w:rPr>
            </w:pPr>
          </w:p>
        </w:tc>
        <w:tc>
          <w:tcPr>
            <w:tcW w:w="0" w:type="auto"/>
            <w:tcBorders>
              <w:top w:val="nil"/>
              <w:left w:val="nil"/>
              <w:bottom w:val="single" w:sz="4" w:space="0" w:color="auto"/>
              <w:right w:val="single" w:sz="4" w:space="0" w:color="auto"/>
            </w:tcBorders>
            <w:shd w:val="clear" w:color="auto" w:fill="D9E2F3" w:themeFill="accent1" w:themeFillTint="33"/>
            <w:hideMark/>
          </w:tcPr>
          <w:p w14:paraId="63BAF9CC" w14:textId="77777777" w:rsidR="0026710A" w:rsidRPr="000453DA" w:rsidRDefault="0026710A" w:rsidP="007742B0">
            <w:pPr>
              <w:jc w:val="center"/>
              <w:rPr>
                <w:b/>
                <w:bCs/>
                <w:sz w:val="16"/>
                <w:szCs w:val="16"/>
                <w:lang w:val="es-ES"/>
              </w:rPr>
            </w:pPr>
            <w:r w:rsidRPr="000453DA">
              <w:rPr>
                <w:b/>
                <w:bCs/>
                <w:sz w:val="16"/>
                <w:szCs w:val="16"/>
                <w:lang w:val="es-ES"/>
              </w:rPr>
              <w:t>FRASCO</w:t>
            </w:r>
          </w:p>
        </w:tc>
        <w:tc>
          <w:tcPr>
            <w:tcW w:w="0" w:type="auto"/>
            <w:tcBorders>
              <w:top w:val="nil"/>
              <w:left w:val="nil"/>
              <w:bottom w:val="single" w:sz="4" w:space="0" w:color="auto"/>
              <w:right w:val="single" w:sz="4" w:space="0" w:color="auto"/>
            </w:tcBorders>
            <w:shd w:val="clear" w:color="auto" w:fill="D9E2F3" w:themeFill="accent1" w:themeFillTint="33"/>
            <w:hideMark/>
          </w:tcPr>
          <w:p w14:paraId="170DEFC9" w14:textId="77777777" w:rsidR="0026710A" w:rsidRPr="000453DA" w:rsidRDefault="0026710A" w:rsidP="007742B0">
            <w:pPr>
              <w:jc w:val="center"/>
              <w:rPr>
                <w:b/>
                <w:bCs/>
                <w:sz w:val="16"/>
                <w:szCs w:val="16"/>
                <w:lang w:val="es-ES"/>
              </w:rPr>
            </w:pPr>
            <w:r w:rsidRPr="000453DA">
              <w:rPr>
                <w:b/>
                <w:bCs/>
                <w:sz w:val="16"/>
                <w:szCs w:val="16"/>
                <w:lang w:val="es-ES"/>
              </w:rPr>
              <w:t>UNIDAD</w:t>
            </w:r>
          </w:p>
        </w:tc>
        <w:tc>
          <w:tcPr>
            <w:tcW w:w="0" w:type="auto"/>
            <w:tcBorders>
              <w:top w:val="nil"/>
              <w:left w:val="nil"/>
              <w:bottom w:val="single" w:sz="4" w:space="0" w:color="auto"/>
              <w:right w:val="single" w:sz="4" w:space="0" w:color="auto"/>
            </w:tcBorders>
            <w:shd w:val="clear" w:color="auto" w:fill="D9E2F3" w:themeFill="accent1" w:themeFillTint="33"/>
            <w:hideMark/>
          </w:tcPr>
          <w:p w14:paraId="0CB4C259" w14:textId="77777777" w:rsidR="0026710A" w:rsidRPr="000453DA" w:rsidRDefault="0026710A" w:rsidP="007742B0">
            <w:pPr>
              <w:jc w:val="center"/>
              <w:rPr>
                <w:b/>
                <w:bCs/>
                <w:sz w:val="16"/>
                <w:szCs w:val="16"/>
                <w:lang w:val="es-ES"/>
              </w:rPr>
            </w:pPr>
            <w:r w:rsidRPr="000453DA">
              <w:rPr>
                <w:b/>
                <w:bCs/>
                <w:sz w:val="16"/>
                <w:szCs w:val="16"/>
                <w:lang w:val="es-ES"/>
              </w:rPr>
              <w:t>PAQUETE</w:t>
            </w:r>
          </w:p>
        </w:tc>
        <w:tc>
          <w:tcPr>
            <w:tcW w:w="0" w:type="auto"/>
            <w:tcBorders>
              <w:top w:val="nil"/>
              <w:left w:val="nil"/>
              <w:bottom w:val="single" w:sz="4" w:space="0" w:color="auto"/>
              <w:right w:val="single" w:sz="4" w:space="0" w:color="auto"/>
            </w:tcBorders>
            <w:shd w:val="clear" w:color="auto" w:fill="D9E2F3" w:themeFill="accent1" w:themeFillTint="33"/>
            <w:hideMark/>
          </w:tcPr>
          <w:p w14:paraId="0D907906" w14:textId="77777777" w:rsidR="0026710A" w:rsidRPr="000453DA" w:rsidRDefault="0026710A" w:rsidP="007742B0">
            <w:pPr>
              <w:jc w:val="center"/>
              <w:rPr>
                <w:b/>
                <w:bCs/>
                <w:sz w:val="16"/>
                <w:szCs w:val="16"/>
                <w:lang w:val="es-ES"/>
              </w:rPr>
            </w:pPr>
            <w:r w:rsidRPr="000453DA">
              <w:rPr>
                <w:b/>
                <w:bCs/>
                <w:sz w:val="16"/>
                <w:szCs w:val="16"/>
                <w:lang w:val="es-ES"/>
              </w:rPr>
              <w:t xml:space="preserve">DÍA </w:t>
            </w:r>
          </w:p>
        </w:tc>
        <w:tc>
          <w:tcPr>
            <w:tcW w:w="0" w:type="auto"/>
            <w:tcBorders>
              <w:top w:val="nil"/>
              <w:left w:val="nil"/>
              <w:bottom w:val="single" w:sz="4" w:space="0" w:color="auto"/>
              <w:right w:val="single" w:sz="4" w:space="0" w:color="auto"/>
            </w:tcBorders>
            <w:shd w:val="clear" w:color="auto" w:fill="D9E2F3" w:themeFill="accent1" w:themeFillTint="33"/>
            <w:hideMark/>
          </w:tcPr>
          <w:p w14:paraId="7A7F807E" w14:textId="77777777" w:rsidR="0026710A" w:rsidRPr="000453DA" w:rsidRDefault="0026710A" w:rsidP="007742B0">
            <w:pPr>
              <w:jc w:val="center"/>
              <w:rPr>
                <w:b/>
                <w:bCs/>
                <w:sz w:val="16"/>
                <w:szCs w:val="16"/>
                <w:lang w:val="es-ES"/>
              </w:rPr>
            </w:pPr>
            <w:r w:rsidRPr="000453DA">
              <w:rPr>
                <w:b/>
                <w:bCs/>
                <w:sz w:val="16"/>
                <w:szCs w:val="16"/>
                <w:lang w:val="es-ES"/>
              </w:rPr>
              <w:t>MES</w:t>
            </w:r>
          </w:p>
        </w:tc>
        <w:tc>
          <w:tcPr>
            <w:tcW w:w="0" w:type="auto"/>
            <w:tcBorders>
              <w:top w:val="nil"/>
              <w:left w:val="nil"/>
              <w:bottom w:val="single" w:sz="4" w:space="0" w:color="auto"/>
              <w:right w:val="single" w:sz="4" w:space="0" w:color="auto"/>
            </w:tcBorders>
            <w:shd w:val="clear" w:color="auto" w:fill="D9E2F3" w:themeFill="accent1" w:themeFillTint="33"/>
            <w:hideMark/>
          </w:tcPr>
          <w:p w14:paraId="08714D26" w14:textId="77777777" w:rsidR="0026710A" w:rsidRPr="000453DA" w:rsidRDefault="0026710A" w:rsidP="007742B0">
            <w:pPr>
              <w:jc w:val="center"/>
              <w:rPr>
                <w:b/>
                <w:bCs/>
                <w:sz w:val="16"/>
                <w:szCs w:val="16"/>
                <w:lang w:val="es-ES"/>
              </w:rPr>
            </w:pPr>
            <w:r w:rsidRPr="000453DA">
              <w:rPr>
                <w:b/>
                <w:bCs/>
                <w:sz w:val="16"/>
                <w:szCs w:val="16"/>
                <w:lang w:val="es-ES"/>
              </w:rPr>
              <w:t>AÑO</w:t>
            </w:r>
          </w:p>
        </w:tc>
        <w:tc>
          <w:tcPr>
            <w:tcW w:w="0" w:type="auto"/>
            <w:vMerge/>
            <w:tcBorders>
              <w:top w:val="nil"/>
              <w:left w:val="nil"/>
              <w:bottom w:val="single" w:sz="4" w:space="0" w:color="auto"/>
              <w:right w:val="single" w:sz="4" w:space="0" w:color="auto"/>
            </w:tcBorders>
            <w:hideMark/>
          </w:tcPr>
          <w:p w14:paraId="7DA96984" w14:textId="77777777" w:rsidR="0026710A" w:rsidRPr="000453DA" w:rsidRDefault="0026710A" w:rsidP="007742B0">
            <w:pPr>
              <w:jc w:val="left"/>
              <w:rPr>
                <w:b/>
                <w:bCs/>
                <w:sz w:val="16"/>
                <w:szCs w:val="16"/>
                <w:lang w:val="es-ES"/>
              </w:rPr>
            </w:pPr>
          </w:p>
        </w:tc>
        <w:tc>
          <w:tcPr>
            <w:tcW w:w="1911" w:type="dxa"/>
            <w:vMerge/>
            <w:tcBorders>
              <w:top w:val="nil"/>
              <w:left w:val="nil"/>
              <w:bottom w:val="single" w:sz="4" w:space="0" w:color="auto"/>
              <w:right w:val="single" w:sz="4" w:space="0" w:color="auto"/>
            </w:tcBorders>
          </w:tcPr>
          <w:p w14:paraId="6741EE6D" w14:textId="77777777" w:rsidR="0026710A" w:rsidRPr="000453DA" w:rsidRDefault="0026710A" w:rsidP="007742B0">
            <w:pPr>
              <w:jc w:val="left"/>
              <w:rPr>
                <w:b/>
                <w:bCs/>
                <w:sz w:val="16"/>
                <w:szCs w:val="16"/>
                <w:lang w:val="es-ES"/>
              </w:rPr>
            </w:pPr>
          </w:p>
        </w:tc>
      </w:tr>
      <w:tr w:rsidR="0026710A" w:rsidRPr="000453DA" w14:paraId="305160E4"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2033516C" w14:textId="77777777" w:rsidR="0026710A" w:rsidRPr="000453DA" w:rsidRDefault="0026710A" w:rsidP="007742B0">
            <w:pPr>
              <w:jc w:val="center"/>
              <w:rPr>
                <w:sz w:val="16"/>
                <w:szCs w:val="16"/>
                <w:lang w:val="es-ES"/>
              </w:rPr>
            </w:pPr>
            <w:r w:rsidRPr="000453DA">
              <w:rPr>
                <w:sz w:val="16"/>
                <w:szCs w:val="16"/>
                <w:lang w:val="es-ES"/>
              </w:rPr>
              <w:t>1</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6BC770D3" w14:textId="77777777" w:rsidR="0026710A" w:rsidRPr="000453DA" w:rsidRDefault="0026710A" w:rsidP="007742B0">
            <w:pPr>
              <w:rPr>
                <w:sz w:val="16"/>
                <w:szCs w:val="16"/>
                <w:lang w:val="es-ES"/>
              </w:rPr>
            </w:pPr>
            <w:r w:rsidRPr="000453DA">
              <w:rPr>
                <w:sz w:val="16"/>
                <w:szCs w:val="16"/>
                <w:lang w:val="es-ES"/>
              </w:rPr>
              <w:t>GASAS LIMPIAS PAQUETE</w:t>
            </w:r>
          </w:p>
        </w:tc>
        <w:tc>
          <w:tcPr>
            <w:tcW w:w="0" w:type="auto"/>
            <w:tcBorders>
              <w:top w:val="nil"/>
              <w:left w:val="nil"/>
              <w:bottom w:val="single" w:sz="4" w:space="0" w:color="auto"/>
              <w:right w:val="single" w:sz="4" w:space="0" w:color="auto"/>
            </w:tcBorders>
            <w:shd w:val="clear" w:color="000000" w:fill="FFFFFF"/>
          </w:tcPr>
          <w:p w14:paraId="5D4051A0"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07885473"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141C73C8"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22927562"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67ADED24"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166F754B"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4CF37159"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32503887" w14:textId="77777777" w:rsidR="0026710A" w:rsidRPr="000453DA" w:rsidRDefault="0026710A" w:rsidP="007742B0">
            <w:pPr>
              <w:jc w:val="center"/>
              <w:rPr>
                <w:bCs/>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4A955AAD" w14:textId="77777777" w:rsidR="0026710A" w:rsidRPr="000453DA" w:rsidRDefault="0026710A" w:rsidP="007742B0">
            <w:pPr>
              <w:jc w:val="center"/>
              <w:rPr>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5EC46B33" w14:textId="77777777" w:rsidR="0026710A" w:rsidRPr="000453DA" w:rsidRDefault="0026710A" w:rsidP="007742B0">
            <w:pPr>
              <w:jc w:val="center"/>
              <w:rPr>
                <w:sz w:val="16"/>
                <w:szCs w:val="16"/>
                <w:lang w:val="es-ES"/>
              </w:rPr>
            </w:pPr>
          </w:p>
        </w:tc>
      </w:tr>
      <w:tr w:rsidR="0026710A" w:rsidRPr="000453DA" w14:paraId="4B10131B"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3CFECABE" w14:textId="77777777" w:rsidR="0026710A" w:rsidRPr="000453DA" w:rsidRDefault="0026710A" w:rsidP="007742B0">
            <w:pPr>
              <w:jc w:val="center"/>
              <w:rPr>
                <w:sz w:val="16"/>
                <w:szCs w:val="16"/>
                <w:lang w:val="es-ES"/>
              </w:rPr>
            </w:pPr>
            <w:r w:rsidRPr="000453DA">
              <w:rPr>
                <w:sz w:val="16"/>
                <w:szCs w:val="16"/>
                <w:lang w:val="es-ES"/>
              </w:rPr>
              <w:t>2</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15B4B28B" w14:textId="77777777" w:rsidR="0026710A" w:rsidRPr="000453DA" w:rsidRDefault="0026710A" w:rsidP="007742B0">
            <w:pPr>
              <w:rPr>
                <w:sz w:val="16"/>
                <w:szCs w:val="16"/>
                <w:lang w:val="es-ES"/>
              </w:rPr>
            </w:pPr>
            <w:r w:rsidRPr="000453DA">
              <w:rPr>
                <w:sz w:val="16"/>
                <w:szCs w:val="16"/>
                <w:lang w:val="es-ES"/>
              </w:rPr>
              <w:t>GASAS ESTÉRILES PAQUETE</w:t>
            </w:r>
          </w:p>
        </w:tc>
        <w:tc>
          <w:tcPr>
            <w:tcW w:w="0" w:type="auto"/>
            <w:tcBorders>
              <w:top w:val="nil"/>
              <w:left w:val="nil"/>
              <w:bottom w:val="single" w:sz="4" w:space="0" w:color="auto"/>
              <w:right w:val="single" w:sz="4" w:space="0" w:color="auto"/>
            </w:tcBorders>
            <w:shd w:val="clear" w:color="000000" w:fill="FFFFFF"/>
            <w:noWrap/>
          </w:tcPr>
          <w:p w14:paraId="503237F7"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199E4C9"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7EAB5A1"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246CDB0"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714D9780"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48B9FD0B"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22D5D00"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41557FD9"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0816802D"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623FF7BE" w14:textId="77777777" w:rsidR="0026710A" w:rsidRPr="000453DA" w:rsidRDefault="0026710A" w:rsidP="007742B0">
            <w:pPr>
              <w:jc w:val="center"/>
              <w:rPr>
                <w:b/>
                <w:bCs/>
                <w:sz w:val="16"/>
                <w:szCs w:val="16"/>
                <w:lang w:val="es-ES"/>
              </w:rPr>
            </w:pPr>
          </w:p>
        </w:tc>
      </w:tr>
      <w:tr w:rsidR="0026710A" w:rsidRPr="003A1F01" w14:paraId="139CBCD8"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42B9DFE8" w14:textId="77777777" w:rsidR="0026710A" w:rsidRPr="000453DA" w:rsidRDefault="0026710A" w:rsidP="007742B0">
            <w:pPr>
              <w:jc w:val="center"/>
              <w:rPr>
                <w:sz w:val="16"/>
                <w:szCs w:val="16"/>
                <w:lang w:val="es-ES"/>
              </w:rPr>
            </w:pPr>
            <w:r w:rsidRPr="000453DA">
              <w:rPr>
                <w:sz w:val="16"/>
                <w:szCs w:val="16"/>
                <w:lang w:val="es-ES"/>
              </w:rPr>
              <w:t>3</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6FCF8CBD" w14:textId="77777777" w:rsidR="0026710A" w:rsidRPr="006913CC" w:rsidRDefault="0026710A" w:rsidP="007742B0">
            <w:pPr>
              <w:rPr>
                <w:sz w:val="16"/>
                <w:szCs w:val="16"/>
                <w:lang w:val="pt-BR"/>
              </w:rPr>
            </w:pPr>
            <w:r w:rsidRPr="006913CC">
              <w:rPr>
                <w:sz w:val="16"/>
                <w:szCs w:val="16"/>
                <w:lang w:val="pt-BR"/>
              </w:rPr>
              <w:t>APÓSITO O COMPRESAS NO ESTÉRILES</w:t>
            </w:r>
          </w:p>
        </w:tc>
        <w:tc>
          <w:tcPr>
            <w:tcW w:w="0" w:type="auto"/>
            <w:tcBorders>
              <w:top w:val="nil"/>
              <w:left w:val="nil"/>
              <w:bottom w:val="single" w:sz="4" w:space="0" w:color="auto"/>
              <w:right w:val="single" w:sz="4" w:space="0" w:color="auto"/>
            </w:tcBorders>
            <w:shd w:val="clear" w:color="000000" w:fill="FFFFFF"/>
            <w:noWrap/>
          </w:tcPr>
          <w:p w14:paraId="0857171D"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101E6F1B"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7A9921CB"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5FB2516B"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tcPr>
          <w:p w14:paraId="56EA6CA2" w14:textId="77777777" w:rsidR="0026710A" w:rsidRPr="006913CC" w:rsidRDefault="0026710A" w:rsidP="007742B0">
            <w:pPr>
              <w:jc w:val="center"/>
              <w:rPr>
                <w:bCs/>
                <w:sz w:val="16"/>
                <w:szCs w:val="16"/>
                <w:lang w:val="pt-BR"/>
              </w:rPr>
            </w:pPr>
          </w:p>
        </w:tc>
        <w:tc>
          <w:tcPr>
            <w:tcW w:w="0" w:type="auto"/>
            <w:tcBorders>
              <w:top w:val="nil"/>
              <w:left w:val="nil"/>
              <w:bottom w:val="single" w:sz="4" w:space="0" w:color="auto"/>
              <w:right w:val="single" w:sz="4" w:space="0" w:color="auto"/>
            </w:tcBorders>
            <w:shd w:val="clear" w:color="000000" w:fill="FFFFFF"/>
          </w:tcPr>
          <w:p w14:paraId="7A5658DE" w14:textId="77777777" w:rsidR="0026710A" w:rsidRPr="006913CC" w:rsidRDefault="0026710A" w:rsidP="007742B0">
            <w:pPr>
              <w:jc w:val="center"/>
              <w:rPr>
                <w:bCs/>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5D9C2A91"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4B19E87F" w14:textId="77777777" w:rsidR="0026710A" w:rsidRPr="006913CC" w:rsidRDefault="0026710A" w:rsidP="007742B0">
            <w:pPr>
              <w:jc w:val="center"/>
              <w:rPr>
                <w:sz w:val="16"/>
                <w:szCs w:val="16"/>
                <w:lang w:val="pt-BR"/>
              </w:rPr>
            </w:pPr>
          </w:p>
        </w:tc>
        <w:tc>
          <w:tcPr>
            <w:tcW w:w="0" w:type="auto"/>
            <w:tcBorders>
              <w:top w:val="single" w:sz="4" w:space="0" w:color="auto"/>
              <w:left w:val="nil"/>
              <w:bottom w:val="single" w:sz="4" w:space="0" w:color="auto"/>
              <w:right w:val="single" w:sz="4" w:space="0" w:color="auto"/>
            </w:tcBorders>
            <w:shd w:val="clear" w:color="000000" w:fill="FFFFFF"/>
          </w:tcPr>
          <w:p w14:paraId="3BF93896" w14:textId="77777777" w:rsidR="0026710A" w:rsidRPr="006913CC" w:rsidRDefault="0026710A" w:rsidP="007742B0">
            <w:pPr>
              <w:jc w:val="center"/>
              <w:rPr>
                <w:b/>
                <w:bCs/>
                <w:sz w:val="16"/>
                <w:szCs w:val="16"/>
                <w:lang w:val="pt-BR"/>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62FCB446" w14:textId="77777777" w:rsidR="0026710A" w:rsidRPr="006913CC" w:rsidRDefault="0026710A" w:rsidP="007742B0">
            <w:pPr>
              <w:jc w:val="center"/>
              <w:rPr>
                <w:b/>
                <w:bCs/>
                <w:sz w:val="16"/>
                <w:szCs w:val="16"/>
                <w:lang w:val="pt-BR"/>
              </w:rPr>
            </w:pPr>
          </w:p>
        </w:tc>
      </w:tr>
      <w:tr w:rsidR="0026710A" w:rsidRPr="000453DA" w14:paraId="3E7B157E"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7F057505" w14:textId="77777777" w:rsidR="0026710A" w:rsidRPr="000453DA" w:rsidRDefault="0026710A" w:rsidP="007742B0">
            <w:pPr>
              <w:jc w:val="center"/>
              <w:rPr>
                <w:sz w:val="16"/>
                <w:szCs w:val="16"/>
                <w:lang w:val="es-ES"/>
              </w:rPr>
            </w:pPr>
            <w:r w:rsidRPr="000453DA">
              <w:rPr>
                <w:sz w:val="16"/>
                <w:szCs w:val="16"/>
                <w:lang w:val="es-ES"/>
              </w:rPr>
              <w:t>4</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0F6736C2" w14:textId="77777777" w:rsidR="0026710A" w:rsidRPr="000453DA" w:rsidRDefault="0026710A" w:rsidP="007742B0">
            <w:pPr>
              <w:rPr>
                <w:sz w:val="16"/>
                <w:szCs w:val="16"/>
                <w:lang w:val="es-ES"/>
              </w:rPr>
            </w:pPr>
            <w:r w:rsidRPr="000453DA">
              <w:rPr>
                <w:sz w:val="16"/>
                <w:szCs w:val="16"/>
                <w:lang w:val="es-ES"/>
              </w:rPr>
              <w:t>ESPARADRAPO DE TELA ROLLO 4″</w:t>
            </w:r>
          </w:p>
        </w:tc>
        <w:tc>
          <w:tcPr>
            <w:tcW w:w="0" w:type="auto"/>
            <w:tcBorders>
              <w:top w:val="nil"/>
              <w:left w:val="nil"/>
              <w:bottom w:val="single" w:sz="4" w:space="0" w:color="auto"/>
              <w:right w:val="single" w:sz="4" w:space="0" w:color="auto"/>
            </w:tcBorders>
            <w:shd w:val="clear" w:color="000000" w:fill="FFFFFF"/>
            <w:noWrap/>
          </w:tcPr>
          <w:p w14:paraId="05AC605C"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40F95F85"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9D250B3"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46EC5A2"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38A0B331"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08072264"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4BF03AA"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EFC401C"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2E346A95"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2BE9AC13" w14:textId="77777777" w:rsidR="0026710A" w:rsidRPr="000453DA" w:rsidRDefault="0026710A" w:rsidP="007742B0">
            <w:pPr>
              <w:jc w:val="center"/>
              <w:rPr>
                <w:b/>
                <w:bCs/>
                <w:sz w:val="16"/>
                <w:szCs w:val="16"/>
                <w:lang w:val="es-ES"/>
              </w:rPr>
            </w:pPr>
          </w:p>
        </w:tc>
      </w:tr>
      <w:tr w:rsidR="0026710A" w:rsidRPr="000453DA" w14:paraId="2846CE0C"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12F44C48" w14:textId="77777777" w:rsidR="0026710A" w:rsidRPr="000453DA" w:rsidRDefault="0026710A" w:rsidP="007742B0">
            <w:pPr>
              <w:jc w:val="center"/>
              <w:rPr>
                <w:sz w:val="16"/>
                <w:szCs w:val="16"/>
                <w:lang w:val="es-ES"/>
              </w:rPr>
            </w:pPr>
            <w:r w:rsidRPr="000453DA">
              <w:rPr>
                <w:sz w:val="16"/>
                <w:szCs w:val="16"/>
                <w:lang w:val="es-ES"/>
              </w:rPr>
              <w:t>5</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411F20E6" w14:textId="77777777" w:rsidR="0026710A" w:rsidRPr="000453DA" w:rsidRDefault="0026710A" w:rsidP="007742B0">
            <w:pPr>
              <w:rPr>
                <w:sz w:val="16"/>
                <w:szCs w:val="16"/>
                <w:lang w:val="es-ES"/>
              </w:rPr>
            </w:pPr>
            <w:r w:rsidRPr="000453DA">
              <w:rPr>
                <w:sz w:val="16"/>
                <w:szCs w:val="16"/>
                <w:lang w:val="es-ES"/>
              </w:rPr>
              <w:t>BAJALENGUAS</w:t>
            </w:r>
          </w:p>
        </w:tc>
        <w:tc>
          <w:tcPr>
            <w:tcW w:w="0" w:type="auto"/>
            <w:tcBorders>
              <w:top w:val="nil"/>
              <w:left w:val="nil"/>
              <w:bottom w:val="single" w:sz="4" w:space="0" w:color="auto"/>
              <w:right w:val="single" w:sz="4" w:space="0" w:color="auto"/>
            </w:tcBorders>
            <w:shd w:val="clear" w:color="000000" w:fill="FFFFFF"/>
            <w:noWrap/>
          </w:tcPr>
          <w:p w14:paraId="623E00FA"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FB86676"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03FAF6E"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63A04D4"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7AD7E1C6"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46FD61F0"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1A31B85"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9635CEF"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23F12FB1"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76BF69B2" w14:textId="77777777" w:rsidR="0026710A" w:rsidRPr="000453DA" w:rsidRDefault="0026710A" w:rsidP="007742B0">
            <w:pPr>
              <w:jc w:val="center"/>
              <w:rPr>
                <w:b/>
                <w:bCs/>
                <w:sz w:val="16"/>
                <w:szCs w:val="16"/>
                <w:lang w:val="es-ES"/>
              </w:rPr>
            </w:pPr>
          </w:p>
        </w:tc>
      </w:tr>
      <w:tr w:rsidR="0026710A" w:rsidRPr="000453DA" w14:paraId="51E8D1C2"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3F5B69EB" w14:textId="77777777" w:rsidR="0026710A" w:rsidRPr="000453DA" w:rsidRDefault="0026710A" w:rsidP="007742B0">
            <w:pPr>
              <w:jc w:val="center"/>
              <w:rPr>
                <w:sz w:val="16"/>
                <w:szCs w:val="16"/>
                <w:lang w:val="es-ES"/>
              </w:rPr>
            </w:pPr>
            <w:r w:rsidRPr="000453DA">
              <w:rPr>
                <w:sz w:val="16"/>
                <w:szCs w:val="16"/>
                <w:lang w:val="es-ES"/>
              </w:rPr>
              <w:t>6</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30FB21C2" w14:textId="77777777" w:rsidR="0026710A" w:rsidRPr="000453DA" w:rsidRDefault="0026710A" w:rsidP="007742B0">
            <w:pPr>
              <w:rPr>
                <w:sz w:val="16"/>
                <w:szCs w:val="16"/>
                <w:lang w:val="es-ES"/>
              </w:rPr>
            </w:pPr>
            <w:r w:rsidRPr="000453DA">
              <w:rPr>
                <w:sz w:val="16"/>
                <w:szCs w:val="16"/>
                <w:lang w:val="es-ES"/>
              </w:rPr>
              <w:t>VENDA ELÁSTICA 2 X 5 YARDAS</w:t>
            </w:r>
          </w:p>
        </w:tc>
        <w:tc>
          <w:tcPr>
            <w:tcW w:w="0" w:type="auto"/>
            <w:tcBorders>
              <w:top w:val="nil"/>
              <w:left w:val="nil"/>
              <w:bottom w:val="single" w:sz="4" w:space="0" w:color="auto"/>
              <w:right w:val="single" w:sz="4" w:space="0" w:color="auto"/>
            </w:tcBorders>
            <w:shd w:val="clear" w:color="000000" w:fill="FFFFFF"/>
            <w:noWrap/>
          </w:tcPr>
          <w:p w14:paraId="2D4ACA99"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94B0F1F"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F8FF34D"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0759F0D"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0B63738B"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0154495B"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98EE1D5"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97A5D95"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0664DAC3"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66291A74" w14:textId="77777777" w:rsidR="0026710A" w:rsidRPr="000453DA" w:rsidRDefault="0026710A" w:rsidP="007742B0">
            <w:pPr>
              <w:jc w:val="center"/>
              <w:rPr>
                <w:b/>
                <w:bCs/>
                <w:sz w:val="16"/>
                <w:szCs w:val="16"/>
                <w:lang w:val="es-ES"/>
              </w:rPr>
            </w:pPr>
          </w:p>
        </w:tc>
      </w:tr>
      <w:tr w:rsidR="0026710A" w:rsidRPr="000453DA" w14:paraId="0457FB5F"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6BC3DA23" w14:textId="77777777" w:rsidR="0026710A" w:rsidRPr="000453DA" w:rsidRDefault="0026710A" w:rsidP="007742B0">
            <w:pPr>
              <w:jc w:val="center"/>
              <w:rPr>
                <w:sz w:val="16"/>
                <w:szCs w:val="16"/>
                <w:lang w:val="es-ES"/>
              </w:rPr>
            </w:pPr>
            <w:r w:rsidRPr="000453DA">
              <w:rPr>
                <w:sz w:val="16"/>
                <w:szCs w:val="16"/>
                <w:lang w:val="es-ES"/>
              </w:rPr>
              <w:t>7</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539468AD" w14:textId="77777777" w:rsidR="0026710A" w:rsidRPr="000453DA" w:rsidRDefault="0026710A" w:rsidP="007742B0">
            <w:pPr>
              <w:rPr>
                <w:sz w:val="16"/>
                <w:szCs w:val="16"/>
                <w:lang w:val="es-ES"/>
              </w:rPr>
            </w:pPr>
            <w:r w:rsidRPr="000453DA">
              <w:rPr>
                <w:sz w:val="16"/>
                <w:szCs w:val="16"/>
                <w:lang w:val="es-ES"/>
              </w:rPr>
              <w:t>VENDA ELÁSTICA 3 X 5 YARDAS</w:t>
            </w:r>
          </w:p>
        </w:tc>
        <w:tc>
          <w:tcPr>
            <w:tcW w:w="0" w:type="auto"/>
            <w:tcBorders>
              <w:top w:val="nil"/>
              <w:left w:val="nil"/>
              <w:bottom w:val="single" w:sz="4" w:space="0" w:color="auto"/>
              <w:right w:val="single" w:sz="4" w:space="0" w:color="auto"/>
            </w:tcBorders>
            <w:shd w:val="clear" w:color="000000" w:fill="FFFFFF"/>
            <w:noWrap/>
          </w:tcPr>
          <w:p w14:paraId="7F808757"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0D5144A"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977FBC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B02D12B"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161F35BA"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465CED4C"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6085672"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8E94B73"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69005451"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4CAF8396" w14:textId="77777777" w:rsidR="0026710A" w:rsidRPr="000453DA" w:rsidRDefault="0026710A" w:rsidP="007742B0">
            <w:pPr>
              <w:jc w:val="center"/>
              <w:rPr>
                <w:b/>
                <w:bCs/>
                <w:sz w:val="16"/>
                <w:szCs w:val="16"/>
                <w:lang w:val="es-ES"/>
              </w:rPr>
            </w:pPr>
          </w:p>
        </w:tc>
      </w:tr>
      <w:tr w:rsidR="0026710A" w:rsidRPr="000453DA" w14:paraId="16BEB494"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3E5311E0" w14:textId="77777777" w:rsidR="0026710A" w:rsidRPr="000453DA" w:rsidRDefault="0026710A" w:rsidP="007742B0">
            <w:pPr>
              <w:jc w:val="center"/>
              <w:rPr>
                <w:sz w:val="16"/>
                <w:szCs w:val="16"/>
                <w:lang w:val="es-ES"/>
              </w:rPr>
            </w:pPr>
            <w:r w:rsidRPr="000453DA">
              <w:rPr>
                <w:sz w:val="16"/>
                <w:szCs w:val="16"/>
                <w:lang w:val="es-ES"/>
              </w:rPr>
              <w:t>8</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13E19838" w14:textId="77777777" w:rsidR="0026710A" w:rsidRPr="000453DA" w:rsidRDefault="0026710A" w:rsidP="007742B0">
            <w:pPr>
              <w:rPr>
                <w:sz w:val="16"/>
                <w:szCs w:val="16"/>
                <w:lang w:val="es-ES"/>
              </w:rPr>
            </w:pPr>
            <w:r w:rsidRPr="000453DA">
              <w:rPr>
                <w:sz w:val="16"/>
                <w:szCs w:val="16"/>
                <w:lang w:val="es-ES"/>
              </w:rPr>
              <w:t>VENDA ELÁSTICA 5 X 5 YARDAS</w:t>
            </w:r>
          </w:p>
        </w:tc>
        <w:tc>
          <w:tcPr>
            <w:tcW w:w="0" w:type="auto"/>
            <w:tcBorders>
              <w:top w:val="nil"/>
              <w:left w:val="nil"/>
              <w:bottom w:val="single" w:sz="4" w:space="0" w:color="auto"/>
              <w:right w:val="single" w:sz="4" w:space="0" w:color="auto"/>
            </w:tcBorders>
            <w:shd w:val="clear" w:color="000000" w:fill="FFFFFF"/>
            <w:noWrap/>
          </w:tcPr>
          <w:p w14:paraId="509947A7"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35EAB0F"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1D52CAE"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A1FB499"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5D6043EC"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511AAC9E"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75D1B3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9E9E373"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3CC77DC8"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4C3134AD" w14:textId="77777777" w:rsidR="0026710A" w:rsidRPr="000453DA" w:rsidRDefault="0026710A" w:rsidP="007742B0">
            <w:pPr>
              <w:jc w:val="center"/>
              <w:rPr>
                <w:b/>
                <w:bCs/>
                <w:sz w:val="16"/>
                <w:szCs w:val="16"/>
                <w:lang w:val="es-ES"/>
              </w:rPr>
            </w:pPr>
          </w:p>
        </w:tc>
      </w:tr>
      <w:tr w:rsidR="0026710A" w:rsidRPr="003A1F01" w14:paraId="3BFD5E30"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2D22628A" w14:textId="77777777" w:rsidR="0026710A" w:rsidRPr="000453DA" w:rsidRDefault="0026710A" w:rsidP="007742B0">
            <w:pPr>
              <w:jc w:val="center"/>
              <w:rPr>
                <w:sz w:val="16"/>
                <w:szCs w:val="16"/>
                <w:lang w:val="es-ES"/>
              </w:rPr>
            </w:pPr>
            <w:r w:rsidRPr="000453DA">
              <w:rPr>
                <w:sz w:val="16"/>
                <w:szCs w:val="16"/>
                <w:lang w:val="es-ES"/>
              </w:rPr>
              <w:t>9</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1B2B1AA2" w14:textId="77777777" w:rsidR="0026710A" w:rsidRPr="006913CC" w:rsidRDefault="0026710A" w:rsidP="007742B0">
            <w:pPr>
              <w:jc w:val="left"/>
              <w:rPr>
                <w:sz w:val="16"/>
                <w:szCs w:val="16"/>
                <w:lang w:val="pt-BR"/>
              </w:rPr>
            </w:pPr>
            <w:r w:rsidRPr="006913CC">
              <w:rPr>
                <w:sz w:val="16"/>
                <w:szCs w:val="16"/>
                <w:lang w:val="pt-BR"/>
              </w:rPr>
              <w:t>VENDA DE ALGODÓN 3 X 5 YARDAS</w:t>
            </w:r>
          </w:p>
        </w:tc>
        <w:tc>
          <w:tcPr>
            <w:tcW w:w="0" w:type="auto"/>
            <w:tcBorders>
              <w:top w:val="nil"/>
              <w:left w:val="nil"/>
              <w:bottom w:val="single" w:sz="4" w:space="0" w:color="auto"/>
              <w:right w:val="single" w:sz="4" w:space="0" w:color="auto"/>
            </w:tcBorders>
            <w:shd w:val="clear" w:color="000000" w:fill="FFFFFF"/>
            <w:noWrap/>
          </w:tcPr>
          <w:p w14:paraId="5FA96BCD"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01998519"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7993B997"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3343C7D3"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tcPr>
          <w:p w14:paraId="4A55B34E" w14:textId="77777777" w:rsidR="0026710A" w:rsidRPr="006913CC" w:rsidRDefault="0026710A" w:rsidP="007742B0">
            <w:pPr>
              <w:jc w:val="center"/>
              <w:rPr>
                <w:bCs/>
                <w:sz w:val="16"/>
                <w:szCs w:val="16"/>
                <w:lang w:val="pt-BR"/>
              </w:rPr>
            </w:pPr>
          </w:p>
        </w:tc>
        <w:tc>
          <w:tcPr>
            <w:tcW w:w="0" w:type="auto"/>
            <w:tcBorders>
              <w:top w:val="nil"/>
              <w:left w:val="nil"/>
              <w:bottom w:val="single" w:sz="4" w:space="0" w:color="auto"/>
              <w:right w:val="single" w:sz="4" w:space="0" w:color="auto"/>
            </w:tcBorders>
            <w:shd w:val="clear" w:color="000000" w:fill="FFFFFF"/>
          </w:tcPr>
          <w:p w14:paraId="54CCA661" w14:textId="77777777" w:rsidR="0026710A" w:rsidRPr="006913CC" w:rsidRDefault="0026710A" w:rsidP="007742B0">
            <w:pPr>
              <w:jc w:val="center"/>
              <w:rPr>
                <w:bCs/>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4A17B86C"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0B0AD144" w14:textId="77777777" w:rsidR="0026710A" w:rsidRPr="006913CC" w:rsidRDefault="0026710A" w:rsidP="007742B0">
            <w:pPr>
              <w:jc w:val="center"/>
              <w:rPr>
                <w:sz w:val="16"/>
                <w:szCs w:val="16"/>
                <w:lang w:val="pt-BR"/>
              </w:rPr>
            </w:pPr>
          </w:p>
        </w:tc>
        <w:tc>
          <w:tcPr>
            <w:tcW w:w="0" w:type="auto"/>
            <w:tcBorders>
              <w:top w:val="single" w:sz="4" w:space="0" w:color="auto"/>
              <w:left w:val="nil"/>
              <w:bottom w:val="single" w:sz="4" w:space="0" w:color="auto"/>
              <w:right w:val="single" w:sz="4" w:space="0" w:color="auto"/>
            </w:tcBorders>
            <w:shd w:val="clear" w:color="000000" w:fill="FFFFFF"/>
          </w:tcPr>
          <w:p w14:paraId="390AE2DD" w14:textId="77777777" w:rsidR="0026710A" w:rsidRPr="006913CC" w:rsidRDefault="0026710A" w:rsidP="007742B0">
            <w:pPr>
              <w:jc w:val="center"/>
              <w:rPr>
                <w:b/>
                <w:bCs/>
                <w:sz w:val="16"/>
                <w:szCs w:val="16"/>
                <w:lang w:val="pt-BR"/>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71AE04DC" w14:textId="77777777" w:rsidR="0026710A" w:rsidRPr="006913CC" w:rsidRDefault="0026710A" w:rsidP="007742B0">
            <w:pPr>
              <w:jc w:val="center"/>
              <w:rPr>
                <w:b/>
                <w:bCs/>
                <w:sz w:val="16"/>
                <w:szCs w:val="16"/>
                <w:lang w:val="pt-BR"/>
              </w:rPr>
            </w:pPr>
          </w:p>
        </w:tc>
      </w:tr>
      <w:tr w:rsidR="0026710A" w:rsidRPr="003A1F01" w14:paraId="5ED68AEB"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0213316E" w14:textId="77777777" w:rsidR="0026710A" w:rsidRPr="000453DA" w:rsidRDefault="0026710A" w:rsidP="007742B0">
            <w:pPr>
              <w:jc w:val="center"/>
              <w:rPr>
                <w:sz w:val="16"/>
                <w:szCs w:val="16"/>
                <w:lang w:val="es-ES"/>
              </w:rPr>
            </w:pPr>
            <w:r w:rsidRPr="000453DA">
              <w:rPr>
                <w:sz w:val="16"/>
                <w:szCs w:val="16"/>
                <w:lang w:val="es-ES"/>
              </w:rPr>
              <w:t>10</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355C0235" w14:textId="77777777" w:rsidR="0026710A" w:rsidRPr="006913CC" w:rsidRDefault="0026710A" w:rsidP="007742B0">
            <w:pPr>
              <w:jc w:val="left"/>
              <w:rPr>
                <w:sz w:val="16"/>
                <w:szCs w:val="16"/>
                <w:lang w:val="pt-BR"/>
              </w:rPr>
            </w:pPr>
            <w:r w:rsidRPr="006913CC">
              <w:rPr>
                <w:sz w:val="16"/>
                <w:szCs w:val="16"/>
                <w:lang w:val="pt-BR"/>
              </w:rPr>
              <w:t>VENDA DE ALGODÓN 5 X 5 YARDAS</w:t>
            </w:r>
          </w:p>
        </w:tc>
        <w:tc>
          <w:tcPr>
            <w:tcW w:w="0" w:type="auto"/>
            <w:tcBorders>
              <w:top w:val="nil"/>
              <w:left w:val="nil"/>
              <w:bottom w:val="single" w:sz="4" w:space="0" w:color="auto"/>
              <w:right w:val="single" w:sz="4" w:space="0" w:color="auto"/>
            </w:tcBorders>
            <w:shd w:val="clear" w:color="000000" w:fill="FFFFFF"/>
            <w:noWrap/>
          </w:tcPr>
          <w:p w14:paraId="25CD7C68"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572A6165"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0FE741B3"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35D039FC"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tcPr>
          <w:p w14:paraId="104D36BE" w14:textId="77777777" w:rsidR="0026710A" w:rsidRPr="006913CC" w:rsidRDefault="0026710A" w:rsidP="007742B0">
            <w:pPr>
              <w:jc w:val="center"/>
              <w:rPr>
                <w:bCs/>
                <w:sz w:val="16"/>
                <w:szCs w:val="16"/>
                <w:lang w:val="pt-BR"/>
              </w:rPr>
            </w:pPr>
          </w:p>
        </w:tc>
        <w:tc>
          <w:tcPr>
            <w:tcW w:w="0" w:type="auto"/>
            <w:tcBorders>
              <w:top w:val="nil"/>
              <w:left w:val="nil"/>
              <w:bottom w:val="single" w:sz="4" w:space="0" w:color="auto"/>
              <w:right w:val="single" w:sz="4" w:space="0" w:color="auto"/>
            </w:tcBorders>
            <w:shd w:val="clear" w:color="000000" w:fill="FFFFFF"/>
          </w:tcPr>
          <w:p w14:paraId="7D39C15B" w14:textId="77777777" w:rsidR="0026710A" w:rsidRPr="006913CC" w:rsidRDefault="0026710A" w:rsidP="007742B0">
            <w:pPr>
              <w:jc w:val="center"/>
              <w:rPr>
                <w:bCs/>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2BBBB1F3" w14:textId="77777777" w:rsidR="0026710A" w:rsidRPr="006913CC" w:rsidRDefault="0026710A" w:rsidP="007742B0">
            <w:pPr>
              <w:jc w:val="center"/>
              <w:rPr>
                <w:sz w:val="16"/>
                <w:szCs w:val="16"/>
                <w:lang w:val="pt-BR"/>
              </w:rPr>
            </w:pPr>
          </w:p>
        </w:tc>
        <w:tc>
          <w:tcPr>
            <w:tcW w:w="0" w:type="auto"/>
            <w:tcBorders>
              <w:top w:val="nil"/>
              <w:left w:val="nil"/>
              <w:bottom w:val="single" w:sz="4" w:space="0" w:color="auto"/>
              <w:right w:val="single" w:sz="4" w:space="0" w:color="auto"/>
            </w:tcBorders>
            <w:shd w:val="clear" w:color="000000" w:fill="FFFFFF"/>
            <w:noWrap/>
          </w:tcPr>
          <w:p w14:paraId="5AA694B6" w14:textId="77777777" w:rsidR="0026710A" w:rsidRPr="006913CC" w:rsidRDefault="0026710A" w:rsidP="007742B0">
            <w:pPr>
              <w:jc w:val="center"/>
              <w:rPr>
                <w:sz w:val="16"/>
                <w:szCs w:val="16"/>
                <w:lang w:val="pt-BR"/>
              </w:rPr>
            </w:pPr>
          </w:p>
        </w:tc>
        <w:tc>
          <w:tcPr>
            <w:tcW w:w="0" w:type="auto"/>
            <w:tcBorders>
              <w:top w:val="single" w:sz="4" w:space="0" w:color="auto"/>
              <w:left w:val="nil"/>
              <w:bottom w:val="single" w:sz="4" w:space="0" w:color="auto"/>
              <w:right w:val="single" w:sz="4" w:space="0" w:color="auto"/>
            </w:tcBorders>
            <w:shd w:val="clear" w:color="000000" w:fill="FFFFFF"/>
          </w:tcPr>
          <w:p w14:paraId="43A3F75D" w14:textId="77777777" w:rsidR="0026710A" w:rsidRPr="006913CC" w:rsidRDefault="0026710A" w:rsidP="007742B0">
            <w:pPr>
              <w:jc w:val="center"/>
              <w:rPr>
                <w:b/>
                <w:bCs/>
                <w:sz w:val="16"/>
                <w:szCs w:val="16"/>
                <w:lang w:val="pt-BR"/>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04557E2F" w14:textId="77777777" w:rsidR="0026710A" w:rsidRPr="006913CC" w:rsidRDefault="0026710A" w:rsidP="007742B0">
            <w:pPr>
              <w:jc w:val="center"/>
              <w:rPr>
                <w:b/>
                <w:bCs/>
                <w:sz w:val="16"/>
                <w:szCs w:val="16"/>
                <w:lang w:val="pt-BR"/>
              </w:rPr>
            </w:pPr>
          </w:p>
        </w:tc>
      </w:tr>
      <w:tr w:rsidR="0026710A" w:rsidRPr="000453DA" w14:paraId="249BCFB5"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679C3BE6" w14:textId="77777777" w:rsidR="0026710A" w:rsidRPr="000453DA" w:rsidRDefault="0026710A" w:rsidP="007742B0">
            <w:pPr>
              <w:jc w:val="center"/>
              <w:rPr>
                <w:sz w:val="16"/>
                <w:szCs w:val="16"/>
                <w:lang w:val="es-ES"/>
              </w:rPr>
            </w:pPr>
            <w:r w:rsidRPr="000453DA">
              <w:rPr>
                <w:sz w:val="16"/>
                <w:szCs w:val="16"/>
                <w:lang w:val="es-ES"/>
              </w:rPr>
              <w:t>11</w:t>
            </w:r>
          </w:p>
        </w:tc>
        <w:tc>
          <w:tcPr>
            <w:tcW w:w="0" w:type="auto"/>
            <w:tcBorders>
              <w:top w:val="single" w:sz="4" w:space="0" w:color="auto"/>
              <w:left w:val="nil"/>
              <w:bottom w:val="single" w:sz="4" w:space="0" w:color="auto"/>
              <w:right w:val="single" w:sz="4" w:space="0" w:color="000000"/>
            </w:tcBorders>
            <w:shd w:val="clear" w:color="000000" w:fill="FFFFFF"/>
            <w:hideMark/>
          </w:tcPr>
          <w:p w14:paraId="6FB2E149" w14:textId="77777777" w:rsidR="0026710A" w:rsidRPr="000453DA" w:rsidRDefault="0026710A" w:rsidP="007742B0">
            <w:pPr>
              <w:rPr>
                <w:sz w:val="16"/>
                <w:szCs w:val="16"/>
                <w:lang w:val="es-ES"/>
              </w:rPr>
            </w:pPr>
            <w:r w:rsidRPr="000453DA">
              <w:rPr>
                <w:sz w:val="16"/>
                <w:szCs w:val="16"/>
                <w:lang w:val="es-ES"/>
              </w:rPr>
              <w:t>CLORHEXIDINA O YODOPOVIDONA (JABÓN QUIRÚRGICO)</w:t>
            </w:r>
          </w:p>
        </w:tc>
        <w:tc>
          <w:tcPr>
            <w:tcW w:w="0" w:type="auto"/>
            <w:tcBorders>
              <w:top w:val="nil"/>
              <w:left w:val="nil"/>
              <w:bottom w:val="single" w:sz="4" w:space="0" w:color="auto"/>
              <w:right w:val="single" w:sz="4" w:space="0" w:color="auto"/>
            </w:tcBorders>
            <w:shd w:val="clear" w:color="000000" w:fill="FFFFFF"/>
            <w:noWrap/>
          </w:tcPr>
          <w:p w14:paraId="3C799B97"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052C341"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2194E76"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FE3C109"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1F714AA4"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58493D49"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CC0ECD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04ACD58"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30B48F9F"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19F69AC2" w14:textId="77777777" w:rsidR="0026710A" w:rsidRPr="000453DA" w:rsidRDefault="0026710A" w:rsidP="007742B0">
            <w:pPr>
              <w:jc w:val="center"/>
              <w:rPr>
                <w:b/>
                <w:bCs/>
                <w:sz w:val="16"/>
                <w:szCs w:val="16"/>
                <w:lang w:val="es-ES"/>
              </w:rPr>
            </w:pPr>
          </w:p>
        </w:tc>
      </w:tr>
      <w:tr w:rsidR="0026710A" w:rsidRPr="000453DA" w14:paraId="17A54F25"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087C1452" w14:textId="77777777" w:rsidR="0026710A" w:rsidRPr="000453DA" w:rsidRDefault="0026710A" w:rsidP="007742B0">
            <w:pPr>
              <w:jc w:val="center"/>
              <w:rPr>
                <w:sz w:val="16"/>
                <w:szCs w:val="16"/>
                <w:lang w:val="es-ES"/>
              </w:rPr>
            </w:pPr>
            <w:r w:rsidRPr="000453DA">
              <w:rPr>
                <w:sz w:val="16"/>
                <w:szCs w:val="16"/>
                <w:lang w:val="es-ES"/>
              </w:rPr>
              <w:t>12</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1B243ECB" w14:textId="77777777" w:rsidR="0026710A" w:rsidRPr="000453DA" w:rsidRDefault="0026710A" w:rsidP="007742B0">
            <w:pPr>
              <w:jc w:val="left"/>
              <w:rPr>
                <w:sz w:val="16"/>
                <w:szCs w:val="16"/>
                <w:lang w:val="es-ES"/>
              </w:rPr>
            </w:pPr>
            <w:r w:rsidRPr="000453DA">
              <w:rPr>
                <w:sz w:val="16"/>
                <w:szCs w:val="16"/>
                <w:lang w:val="es-ES"/>
              </w:rPr>
              <w:t xml:space="preserve">SOLUCIÓN SALINA 250 </w:t>
            </w:r>
            <w:proofErr w:type="spellStart"/>
            <w:r w:rsidRPr="000453DA">
              <w:rPr>
                <w:sz w:val="16"/>
                <w:szCs w:val="16"/>
                <w:lang w:val="es-ES"/>
              </w:rPr>
              <w:t>cc</w:t>
            </w:r>
            <w:proofErr w:type="spellEnd"/>
            <w:r w:rsidRPr="000453DA">
              <w:rPr>
                <w:sz w:val="16"/>
                <w:szCs w:val="16"/>
                <w:lang w:val="es-ES"/>
              </w:rPr>
              <w:t xml:space="preserve"> ó 500 cc</w:t>
            </w:r>
          </w:p>
        </w:tc>
        <w:tc>
          <w:tcPr>
            <w:tcW w:w="0" w:type="auto"/>
            <w:tcBorders>
              <w:top w:val="nil"/>
              <w:left w:val="nil"/>
              <w:bottom w:val="single" w:sz="4" w:space="0" w:color="auto"/>
              <w:right w:val="single" w:sz="4" w:space="0" w:color="auto"/>
            </w:tcBorders>
            <w:shd w:val="clear" w:color="000000" w:fill="FFFFFF"/>
            <w:noWrap/>
          </w:tcPr>
          <w:p w14:paraId="5889C3A4"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82358E0"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F154B3D"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EF4300A"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68E3B10B"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020BE2CB"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D083986"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F9390DD"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3B294E32"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3AA99AD2" w14:textId="77777777" w:rsidR="0026710A" w:rsidRPr="000453DA" w:rsidRDefault="0026710A" w:rsidP="007742B0">
            <w:pPr>
              <w:jc w:val="center"/>
              <w:rPr>
                <w:b/>
                <w:bCs/>
                <w:sz w:val="16"/>
                <w:szCs w:val="16"/>
                <w:lang w:val="es-ES"/>
              </w:rPr>
            </w:pPr>
          </w:p>
        </w:tc>
      </w:tr>
      <w:tr w:rsidR="0026710A" w:rsidRPr="000453DA" w14:paraId="72639C0D"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3BDA04A6" w14:textId="77777777" w:rsidR="0026710A" w:rsidRPr="000453DA" w:rsidRDefault="0026710A" w:rsidP="007742B0">
            <w:pPr>
              <w:jc w:val="center"/>
              <w:rPr>
                <w:sz w:val="16"/>
                <w:szCs w:val="16"/>
                <w:lang w:val="es-ES"/>
              </w:rPr>
            </w:pPr>
            <w:r w:rsidRPr="000453DA">
              <w:rPr>
                <w:sz w:val="16"/>
                <w:szCs w:val="16"/>
                <w:lang w:val="es-ES"/>
              </w:rPr>
              <w:t>13</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35F135B6" w14:textId="77777777" w:rsidR="0026710A" w:rsidRPr="000453DA" w:rsidRDefault="0026710A" w:rsidP="007742B0">
            <w:pPr>
              <w:jc w:val="left"/>
              <w:rPr>
                <w:sz w:val="16"/>
                <w:szCs w:val="16"/>
                <w:lang w:val="es-ES"/>
              </w:rPr>
            </w:pPr>
            <w:r w:rsidRPr="000453DA">
              <w:rPr>
                <w:sz w:val="16"/>
                <w:szCs w:val="16"/>
                <w:lang w:val="es-ES"/>
              </w:rPr>
              <w:t>GUANTES DE LÁTEX PARA EXAMEN</w:t>
            </w:r>
          </w:p>
        </w:tc>
        <w:tc>
          <w:tcPr>
            <w:tcW w:w="0" w:type="auto"/>
            <w:tcBorders>
              <w:top w:val="nil"/>
              <w:left w:val="nil"/>
              <w:bottom w:val="single" w:sz="4" w:space="0" w:color="auto"/>
              <w:right w:val="single" w:sz="4" w:space="0" w:color="auto"/>
            </w:tcBorders>
            <w:shd w:val="clear" w:color="000000" w:fill="FFFFFF"/>
            <w:noWrap/>
          </w:tcPr>
          <w:p w14:paraId="01A6660E"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7A5DFE1"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18AAECD"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060E1A4"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3FBD0B06"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525CB2BB"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494189B3"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24C62BA"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77747D71"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4AFD4C44" w14:textId="77777777" w:rsidR="0026710A" w:rsidRPr="000453DA" w:rsidRDefault="0026710A" w:rsidP="007742B0">
            <w:pPr>
              <w:jc w:val="center"/>
              <w:rPr>
                <w:b/>
                <w:bCs/>
                <w:sz w:val="16"/>
                <w:szCs w:val="16"/>
                <w:lang w:val="es-ES"/>
              </w:rPr>
            </w:pPr>
          </w:p>
        </w:tc>
      </w:tr>
      <w:tr w:rsidR="0026710A" w:rsidRPr="000453DA" w14:paraId="48038054"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72668645" w14:textId="77777777" w:rsidR="0026710A" w:rsidRPr="000453DA" w:rsidRDefault="0026710A" w:rsidP="007742B0">
            <w:pPr>
              <w:jc w:val="center"/>
              <w:rPr>
                <w:sz w:val="16"/>
                <w:szCs w:val="16"/>
                <w:lang w:val="es-ES"/>
              </w:rPr>
            </w:pPr>
            <w:r w:rsidRPr="000453DA">
              <w:rPr>
                <w:sz w:val="16"/>
                <w:szCs w:val="16"/>
                <w:lang w:val="es-ES"/>
              </w:rPr>
              <w:t>14</w:t>
            </w:r>
          </w:p>
        </w:tc>
        <w:tc>
          <w:tcPr>
            <w:tcW w:w="0" w:type="auto"/>
            <w:tcBorders>
              <w:top w:val="single" w:sz="4" w:space="0" w:color="auto"/>
              <w:left w:val="nil"/>
              <w:bottom w:val="single" w:sz="4" w:space="0" w:color="auto"/>
              <w:right w:val="single" w:sz="4" w:space="0" w:color="000000"/>
            </w:tcBorders>
            <w:shd w:val="clear" w:color="000000" w:fill="FFFFFF"/>
            <w:hideMark/>
          </w:tcPr>
          <w:p w14:paraId="623A0677" w14:textId="77777777" w:rsidR="0026710A" w:rsidRPr="000453DA" w:rsidRDefault="0026710A" w:rsidP="007742B0">
            <w:pPr>
              <w:rPr>
                <w:sz w:val="16"/>
                <w:szCs w:val="16"/>
                <w:lang w:val="es-ES"/>
              </w:rPr>
            </w:pPr>
            <w:r w:rsidRPr="000453DA">
              <w:rPr>
                <w:sz w:val="16"/>
                <w:szCs w:val="16"/>
                <w:lang w:val="es-ES"/>
              </w:rPr>
              <w:t>TERMÓMETRO DE MERCURIO O DIGITAL</w:t>
            </w:r>
          </w:p>
        </w:tc>
        <w:tc>
          <w:tcPr>
            <w:tcW w:w="0" w:type="auto"/>
            <w:tcBorders>
              <w:top w:val="nil"/>
              <w:left w:val="nil"/>
              <w:bottom w:val="single" w:sz="4" w:space="0" w:color="auto"/>
              <w:right w:val="single" w:sz="4" w:space="0" w:color="auto"/>
            </w:tcBorders>
            <w:shd w:val="clear" w:color="000000" w:fill="FFFFFF"/>
            <w:noWrap/>
          </w:tcPr>
          <w:p w14:paraId="6716F7BE"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72B1F2B"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4C57AB15"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A4B2536"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0FDF67A1"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08974B42"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F2EC632"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0762DE1"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40CACFAE"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3F8E0FDE" w14:textId="77777777" w:rsidR="0026710A" w:rsidRPr="000453DA" w:rsidRDefault="0026710A" w:rsidP="007742B0">
            <w:pPr>
              <w:jc w:val="center"/>
              <w:rPr>
                <w:b/>
                <w:bCs/>
                <w:sz w:val="16"/>
                <w:szCs w:val="16"/>
                <w:lang w:val="es-ES"/>
              </w:rPr>
            </w:pPr>
          </w:p>
        </w:tc>
      </w:tr>
      <w:tr w:rsidR="0026710A" w:rsidRPr="000453DA" w14:paraId="5578391A"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495EF7B3" w14:textId="77777777" w:rsidR="0026710A" w:rsidRPr="000453DA" w:rsidRDefault="0026710A" w:rsidP="007742B0">
            <w:pPr>
              <w:jc w:val="center"/>
              <w:rPr>
                <w:sz w:val="16"/>
                <w:szCs w:val="16"/>
                <w:lang w:val="es-ES"/>
              </w:rPr>
            </w:pPr>
            <w:r w:rsidRPr="000453DA">
              <w:rPr>
                <w:sz w:val="16"/>
                <w:szCs w:val="16"/>
                <w:lang w:val="es-ES"/>
              </w:rPr>
              <w:t>15</w:t>
            </w:r>
          </w:p>
        </w:tc>
        <w:tc>
          <w:tcPr>
            <w:tcW w:w="0" w:type="auto"/>
            <w:tcBorders>
              <w:top w:val="single" w:sz="4" w:space="0" w:color="auto"/>
              <w:left w:val="nil"/>
              <w:bottom w:val="single" w:sz="4" w:space="0" w:color="auto"/>
              <w:right w:val="single" w:sz="4" w:space="0" w:color="auto"/>
            </w:tcBorders>
            <w:shd w:val="clear" w:color="000000" w:fill="FFFFFF"/>
            <w:hideMark/>
          </w:tcPr>
          <w:p w14:paraId="5B51580E" w14:textId="77777777" w:rsidR="0026710A" w:rsidRPr="000453DA" w:rsidRDefault="0026710A" w:rsidP="007742B0">
            <w:pPr>
              <w:rPr>
                <w:sz w:val="16"/>
                <w:szCs w:val="16"/>
                <w:lang w:val="es-ES"/>
              </w:rPr>
            </w:pPr>
            <w:r w:rsidRPr="000453DA">
              <w:rPr>
                <w:sz w:val="16"/>
                <w:szCs w:val="16"/>
                <w:lang w:val="es-ES"/>
              </w:rPr>
              <w:t>ALCOHOL ANTISÉPTICO FRASCO POR 275 ml</w:t>
            </w:r>
          </w:p>
        </w:tc>
        <w:tc>
          <w:tcPr>
            <w:tcW w:w="0" w:type="auto"/>
            <w:tcBorders>
              <w:top w:val="nil"/>
              <w:left w:val="nil"/>
              <w:bottom w:val="single" w:sz="4" w:space="0" w:color="auto"/>
              <w:right w:val="single" w:sz="4" w:space="0" w:color="auto"/>
            </w:tcBorders>
            <w:shd w:val="clear" w:color="000000" w:fill="FFFFFF"/>
            <w:noWrap/>
          </w:tcPr>
          <w:p w14:paraId="5AABFC9B"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306B940"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3FD982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2C2EA15"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7A9B0044"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27662C56"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5BFADFF"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582BF70"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33F7278C"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2BB4E314" w14:textId="77777777" w:rsidR="0026710A" w:rsidRPr="000453DA" w:rsidRDefault="0026710A" w:rsidP="007742B0">
            <w:pPr>
              <w:jc w:val="center"/>
              <w:rPr>
                <w:b/>
                <w:bCs/>
                <w:sz w:val="16"/>
                <w:szCs w:val="16"/>
                <w:lang w:val="es-ES"/>
              </w:rPr>
            </w:pPr>
          </w:p>
        </w:tc>
      </w:tr>
      <w:tr w:rsidR="0026710A" w:rsidRPr="000453DA" w14:paraId="69625F44"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00337530" w14:textId="77777777" w:rsidR="0026710A" w:rsidRPr="000453DA" w:rsidRDefault="0026710A" w:rsidP="007742B0">
            <w:pPr>
              <w:jc w:val="center"/>
              <w:rPr>
                <w:sz w:val="16"/>
                <w:szCs w:val="16"/>
                <w:lang w:val="es-ES"/>
              </w:rPr>
            </w:pPr>
            <w:r w:rsidRPr="000453DA">
              <w:rPr>
                <w:sz w:val="16"/>
                <w:szCs w:val="16"/>
                <w:lang w:val="es-ES"/>
              </w:rPr>
              <w:t>16</w:t>
            </w:r>
          </w:p>
        </w:tc>
        <w:tc>
          <w:tcPr>
            <w:tcW w:w="0" w:type="auto"/>
            <w:tcBorders>
              <w:top w:val="single" w:sz="4" w:space="0" w:color="auto"/>
              <w:left w:val="nil"/>
              <w:bottom w:val="single" w:sz="4" w:space="0" w:color="auto"/>
              <w:right w:val="single" w:sz="4" w:space="0" w:color="auto"/>
            </w:tcBorders>
            <w:shd w:val="clear" w:color="000000" w:fill="FFFFFF"/>
            <w:hideMark/>
          </w:tcPr>
          <w:p w14:paraId="512364A4" w14:textId="77777777" w:rsidR="0026710A" w:rsidRPr="000453DA" w:rsidRDefault="0026710A" w:rsidP="007742B0">
            <w:pPr>
              <w:rPr>
                <w:sz w:val="16"/>
                <w:szCs w:val="16"/>
                <w:lang w:val="es-ES"/>
              </w:rPr>
            </w:pPr>
            <w:r w:rsidRPr="000453DA">
              <w:rPr>
                <w:sz w:val="16"/>
                <w:szCs w:val="16"/>
                <w:lang w:val="es-ES"/>
              </w:rPr>
              <w:t>TIJERAS</w:t>
            </w:r>
          </w:p>
        </w:tc>
        <w:tc>
          <w:tcPr>
            <w:tcW w:w="0" w:type="auto"/>
            <w:tcBorders>
              <w:top w:val="nil"/>
              <w:left w:val="nil"/>
              <w:bottom w:val="single" w:sz="4" w:space="0" w:color="auto"/>
              <w:right w:val="single" w:sz="4" w:space="0" w:color="auto"/>
            </w:tcBorders>
            <w:shd w:val="clear" w:color="000000" w:fill="FFFFFF"/>
            <w:noWrap/>
          </w:tcPr>
          <w:p w14:paraId="55D8B5E1"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5C659D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5719CE4"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29CC68D"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5379BC07"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002F4A37"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13ED927"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31D7759"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2C7872D1"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23D97B78" w14:textId="77777777" w:rsidR="0026710A" w:rsidRPr="000453DA" w:rsidRDefault="0026710A" w:rsidP="007742B0">
            <w:pPr>
              <w:jc w:val="center"/>
              <w:rPr>
                <w:b/>
                <w:bCs/>
                <w:sz w:val="16"/>
                <w:szCs w:val="16"/>
                <w:lang w:val="es-ES"/>
              </w:rPr>
            </w:pPr>
          </w:p>
        </w:tc>
      </w:tr>
      <w:tr w:rsidR="0026710A" w:rsidRPr="000453DA" w14:paraId="021E62FB"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7DEDA823" w14:textId="77777777" w:rsidR="0026710A" w:rsidRPr="000453DA" w:rsidRDefault="0026710A" w:rsidP="007742B0">
            <w:pPr>
              <w:jc w:val="center"/>
              <w:rPr>
                <w:sz w:val="16"/>
                <w:szCs w:val="16"/>
                <w:lang w:val="es-ES"/>
              </w:rPr>
            </w:pPr>
            <w:r w:rsidRPr="000453DA">
              <w:rPr>
                <w:sz w:val="16"/>
                <w:szCs w:val="16"/>
                <w:lang w:val="es-ES"/>
              </w:rPr>
              <w:t>17</w:t>
            </w:r>
          </w:p>
        </w:tc>
        <w:tc>
          <w:tcPr>
            <w:tcW w:w="0" w:type="auto"/>
            <w:tcBorders>
              <w:top w:val="single" w:sz="4" w:space="0" w:color="auto"/>
              <w:left w:val="nil"/>
              <w:bottom w:val="single" w:sz="4" w:space="0" w:color="auto"/>
              <w:right w:val="single" w:sz="4" w:space="0" w:color="auto"/>
            </w:tcBorders>
            <w:shd w:val="clear" w:color="000000" w:fill="FFFFFF"/>
            <w:hideMark/>
          </w:tcPr>
          <w:p w14:paraId="21585142" w14:textId="77777777" w:rsidR="0026710A" w:rsidRPr="000453DA" w:rsidRDefault="0026710A" w:rsidP="007742B0">
            <w:pPr>
              <w:rPr>
                <w:sz w:val="16"/>
                <w:szCs w:val="16"/>
                <w:lang w:val="es-ES"/>
              </w:rPr>
            </w:pPr>
            <w:r w:rsidRPr="000453DA">
              <w:rPr>
                <w:sz w:val="16"/>
                <w:szCs w:val="16"/>
                <w:lang w:val="es-ES"/>
              </w:rPr>
              <w:t>LINTERNA</w:t>
            </w:r>
          </w:p>
        </w:tc>
        <w:tc>
          <w:tcPr>
            <w:tcW w:w="0" w:type="auto"/>
            <w:tcBorders>
              <w:top w:val="nil"/>
              <w:left w:val="nil"/>
              <w:bottom w:val="single" w:sz="4" w:space="0" w:color="auto"/>
              <w:right w:val="single" w:sz="4" w:space="0" w:color="auto"/>
            </w:tcBorders>
            <w:shd w:val="clear" w:color="000000" w:fill="FFFFFF"/>
            <w:noWrap/>
          </w:tcPr>
          <w:p w14:paraId="54322545"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2CCAF2B"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168DC11"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4ECF2AAD"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7CA51905"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64BDBD6A"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E187B39"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C3C333D"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5C869CD3"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333B399F" w14:textId="77777777" w:rsidR="0026710A" w:rsidRPr="000453DA" w:rsidRDefault="0026710A" w:rsidP="007742B0">
            <w:pPr>
              <w:jc w:val="center"/>
              <w:rPr>
                <w:b/>
                <w:bCs/>
                <w:sz w:val="16"/>
                <w:szCs w:val="16"/>
                <w:lang w:val="es-ES"/>
              </w:rPr>
            </w:pPr>
          </w:p>
        </w:tc>
      </w:tr>
      <w:tr w:rsidR="0026710A" w:rsidRPr="000453DA" w14:paraId="30CA80E0"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62C7DEF8" w14:textId="77777777" w:rsidR="0026710A" w:rsidRPr="000453DA" w:rsidRDefault="0026710A" w:rsidP="007742B0">
            <w:pPr>
              <w:jc w:val="center"/>
              <w:rPr>
                <w:sz w:val="16"/>
                <w:szCs w:val="16"/>
                <w:lang w:val="es-ES"/>
              </w:rPr>
            </w:pPr>
            <w:r w:rsidRPr="000453DA">
              <w:rPr>
                <w:sz w:val="16"/>
                <w:szCs w:val="16"/>
                <w:lang w:val="es-ES"/>
              </w:rPr>
              <w:t>18</w:t>
            </w:r>
          </w:p>
        </w:tc>
        <w:tc>
          <w:tcPr>
            <w:tcW w:w="0" w:type="auto"/>
            <w:tcBorders>
              <w:top w:val="single" w:sz="4" w:space="0" w:color="auto"/>
              <w:left w:val="nil"/>
              <w:bottom w:val="single" w:sz="4" w:space="0" w:color="auto"/>
              <w:right w:val="single" w:sz="4" w:space="0" w:color="auto"/>
            </w:tcBorders>
            <w:shd w:val="clear" w:color="000000" w:fill="FFFFFF"/>
            <w:hideMark/>
          </w:tcPr>
          <w:p w14:paraId="28C1BB3F" w14:textId="77777777" w:rsidR="0026710A" w:rsidRPr="000453DA" w:rsidRDefault="0026710A" w:rsidP="007742B0">
            <w:pPr>
              <w:rPr>
                <w:sz w:val="16"/>
                <w:szCs w:val="16"/>
                <w:lang w:val="es-ES"/>
              </w:rPr>
            </w:pPr>
            <w:r w:rsidRPr="000453DA">
              <w:rPr>
                <w:sz w:val="16"/>
                <w:szCs w:val="16"/>
                <w:lang w:val="es-ES"/>
              </w:rPr>
              <w:t>PILAS DE REPUESTO</w:t>
            </w:r>
          </w:p>
        </w:tc>
        <w:tc>
          <w:tcPr>
            <w:tcW w:w="0" w:type="auto"/>
            <w:tcBorders>
              <w:top w:val="nil"/>
              <w:left w:val="nil"/>
              <w:bottom w:val="single" w:sz="4" w:space="0" w:color="auto"/>
              <w:right w:val="single" w:sz="4" w:space="0" w:color="auto"/>
            </w:tcBorders>
            <w:shd w:val="clear" w:color="000000" w:fill="FFFFFF"/>
            <w:noWrap/>
          </w:tcPr>
          <w:p w14:paraId="2B3920A0"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49A57191"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B02A08A"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ED5B84E"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480C7103"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2058506A"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711C18E"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F3B56A0"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227723A6"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4F9F63F5" w14:textId="77777777" w:rsidR="0026710A" w:rsidRPr="000453DA" w:rsidRDefault="0026710A" w:rsidP="007742B0">
            <w:pPr>
              <w:jc w:val="center"/>
              <w:rPr>
                <w:b/>
                <w:bCs/>
                <w:sz w:val="16"/>
                <w:szCs w:val="16"/>
                <w:lang w:val="es-ES"/>
              </w:rPr>
            </w:pPr>
          </w:p>
        </w:tc>
      </w:tr>
      <w:tr w:rsidR="0026710A" w:rsidRPr="000453DA" w14:paraId="6D8618D2"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63BEE72B" w14:textId="77777777" w:rsidR="0026710A" w:rsidRPr="000453DA" w:rsidRDefault="0026710A" w:rsidP="007742B0">
            <w:pPr>
              <w:jc w:val="center"/>
              <w:rPr>
                <w:sz w:val="16"/>
                <w:szCs w:val="16"/>
                <w:lang w:val="es-ES"/>
              </w:rPr>
            </w:pPr>
            <w:r w:rsidRPr="000453DA">
              <w:rPr>
                <w:sz w:val="16"/>
                <w:szCs w:val="16"/>
                <w:lang w:val="es-ES"/>
              </w:rPr>
              <w:t>19</w:t>
            </w:r>
          </w:p>
        </w:tc>
        <w:tc>
          <w:tcPr>
            <w:tcW w:w="0" w:type="auto"/>
            <w:tcBorders>
              <w:top w:val="single" w:sz="4" w:space="0" w:color="auto"/>
              <w:left w:val="nil"/>
              <w:bottom w:val="single" w:sz="4" w:space="0" w:color="auto"/>
              <w:right w:val="single" w:sz="4" w:space="0" w:color="auto"/>
            </w:tcBorders>
            <w:shd w:val="clear" w:color="000000" w:fill="FFFFFF"/>
            <w:hideMark/>
          </w:tcPr>
          <w:p w14:paraId="2DB735A3" w14:textId="77777777" w:rsidR="0026710A" w:rsidRPr="000453DA" w:rsidRDefault="0026710A" w:rsidP="007742B0">
            <w:pPr>
              <w:rPr>
                <w:sz w:val="16"/>
                <w:szCs w:val="16"/>
                <w:lang w:val="es-ES"/>
              </w:rPr>
            </w:pPr>
            <w:r w:rsidRPr="000453DA">
              <w:rPr>
                <w:sz w:val="16"/>
                <w:szCs w:val="16"/>
                <w:lang w:val="es-ES"/>
              </w:rPr>
              <w:t>TABLA ESPINAL LARGA</w:t>
            </w:r>
          </w:p>
        </w:tc>
        <w:tc>
          <w:tcPr>
            <w:tcW w:w="0" w:type="auto"/>
            <w:tcBorders>
              <w:top w:val="nil"/>
              <w:left w:val="nil"/>
              <w:bottom w:val="single" w:sz="4" w:space="0" w:color="auto"/>
              <w:right w:val="single" w:sz="4" w:space="0" w:color="auto"/>
            </w:tcBorders>
            <w:shd w:val="clear" w:color="000000" w:fill="FFFFFF"/>
            <w:noWrap/>
          </w:tcPr>
          <w:p w14:paraId="68917FF6"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0E6E0BA"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44809AD"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AA7FDF9"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19C72847"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0860F826"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B1C80CE"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F861EC0"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37568344"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0CF6A78A" w14:textId="77777777" w:rsidR="0026710A" w:rsidRPr="000453DA" w:rsidRDefault="0026710A" w:rsidP="007742B0">
            <w:pPr>
              <w:jc w:val="center"/>
              <w:rPr>
                <w:b/>
                <w:bCs/>
                <w:sz w:val="16"/>
                <w:szCs w:val="16"/>
                <w:lang w:val="es-ES"/>
              </w:rPr>
            </w:pPr>
          </w:p>
        </w:tc>
      </w:tr>
      <w:tr w:rsidR="0026710A" w:rsidRPr="000453DA" w14:paraId="5514B4A4"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4C731943" w14:textId="77777777" w:rsidR="0026710A" w:rsidRPr="000453DA" w:rsidRDefault="0026710A" w:rsidP="007742B0">
            <w:pPr>
              <w:jc w:val="center"/>
              <w:rPr>
                <w:sz w:val="16"/>
                <w:szCs w:val="16"/>
                <w:lang w:val="es-ES"/>
              </w:rPr>
            </w:pPr>
            <w:r w:rsidRPr="000453DA">
              <w:rPr>
                <w:sz w:val="16"/>
                <w:szCs w:val="16"/>
                <w:lang w:val="es-ES"/>
              </w:rPr>
              <w:t>20</w:t>
            </w:r>
          </w:p>
        </w:tc>
        <w:tc>
          <w:tcPr>
            <w:tcW w:w="0" w:type="auto"/>
            <w:tcBorders>
              <w:top w:val="single" w:sz="4" w:space="0" w:color="auto"/>
              <w:left w:val="nil"/>
              <w:bottom w:val="single" w:sz="4" w:space="0" w:color="auto"/>
              <w:right w:val="single" w:sz="4" w:space="0" w:color="auto"/>
            </w:tcBorders>
            <w:shd w:val="clear" w:color="000000" w:fill="FFFFFF"/>
            <w:hideMark/>
          </w:tcPr>
          <w:p w14:paraId="769D0B9C" w14:textId="77777777" w:rsidR="0026710A" w:rsidRPr="000453DA" w:rsidRDefault="0026710A" w:rsidP="007742B0">
            <w:pPr>
              <w:rPr>
                <w:sz w:val="16"/>
                <w:szCs w:val="16"/>
                <w:lang w:val="es-ES"/>
              </w:rPr>
            </w:pPr>
            <w:r w:rsidRPr="000453DA">
              <w:rPr>
                <w:sz w:val="16"/>
                <w:szCs w:val="16"/>
                <w:lang w:val="es-ES"/>
              </w:rPr>
              <w:t>COLLAR CERVICAL ADULTO</w:t>
            </w:r>
          </w:p>
        </w:tc>
        <w:tc>
          <w:tcPr>
            <w:tcW w:w="0" w:type="auto"/>
            <w:tcBorders>
              <w:top w:val="nil"/>
              <w:left w:val="nil"/>
              <w:bottom w:val="single" w:sz="4" w:space="0" w:color="auto"/>
              <w:right w:val="single" w:sz="4" w:space="0" w:color="auto"/>
            </w:tcBorders>
            <w:shd w:val="clear" w:color="000000" w:fill="FFFFFF"/>
            <w:noWrap/>
          </w:tcPr>
          <w:p w14:paraId="01D34B93"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206E919"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E291B61"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A0C4B0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14A72FE0"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6CE4602A"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04A2984"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82762FB"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6A0CE93C"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0C5C8987" w14:textId="77777777" w:rsidR="0026710A" w:rsidRPr="000453DA" w:rsidRDefault="0026710A" w:rsidP="007742B0">
            <w:pPr>
              <w:jc w:val="center"/>
              <w:rPr>
                <w:b/>
                <w:bCs/>
                <w:sz w:val="16"/>
                <w:szCs w:val="16"/>
                <w:lang w:val="es-ES"/>
              </w:rPr>
            </w:pPr>
          </w:p>
        </w:tc>
      </w:tr>
      <w:tr w:rsidR="0026710A" w:rsidRPr="000453DA" w14:paraId="13983B47"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1662E50D" w14:textId="77777777" w:rsidR="0026710A" w:rsidRPr="000453DA" w:rsidRDefault="0026710A" w:rsidP="007742B0">
            <w:pPr>
              <w:jc w:val="center"/>
              <w:rPr>
                <w:sz w:val="16"/>
                <w:szCs w:val="16"/>
                <w:lang w:val="es-ES"/>
              </w:rPr>
            </w:pPr>
            <w:r w:rsidRPr="000453DA">
              <w:rPr>
                <w:sz w:val="16"/>
                <w:szCs w:val="16"/>
                <w:lang w:val="es-ES"/>
              </w:rPr>
              <w:t>21</w:t>
            </w:r>
          </w:p>
        </w:tc>
        <w:tc>
          <w:tcPr>
            <w:tcW w:w="0" w:type="auto"/>
            <w:tcBorders>
              <w:top w:val="single" w:sz="4" w:space="0" w:color="auto"/>
              <w:left w:val="nil"/>
              <w:bottom w:val="single" w:sz="4" w:space="0" w:color="auto"/>
              <w:right w:val="single" w:sz="4" w:space="0" w:color="auto"/>
            </w:tcBorders>
            <w:shd w:val="clear" w:color="000000" w:fill="FFFFFF"/>
            <w:hideMark/>
          </w:tcPr>
          <w:p w14:paraId="6AF9E5A8" w14:textId="77777777" w:rsidR="0026710A" w:rsidRPr="000453DA" w:rsidRDefault="0026710A" w:rsidP="007742B0">
            <w:pPr>
              <w:rPr>
                <w:sz w:val="16"/>
                <w:szCs w:val="16"/>
                <w:lang w:val="es-ES"/>
              </w:rPr>
            </w:pPr>
            <w:r w:rsidRPr="000453DA">
              <w:rPr>
                <w:sz w:val="16"/>
                <w:szCs w:val="16"/>
                <w:lang w:val="es-ES"/>
              </w:rPr>
              <w:t>COLLAR CERVICAL NIÑO</w:t>
            </w:r>
          </w:p>
        </w:tc>
        <w:tc>
          <w:tcPr>
            <w:tcW w:w="0" w:type="auto"/>
            <w:tcBorders>
              <w:top w:val="nil"/>
              <w:left w:val="nil"/>
              <w:bottom w:val="single" w:sz="4" w:space="0" w:color="auto"/>
              <w:right w:val="single" w:sz="4" w:space="0" w:color="auto"/>
            </w:tcBorders>
            <w:shd w:val="clear" w:color="000000" w:fill="FFFFFF"/>
            <w:noWrap/>
          </w:tcPr>
          <w:p w14:paraId="0FEC583E"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901FFE3"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CC29E99"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14B4C9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30C6241C"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3C640530"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427D30F"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6D8D15F"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26E50B12"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3BE6780C" w14:textId="77777777" w:rsidR="0026710A" w:rsidRPr="000453DA" w:rsidRDefault="0026710A" w:rsidP="007742B0">
            <w:pPr>
              <w:jc w:val="center"/>
              <w:rPr>
                <w:b/>
                <w:bCs/>
                <w:sz w:val="16"/>
                <w:szCs w:val="16"/>
                <w:lang w:val="es-ES"/>
              </w:rPr>
            </w:pPr>
          </w:p>
        </w:tc>
      </w:tr>
      <w:tr w:rsidR="0026710A" w:rsidRPr="000453DA" w14:paraId="1AFDA72A"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5226E13E" w14:textId="77777777" w:rsidR="0026710A" w:rsidRPr="000453DA" w:rsidRDefault="0026710A" w:rsidP="007742B0">
            <w:pPr>
              <w:jc w:val="center"/>
              <w:rPr>
                <w:sz w:val="16"/>
                <w:szCs w:val="16"/>
                <w:lang w:val="es-ES"/>
              </w:rPr>
            </w:pPr>
            <w:r w:rsidRPr="000453DA">
              <w:rPr>
                <w:sz w:val="16"/>
                <w:szCs w:val="16"/>
                <w:lang w:val="es-ES"/>
              </w:rPr>
              <w:t>22</w:t>
            </w:r>
          </w:p>
        </w:tc>
        <w:tc>
          <w:tcPr>
            <w:tcW w:w="0" w:type="auto"/>
            <w:tcBorders>
              <w:top w:val="single" w:sz="4" w:space="0" w:color="auto"/>
              <w:left w:val="nil"/>
              <w:bottom w:val="single" w:sz="4" w:space="0" w:color="auto"/>
              <w:right w:val="single" w:sz="4" w:space="0" w:color="000000"/>
            </w:tcBorders>
            <w:shd w:val="clear" w:color="auto" w:fill="auto"/>
            <w:hideMark/>
          </w:tcPr>
          <w:p w14:paraId="389BE82F" w14:textId="77777777" w:rsidR="0026710A" w:rsidRPr="000453DA" w:rsidRDefault="0026710A" w:rsidP="007742B0">
            <w:pPr>
              <w:rPr>
                <w:sz w:val="16"/>
                <w:szCs w:val="16"/>
                <w:lang w:val="es-ES"/>
              </w:rPr>
            </w:pPr>
            <w:r w:rsidRPr="000453DA">
              <w:rPr>
                <w:sz w:val="16"/>
                <w:szCs w:val="16"/>
                <w:lang w:val="es-ES"/>
              </w:rPr>
              <w:t>INMOVILIZADORES O FÉRULA MIEMBROS SUPERIORES (ADULTO)</w:t>
            </w:r>
          </w:p>
        </w:tc>
        <w:tc>
          <w:tcPr>
            <w:tcW w:w="0" w:type="auto"/>
            <w:tcBorders>
              <w:top w:val="nil"/>
              <w:left w:val="nil"/>
              <w:bottom w:val="single" w:sz="4" w:space="0" w:color="auto"/>
              <w:right w:val="single" w:sz="4" w:space="0" w:color="auto"/>
            </w:tcBorders>
            <w:shd w:val="clear" w:color="000000" w:fill="FFFFFF"/>
            <w:noWrap/>
          </w:tcPr>
          <w:p w14:paraId="502712B0"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604CBF3"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110CCDF"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C904533"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45BBAC97"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4BD8F3FF"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D1560FD"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836C492"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081FD5C8"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48590ABC" w14:textId="77777777" w:rsidR="0026710A" w:rsidRPr="000453DA" w:rsidRDefault="0026710A" w:rsidP="007742B0">
            <w:pPr>
              <w:jc w:val="center"/>
              <w:rPr>
                <w:b/>
                <w:bCs/>
                <w:sz w:val="16"/>
                <w:szCs w:val="16"/>
                <w:lang w:val="es-ES"/>
              </w:rPr>
            </w:pPr>
          </w:p>
        </w:tc>
      </w:tr>
      <w:tr w:rsidR="0026710A" w:rsidRPr="000453DA" w14:paraId="13178B70"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1002BA12" w14:textId="77777777" w:rsidR="0026710A" w:rsidRPr="000453DA" w:rsidRDefault="0026710A" w:rsidP="007742B0">
            <w:pPr>
              <w:jc w:val="center"/>
              <w:rPr>
                <w:sz w:val="16"/>
                <w:szCs w:val="16"/>
                <w:lang w:val="es-ES"/>
              </w:rPr>
            </w:pPr>
            <w:r w:rsidRPr="000453DA">
              <w:rPr>
                <w:sz w:val="16"/>
                <w:szCs w:val="16"/>
                <w:lang w:val="es-ES"/>
              </w:rPr>
              <w:t>23</w:t>
            </w:r>
          </w:p>
        </w:tc>
        <w:tc>
          <w:tcPr>
            <w:tcW w:w="0" w:type="auto"/>
            <w:tcBorders>
              <w:top w:val="single" w:sz="4" w:space="0" w:color="auto"/>
              <w:left w:val="nil"/>
              <w:bottom w:val="single" w:sz="4" w:space="0" w:color="auto"/>
              <w:right w:val="single" w:sz="4" w:space="0" w:color="000000"/>
            </w:tcBorders>
            <w:shd w:val="clear" w:color="auto" w:fill="auto"/>
            <w:hideMark/>
          </w:tcPr>
          <w:p w14:paraId="53A906C6" w14:textId="77777777" w:rsidR="0026710A" w:rsidRPr="000453DA" w:rsidRDefault="0026710A" w:rsidP="007742B0">
            <w:pPr>
              <w:rPr>
                <w:sz w:val="16"/>
                <w:szCs w:val="16"/>
                <w:lang w:val="es-ES"/>
              </w:rPr>
            </w:pPr>
            <w:r w:rsidRPr="000453DA">
              <w:rPr>
                <w:sz w:val="16"/>
                <w:szCs w:val="16"/>
                <w:lang w:val="es-ES"/>
              </w:rPr>
              <w:t>INMOVILIZADORES O FÉRULA MIEMBROS INFERIORES (ADULTO)</w:t>
            </w:r>
          </w:p>
        </w:tc>
        <w:tc>
          <w:tcPr>
            <w:tcW w:w="0" w:type="auto"/>
            <w:tcBorders>
              <w:top w:val="nil"/>
              <w:left w:val="nil"/>
              <w:bottom w:val="single" w:sz="4" w:space="0" w:color="auto"/>
              <w:right w:val="single" w:sz="4" w:space="0" w:color="auto"/>
            </w:tcBorders>
            <w:shd w:val="clear" w:color="000000" w:fill="FFFFFF"/>
            <w:noWrap/>
          </w:tcPr>
          <w:p w14:paraId="1675C9A7"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FC5B87A"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F42EBA0"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55621A7"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3455FD47"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61E25F10"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4465D396"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172F51E"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0232284A"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59404EB0" w14:textId="77777777" w:rsidR="0026710A" w:rsidRPr="000453DA" w:rsidRDefault="0026710A" w:rsidP="007742B0">
            <w:pPr>
              <w:jc w:val="center"/>
              <w:rPr>
                <w:b/>
                <w:bCs/>
                <w:sz w:val="16"/>
                <w:szCs w:val="16"/>
                <w:lang w:val="es-ES"/>
              </w:rPr>
            </w:pPr>
          </w:p>
        </w:tc>
      </w:tr>
      <w:tr w:rsidR="0026710A" w:rsidRPr="000453DA" w14:paraId="7CD60289"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094CF579" w14:textId="77777777" w:rsidR="0026710A" w:rsidRPr="000453DA" w:rsidRDefault="0026710A" w:rsidP="007742B0">
            <w:pPr>
              <w:jc w:val="center"/>
              <w:rPr>
                <w:sz w:val="16"/>
                <w:szCs w:val="16"/>
                <w:lang w:val="es-ES"/>
              </w:rPr>
            </w:pPr>
            <w:r w:rsidRPr="000453DA">
              <w:rPr>
                <w:sz w:val="16"/>
                <w:szCs w:val="16"/>
                <w:lang w:val="es-ES"/>
              </w:rPr>
              <w:t>24</w:t>
            </w:r>
          </w:p>
        </w:tc>
        <w:tc>
          <w:tcPr>
            <w:tcW w:w="0" w:type="auto"/>
            <w:tcBorders>
              <w:top w:val="single" w:sz="4" w:space="0" w:color="auto"/>
              <w:left w:val="nil"/>
              <w:bottom w:val="single" w:sz="4" w:space="0" w:color="auto"/>
              <w:right w:val="single" w:sz="4" w:space="0" w:color="000000"/>
            </w:tcBorders>
            <w:shd w:val="clear" w:color="auto" w:fill="auto"/>
            <w:hideMark/>
          </w:tcPr>
          <w:p w14:paraId="6871D5C2" w14:textId="77777777" w:rsidR="0026710A" w:rsidRPr="000453DA" w:rsidRDefault="0026710A" w:rsidP="007742B0">
            <w:pPr>
              <w:rPr>
                <w:sz w:val="16"/>
                <w:szCs w:val="16"/>
                <w:lang w:val="es-ES"/>
              </w:rPr>
            </w:pPr>
            <w:r w:rsidRPr="000453DA">
              <w:rPr>
                <w:sz w:val="16"/>
                <w:szCs w:val="16"/>
                <w:lang w:val="es-ES"/>
              </w:rPr>
              <w:t>INMOVILIZADORES O FÉRULA MIEMBROS SUPERIORES (NIÑO)</w:t>
            </w:r>
          </w:p>
        </w:tc>
        <w:tc>
          <w:tcPr>
            <w:tcW w:w="0" w:type="auto"/>
            <w:tcBorders>
              <w:top w:val="nil"/>
              <w:left w:val="nil"/>
              <w:bottom w:val="single" w:sz="4" w:space="0" w:color="auto"/>
              <w:right w:val="single" w:sz="4" w:space="0" w:color="auto"/>
            </w:tcBorders>
            <w:shd w:val="clear" w:color="000000" w:fill="FFFFFF"/>
            <w:noWrap/>
          </w:tcPr>
          <w:p w14:paraId="7222532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9DD2403"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3BB51F2"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44375FF"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0B12A39D"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651B67B1"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765F134"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4CE3340D"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4350C099"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0BF97A50" w14:textId="77777777" w:rsidR="0026710A" w:rsidRPr="000453DA" w:rsidRDefault="0026710A" w:rsidP="007742B0">
            <w:pPr>
              <w:jc w:val="center"/>
              <w:rPr>
                <w:b/>
                <w:bCs/>
                <w:sz w:val="16"/>
                <w:szCs w:val="16"/>
                <w:lang w:val="es-ES"/>
              </w:rPr>
            </w:pPr>
          </w:p>
        </w:tc>
      </w:tr>
      <w:tr w:rsidR="0026710A" w:rsidRPr="000453DA" w14:paraId="65190809"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392C39CE" w14:textId="77777777" w:rsidR="0026710A" w:rsidRPr="000453DA" w:rsidRDefault="0026710A" w:rsidP="007742B0">
            <w:pPr>
              <w:jc w:val="center"/>
              <w:rPr>
                <w:sz w:val="16"/>
                <w:szCs w:val="16"/>
                <w:lang w:val="es-ES"/>
              </w:rPr>
            </w:pPr>
            <w:r w:rsidRPr="000453DA">
              <w:rPr>
                <w:sz w:val="16"/>
                <w:szCs w:val="16"/>
                <w:lang w:val="es-ES"/>
              </w:rPr>
              <w:t>25</w:t>
            </w:r>
          </w:p>
        </w:tc>
        <w:tc>
          <w:tcPr>
            <w:tcW w:w="0" w:type="auto"/>
            <w:tcBorders>
              <w:top w:val="single" w:sz="4" w:space="0" w:color="auto"/>
              <w:left w:val="nil"/>
              <w:bottom w:val="single" w:sz="4" w:space="0" w:color="auto"/>
              <w:right w:val="single" w:sz="4" w:space="0" w:color="000000"/>
            </w:tcBorders>
            <w:shd w:val="clear" w:color="auto" w:fill="auto"/>
            <w:hideMark/>
          </w:tcPr>
          <w:p w14:paraId="70B26D5F" w14:textId="77777777" w:rsidR="0026710A" w:rsidRPr="000453DA" w:rsidRDefault="0026710A" w:rsidP="007742B0">
            <w:pPr>
              <w:rPr>
                <w:sz w:val="16"/>
                <w:szCs w:val="16"/>
                <w:lang w:val="es-ES"/>
              </w:rPr>
            </w:pPr>
            <w:r w:rsidRPr="000453DA">
              <w:rPr>
                <w:sz w:val="16"/>
                <w:szCs w:val="16"/>
                <w:lang w:val="es-ES"/>
              </w:rPr>
              <w:t>INMOVILIZADORES O FÉRULA MIEMBROS INFERIORES (NIÑO)</w:t>
            </w:r>
          </w:p>
        </w:tc>
        <w:tc>
          <w:tcPr>
            <w:tcW w:w="0" w:type="auto"/>
            <w:tcBorders>
              <w:top w:val="nil"/>
              <w:left w:val="nil"/>
              <w:bottom w:val="single" w:sz="4" w:space="0" w:color="auto"/>
              <w:right w:val="single" w:sz="4" w:space="0" w:color="auto"/>
            </w:tcBorders>
            <w:shd w:val="clear" w:color="000000" w:fill="FFFFFF"/>
            <w:noWrap/>
          </w:tcPr>
          <w:p w14:paraId="081AD80A"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8DEBB4C"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3C406E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249EA3D"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18AC1EF3"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1E2BFC43"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87961B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3A69F59"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2A3BC218"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5191E55D" w14:textId="77777777" w:rsidR="0026710A" w:rsidRPr="000453DA" w:rsidRDefault="0026710A" w:rsidP="007742B0">
            <w:pPr>
              <w:jc w:val="center"/>
              <w:rPr>
                <w:b/>
                <w:bCs/>
                <w:sz w:val="16"/>
                <w:szCs w:val="16"/>
                <w:lang w:val="es-ES"/>
              </w:rPr>
            </w:pPr>
          </w:p>
        </w:tc>
      </w:tr>
      <w:tr w:rsidR="0026710A" w:rsidRPr="000453DA" w14:paraId="3784CA99"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0C5626A7" w14:textId="77777777" w:rsidR="0026710A" w:rsidRPr="000453DA" w:rsidRDefault="0026710A" w:rsidP="007742B0">
            <w:pPr>
              <w:jc w:val="center"/>
              <w:rPr>
                <w:sz w:val="16"/>
                <w:szCs w:val="16"/>
                <w:lang w:val="es-ES"/>
              </w:rPr>
            </w:pPr>
            <w:r w:rsidRPr="000453DA">
              <w:rPr>
                <w:sz w:val="16"/>
                <w:szCs w:val="16"/>
                <w:lang w:val="es-ES"/>
              </w:rPr>
              <w:t>26</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60157EED" w14:textId="77777777" w:rsidR="0026710A" w:rsidRPr="000453DA" w:rsidRDefault="0026710A" w:rsidP="007742B0">
            <w:pPr>
              <w:jc w:val="left"/>
              <w:rPr>
                <w:sz w:val="16"/>
                <w:szCs w:val="16"/>
                <w:lang w:val="es-ES"/>
              </w:rPr>
            </w:pPr>
            <w:r w:rsidRPr="000453DA">
              <w:rPr>
                <w:sz w:val="16"/>
                <w:szCs w:val="16"/>
                <w:lang w:val="es-ES"/>
              </w:rPr>
              <w:t>VASOS DESECHABLES</w:t>
            </w:r>
          </w:p>
        </w:tc>
        <w:tc>
          <w:tcPr>
            <w:tcW w:w="0" w:type="auto"/>
            <w:tcBorders>
              <w:top w:val="nil"/>
              <w:left w:val="nil"/>
              <w:bottom w:val="single" w:sz="4" w:space="0" w:color="auto"/>
              <w:right w:val="single" w:sz="4" w:space="0" w:color="auto"/>
            </w:tcBorders>
            <w:shd w:val="clear" w:color="000000" w:fill="FFFFFF"/>
            <w:noWrap/>
          </w:tcPr>
          <w:p w14:paraId="33B33505"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D05E25F"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5CA4361"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B87DD99"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464CE5A3"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0F127AC1"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2FBFE1A"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85009EF"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2199CB2D"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24143D6A" w14:textId="77777777" w:rsidR="0026710A" w:rsidRPr="000453DA" w:rsidRDefault="0026710A" w:rsidP="007742B0">
            <w:pPr>
              <w:jc w:val="center"/>
              <w:rPr>
                <w:b/>
                <w:bCs/>
                <w:sz w:val="16"/>
                <w:szCs w:val="16"/>
                <w:lang w:val="es-ES"/>
              </w:rPr>
            </w:pPr>
          </w:p>
        </w:tc>
      </w:tr>
      <w:tr w:rsidR="0026710A" w:rsidRPr="000453DA" w14:paraId="642B18EE"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7C5D272B" w14:textId="77777777" w:rsidR="0026710A" w:rsidRPr="000453DA" w:rsidRDefault="0026710A" w:rsidP="007742B0">
            <w:pPr>
              <w:jc w:val="center"/>
              <w:rPr>
                <w:sz w:val="16"/>
                <w:szCs w:val="16"/>
                <w:lang w:val="es-ES"/>
              </w:rPr>
            </w:pPr>
            <w:r w:rsidRPr="000453DA">
              <w:rPr>
                <w:sz w:val="16"/>
                <w:szCs w:val="16"/>
                <w:lang w:val="es-ES"/>
              </w:rPr>
              <w:t>27</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1CB4A9CA" w14:textId="77777777" w:rsidR="0026710A" w:rsidRPr="000453DA" w:rsidRDefault="0026710A" w:rsidP="007742B0">
            <w:pPr>
              <w:rPr>
                <w:sz w:val="16"/>
                <w:szCs w:val="16"/>
                <w:lang w:val="es-ES"/>
              </w:rPr>
            </w:pPr>
            <w:r w:rsidRPr="000453DA">
              <w:rPr>
                <w:sz w:val="16"/>
                <w:szCs w:val="16"/>
                <w:lang w:val="es-ES"/>
              </w:rPr>
              <w:t>TENSIÓMETRO</w:t>
            </w:r>
          </w:p>
        </w:tc>
        <w:tc>
          <w:tcPr>
            <w:tcW w:w="0" w:type="auto"/>
            <w:tcBorders>
              <w:top w:val="nil"/>
              <w:left w:val="nil"/>
              <w:bottom w:val="single" w:sz="4" w:space="0" w:color="auto"/>
              <w:right w:val="single" w:sz="4" w:space="0" w:color="auto"/>
            </w:tcBorders>
            <w:shd w:val="clear" w:color="000000" w:fill="FFFFFF"/>
            <w:noWrap/>
          </w:tcPr>
          <w:p w14:paraId="59E265F3"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D6E04A0"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0B456CC"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0172C6CD"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2B414F29"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0386A394"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F3E0EE9"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ACEF44B"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207EDC21"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3DCFB3A2" w14:textId="77777777" w:rsidR="0026710A" w:rsidRPr="000453DA" w:rsidRDefault="0026710A" w:rsidP="007742B0">
            <w:pPr>
              <w:jc w:val="center"/>
              <w:rPr>
                <w:b/>
                <w:bCs/>
                <w:sz w:val="16"/>
                <w:szCs w:val="16"/>
                <w:lang w:val="es-ES"/>
              </w:rPr>
            </w:pPr>
          </w:p>
        </w:tc>
      </w:tr>
      <w:tr w:rsidR="0026710A" w:rsidRPr="000453DA" w14:paraId="4D1FF751"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64683C73" w14:textId="77777777" w:rsidR="0026710A" w:rsidRPr="000453DA" w:rsidRDefault="0026710A" w:rsidP="007742B0">
            <w:pPr>
              <w:jc w:val="center"/>
              <w:rPr>
                <w:sz w:val="16"/>
                <w:szCs w:val="16"/>
                <w:lang w:val="es-ES"/>
              </w:rPr>
            </w:pPr>
            <w:r w:rsidRPr="000453DA">
              <w:rPr>
                <w:sz w:val="16"/>
                <w:szCs w:val="16"/>
                <w:lang w:val="es-ES"/>
              </w:rPr>
              <w:t>28</w:t>
            </w:r>
          </w:p>
        </w:tc>
        <w:tc>
          <w:tcPr>
            <w:tcW w:w="0" w:type="auto"/>
            <w:tcBorders>
              <w:top w:val="single" w:sz="4" w:space="0" w:color="auto"/>
              <w:left w:val="nil"/>
              <w:bottom w:val="single" w:sz="4" w:space="0" w:color="auto"/>
              <w:right w:val="single" w:sz="4" w:space="0" w:color="000000"/>
            </w:tcBorders>
            <w:shd w:val="clear" w:color="000000" w:fill="FFFFFF"/>
            <w:noWrap/>
            <w:hideMark/>
          </w:tcPr>
          <w:p w14:paraId="0DE3E764" w14:textId="77777777" w:rsidR="0026710A" w:rsidRPr="000453DA" w:rsidRDefault="0026710A" w:rsidP="007742B0">
            <w:pPr>
              <w:rPr>
                <w:sz w:val="16"/>
                <w:szCs w:val="16"/>
                <w:lang w:val="es-ES"/>
              </w:rPr>
            </w:pPr>
            <w:r w:rsidRPr="000453DA">
              <w:rPr>
                <w:sz w:val="16"/>
                <w:szCs w:val="16"/>
                <w:lang w:val="es-ES"/>
              </w:rPr>
              <w:t>FONENDOSCOPIO</w:t>
            </w:r>
          </w:p>
        </w:tc>
        <w:tc>
          <w:tcPr>
            <w:tcW w:w="0" w:type="auto"/>
            <w:tcBorders>
              <w:top w:val="nil"/>
              <w:left w:val="nil"/>
              <w:bottom w:val="single" w:sz="4" w:space="0" w:color="auto"/>
              <w:right w:val="single" w:sz="4" w:space="0" w:color="auto"/>
            </w:tcBorders>
            <w:shd w:val="clear" w:color="000000" w:fill="FFFFFF"/>
            <w:noWrap/>
          </w:tcPr>
          <w:p w14:paraId="7B30921C"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1623183"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F123372"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84C99D7"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2DB6D002"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59569CCA"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AC9D6D5"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5C43A755"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2A774EC2"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3E152B03" w14:textId="77777777" w:rsidR="0026710A" w:rsidRPr="000453DA" w:rsidRDefault="0026710A" w:rsidP="007742B0">
            <w:pPr>
              <w:jc w:val="center"/>
              <w:rPr>
                <w:b/>
                <w:bCs/>
                <w:sz w:val="16"/>
                <w:szCs w:val="16"/>
                <w:lang w:val="es-ES"/>
              </w:rPr>
            </w:pPr>
          </w:p>
        </w:tc>
      </w:tr>
      <w:tr w:rsidR="0026710A" w:rsidRPr="000453DA" w14:paraId="35FA5322"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hideMark/>
          </w:tcPr>
          <w:p w14:paraId="5E5FC779" w14:textId="77777777" w:rsidR="0026710A" w:rsidRPr="000453DA" w:rsidRDefault="0026710A" w:rsidP="007742B0">
            <w:pPr>
              <w:jc w:val="center"/>
              <w:rPr>
                <w:sz w:val="16"/>
                <w:szCs w:val="16"/>
                <w:lang w:val="es-ES"/>
              </w:rPr>
            </w:pPr>
            <w:r w:rsidRPr="000453DA">
              <w:rPr>
                <w:sz w:val="16"/>
                <w:szCs w:val="16"/>
                <w:lang w:val="es-ES"/>
              </w:rPr>
              <w:t>29</w:t>
            </w:r>
          </w:p>
        </w:tc>
        <w:tc>
          <w:tcPr>
            <w:tcW w:w="0" w:type="auto"/>
            <w:tcBorders>
              <w:top w:val="single" w:sz="4" w:space="0" w:color="auto"/>
              <w:left w:val="nil"/>
              <w:bottom w:val="single" w:sz="4" w:space="0" w:color="auto"/>
              <w:right w:val="single" w:sz="4" w:space="0" w:color="000000"/>
            </w:tcBorders>
            <w:shd w:val="clear" w:color="000000" w:fill="FFFFFF"/>
            <w:hideMark/>
          </w:tcPr>
          <w:p w14:paraId="1B746020" w14:textId="77777777" w:rsidR="0026710A" w:rsidRPr="000453DA" w:rsidRDefault="0026710A" w:rsidP="007742B0">
            <w:pPr>
              <w:rPr>
                <w:sz w:val="16"/>
                <w:szCs w:val="16"/>
                <w:lang w:val="es-ES"/>
              </w:rPr>
            </w:pPr>
            <w:r w:rsidRPr="000453DA">
              <w:rPr>
                <w:sz w:val="16"/>
                <w:szCs w:val="16"/>
                <w:lang w:val="es-ES"/>
              </w:rPr>
              <w:t>ELEMENTO DE BARRERA O MÁSCARA PARA RCP</w:t>
            </w:r>
          </w:p>
        </w:tc>
        <w:tc>
          <w:tcPr>
            <w:tcW w:w="0" w:type="auto"/>
            <w:tcBorders>
              <w:top w:val="nil"/>
              <w:left w:val="nil"/>
              <w:bottom w:val="single" w:sz="4" w:space="0" w:color="auto"/>
              <w:right w:val="single" w:sz="4" w:space="0" w:color="auto"/>
            </w:tcBorders>
            <w:shd w:val="clear" w:color="000000" w:fill="FFFFFF"/>
            <w:noWrap/>
          </w:tcPr>
          <w:p w14:paraId="5A986611"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3908E1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BA7E21E"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729A89F6"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2DABA651"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2D184652"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74E89EA"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B0D8C7B"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11D3268C"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6C7A96DB" w14:textId="77777777" w:rsidR="0026710A" w:rsidRPr="000453DA" w:rsidRDefault="0026710A" w:rsidP="007742B0">
            <w:pPr>
              <w:jc w:val="center"/>
              <w:rPr>
                <w:b/>
                <w:bCs/>
                <w:sz w:val="16"/>
                <w:szCs w:val="16"/>
                <w:lang w:val="es-ES"/>
              </w:rPr>
            </w:pPr>
          </w:p>
        </w:tc>
      </w:tr>
      <w:tr w:rsidR="0026710A" w:rsidRPr="000453DA" w14:paraId="1460239F" w14:textId="77777777" w:rsidTr="007742B0">
        <w:trPr>
          <w:trHeight w:val="27"/>
        </w:trPr>
        <w:tc>
          <w:tcPr>
            <w:tcW w:w="0" w:type="auto"/>
            <w:tcBorders>
              <w:top w:val="nil"/>
              <w:left w:val="single" w:sz="4" w:space="0" w:color="auto"/>
              <w:bottom w:val="single" w:sz="4" w:space="0" w:color="auto"/>
              <w:right w:val="single" w:sz="4" w:space="0" w:color="auto"/>
            </w:tcBorders>
            <w:shd w:val="clear" w:color="000000" w:fill="FFFFFF"/>
            <w:noWrap/>
          </w:tcPr>
          <w:p w14:paraId="5F5417B1"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000000"/>
            </w:tcBorders>
            <w:shd w:val="clear" w:color="000000" w:fill="FFFFFF"/>
          </w:tcPr>
          <w:p w14:paraId="381DC10F" w14:textId="77777777" w:rsidR="0026710A" w:rsidRPr="000453DA" w:rsidRDefault="0026710A" w:rsidP="007742B0">
            <w:pP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68843B88"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3ECBD81"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1C2EC353"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4908093D"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tcPr>
          <w:p w14:paraId="54574AF1"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tcPr>
          <w:p w14:paraId="33E2DAF7" w14:textId="77777777" w:rsidR="0026710A" w:rsidRPr="000453DA" w:rsidRDefault="0026710A" w:rsidP="007742B0">
            <w:pPr>
              <w:jc w:val="center"/>
              <w:rPr>
                <w:bCs/>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20F70049" w14:textId="77777777" w:rsidR="0026710A" w:rsidRPr="000453DA" w:rsidRDefault="0026710A" w:rsidP="007742B0">
            <w:pPr>
              <w:jc w:val="center"/>
              <w:rPr>
                <w:sz w:val="16"/>
                <w:szCs w:val="16"/>
                <w:lang w:val="es-ES"/>
              </w:rPr>
            </w:pPr>
          </w:p>
        </w:tc>
        <w:tc>
          <w:tcPr>
            <w:tcW w:w="0" w:type="auto"/>
            <w:tcBorders>
              <w:top w:val="nil"/>
              <w:left w:val="nil"/>
              <w:bottom w:val="single" w:sz="4" w:space="0" w:color="auto"/>
              <w:right w:val="single" w:sz="4" w:space="0" w:color="auto"/>
            </w:tcBorders>
            <w:shd w:val="clear" w:color="000000" w:fill="FFFFFF"/>
            <w:noWrap/>
          </w:tcPr>
          <w:p w14:paraId="3ED2C018" w14:textId="77777777" w:rsidR="0026710A" w:rsidRPr="000453DA" w:rsidRDefault="0026710A" w:rsidP="007742B0">
            <w:pPr>
              <w:jc w:val="center"/>
              <w:rPr>
                <w:sz w:val="16"/>
                <w:szCs w:val="16"/>
                <w:lang w:val="es-ES"/>
              </w:rPr>
            </w:pPr>
          </w:p>
        </w:tc>
        <w:tc>
          <w:tcPr>
            <w:tcW w:w="0" w:type="auto"/>
            <w:tcBorders>
              <w:top w:val="single" w:sz="4" w:space="0" w:color="auto"/>
              <w:left w:val="nil"/>
              <w:bottom w:val="single" w:sz="4" w:space="0" w:color="auto"/>
              <w:right w:val="single" w:sz="4" w:space="0" w:color="auto"/>
            </w:tcBorders>
            <w:shd w:val="clear" w:color="000000" w:fill="FFFFFF"/>
          </w:tcPr>
          <w:p w14:paraId="36202ED0" w14:textId="77777777" w:rsidR="0026710A" w:rsidRPr="000453DA" w:rsidRDefault="0026710A" w:rsidP="007742B0">
            <w:pPr>
              <w:jc w:val="center"/>
              <w:rPr>
                <w:b/>
                <w:bCs/>
                <w:sz w:val="16"/>
                <w:szCs w:val="16"/>
                <w:lang w:val="es-ES"/>
              </w:rPr>
            </w:pPr>
          </w:p>
        </w:tc>
        <w:tc>
          <w:tcPr>
            <w:tcW w:w="1911" w:type="dxa"/>
            <w:tcBorders>
              <w:top w:val="single" w:sz="4" w:space="0" w:color="auto"/>
              <w:left w:val="single" w:sz="4" w:space="0" w:color="auto"/>
              <w:bottom w:val="single" w:sz="4" w:space="0" w:color="auto"/>
              <w:right w:val="single" w:sz="4" w:space="0" w:color="000000"/>
            </w:tcBorders>
            <w:shd w:val="clear" w:color="000000" w:fill="FFFFFF"/>
          </w:tcPr>
          <w:p w14:paraId="0BB0B017" w14:textId="77777777" w:rsidR="0026710A" w:rsidRPr="000453DA" w:rsidRDefault="0026710A" w:rsidP="007742B0">
            <w:pPr>
              <w:jc w:val="center"/>
              <w:rPr>
                <w:b/>
                <w:bCs/>
                <w:sz w:val="16"/>
                <w:szCs w:val="16"/>
                <w:lang w:val="es-ES"/>
              </w:rPr>
            </w:pPr>
          </w:p>
        </w:tc>
      </w:tr>
    </w:tbl>
    <w:p w14:paraId="1BBE69AD" w14:textId="299BF422" w:rsidR="0026710A" w:rsidRPr="000453DA" w:rsidRDefault="0026710A" w:rsidP="00421D14"/>
    <w:p w14:paraId="28A7DC2E" w14:textId="77777777" w:rsidR="00713A12" w:rsidRPr="00713A12" w:rsidRDefault="00713A12" w:rsidP="00421D14"/>
    <w:p w14:paraId="43F8ACB5" w14:textId="2C16048E" w:rsidR="00E54B7E" w:rsidRPr="00713A12" w:rsidRDefault="00A53AD1" w:rsidP="002B4D16">
      <w:pPr>
        <w:pStyle w:val="Ttulo1"/>
      </w:pPr>
      <w:bookmarkStart w:id="111" w:name="_Toc123209050"/>
      <w:bookmarkStart w:id="112" w:name="_Toc128132924"/>
      <w:bookmarkStart w:id="113" w:name="_Toc129611155"/>
      <w:bookmarkStart w:id="114" w:name="_Toc178197234"/>
      <w:r w:rsidRPr="00713A12">
        <w:t>PLAN</w:t>
      </w:r>
      <w:r w:rsidR="00E54B7E" w:rsidRPr="00713A12">
        <w:t xml:space="preserve">ES </w:t>
      </w:r>
      <w:r w:rsidRPr="00713A12">
        <w:t>DE CAPACITACIÓN</w:t>
      </w:r>
      <w:bookmarkEnd w:id="111"/>
      <w:bookmarkEnd w:id="112"/>
      <w:bookmarkEnd w:id="113"/>
      <w:bookmarkEnd w:id="114"/>
      <w:r w:rsidRPr="00713A12">
        <w:t xml:space="preserve"> </w:t>
      </w:r>
    </w:p>
    <w:p w14:paraId="579B6DC2" w14:textId="770F1FED" w:rsidR="00A53AD1" w:rsidRPr="00713A12" w:rsidRDefault="00A53AD1" w:rsidP="002B4D16">
      <w:pPr>
        <w:pStyle w:val="Ttulo2"/>
      </w:pPr>
      <w:bookmarkStart w:id="115" w:name="_Toc123209051"/>
      <w:bookmarkStart w:id="116" w:name="_Toc128132925"/>
      <w:bookmarkStart w:id="117" w:name="_Toc129611156"/>
      <w:bookmarkStart w:id="118" w:name="_Toc178197235"/>
      <w:r w:rsidRPr="00713A12">
        <w:t>CONTRAINCENDIOS</w:t>
      </w:r>
      <w:bookmarkEnd w:id="115"/>
      <w:bookmarkEnd w:id="116"/>
      <w:bookmarkEnd w:id="117"/>
      <w:bookmarkEnd w:id="118"/>
    </w:p>
    <w:p w14:paraId="6525B310" w14:textId="56409F77" w:rsidR="00AF67B7" w:rsidRPr="000453DA" w:rsidRDefault="007F39FC" w:rsidP="007F39FC">
      <w:pPr>
        <w:ind w:left="426"/>
        <w:rPr>
          <w:color w:val="808080" w:themeColor="background1" w:themeShade="80"/>
        </w:rPr>
      </w:pPr>
      <w:r w:rsidRPr="000453DA">
        <w:rPr>
          <w:color w:val="808080" w:themeColor="background1" w:themeShade="80"/>
        </w:rPr>
        <w:t xml:space="preserve">Diligencie la información de la siguiente tabla según las necesidades de capacitación detectadas: </w:t>
      </w:r>
    </w:p>
    <w:p w14:paraId="5AA54B71" w14:textId="53CD5700" w:rsidR="00BC701F" w:rsidRPr="000453DA" w:rsidRDefault="00BC701F" w:rsidP="002B4D16">
      <w:pPr>
        <w:ind w:left="426"/>
      </w:pPr>
    </w:p>
    <w:p w14:paraId="20B8F78D" w14:textId="3456CF29" w:rsidR="002B4D16" w:rsidRDefault="002B4D16" w:rsidP="002B4D16">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40</w:t>
      </w:r>
      <w:r w:rsidR="007A5195">
        <w:rPr>
          <w:noProof/>
        </w:rPr>
        <w:fldChar w:fldCharType="end"/>
      </w:r>
      <w:r>
        <w:t xml:space="preserve">. </w:t>
      </w:r>
      <w:r w:rsidRPr="00FE0143">
        <w:t>Capacitaciones contra incendios.</w:t>
      </w:r>
    </w:p>
    <w:tbl>
      <w:tblPr>
        <w:tblStyle w:val="TableNormal19"/>
        <w:tblW w:w="13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78"/>
        <w:gridCol w:w="3931"/>
        <w:gridCol w:w="1545"/>
        <w:gridCol w:w="1655"/>
        <w:gridCol w:w="2028"/>
        <w:gridCol w:w="1927"/>
      </w:tblGrid>
      <w:tr w:rsidR="002A6740" w:rsidRPr="000453DA" w14:paraId="6B6349DE" w14:textId="77777777" w:rsidTr="00DF230F">
        <w:trPr>
          <w:trHeight w:val="20"/>
          <w:jc w:val="center"/>
        </w:trPr>
        <w:tc>
          <w:tcPr>
            <w:tcW w:w="0" w:type="auto"/>
            <w:vMerge w:val="restart"/>
            <w:shd w:val="clear" w:color="auto" w:fill="D9E2F3" w:themeFill="accent1" w:themeFillTint="33"/>
            <w:vAlign w:val="center"/>
          </w:tcPr>
          <w:p w14:paraId="54D638F7" w14:textId="77777777" w:rsidR="002A6740" w:rsidRPr="000453DA" w:rsidRDefault="002A6740" w:rsidP="002A6740">
            <w:pPr>
              <w:ind w:left="510"/>
              <w:jc w:val="left"/>
              <w:rPr>
                <w:b/>
                <w:sz w:val="18"/>
                <w:szCs w:val="18"/>
                <w:lang w:val="es-ES" w:bidi="es-ES"/>
              </w:rPr>
            </w:pPr>
            <w:r w:rsidRPr="000453DA">
              <w:rPr>
                <w:b/>
                <w:sz w:val="18"/>
                <w:szCs w:val="18"/>
                <w:lang w:val="es-ES" w:bidi="es-ES"/>
              </w:rPr>
              <w:t>ACTIVIDADES</w:t>
            </w:r>
          </w:p>
        </w:tc>
        <w:tc>
          <w:tcPr>
            <w:tcW w:w="3931" w:type="dxa"/>
            <w:vMerge w:val="restart"/>
            <w:shd w:val="clear" w:color="auto" w:fill="D9E2F3" w:themeFill="accent1" w:themeFillTint="33"/>
            <w:vAlign w:val="center"/>
          </w:tcPr>
          <w:p w14:paraId="3954423C" w14:textId="00E55045" w:rsidR="002A6740" w:rsidRPr="000453DA" w:rsidRDefault="007F39FC" w:rsidP="002A6740">
            <w:pPr>
              <w:spacing w:before="150"/>
              <w:ind w:left="626" w:right="571" w:hanging="20"/>
              <w:jc w:val="left"/>
              <w:rPr>
                <w:b/>
                <w:sz w:val="18"/>
                <w:szCs w:val="18"/>
                <w:lang w:val="es-ES" w:bidi="es-ES"/>
              </w:rPr>
            </w:pPr>
            <w:r w:rsidRPr="000453DA">
              <w:rPr>
                <w:rFonts w:eastAsia="Times New Roman"/>
                <w:b/>
                <w:bCs/>
                <w:color w:val="000000"/>
                <w:sz w:val="18"/>
                <w:szCs w:val="18"/>
                <w:lang w:val="es-ES" w:bidi="es-ES"/>
              </w:rPr>
              <w:t>Necesidad de Capacitación</w:t>
            </w:r>
          </w:p>
        </w:tc>
        <w:tc>
          <w:tcPr>
            <w:tcW w:w="1545" w:type="dxa"/>
            <w:vMerge w:val="restart"/>
            <w:shd w:val="clear" w:color="auto" w:fill="D9E2F3" w:themeFill="accent1" w:themeFillTint="33"/>
            <w:vAlign w:val="center"/>
          </w:tcPr>
          <w:p w14:paraId="707DBDDA" w14:textId="1F18E5CC" w:rsidR="002A6740" w:rsidRPr="000453DA" w:rsidRDefault="007F39FC" w:rsidP="007F39FC">
            <w:pPr>
              <w:spacing w:before="150"/>
              <w:ind w:left="81" w:hanging="44"/>
              <w:jc w:val="center"/>
              <w:rPr>
                <w:b/>
                <w:sz w:val="18"/>
                <w:szCs w:val="18"/>
                <w:lang w:val="es-ES" w:bidi="es-ES"/>
              </w:rPr>
            </w:pPr>
            <w:r w:rsidRPr="000453DA">
              <w:rPr>
                <w:b/>
                <w:sz w:val="18"/>
                <w:szCs w:val="18"/>
                <w:lang w:val="es-ES" w:bidi="es-ES"/>
              </w:rPr>
              <w:t>intensidad horaria</w:t>
            </w:r>
          </w:p>
        </w:tc>
        <w:tc>
          <w:tcPr>
            <w:tcW w:w="5610" w:type="dxa"/>
            <w:gridSpan w:val="3"/>
            <w:shd w:val="clear" w:color="auto" w:fill="D9E2F3" w:themeFill="accent1" w:themeFillTint="33"/>
            <w:vAlign w:val="center"/>
          </w:tcPr>
          <w:p w14:paraId="22E94E08" w14:textId="77777777" w:rsidR="002A6740" w:rsidRPr="000453DA" w:rsidRDefault="002A6740" w:rsidP="002A6740">
            <w:pPr>
              <w:spacing w:before="20"/>
              <w:ind w:left="1621"/>
              <w:jc w:val="left"/>
              <w:rPr>
                <w:b/>
                <w:sz w:val="18"/>
                <w:szCs w:val="18"/>
                <w:lang w:val="es-ES" w:bidi="es-ES"/>
              </w:rPr>
            </w:pPr>
            <w:r w:rsidRPr="000453DA">
              <w:rPr>
                <w:b/>
                <w:sz w:val="18"/>
                <w:szCs w:val="18"/>
                <w:lang w:val="es-ES" w:bidi="es-ES"/>
              </w:rPr>
              <w:t>MODALIDAD EDUCATIVA</w:t>
            </w:r>
          </w:p>
        </w:tc>
      </w:tr>
      <w:tr w:rsidR="002A6740" w:rsidRPr="000453DA" w14:paraId="39D5F60B" w14:textId="77777777" w:rsidTr="00DF230F">
        <w:trPr>
          <w:trHeight w:val="20"/>
          <w:jc w:val="center"/>
        </w:trPr>
        <w:tc>
          <w:tcPr>
            <w:tcW w:w="0" w:type="auto"/>
            <w:vMerge/>
            <w:tcBorders>
              <w:top w:val="nil"/>
            </w:tcBorders>
            <w:shd w:val="clear" w:color="auto" w:fill="D9E2F3" w:themeFill="accent1" w:themeFillTint="33"/>
            <w:vAlign w:val="center"/>
          </w:tcPr>
          <w:p w14:paraId="5B15B5FE" w14:textId="77777777" w:rsidR="002A6740" w:rsidRPr="000453DA" w:rsidRDefault="002A6740" w:rsidP="002A6740">
            <w:pPr>
              <w:jc w:val="left"/>
              <w:rPr>
                <w:sz w:val="18"/>
                <w:szCs w:val="18"/>
                <w:lang w:val="es-ES" w:bidi="es-ES"/>
              </w:rPr>
            </w:pPr>
          </w:p>
        </w:tc>
        <w:tc>
          <w:tcPr>
            <w:tcW w:w="3931" w:type="dxa"/>
            <w:vMerge/>
            <w:tcBorders>
              <w:top w:val="nil"/>
            </w:tcBorders>
            <w:shd w:val="clear" w:color="auto" w:fill="D9E2F3" w:themeFill="accent1" w:themeFillTint="33"/>
            <w:vAlign w:val="center"/>
          </w:tcPr>
          <w:p w14:paraId="6AF3C449" w14:textId="77777777" w:rsidR="002A6740" w:rsidRPr="000453DA" w:rsidRDefault="002A6740" w:rsidP="002A6740">
            <w:pPr>
              <w:jc w:val="left"/>
              <w:rPr>
                <w:sz w:val="18"/>
                <w:szCs w:val="18"/>
                <w:lang w:val="es-ES" w:bidi="es-ES"/>
              </w:rPr>
            </w:pPr>
          </w:p>
        </w:tc>
        <w:tc>
          <w:tcPr>
            <w:tcW w:w="1545" w:type="dxa"/>
            <w:vMerge/>
            <w:tcBorders>
              <w:top w:val="nil"/>
            </w:tcBorders>
            <w:shd w:val="clear" w:color="auto" w:fill="D9E2F3" w:themeFill="accent1" w:themeFillTint="33"/>
            <w:vAlign w:val="center"/>
          </w:tcPr>
          <w:p w14:paraId="24BE1DC1" w14:textId="77777777" w:rsidR="002A6740" w:rsidRPr="000453DA" w:rsidRDefault="002A6740" w:rsidP="002A6740">
            <w:pPr>
              <w:jc w:val="left"/>
              <w:rPr>
                <w:sz w:val="18"/>
                <w:szCs w:val="18"/>
                <w:lang w:val="es-ES" w:bidi="es-ES"/>
              </w:rPr>
            </w:pPr>
          </w:p>
        </w:tc>
        <w:tc>
          <w:tcPr>
            <w:tcW w:w="1655" w:type="dxa"/>
            <w:shd w:val="clear" w:color="auto" w:fill="D9E2F3" w:themeFill="accent1" w:themeFillTint="33"/>
            <w:vAlign w:val="center"/>
          </w:tcPr>
          <w:p w14:paraId="2C884B0F" w14:textId="77777777" w:rsidR="002A6740" w:rsidRPr="000453DA" w:rsidRDefault="002A6740" w:rsidP="002A6740">
            <w:pPr>
              <w:spacing w:before="11"/>
              <w:jc w:val="left"/>
              <w:rPr>
                <w:b/>
                <w:sz w:val="18"/>
                <w:szCs w:val="18"/>
                <w:lang w:val="es-ES" w:bidi="es-ES"/>
              </w:rPr>
            </w:pPr>
          </w:p>
          <w:p w14:paraId="03B43F0B" w14:textId="77777777" w:rsidR="002A6740" w:rsidRPr="000453DA" w:rsidRDefault="002A6740" w:rsidP="002A6740">
            <w:pPr>
              <w:spacing w:line="233" w:lineRule="exact"/>
              <w:ind w:left="108"/>
              <w:jc w:val="left"/>
              <w:rPr>
                <w:b/>
                <w:sz w:val="18"/>
                <w:szCs w:val="18"/>
                <w:lang w:val="es-ES" w:bidi="es-ES"/>
              </w:rPr>
            </w:pPr>
            <w:r w:rsidRPr="000453DA">
              <w:rPr>
                <w:b/>
                <w:sz w:val="18"/>
                <w:szCs w:val="18"/>
                <w:lang w:val="es-ES" w:bidi="es-ES"/>
              </w:rPr>
              <w:t>PRESENCIAL</w:t>
            </w:r>
          </w:p>
        </w:tc>
        <w:tc>
          <w:tcPr>
            <w:tcW w:w="2028" w:type="dxa"/>
            <w:shd w:val="clear" w:color="auto" w:fill="D9E2F3" w:themeFill="accent1" w:themeFillTint="33"/>
            <w:vAlign w:val="center"/>
          </w:tcPr>
          <w:p w14:paraId="34E32C23" w14:textId="77777777" w:rsidR="002A6740" w:rsidRPr="000453DA" w:rsidRDefault="002A6740" w:rsidP="002A6740">
            <w:pPr>
              <w:spacing w:before="11"/>
              <w:jc w:val="left"/>
              <w:rPr>
                <w:b/>
                <w:sz w:val="18"/>
                <w:szCs w:val="18"/>
                <w:lang w:val="es-ES" w:bidi="es-ES"/>
              </w:rPr>
            </w:pPr>
          </w:p>
          <w:p w14:paraId="0A211BD3" w14:textId="77777777" w:rsidR="002A6740" w:rsidRPr="000453DA" w:rsidRDefault="002A6740" w:rsidP="002A6740">
            <w:pPr>
              <w:spacing w:line="233" w:lineRule="exact"/>
              <w:ind w:left="210"/>
              <w:jc w:val="left"/>
              <w:rPr>
                <w:b/>
                <w:sz w:val="18"/>
                <w:szCs w:val="18"/>
                <w:lang w:val="es-ES" w:bidi="es-ES"/>
              </w:rPr>
            </w:pPr>
            <w:r w:rsidRPr="000453DA">
              <w:rPr>
                <w:b/>
                <w:sz w:val="18"/>
                <w:szCs w:val="18"/>
                <w:lang w:val="es-ES" w:bidi="es-ES"/>
              </w:rPr>
              <w:t>SEMIPRESENCIAL</w:t>
            </w:r>
          </w:p>
        </w:tc>
        <w:tc>
          <w:tcPr>
            <w:tcW w:w="1927" w:type="dxa"/>
            <w:shd w:val="clear" w:color="auto" w:fill="D9E2F3" w:themeFill="accent1" w:themeFillTint="33"/>
            <w:vAlign w:val="center"/>
          </w:tcPr>
          <w:p w14:paraId="333530B7" w14:textId="77777777" w:rsidR="002A6740" w:rsidRPr="000453DA" w:rsidRDefault="002A6740" w:rsidP="002A6740">
            <w:pPr>
              <w:spacing w:before="11"/>
              <w:jc w:val="left"/>
              <w:rPr>
                <w:b/>
                <w:sz w:val="18"/>
                <w:szCs w:val="18"/>
                <w:lang w:val="es-ES" w:bidi="es-ES"/>
              </w:rPr>
            </w:pPr>
          </w:p>
          <w:p w14:paraId="1A9AA5C3" w14:textId="77777777" w:rsidR="002A6740" w:rsidRPr="000453DA" w:rsidRDefault="002A6740" w:rsidP="002A6740">
            <w:pPr>
              <w:spacing w:line="233" w:lineRule="exact"/>
              <w:ind w:left="278"/>
              <w:jc w:val="left"/>
              <w:rPr>
                <w:b/>
                <w:sz w:val="18"/>
                <w:szCs w:val="18"/>
                <w:lang w:val="es-ES" w:bidi="es-ES"/>
              </w:rPr>
            </w:pPr>
            <w:r w:rsidRPr="000453DA">
              <w:rPr>
                <w:b/>
                <w:sz w:val="18"/>
                <w:szCs w:val="18"/>
                <w:lang w:val="es-ES" w:bidi="es-ES"/>
              </w:rPr>
              <w:t>A DISTANCIA</w:t>
            </w:r>
          </w:p>
        </w:tc>
      </w:tr>
      <w:tr w:rsidR="002A6740" w:rsidRPr="000453DA" w14:paraId="33E330D2" w14:textId="77777777" w:rsidTr="00DF230F">
        <w:trPr>
          <w:trHeight w:val="20"/>
          <w:jc w:val="center"/>
        </w:trPr>
        <w:tc>
          <w:tcPr>
            <w:tcW w:w="0" w:type="auto"/>
            <w:vAlign w:val="center"/>
          </w:tcPr>
          <w:p w14:paraId="604CD36B" w14:textId="77777777" w:rsidR="002A6740" w:rsidRPr="000453DA" w:rsidRDefault="002A6740" w:rsidP="002A6740">
            <w:pPr>
              <w:pStyle w:val="TableParagraph"/>
              <w:spacing w:before="121"/>
              <w:ind w:left="0" w:right="291"/>
              <w:rPr>
                <w:sz w:val="20"/>
                <w:szCs w:val="20"/>
                <w:lang w:bidi="es-ES"/>
              </w:rPr>
            </w:pPr>
            <w:r w:rsidRPr="000453DA">
              <w:rPr>
                <w:rFonts w:eastAsia="Times New Roman"/>
                <w:sz w:val="20"/>
                <w:lang w:eastAsia="es-ES" w:bidi="es-ES"/>
              </w:rPr>
              <w:t>Definición fuego</w:t>
            </w:r>
          </w:p>
        </w:tc>
        <w:tc>
          <w:tcPr>
            <w:tcW w:w="3931" w:type="dxa"/>
          </w:tcPr>
          <w:p w14:paraId="02643919" w14:textId="55270C42" w:rsidR="002A6740" w:rsidRPr="000453DA" w:rsidRDefault="002A6740" w:rsidP="002A6740">
            <w:pPr>
              <w:spacing w:before="1" w:line="238" w:lineRule="exact"/>
              <w:ind w:left="110"/>
              <w:jc w:val="left"/>
              <w:rPr>
                <w:sz w:val="20"/>
                <w:szCs w:val="20"/>
                <w:lang w:val="es-ES" w:bidi="es-ES"/>
              </w:rPr>
            </w:pPr>
          </w:p>
        </w:tc>
        <w:tc>
          <w:tcPr>
            <w:tcW w:w="1545" w:type="dxa"/>
            <w:vMerge w:val="restart"/>
            <w:vAlign w:val="center"/>
          </w:tcPr>
          <w:p w14:paraId="59EF34BE" w14:textId="6AFF54C4" w:rsidR="002A6740" w:rsidRPr="000453DA" w:rsidRDefault="002A6740" w:rsidP="002A6740">
            <w:pPr>
              <w:jc w:val="center"/>
              <w:rPr>
                <w:sz w:val="20"/>
                <w:szCs w:val="20"/>
                <w:lang w:val="es-ES" w:bidi="es-ES"/>
              </w:rPr>
            </w:pPr>
          </w:p>
        </w:tc>
        <w:tc>
          <w:tcPr>
            <w:tcW w:w="1655" w:type="dxa"/>
            <w:vMerge w:val="restart"/>
            <w:vAlign w:val="center"/>
          </w:tcPr>
          <w:p w14:paraId="48C753DD" w14:textId="0AEAC11E" w:rsidR="002A6740" w:rsidRPr="000453DA" w:rsidRDefault="002A6740" w:rsidP="002A6740">
            <w:pPr>
              <w:jc w:val="center"/>
              <w:rPr>
                <w:b/>
                <w:sz w:val="20"/>
                <w:szCs w:val="20"/>
                <w:lang w:val="es-ES" w:bidi="es-ES"/>
              </w:rPr>
            </w:pPr>
          </w:p>
        </w:tc>
        <w:tc>
          <w:tcPr>
            <w:tcW w:w="2028" w:type="dxa"/>
            <w:vAlign w:val="center"/>
          </w:tcPr>
          <w:p w14:paraId="21E912EA" w14:textId="77777777" w:rsidR="002A6740" w:rsidRPr="000453DA" w:rsidRDefault="002A6740" w:rsidP="002A6740">
            <w:pPr>
              <w:jc w:val="center"/>
              <w:rPr>
                <w:b/>
                <w:sz w:val="20"/>
                <w:szCs w:val="20"/>
                <w:lang w:val="es-ES" w:bidi="es-ES"/>
              </w:rPr>
            </w:pPr>
          </w:p>
        </w:tc>
        <w:tc>
          <w:tcPr>
            <w:tcW w:w="1927" w:type="dxa"/>
          </w:tcPr>
          <w:p w14:paraId="05875561" w14:textId="77777777" w:rsidR="002A6740" w:rsidRPr="000453DA" w:rsidRDefault="002A6740" w:rsidP="002A6740">
            <w:pPr>
              <w:jc w:val="left"/>
              <w:rPr>
                <w:sz w:val="18"/>
                <w:lang w:val="es-ES" w:bidi="es-ES"/>
              </w:rPr>
            </w:pPr>
          </w:p>
        </w:tc>
      </w:tr>
      <w:tr w:rsidR="002A6740" w:rsidRPr="000453DA" w14:paraId="20DA55D0" w14:textId="77777777" w:rsidTr="00DF230F">
        <w:trPr>
          <w:trHeight w:val="20"/>
          <w:jc w:val="center"/>
        </w:trPr>
        <w:tc>
          <w:tcPr>
            <w:tcW w:w="0" w:type="auto"/>
            <w:vAlign w:val="center"/>
          </w:tcPr>
          <w:p w14:paraId="2DD4C62D" w14:textId="77777777" w:rsidR="002A6740" w:rsidRPr="000453DA" w:rsidRDefault="002A6740" w:rsidP="002A6740">
            <w:pPr>
              <w:pStyle w:val="TableParagraph"/>
              <w:spacing w:before="121"/>
              <w:ind w:left="0" w:right="291"/>
              <w:rPr>
                <w:sz w:val="20"/>
                <w:szCs w:val="20"/>
                <w:lang w:bidi="es-ES"/>
              </w:rPr>
            </w:pPr>
            <w:r w:rsidRPr="000453DA">
              <w:rPr>
                <w:rFonts w:eastAsia="Times New Roman"/>
                <w:sz w:val="20"/>
                <w:lang w:eastAsia="es-ES" w:bidi="es-ES"/>
              </w:rPr>
              <w:t>Clases de fuego</w:t>
            </w:r>
          </w:p>
        </w:tc>
        <w:tc>
          <w:tcPr>
            <w:tcW w:w="3931" w:type="dxa"/>
          </w:tcPr>
          <w:p w14:paraId="56C376AD" w14:textId="560E2581" w:rsidR="002A6740" w:rsidRPr="000453DA" w:rsidRDefault="002A6740" w:rsidP="002A6740">
            <w:pPr>
              <w:spacing w:line="247" w:lineRule="exact"/>
              <w:ind w:left="110"/>
              <w:jc w:val="left"/>
              <w:rPr>
                <w:sz w:val="20"/>
                <w:szCs w:val="20"/>
                <w:lang w:val="es-ES" w:bidi="es-ES"/>
              </w:rPr>
            </w:pPr>
          </w:p>
        </w:tc>
        <w:tc>
          <w:tcPr>
            <w:tcW w:w="1545" w:type="dxa"/>
            <w:vMerge/>
          </w:tcPr>
          <w:p w14:paraId="23ACABE2" w14:textId="77777777" w:rsidR="002A6740" w:rsidRPr="000453DA" w:rsidRDefault="002A6740" w:rsidP="002A6740">
            <w:pPr>
              <w:jc w:val="left"/>
              <w:rPr>
                <w:sz w:val="20"/>
                <w:szCs w:val="20"/>
                <w:lang w:val="es-ES" w:bidi="es-ES"/>
              </w:rPr>
            </w:pPr>
          </w:p>
        </w:tc>
        <w:tc>
          <w:tcPr>
            <w:tcW w:w="1655" w:type="dxa"/>
            <w:vMerge/>
            <w:vAlign w:val="center"/>
          </w:tcPr>
          <w:p w14:paraId="324AB932" w14:textId="77777777" w:rsidR="002A6740" w:rsidRPr="000453DA" w:rsidRDefault="002A6740" w:rsidP="002A6740">
            <w:pPr>
              <w:jc w:val="left"/>
              <w:rPr>
                <w:sz w:val="20"/>
                <w:szCs w:val="20"/>
                <w:lang w:val="es-ES" w:bidi="es-ES"/>
              </w:rPr>
            </w:pPr>
          </w:p>
        </w:tc>
        <w:tc>
          <w:tcPr>
            <w:tcW w:w="2028" w:type="dxa"/>
            <w:vAlign w:val="center"/>
          </w:tcPr>
          <w:p w14:paraId="77AF8090" w14:textId="77777777" w:rsidR="002A6740" w:rsidRPr="000453DA" w:rsidRDefault="002A6740" w:rsidP="002A6740">
            <w:pPr>
              <w:jc w:val="left"/>
              <w:rPr>
                <w:sz w:val="20"/>
                <w:szCs w:val="20"/>
                <w:lang w:val="es-ES" w:bidi="es-ES"/>
              </w:rPr>
            </w:pPr>
          </w:p>
        </w:tc>
        <w:tc>
          <w:tcPr>
            <w:tcW w:w="1927" w:type="dxa"/>
          </w:tcPr>
          <w:p w14:paraId="22E40681" w14:textId="77777777" w:rsidR="002A6740" w:rsidRPr="000453DA" w:rsidRDefault="002A6740" w:rsidP="002A6740">
            <w:pPr>
              <w:jc w:val="left"/>
              <w:rPr>
                <w:sz w:val="18"/>
                <w:lang w:val="es-ES" w:bidi="es-ES"/>
              </w:rPr>
            </w:pPr>
          </w:p>
        </w:tc>
      </w:tr>
      <w:tr w:rsidR="002A6740" w:rsidRPr="000453DA" w14:paraId="632E9F22" w14:textId="77777777" w:rsidTr="00DF230F">
        <w:trPr>
          <w:trHeight w:val="20"/>
          <w:jc w:val="center"/>
        </w:trPr>
        <w:tc>
          <w:tcPr>
            <w:tcW w:w="0" w:type="auto"/>
          </w:tcPr>
          <w:p w14:paraId="731AC2F5" w14:textId="77777777" w:rsidR="002A6740" w:rsidRPr="000453DA" w:rsidRDefault="002A6740" w:rsidP="002A6740">
            <w:pPr>
              <w:pStyle w:val="TableParagraph"/>
              <w:spacing w:before="121"/>
              <w:ind w:left="0" w:right="291"/>
              <w:rPr>
                <w:sz w:val="20"/>
                <w:szCs w:val="20"/>
                <w:lang w:bidi="es-ES"/>
              </w:rPr>
            </w:pPr>
            <w:r w:rsidRPr="000453DA">
              <w:rPr>
                <w:rFonts w:eastAsia="Times New Roman"/>
                <w:sz w:val="20"/>
                <w:lang w:eastAsia="es-ES" w:bidi="es-ES"/>
              </w:rPr>
              <w:t>Técnicas de extinción</w:t>
            </w:r>
          </w:p>
        </w:tc>
        <w:tc>
          <w:tcPr>
            <w:tcW w:w="3931" w:type="dxa"/>
          </w:tcPr>
          <w:p w14:paraId="3BCCD889" w14:textId="77C1A46B" w:rsidR="002A6740" w:rsidRPr="000453DA" w:rsidRDefault="002A6740" w:rsidP="002A6740">
            <w:pPr>
              <w:spacing w:before="1" w:line="238" w:lineRule="exact"/>
              <w:ind w:left="110"/>
              <w:jc w:val="left"/>
              <w:rPr>
                <w:sz w:val="20"/>
                <w:szCs w:val="20"/>
                <w:lang w:val="es-ES" w:bidi="es-ES"/>
              </w:rPr>
            </w:pPr>
          </w:p>
        </w:tc>
        <w:tc>
          <w:tcPr>
            <w:tcW w:w="1545" w:type="dxa"/>
            <w:vMerge/>
          </w:tcPr>
          <w:p w14:paraId="3C9BE393" w14:textId="77777777" w:rsidR="002A6740" w:rsidRPr="000453DA" w:rsidRDefault="002A6740" w:rsidP="002A6740">
            <w:pPr>
              <w:jc w:val="left"/>
              <w:rPr>
                <w:sz w:val="20"/>
                <w:szCs w:val="20"/>
                <w:lang w:val="es-ES" w:bidi="es-ES"/>
              </w:rPr>
            </w:pPr>
          </w:p>
        </w:tc>
        <w:tc>
          <w:tcPr>
            <w:tcW w:w="1655" w:type="dxa"/>
            <w:vMerge/>
            <w:vAlign w:val="center"/>
          </w:tcPr>
          <w:p w14:paraId="43765625" w14:textId="77777777" w:rsidR="002A6740" w:rsidRPr="000453DA" w:rsidRDefault="002A6740" w:rsidP="002A6740">
            <w:pPr>
              <w:jc w:val="left"/>
              <w:rPr>
                <w:sz w:val="20"/>
                <w:szCs w:val="20"/>
                <w:lang w:val="es-ES" w:bidi="es-ES"/>
              </w:rPr>
            </w:pPr>
          </w:p>
        </w:tc>
        <w:tc>
          <w:tcPr>
            <w:tcW w:w="2028" w:type="dxa"/>
            <w:vAlign w:val="center"/>
          </w:tcPr>
          <w:p w14:paraId="2DD397D1" w14:textId="77777777" w:rsidR="002A6740" w:rsidRPr="000453DA" w:rsidRDefault="002A6740" w:rsidP="002A6740">
            <w:pPr>
              <w:jc w:val="left"/>
              <w:rPr>
                <w:sz w:val="20"/>
                <w:szCs w:val="20"/>
                <w:lang w:val="es-ES" w:bidi="es-ES"/>
              </w:rPr>
            </w:pPr>
          </w:p>
        </w:tc>
        <w:tc>
          <w:tcPr>
            <w:tcW w:w="1927" w:type="dxa"/>
          </w:tcPr>
          <w:p w14:paraId="2974069E" w14:textId="77777777" w:rsidR="002A6740" w:rsidRPr="000453DA" w:rsidRDefault="002A6740" w:rsidP="002A6740">
            <w:pPr>
              <w:jc w:val="left"/>
              <w:rPr>
                <w:sz w:val="18"/>
                <w:lang w:val="es-ES" w:bidi="es-ES"/>
              </w:rPr>
            </w:pPr>
          </w:p>
        </w:tc>
      </w:tr>
      <w:tr w:rsidR="002A6740" w:rsidRPr="000453DA" w14:paraId="519F6B37" w14:textId="77777777" w:rsidTr="00DF230F">
        <w:trPr>
          <w:trHeight w:val="20"/>
          <w:jc w:val="center"/>
        </w:trPr>
        <w:tc>
          <w:tcPr>
            <w:tcW w:w="0" w:type="auto"/>
          </w:tcPr>
          <w:p w14:paraId="340501FA" w14:textId="77777777" w:rsidR="002A6740" w:rsidRPr="000453DA" w:rsidRDefault="002A6740" w:rsidP="002A6740">
            <w:pPr>
              <w:spacing w:before="1"/>
              <w:ind w:right="290"/>
              <w:rPr>
                <w:sz w:val="20"/>
                <w:szCs w:val="20"/>
                <w:lang w:val="es-ES" w:bidi="es-ES"/>
              </w:rPr>
            </w:pPr>
            <w:r w:rsidRPr="000453DA">
              <w:rPr>
                <w:sz w:val="20"/>
                <w:szCs w:val="20"/>
                <w:lang w:val="es-ES" w:bidi="es-ES"/>
              </w:rPr>
              <w:t>Extintores</w:t>
            </w:r>
          </w:p>
        </w:tc>
        <w:tc>
          <w:tcPr>
            <w:tcW w:w="3931" w:type="dxa"/>
          </w:tcPr>
          <w:p w14:paraId="3F29A2A5" w14:textId="5ACDA5EA" w:rsidR="002A6740" w:rsidRPr="000453DA" w:rsidRDefault="002A6740" w:rsidP="002A6740">
            <w:pPr>
              <w:ind w:left="110" w:right="91"/>
              <w:rPr>
                <w:sz w:val="20"/>
                <w:szCs w:val="20"/>
                <w:lang w:val="es-ES" w:bidi="es-ES"/>
              </w:rPr>
            </w:pPr>
          </w:p>
        </w:tc>
        <w:tc>
          <w:tcPr>
            <w:tcW w:w="1545" w:type="dxa"/>
            <w:vMerge/>
          </w:tcPr>
          <w:p w14:paraId="3B517114" w14:textId="77777777" w:rsidR="002A6740" w:rsidRPr="000453DA" w:rsidRDefault="002A6740" w:rsidP="002A6740">
            <w:pPr>
              <w:jc w:val="left"/>
              <w:rPr>
                <w:sz w:val="20"/>
                <w:szCs w:val="20"/>
                <w:lang w:val="es-ES" w:bidi="es-ES"/>
              </w:rPr>
            </w:pPr>
          </w:p>
        </w:tc>
        <w:tc>
          <w:tcPr>
            <w:tcW w:w="1655" w:type="dxa"/>
            <w:vMerge/>
            <w:vAlign w:val="center"/>
          </w:tcPr>
          <w:p w14:paraId="3E6BDDA3" w14:textId="77777777" w:rsidR="002A6740" w:rsidRPr="000453DA" w:rsidRDefault="002A6740" w:rsidP="002A6740">
            <w:pPr>
              <w:jc w:val="left"/>
              <w:rPr>
                <w:sz w:val="20"/>
                <w:szCs w:val="20"/>
                <w:lang w:val="es-ES" w:bidi="es-ES"/>
              </w:rPr>
            </w:pPr>
          </w:p>
        </w:tc>
        <w:tc>
          <w:tcPr>
            <w:tcW w:w="2028" w:type="dxa"/>
            <w:vAlign w:val="center"/>
          </w:tcPr>
          <w:p w14:paraId="4B229A18" w14:textId="77777777" w:rsidR="002A6740" w:rsidRPr="000453DA" w:rsidRDefault="002A6740" w:rsidP="002A6740">
            <w:pPr>
              <w:jc w:val="left"/>
              <w:rPr>
                <w:sz w:val="20"/>
                <w:szCs w:val="20"/>
                <w:lang w:val="es-ES" w:bidi="es-ES"/>
              </w:rPr>
            </w:pPr>
          </w:p>
        </w:tc>
        <w:tc>
          <w:tcPr>
            <w:tcW w:w="1927" w:type="dxa"/>
          </w:tcPr>
          <w:p w14:paraId="097E696F" w14:textId="77777777" w:rsidR="002A6740" w:rsidRPr="000453DA" w:rsidRDefault="002A6740" w:rsidP="002A6740">
            <w:pPr>
              <w:jc w:val="left"/>
              <w:rPr>
                <w:sz w:val="18"/>
                <w:lang w:val="es-ES" w:bidi="es-ES"/>
              </w:rPr>
            </w:pPr>
          </w:p>
        </w:tc>
      </w:tr>
    </w:tbl>
    <w:p w14:paraId="2D71FC35" w14:textId="77777777" w:rsidR="007F39FC" w:rsidRPr="000453DA" w:rsidRDefault="007F39FC" w:rsidP="007F39FC">
      <w:pPr>
        <w:rPr>
          <w:color w:val="808080" w:themeColor="background1" w:themeShade="80"/>
        </w:rPr>
      </w:pPr>
      <w:r w:rsidRPr="000453DA">
        <w:rPr>
          <w:color w:val="808080" w:themeColor="background1" w:themeShade="80"/>
        </w:rPr>
        <w:t>Agregue tantas filas como sea necesario</w:t>
      </w:r>
    </w:p>
    <w:p w14:paraId="043C9321" w14:textId="430A4C36" w:rsidR="00AF67B7" w:rsidRPr="00713A12" w:rsidRDefault="00AF67B7" w:rsidP="00743252"/>
    <w:p w14:paraId="6A9FFA52" w14:textId="2C9B65D8" w:rsidR="00E54B7E" w:rsidRPr="00713A12" w:rsidRDefault="00E54B7E" w:rsidP="00BE3966">
      <w:pPr>
        <w:pStyle w:val="Ttulo2"/>
      </w:pPr>
      <w:bookmarkStart w:id="119" w:name="_Toc123209052"/>
      <w:bookmarkStart w:id="120" w:name="_Toc128132926"/>
      <w:bookmarkStart w:id="121" w:name="_Toc129611157"/>
      <w:bookmarkStart w:id="122" w:name="_Toc178197236"/>
      <w:r w:rsidRPr="00713A12">
        <w:t>PLAN DE EVACUACIÓN</w:t>
      </w:r>
      <w:bookmarkEnd w:id="119"/>
      <w:bookmarkEnd w:id="120"/>
      <w:bookmarkEnd w:id="121"/>
      <w:bookmarkEnd w:id="122"/>
    </w:p>
    <w:p w14:paraId="16531088" w14:textId="4ED44DEB" w:rsidR="00E54B7E" w:rsidRDefault="007F39FC" w:rsidP="007F39FC">
      <w:pPr>
        <w:ind w:left="426"/>
        <w:rPr>
          <w:color w:val="808080" w:themeColor="background1" w:themeShade="80"/>
        </w:rPr>
      </w:pPr>
      <w:r w:rsidRPr="000453DA">
        <w:rPr>
          <w:color w:val="808080" w:themeColor="background1" w:themeShade="80"/>
        </w:rPr>
        <w:t xml:space="preserve">Diligencie la información de la siguiente tabla según las necesidades de capacitación detectadas: </w:t>
      </w:r>
    </w:p>
    <w:p w14:paraId="4C791FE9" w14:textId="05C2E084" w:rsidR="00BE3966" w:rsidRDefault="00BE3966" w:rsidP="00F12BF6">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41</w:t>
      </w:r>
      <w:r w:rsidR="007A5195">
        <w:rPr>
          <w:noProof/>
        </w:rPr>
        <w:fldChar w:fldCharType="end"/>
      </w:r>
      <w:r>
        <w:t xml:space="preserve">. </w:t>
      </w:r>
      <w:r w:rsidRPr="00E03873">
        <w:t>Capacitaciones plan de evacuación</w:t>
      </w:r>
      <w:r>
        <w:t>.</w:t>
      </w:r>
    </w:p>
    <w:tbl>
      <w:tblPr>
        <w:tblStyle w:val="TableNormal20"/>
        <w:tblW w:w="13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4015"/>
        <w:gridCol w:w="1559"/>
        <w:gridCol w:w="1559"/>
        <w:gridCol w:w="2268"/>
        <w:gridCol w:w="2000"/>
      </w:tblGrid>
      <w:tr w:rsidR="00E54B7E" w:rsidRPr="000453DA" w14:paraId="443E4C6B" w14:textId="77777777" w:rsidTr="00DF230F">
        <w:trPr>
          <w:trHeight w:val="20"/>
          <w:tblHeader/>
          <w:jc w:val="center"/>
        </w:trPr>
        <w:tc>
          <w:tcPr>
            <w:tcW w:w="1934" w:type="dxa"/>
            <w:vMerge w:val="restart"/>
            <w:shd w:val="clear" w:color="auto" w:fill="D9E2F3" w:themeFill="accent1" w:themeFillTint="33"/>
            <w:vAlign w:val="center"/>
          </w:tcPr>
          <w:p w14:paraId="292CC409" w14:textId="77777777" w:rsidR="00E54B7E" w:rsidRPr="000453DA" w:rsidRDefault="00E54B7E" w:rsidP="00EC5A52">
            <w:pPr>
              <w:jc w:val="center"/>
              <w:rPr>
                <w:rFonts w:eastAsia="Times New Roman"/>
                <w:b/>
                <w:bCs/>
                <w:color w:val="000000"/>
                <w:sz w:val="18"/>
                <w:szCs w:val="20"/>
                <w:lang w:val="es-ES" w:bidi="es-ES"/>
              </w:rPr>
            </w:pPr>
            <w:r w:rsidRPr="000453DA">
              <w:rPr>
                <w:rFonts w:eastAsia="Times New Roman"/>
                <w:b/>
                <w:bCs/>
                <w:color w:val="000000"/>
                <w:sz w:val="18"/>
                <w:szCs w:val="20"/>
                <w:lang w:val="es-ES" w:bidi="es-ES"/>
              </w:rPr>
              <w:t>ACTIVIDADES</w:t>
            </w:r>
          </w:p>
        </w:tc>
        <w:tc>
          <w:tcPr>
            <w:tcW w:w="4015" w:type="dxa"/>
            <w:vMerge w:val="restart"/>
            <w:shd w:val="clear" w:color="auto" w:fill="D9E2F3" w:themeFill="accent1" w:themeFillTint="33"/>
            <w:vAlign w:val="center"/>
          </w:tcPr>
          <w:p w14:paraId="3569488A" w14:textId="70F5E64E" w:rsidR="00E54B7E" w:rsidRPr="000453DA" w:rsidRDefault="00421D14" w:rsidP="00EC5A52">
            <w:pPr>
              <w:jc w:val="center"/>
              <w:rPr>
                <w:rFonts w:eastAsia="Times New Roman"/>
                <w:b/>
                <w:bCs/>
                <w:color w:val="000000"/>
                <w:sz w:val="18"/>
                <w:szCs w:val="20"/>
                <w:lang w:val="es-ES" w:bidi="es-ES"/>
              </w:rPr>
            </w:pPr>
            <w:r w:rsidRPr="000453DA">
              <w:rPr>
                <w:rFonts w:eastAsia="Times New Roman"/>
                <w:b/>
                <w:bCs/>
                <w:color w:val="000000"/>
                <w:sz w:val="18"/>
                <w:szCs w:val="20"/>
                <w:lang w:val="es-ES" w:bidi="es-ES"/>
              </w:rPr>
              <w:t>Necesidad De Capacitación</w:t>
            </w:r>
          </w:p>
        </w:tc>
        <w:tc>
          <w:tcPr>
            <w:tcW w:w="1559" w:type="dxa"/>
            <w:vMerge w:val="restart"/>
            <w:shd w:val="clear" w:color="auto" w:fill="D9E2F3" w:themeFill="accent1" w:themeFillTint="33"/>
            <w:vAlign w:val="center"/>
          </w:tcPr>
          <w:p w14:paraId="2310A39C" w14:textId="1CFDEE4C" w:rsidR="00E54B7E" w:rsidRPr="000453DA" w:rsidRDefault="007F39FC" w:rsidP="00EC5A52">
            <w:pPr>
              <w:jc w:val="center"/>
              <w:rPr>
                <w:b/>
                <w:sz w:val="16"/>
                <w:szCs w:val="16"/>
                <w:lang w:val="es-ES" w:bidi="es-ES"/>
              </w:rPr>
            </w:pPr>
            <w:r w:rsidRPr="000453DA">
              <w:rPr>
                <w:b/>
                <w:bCs/>
                <w:color w:val="000000"/>
                <w:sz w:val="18"/>
                <w:szCs w:val="20"/>
                <w:lang w:val="es-ES" w:bidi="es-ES"/>
              </w:rPr>
              <w:t>Intensidad</w:t>
            </w:r>
            <w:r w:rsidR="00421D14" w:rsidRPr="000453DA">
              <w:rPr>
                <w:b/>
                <w:bCs/>
                <w:color w:val="000000"/>
                <w:sz w:val="18"/>
                <w:szCs w:val="20"/>
                <w:lang w:val="es-ES" w:bidi="es-ES"/>
              </w:rPr>
              <w:t xml:space="preserve"> horaria</w:t>
            </w:r>
          </w:p>
        </w:tc>
        <w:tc>
          <w:tcPr>
            <w:tcW w:w="5827" w:type="dxa"/>
            <w:gridSpan w:val="3"/>
            <w:shd w:val="clear" w:color="auto" w:fill="D9E2F3" w:themeFill="accent1" w:themeFillTint="33"/>
            <w:vAlign w:val="center"/>
          </w:tcPr>
          <w:p w14:paraId="50616A78" w14:textId="11B5E8D0" w:rsidR="00E54B7E" w:rsidRPr="000453DA" w:rsidRDefault="00E54B7E" w:rsidP="007F39FC">
            <w:pPr>
              <w:jc w:val="center"/>
              <w:rPr>
                <w:rFonts w:eastAsia="Times New Roman"/>
                <w:b/>
                <w:bCs/>
                <w:color w:val="000000"/>
                <w:sz w:val="18"/>
                <w:szCs w:val="20"/>
                <w:lang w:val="es-ES" w:bidi="es-ES"/>
              </w:rPr>
            </w:pPr>
            <w:r w:rsidRPr="000453DA">
              <w:rPr>
                <w:rFonts w:eastAsia="Times New Roman"/>
                <w:b/>
                <w:bCs/>
                <w:color w:val="000000"/>
                <w:sz w:val="18"/>
                <w:szCs w:val="20"/>
                <w:lang w:val="es-ES" w:bidi="es-ES"/>
              </w:rPr>
              <w:t>MODALIDAD EDUCATIVA</w:t>
            </w:r>
          </w:p>
        </w:tc>
      </w:tr>
      <w:tr w:rsidR="00E54B7E" w:rsidRPr="000453DA" w14:paraId="479F6876" w14:textId="77777777" w:rsidTr="00DF230F">
        <w:trPr>
          <w:trHeight w:val="20"/>
          <w:tblHeader/>
          <w:jc w:val="center"/>
        </w:trPr>
        <w:tc>
          <w:tcPr>
            <w:tcW w:w="1934" w:type="dxa"/>
            <w:vMerge/>
            <w:tcBorders>
              <w:top w:val="nil"/>
            </w:tcBorders>
            <w:shd w:val="clear" w:color="auto" w:fill="D9E2F3" w:themeFill="accent1" w:themeFillTint="33"/>
            <w:vAlign w:val="center"/>
          </w:tcPr>
          <w:p w14:paraId="25068202" w14:textId="77777777" w:rsidR="00E54B7E" w:rsidRPr="000453DA" w:rsidRDefault="00E54B7E" w:rsidP="00EC5A52">
            <w:pPr>
              <w:jc w:val="center"/>
              <w:rPr>
                <w:sz w:val="16"/>
                <w:szCs w:val="16"/>
                <w:lang w:val="es-ES" w:bidi="es-ES"/>
              </w:rPr>
            </w:pPr>
          </w:p>
        </w:tc>
        <w:tc>
          <w:tcPr>
            <w:tcW w:w="4015" w:type="dxa"/>
            <w:vMerge/>
            <w:tcBorders>
              <w:top w:val="nil"/>
            </w:tcBorders>
            <w:shd w:val="clear" w:color="auto" w:fill="D9E2F3" w:themeFill="accent1" w:themeFillTint="33"/>
            <w:vAlign w:val="center"/>
          </w:tcPr>
          <w:p w14:paraId="05B6581A" w14:textId="77777777" w:rsidR="00E54B7E" w:rsidRPr="000453DA" w:rsidRDefault="00E54B7E" w:rsidP="00EC5A52">
            <w:pPr>
              <w:jc w:val="center"/>
              <w:rPr>
                <w:sz w:val="16"/>
                <w:szCs w:val="16"/>
                <w:lang w:val="es-ES" w:bidi="es-ES"/>
              </w:rPr>
            </w:pPr>
          </w:p>
        </w:tc>
        <w:tc>
          <w:tcPr>
            <w:tcW w:w="1559" w:type="dxa"/>
            <w:vMerge/>
            <w:tcBorders>
              <w:top w:val="nil"/>
            </w:tcBorders>
            <w:shd w:val="clear" w:color="auto" w:fill="D9E2F3" w:themeFill="accent1" w:themeFillTint="33"/>
            <w:vAlign w:val="center"/>
          </w:tcPr>
          <w:p w14:paraId="3F5E9AF6" w14:textId="77777777" w:rsidR="00E54B7E" w:rsidRPr="000453DA" w:rsidRDefault="00E54B7E" w:rsidP="00EC5A52">
            <w:pPr>
              <w:jc w:val="center"/>
              <w:rPr>
                <w:sz w:val="16"/>
                <w:szCs w:val="16"/>
                <w:lang w:val="es-ES" w:bidi="es-ES"/>
              </w:rPr>
            </w:pPr>
          </w:p>
        </w:tc>
        <w:tc>
          <w:tcPr>
            <w:tcW w:w="1559" w:type="dxa"/>
            <w:shd w:val="clear" w:color="auto" w:fill="D9E2F3" w:themeFill="accent1" w:themeFillTint="33"/>
            <w:vAlign w:val="center"/>
          </w:tcPr>
          <w:p w14:paraId="5D01FF85" w14:textId="77777777" w:rsidR="00E54B7E" w:rsidRPr="000453DA" w:rsidRDefault="00E54B7E" w:rsidP="007F39FC">
            <w:pPr>
              <w:tabs>
                <w:tab w:val="left" w:pos="990"/>
              </w:tabs>
              <w:ind w:right="377"/>
              <w:jc w:val="center"/>
              <w:rPr>
                <w:rFonts w:eastAsia="Times New Roman"/>
                <w:b/>
                <w:bCs/>
                <w:color w:val="000000"/>
                <w:sz w:val="18"/>
                <w:szCs w:val="20"/>
                <w:lang w:val="es-ES" w:bidi="es-ES"/>
              </w:rPr>
            </w:pPr>
            <w:r w:rsidRPr="000453DA">
              <w:rPr>
                <w:rFonts w:eastAsia="Times New Roman"/>
                <w:b/>
                <w:bCs/>
                <w:color w:val="000000"/>
                <w:sz w:val="16"/>
                <w:szCs w:val="18"/>
                <w:lang w:val="es-ES" w:bidi="es-ES"/>
              </w:rPr>
              <w:t>PRESENCIAL</w:t>
            </w:r>
          </w:p>
        </w:tc>
        <w:tc>
          <w:tcPr>
            <w:tcW w:w="2268" w:type="dxa"/>
            <w:shd w:val="clear" w:color="auto" w:fill="D9E2F3" w:themeFill="accent1" w:themeFillTint="33"/>
            <w:vAlign w:val="center"/>
          </w:tcPr>
          <w:p w14:paraId="14884ED1" w14:textId="77777777" w:rsidR="00E54B7E" w:rsidRPr="000453DA" w:rsidRDefault="00E54B7E" w:rsidP="0093534D">
            <w:pPr>
              <w:jc w:val="center"/>
              <w:rPr>
                <w:rFonts w:eastAsia="Times New Roman"/>
                <w:b/>
                <w:bCs/>
                <w:color w:val="000000"/>
                <w:sz w:val="18"/>
                <w:szCs w:val="20"/>
                <w:lang w:val="es-ES" w:bidi="es-ES"/>
              </w:rPr>
            </w:pPr>
            <w:r w:rsidRPr="000453DA">
              <w:rPr>
                <w:rFonts w:eastAsia="Times New Roman"/>
                <w:b/>
                <w:bCs/>
                <w:color w:val="000000"/>
                <w:sz w:val="18"/>
                <w:szCs w:val="20"/>
                <w:lang w:val="es-ES" w:bidi="es-ES"/>
              </w:rPr>
              <w:t>SEMIPRESENCIAL</w:t>
            </w:r>
          </w:p>
        </w:tc>
        <w:tc>
          <w:tcPr>
            <w:tcW w:w="2000" w:type="dxa"/>
            <w:shd w:val="clear" w:color="auto" w:fill="D9E2F3" w:themeFill="accent1" w:themeFillTint="33"/>
            <w:vAlign w:val="center"/>
          </w:tcPr>
          <w:p w14:paraId="794783FD" w14:textId="77777777" w:rsidR="00E54B7E" w:rsidRPr="000453DA" w:rsidRDefault="00E54B7E" w:rsidP="0093534D">
            <w:pPr>
              <w:jc w:val="center"/>
              <w:rPr>
                <w:rFonts w:eastAsia="Times New Roman"/>
                <w:b/>
                <w:bCs/>
                <w:color w:val="000000"/>
                <w:sz w:val="18"/>
                <w:szCs w:val="20"/>
                <w:lang w:val="es-ES" w:bidi="es-ES"/>
              </w:rPr>
            </w:pPr>
            <w:r w:rsidRPr="000453DA">
              <w:rPr>
                <w:rFonts w:eastAsia="Times New Roman"/>
                <w:b/>
                <w:bCs/>
                <w:color w:val="000000"/>
                <w:sz w:val="18"/>
                <w:szCs w:val="20"/>
                <w:lang w:val="es-ES" w:bidi="es-ES"/>
              </w:rPr>
              <w:t>A DISTANCIA</w:t>
            </w:r>
          </w:p>
        </w:tc>
      </w:tr>
      <w:tr w:rsidR="00E54B7E" w:rsidRPr="000453DA" w14:paraId="7CAB6FF1" w14:textId="77777777" w:rsidTr="00DF230F">
        <w:trPr>
          <w:trHeight w:val="20"/>
          <w:jc w:val="center"/>
        </w:trPr>
        <w:tc>
          <w:tcPr>
            <w:tcW w:w="1934" w:type="dxa"/>
            <w:vAlign w:val="center"/>
          </w:tcPr>
          <w:p w14:paraId="018DFF5C" w14:textId="77777777" w:rsidR="00E54B7E" w:rsidRPr="000453DA" w:rsidRDefault="00E54B7E" w:rsidP="00EC5A52">
            <w:pPr>
              <w:pStyle w:val="TableParagraph"/>
              <w:spacing w:before="10"/>
              <w:ind w:left="0"/>
              <w:rPr>
                <w:b/>
                <w:sz w:val="18"/>
                <w:lang w:bidi="es-ES"/>
              </w:rPr>
            </w:pPr>
            <w:r w:rsidRPr="000453DA">
              <w:rPr>
                <w:b/>
                <w:sz w:val="18"/>
                <w:lang w:bidi="es-ES"/>
              </w:rPr>
              <w:t>Evacuación</w:t>
            </w:r>
          </w:p>
        </w:tc>
        <w:tc>
          <w:tcPr>
            <w:tcW w:w="4015" w:type="dxa"/>
            <w:vAlign w:val="center"/>
          </w:tcPr>
          <w:p w14:paraId="32833A62" w14:textId="6063DE3C" w:rsidR="00E54B7E" w:rsidRPr="000453DA" w:rsidRDefault="00E54B7E" w:rsidP="00EC5A52">
            <w:pPr>
              <w:pStyle w:val="TableParagraph"/>
              <w:ind w:left="0" w:right="96"/>
              <w:jc w:val="both"/>
              <w:rPr>
                <w:sz w:val="18"/>
                <w:lang w:bidi="es-ES"/>
              </w:rPr>
            </w:pPr>
          </w:p>
        </w:tc>
        <w:tc>
          <w:tcPr>
            <w:tcW w:w="1559" w:type="dxa"/>
            <w:vMerge w:val="restart"/>
            <w:vAlign w:val="center"/>
          </w:tcPr>
          <w:p w14:paraId="679A5909" w14:textId="1F4D3C1A" w:rsidR="00E54B7E" w:rsidRPr="000453DA" w:rsidRDefault="00E54B7E" w:rsidP="00EC5A52">
            <w:pPr>
              <w:pStyle w:val="TableParagraph"/>
              <w:ind w:left="181" w:right="167"/>
              <w:jc w:val="center"/>
              <w:rPr>
                <w:sz w:val="18"/>
                <w:lang w:bidi="es-ES"/>
              </w:rPr>
            </w:pPr>
          </w:p>
        </w:tc>
        <w:tc>
          <w:tcPr>
            <w:tcW w:w="1559" w:type="dxa"/>
            <w:vAlign w:val="center"/>
          </w:tcPr>
          <w:p w14:paraId="2756984B" w14:textId="77777777" w:rsidR="00E54B7E" w:rsidRPr="000453DA" w:rsidRDefault="00E54B7E" w:rsidP="00EC5A52">
            <w:pPr>
              <w:pStyle w:val="TableParagraph"/>
              <w:spacing w:before="11"/>
              <w:ind w:left="0"/>
              <w:rPr>
                <w:sz w:val="16"/>
                <w:lang w:bidi="es-ES"/>
              </w:rPr>
            </w:pPr>
          </w:p>
        </w:tc>
        <w:tc>
          <w:tcPr>
            <w:tcW w:w="2268" w:type="dxa"/>
            <w:vAlign w:val="center"/>
          </w:tcPr>
          <w:p w14:paraId="401D4FE9" w14:textId="77777777" w:rsidR="00E54B7E" w:rsidRPr="000453DA" w:rsidRDefault="00E54B7E" w:rsidP="00EC5A52">
            <w:pPr>
              <w:jc w:val="left"/>
              <w:rPr>
                <w:sz w:val="16"/>
                <w:lang w:val="es-ES" w:bidi="es-ES"/>
              </w:rPr>
            </w:pPr>
          </w:p>
        </w:tc>
        <w:tc>
          <w:tcPr>
            <w:tcW w:w="2000" w:type="dxa"/>
            <w:vAlign w:val="center"/>
          </w:tcPr>
          <w:p w14:paraId="3F8F6F3E" w14:textId="77777777" w:rsidR="00E54B7E" w:rsidRPr="000453DA" w:rsidRDefault="00E54B7E" w:rsidP="00EC5A52">
            <w:pPr>
              <w:jc w:val="left"/>
              <w:rPr>
                <w:sz w:val="16"/>
                <w:lang w:val="es-ES" w:bidi="es-ES"/>
              </w:rPr>
            </w:pPr>
          </w:p>
        </w:tc>
      </w:tr>
      <w:tr w:rsidR="00E54B7E" w:rsidRPr="000453DA" w14:paraId="13CBD8D6" w14:textId="77777777" w:rsidTr="00DF230F">
        <w:trPr>
          <w:trHeight w:val="20"/>
          <w:jc w:val="center"/>
        </w:trPr>
        <w:tc>
          <w:tcPr>
            <w:tcW w:w="1934" w:type="dxa"/>
            <w:vAlign w:val="center"/>
          </w:tcPr>
          <w:p w14:paraId="09BCFACC" w14:textId="634BBDE5" w:rsidR="00E54B7E" w:rsidRPr="000453DA" w:rsidRDefault="00E54B7E" w:rsidP="00EC5A52">
            <w:pPr>
              <w:pStyle w:val="TableParagraph"/>
              <w:spacing w:before="10"/>
              <w:ind w:left="0"/>
              <w:rPr>
                <w:b/>
                <w:sz w:val="18"/>
                <w:lang w:bidi="es-ES"/>
              </w:rPr>
            </w:pPr>
            <w:r w:rsidRPr="000453DA">
              <w:rPr>
                <w:b/>
                <w:sz w:val="18"/>
                <w:lang w:bidi="es-ES"/>
              </w:rPr>
              <w:t>Simulacro</w:t>
            </w:r>
          </w:p>
        </w:tc>
        <w:tc>
          <w:tcPr>
            <w:tcW w:w="4015" w:type="dxa"/>
            <w:vAlign w:val="center"/>
          </w:tcPr>
          <w:p w14:paraId="158A4CFD" w14:textId="72518786" w:rsidR="00E54B7E" w:rsidRPr="000453DA" w:rsidRDefault="00E54B7E" w:rsidP="00EC5A52">
            <w:pPr>
              <w:tabs>
                <w:tab w:val="left" w:pos="1548"/>
                <w:tab w:val="left" w:pos="1934"/>
                <w:tab w:val="left" w:pos="2496"/>
              </w:tabs>
              <w:ind w:left="107" w:right="96"/>
              <w:rPr>
                <w:sz w:val="18"/>
                <w:lang w:val="es-ES" w:bidi="es-ES"/>
              </w:rPr>
            </w:pPr>
          </w:p>
        </w:tc>
        <w:tc>
          <w:tcPr>
            <w:tcW w:w="1559" w:type="dxa"/>
            <w:vMerge/>
            <w:tcBorders>
              <w:top w:val="nil"/>
            </w:tcBorders>
            <w:vAlign w:val="center"/>
          </w:tcPr>
          <w:p w14:paraId="75B83291" w14:textId="77777777" w:rsidR="00E54B7E" w:rsidRPr="000453DA" w:rsidRDefault="00E54B7E" w:rsidP="00EC5A52">
            <w:pPr>
              <w:jc w:val="left"/>
              <w:rPr>
                <w:sz w:val="2"/>
                <w:szCs w:val="2"/>
                <w:lang w:val="es-ES" w:bidi="es-ES"/>
              </w:rPr>
            </w:pPr>
          </w:p>
        </w:tc>
        <w:tc>
          <w:tcPr>
            <w:tcW w:w="1559" w:type="dxa"/>
            <w:vAlign w:val="center"/>
          </w:tcPr>
          <w:p w14:paraId="3678C868" w14:textId="71076BBD" w:rsidR="00E54B7E" w:rsidRPr="000453DA" w:rsidRDefault="00E54B7E" w:rsidP="00BE3966">
            <w:pPr>
              <w:spacing w:before="113"/>
              <w:rPr>
                <w:b/>
                <w:sz w:val="18"/>
                <w:lang w:val="es-ES" w:bidi="es-ES"/>
              </w:rPr>
            </w:pPr>
          </w:p>
        </w:tc>
        <w:tc>
          <w:tcPr>
            <w:tcW w:w="2268" w:type="dxa"/>
            <w:vAlign w:val="center"/>
          </w:tcPr>
          <w:p w14:paraId="52AD0EA1" w14:textId="77777777" w:rsidR="00E54B7E" w:rsidRPr="000453DA" w:rsidRDefault="00E54B7E" w:rsidP="00EC5A52">
            <w:pPr>
              <w:jc w:val="left"/>
              <w:rPr>
                <w:sz w:val="16"/>
                <w:lang w:val="es-ES" w:bidi="es-ES"/>
              </w:rPr>
            </w:pPr>
          </w:p>
        </w:tc>
        <w:tc>
          <w:tcPr>
            <w:tcW w:w="2000" w:type="dxa"/>
            <w:vAlign w:val="center"/>
          </w:tcPr>
          <w:p w14:paraId="54170FF4" w14:textId="77777777" w:rsidR="00E54B7E" w:rsidRPr="000453DA" w:rsidRDefault="00E54B7E" w:rsidP="00EC5A52">
            <w:pPr>
              <w:jc w:val="left"/>
              <w:rPr>
                <w:sz w:val="16"/>
                <w:lang w:val="es-ES" w:bidi="es-ES"/>
              </w:rPr>
            </w:pPr>
          </w:p>
        </w:tc>
      </w:tr>
      <w:tr w:rsidR="00E54B7E" w:rsidRPr="000453DA" w14:paraId="160951BD" w14:textId="77777777" w:rsidTr="00DF230F">
        <w:trPr>
          <w:trHeight w:val="20"/>
          <w:jc w:val="center"/>
        </w:trPr>
        <w:tc>
          <w:tcPr>
            <w:tcW w:w="1934" w:type="dxa"/>
            <w:vAlign w:val="center"/>
          </w:tcPr>
          <w:p w14:paraId="02163A6F" w14:textId="77777777" w:rsidR="00E54B7E" w:rsidRPr="000453DA" w:rsidRDefault="00E54B7E" w:rsidP="00EC5A52">
            <w:pPr>
              <w:pStyle w:val="TableParagraph"/>
              <w:spacing w:before="10"/>
              <w:ind w:left="0"/>
              <w:rPr>
                <w:b/>
                <w:sz w:val="18"/>
                <w:lang w:bidi="es-ES"/>
              </w:rPr>
            </w:pPr>
            <w:r w:rsidRPr="000453DA">
              <w:rPr>
                <w:b/>
                <w:sz w:val="18"/>
                <w:lang w:bidi="es-ES"/>
              </w:rPr>
              <w:t>Planos de evacuación o emergencia</w:t>
            </w:r>
          </w:p>
        </w:tc>
        <w:tc>
          <w:tcPr>
            <w:tcW w:w="4015" w:type="dxa"/>
            <w:vAlign w:val="center"/>
          </w:tcPr>
          <w:p w14:paraId="29CC743D" w14:textId="3CC916D1" w:rsidR="00E54B7E" w:rsidRPr="000453DA" w:rsidRDefault="00E54B7E" w:rsidP="0093534D">
            <w:pPr>
              <w:tabs>
                <w:tab w:val="left" w:pos="1548"/>
                <w:tab w:val="left" w:pos="1934"/>
                <w:tab w:val="left" w:pos="2496"/>
              </w:tabs>
              <w:ind w:right="96"/>
              <w:rPr>
                <w:sz w:val="18"/>
                <w:lang w:val="es-ES" w:bidi="es-ES"/>
              </w:rPr>
            </w:pPr>
          </w:p>
        </w:tc>
        <w:tc>
          <w:tcPr>
            <w:tcW w:w="1559" w:type="dxa"/>
            <w:vMerge/>
            <w:tcBorders>
              <w:top w:val="nil"/>
            </w:tcBorders>
            <w:vAlign w:val="center"/>
          </w:tcPr>
          <w:p w14:paraId="23941FAE" w14:textId="77777777" w:rsidR="00E54B7E" w:rsidRPr="000453DA" w:rsidRDefault="00E54B7E" w:rsidP="00EC5A52">
            <w:pPr>
              <w:jc w:val="left"/>
              <w:rPr>
                <w:sz w:val="2"/>
                <w:szCs w:val="2"/>
                <w:lang w:val="es-ES" w:bidi="es-ES"/>
              </w:rPr>
            </w:pPr>
          </w:p>
        </w:tc>
        <w:tc>
          <w:tcPr>
            <w:tcW w:w="1559" w:type="dxa"/>
            <w:vAlign w:val="center"/>
          </w:tcPr>
          <w:p w14:paraId="20D52BC0" w14:textId="44BD17A3" w:rsidR="00E54B7E" w:rsidRPr="000453DA" w:rsidRDefault="00E54B7E" w:rsidP="0093534D">
            <w:pPr>
              <w:spacing w:before="183"/>
              <w:rPr>
                <w:b/>
                <w:sz w:val="18"/>
                <w:lang w:val="es-ES" w:bidi="es-ES"/>
              </w:rPr>
            </w:pPr>
          </w:p>
        </w:tc>
        <w:tc>
          <w:tcPr>
            <w:tcW w:w="2268" w:type="dxa"/>
            <w:vAlign w:val="center"/>
          </w:tcPr>
          <w:p w14:paraId="2CFC2A82" w14:textId="77777777" w:rsidR="00E54B7E" w:rsidRPr="000453DA" w:rsidRDefault="00E54B7E" w:rsidP="00EC5A52">
            <w:pPr>
              <w:jc w:val="left"/>
              <w:rPr>
                <w:sz w:val="16"/>
                <w:lang w:val="es-ES" w:bidi="es-ES"/>
              </w:rPr>
            </w:pPr>
          </w:p>
        </w:tc>
        <w:tc>
          <w:tcPr>
            <w:tcW w:w="2000" w:type="dxa"/>
            <w:vAlign w:val="center"/>
          </w:tcPr>
          <w:p w14:paraId="60F79B2F" w14:textId="77777777" w:rsidR="00E54B7E" w:rsidRPr="000453DA" w:rsidRDefault="00E54B7E" w:rsidP="00EC5A52">
            <w:pPr>
              <w:jc w:val="left"/>
              <w:rPr>
                <w:sz w:val="16"/>
                <w:lang w:val="es-ES" w:bidi="es-ES"/>
              </w:rPr>
            </w:pPr>
          </w:p>
        </w:tc>
      </w:tr>
      <w:tr w:rsidR="00E54B7E" w:rsidRPr="000453DA" w14:paraId="1C41D954" w14:textId="77777777" w:rsidTr="00DF230F">
        <w:trPr>
          <w:trHeight w:val="20"/>
          <w:jc w:val="center"/>
        </w:trPr>
        <w:tc>
          <w:tcPr>
            <w:tcW w:w="1934" w:type="dxa"/>
            <w:vAlign w:val="center"/>
          </w:tcPr>
          <w:p w14:paraId="2D70B216" w14:textId="77777777" w:rsidR="00E54B7E" w:rsidRPr="000453DA" w:rsidRDefault="00E54B7E" w:rsidP="00EC5A52">
            <w:pPr>
              <w:pStyle w:val="TableParagraph"/>
              <w:spacing w:before="10"/>
              <w:ind w:left="0"/>
              <w:rPr>
                <w:b/>
                <w:sz w:val="18"/>
                <w:lang w:bidi="es-ES"/>
              </w:rPr>
            </w:pPr>
            <w:r w:rsidRPr="000453DA">
              <w:rPr>
                <w:b/>
                <w:sz w:val="18"/>
                <w:lang w:bidi="es-ES"/>
              </w:rPr>
              <w:t>Estructura Plan de Emergencia</w:t>
            </w:r>
          </w:p>
        </w:tc>
        <w:tc>
          <w:tcPr>
            <w:tcW w:w="4015" w:type="dxa"/>
            <w:vAlign w:val="center"/>
          </w:tcPr>
          <w:p w14:paraId="576CBFF2" w14:textId="097D2293" w:rsidR="00E54B7E" w:rsidRPr="000453DA" w:rsidRDefault="00E54B7E" w:rsidP="00EC5A52">
            <w:pPr>
              <w:tabs>
                <w:tab w:val="left" w:pos="1548"/>
                <w:tab w:val="left" w:pos="1934"/>
                <w:tab w:val="left" w:pos="2496"/>
              </w:tabs>
              <w:ind w:left="107" w:right="96"/>
              <w:rPr>
                <w:sz w:val="18"/>
                <w:lang w:val="es-ES" w:bidi="es-ES"/>
              </w:rPr>
            </w:pPr>
          </w:p>
        </w:tc>
        <w:tc>
          <w:tcPr>
            <w:tcW w:w="1559" w:type="dxa"/>
            <w:vMerge/>
            <w:tcBorders>
              <w:top w:val="nil"/>
            </w:tcBorders>
            <w:vAlign w:val="center"/>
          </w:tcPr>
          <w:p w14:paraId="020C8B79" w14:textId="77777777" w:rsidR="00E54B7E" w:rsidRPr="000453DA" w:rsidRDefault="00E54B7E" w:rsidP="00EC5A52">
            <w:pPr>
              <w:jc w:val="left"/>
              <w:rPr>
                <w:sz w:val="2"/>
                <w:szCs w:val="2"/>
                <w:lang w:val="es-ES" w:bidi="es-ES"/>
              </w:rPr>
            </w:pPr>
          </w:p>
        </w:tc>
        <w:tc>
          <w:tcPr>
            <w:tcW w:w="1559" w:type="dxa"/>
            <w:vAlign w:val="center"/>
          </w:tcPr>
          <w:p w14:paraId="364F4B4B" w14:textId="2540AA4C" w:rsidR="00E54B7E" w:rsidRPr="000453DA" w:rsidRDefault="00E54B7E" w:rsidP="00EC5A52">
            <w:pPr>
              <w:spacing w:before="101"/>
              <w:ind w:left="9"/>
              <w:jc w:val="center"/>
              <w:rPr>
                <w:b/>
                <w:sz w:val="18"/>
                <w:lang w:val="es-ES" w:bidi="es-ES"/>
              </w:rPr>
            </w:pPr>
          </w:p>
        </w:tc>
        <w:tc>
          <w:tcPr>
            <w:tcW w:w="2268" w:type="dxa"/>
            <w:vAlign w:val="center"/>
          </w:tcPr>
          <w:p w14:paraId="1B0847C7" w14:textId="77777777" w:rsidR="00E54B7E" w:rsidRPr="000453DA" w:rsidRDefault="00E54B7E" w:rsidP="00EC5A52">
            <w:pPr>
              <w:jc w:val="left"/>
              <w:rPr>
                <w:sz w:val="16"/>
                <w:lang w:val="es-ES" w:bidi="es-ES"/>
              </w:rPr>
            </w:pPr>
          </w:p>
        </w:tc>
        <w:tc>
          <w:tcPr>
            <w:tcW w:w="2000" w:type="dxa"/>
            <w:vAlign w:val="center"/>
          </w:tcPr>
          <w:p w14:paraId="27B66B5F" w14:textId="77777777" w:rsidR="00E54B7E" w:rsidRPr="000453DA" w:rsidRDefault="00E54B7E" w:rsidP="00EC5A52">
            <w:pPr>
              <w:jc w:val="left"/>
              <w:rPr>
                <w:sz w:val="16"/>
                <w:lang w:val="es-ES" w:bidi="es-ES"/>
              </w:rPr>
            </w:pPr>
          </w:p>
        </w:tc>
      </w:tr>
      <w:tr w:rsidR="00E54B7E" w:rsidRPr="000453DA" w14:paraId="02AC5173" w14:textId="77777777" w:rsidTr="00DF230F">
        <w:trPr>
          <w:trHeight w:val="20"/>
          <w:jc w:val="center"/>
        </w:trPr>
        <w:tc>
          <w:tcPr>
            <w:tcW w:w="1934" w:type="dxa"/>
            <w:vAlign w:val="center"/>
          </w:tcPr>
          <w:p w14:paraId="025DF861" w14:textId="77777777" w:rsidR="00E54B7E" w:rsidRPr="000453DA" w:rsidRDefault="00E54B7E" w:rsidP="00EC5A52">
            <w:pPr>
              <w:pStyle w:val="TableParagraph"/>
              <w:spacing w:before="10"/>
              <w:ind w:left="0"/>
              <w:rPr>
                <w:b/>
                <w:sz w:val="18"/>
                <w:lang w:bidi="es-ES"/>
              </w:rPr>
            </w:pPr>
            <w:r w:rsidRPr="000453DA">
              <w:rPr>
                <w:b/>
                <w:sz w:val="18"/>
                <w:lang w:bidi="es-ES"/>
              </w:rPr>
              <w:t>Liderazgo</w:t>
            </w:r>
          </w:p>
        </w:tc>
        <w:tc>
          <w:tcPr>
            <w:tcW w:w="4015" w:type="dxa"/>
            <w:vAlign w:val="center"/>
          </w:tcPr>
          <w:p w14:paraId="6A0E5DB4" w14:textId="53C45643" w:rsidR="00E54B7E" w:rsidRPr="000453DA" w:rsidRDefault="00E54B7E" w:rsidP="00EC5A52">
            <w:pPr>
              <w:tabs>
                <w:tab w:val="left" w:pos="1548"/>
                <w:tab w:val="left" w:pos="1934"/>
                <w:tab w:val="left" w:pos="2496"/>
              </w:tabs>
              <w:ind w:left="107" w:right="96"/>
              <w:rPr>
                <w:sz w:val="18"/>
                <w:lang w:val="es-ES" w:bidi="es-ES"/>
              </w:rPr>
            </w:pPr>
          </w:p>
        </w:tc>
        <w:tc>
          <w:tcPr>
            <w:tcW w:w="1559" w:type="dxa"/>
            <w:vMerge/>
            <w:tcBorders>
              <w:top w:val="nil"/>
            </w:tcBorders>
            <w:vAlign w:val="center"/>
          </w:tcPr>
          <w:p w14:paraId="442DB2A3" w14:textId="77777777" w:rsidR="00E54B7E" w:rsidRPr="000453DA" w:rsidRDefault="00E54B7E" w:rsidP="00EC5A52">
            <w:pPr>
              <w:jc w:val="left"/>
              <w:rPr>
                <w:sz w:val="2"/>
                <w:szCs w:val="2"/>
                <w:lang w:val="es-ES" w:bidi="es-ES"/>
              </w:rPr>
            </w:pPr>
          </w:p>
        </w:tc>
        <w:tc>
          <w:tcPr>
            <w:tcW w:w="1559" w:type="dxa"/>
            <w:vAlign w:val="center"/>
          </w:tcPr>
          <w:p w14:paraId="282AE571" w14:textId="5DEB9FD6" w:rsidR="00E54B7E" w:rsidRPr="000453DA" w:rsidRDefault="00E54B7E" w:rsidP="00EC5A52">
            <w:pPr>
              <w:spacing w:before="29"/>
              <w:ind w:left="9"/>
              <w:jc w:val="center"/>
              <w:rPr>
                <w:b/>
                <w:sz w:val="18"/>
                <w:lang w:val="es-ES" w:bidi="es-ES"/>
              </w:rPr>
            </w:pPr>
          </w:p>
        </w:tc>
        <w:tc>
          <w:tcPr>
            <w:tcW w:w="2268" w:type="dxa"/>
            <w:vAlign w:val="center"/>
          </w:tcPr>
          <w:p w14:paraId="10B0EBCE" w14:textId="77777777" w:rsidR="00E54B7E" w:rsidRPr="000453DA" w:rsidRDefault="00E54B7E" w:rsidP="00EC5A52">
            <w:pPr>
              <w:jc w:val="left"/>
              <w:rPr>
                <w:sz w:val="16"/>
                <w:lang w:val="es-ES" w:bidi="es-ES"/>
              </w:rPr>
            </w:pPr>
          </w:p>
        </w:tc>
        <w:tc>
          <w:tcPr>
            <w:tcW w:w="2000" w:type="dxa"/>
            <w:vAlign w:val="center"/>
          </w:tcPr>
          <w:p w14:paraId="6E5309D0" w14:textId="77777777" w:rsidR="00E54B7E" w:rsidRPr="000453DA" w:rsidRDefault="00E54B7E" w:rsidP="00EC5A52">
            <w:pPr>
              <w:jc w:val="left"/>
              <w:rPr>
                <w:sz w:val="16"/>
                <w:lang w:val="es-ES" w:bidi="es-ES"/>
              </w:rPr>
            </w:pPr>
          </w:p>
        </w:tc>
      </w:tr>
    </w:tbl>
    <w:p w14:paraId="038C0394" w14:textId="77777777" w:rsidR="007F39FC" w:rsidRPr="000453DA" w:rsidRDefault="007F39FC" w:rsidP="007F39FC">
      <w:pPr>
        <w:rPr>
          <w:color w:val="808080" w:themeColor="background1" w:themeShade="80"/>
        </w:rPr>
      </w:pPr>
      <w:r w:rsidRPr="000453DA">
        <w:rPr>
          <w:color w:val="808080" w:themeColor="background1" w:themeShade="80"/>
        </w:rPr>
        <w:t>Agregue tantas filas como sea necesario</w:t>
      </w:r>
    </w:p>
    <w:p w14:paraId="73205C64" w14:textId="77777777" w:rsidR="00F12BF6" w:rsidRDefault="00F12BF6" w:rsidP="006F1AAB"/>
    <w:p w14:paraId="40DC0BC4" w14:textId="69EAE356" w:rsidR="0026710A" w:rsidRPr="00713A12" w:rsidRDefault="0026710A" w:rsidP="00F12BF6">
      <w:pPr>
        <w:pStyle w:val="Ttulo2"/>
      </w:pPr>
      <w:bookmarkStart w:id="123" w:name="_Toc178197237"/>
      <w:r w:rsidRPr="00713A12">
        <w:t>PLAN DE CAPACITACIÓN PARA ATENCIÓN MÉDICA Y PRIMEROS AUXILIOS</w:t>
      </w:r>
      <w:bookmarkEnd w:id="123"/>
    </w:p>
    <w:p w14:paraId="644185EB" w14:textId="70568A66" w:rsidR="00BC701F" w:rsidRDefault="007F39FC" w:rsidP="00E54B7E">
      <w:pPr>
        <w:rPr>
          <w:color w:val="808080" w:themeColor="background1" w:themeShade="80"/>
        </w:rPr>
      </w:pPr>
      <w:r w:rsidRPr="000453DA">
        <w:rPr>
          <w:color w:val="808080" w:themeColor="background1" w:themeShade="80"/>
        </w:rPr>
        <w:t>Agregue tantas filas como sea necesario</w:t>
      </w:r>
    </w:p>
    <w:p w14:paraId="32ABEFE2" w14:textId="77777777" w:rsidR="00F12BF6" w:rsidRPr="000453DA" w:rsidRDefault="00F12BF6" w:rsidP="006F1AAB"/>
    <w:p w14:paraId="57C7AF0C" w14:textId="5B5A4754" w:rsidR="00F12BF6" w:rsidRDefault="00F12BF6" w:rsidP="00F12BF6">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42</w:t>
      </w:r>
      <w:r w:rsidR="007A5195">
        <w:rPr>
          <w:noProof/>
        </w:rPr>
        <w:fldChar w:fldCharType="end"/>
      </w:r>
      <w:r>
        <w:t xml:space="preserve">. </w:t>
      </w:r>
      <w:r w:rsidRPr="00CB2B67">
        <w:t>Capacitaciones primeros auxilios</w:t>
      </w:r>
      <w:r>
        <w:t>.</w:t>
      </w:r>
    </w:p>
    <w:tbl>
      <w:tblPr>
        <w:tblStyle w:val="TableNormal18"/>
        <w:tblW w:w="13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8"/>
        <w:gridCol w:w="3650"/>
        <w:gridCol w:w="1767"/>
        <w:gridCol w:w="1432"/>
        <w:gridCol w:w="2036"/>
        <w:gridCol w:w="1698"/>
      </w:tblGrid>
      <w:tr w:rsidR="0026710A" w:rsidRPr="000453DA" w14:paraId="670C99DE" w14:textId="77777777" w:rsidTr="00752077">
        <w:trPr>
          <w:trHeight w:val="20"/>
          <w:jc w:val="center"/>
        </w:trPr>
        <w:tc>
          <w:tcPr>
            <w:tcW w:w="2488" w:type="dxa"/>
            <w:vMerge w:val="restart"/>
            <w:shd w:val="clear" w:color="auto" w:fill="D9E2F3" w:themeFill="accent1" w:themeFillTint="33"/>
            <w:vAlign w:val="center"/>
          </w:tcPr>
          <w:p w14:paraId="50CEDA24" w14:textId="77777777" w:rsidR="0026710A" w:rsidRPr="00713A12" w:rsidRDefault="0026710A" w:rsidP="00EF6C23">
            <w:pPr>
              <w:ind w:left="142"/>
              <w:rPr>
                <w:b/>
                <w:bCs/>
                <w:sz w:val="18"/>
                <w:szCs w:val="18"/>
                <w:lang w:bidi="es-ES"/>
              </w:rPr>
            </w:pPr>
            <w:r w:rsidRPr="00713A12">
              <w:rPr>
                <w:b/>
                <w:bCs/>
                <w:sz w:val="18"/>
                <w:szCs w:val="18"/>
                <w:lang w:bidi="es-ES"/>
              </w:rPr>
              <w:t>ACTIVIDADES</w:t>
            </w:r>
          </w:p>
        </w:tc>
        <w:tc>
          <w:tcPr>
            <w:tcW w:w="3650" w:type="dxa"/>
            <w:vMerge w:val="restart"/>
            <w:shd w:val="clear" w:color="auto" w:fill="D9E2F3" w:themeFill="accent1" w:themeFillTint="33"/>
            <w:vAlign w:val="center"/>
          </w:tcPr>
          <w:p w14:paraId="740108D1" w14:textId="77777777" w:rsidR="0026710A" w:rsidRPr="00713A12" w:rsidRDefault="0026710A" w:rsidP="00EF6C23">
            <w:pPr>
              <w:ind w:left="142"/>
              <w:rPr>
                <w:b/>
                <w:bCs/>
                <w:sz w:val="18"/>
                <w:szCs w:val="18"/>
                <w:lang w:bidi="es-ES"/>
              </w:rPr>
            </w:pPr>
            <w:r w:rsidRPr="00713A12">
              <w:rPr>
                <w:b/>
                <w:bCs/>
                <w:sz w:val="18"/>
                <w:szCs w:val="18"/>
                <w:lang w:bidi="es-ES"/>
              </w:rPr>
              <w:t>NECESIDADES DE CAPACITACION</w:t>
            </w:r>
          </w:p>
        </w:tc>
        <w:tc>
          <w:tcPr>
            <w:tcW w:w="1767" w:type="dxa"/>
            <w:vMerge w:val="restart"/>
            <w:shd w:val="clear" w:color="auto" w:fill="D9E2F3" w:themeFill="accent1" w:themeFillTint="33"/>
            <w:vAlign w:val="center"/>
          </w:tcPr>
          <w:p w14:paraId="5E98CF87" w14:textId="77777777" w:rsidR="0026710A" w:rsidRPr="00713A12" w:rsidRDefault="0026710A" w:rsidP="00EF6C23">
            <w:pPr>
              <w:ind w:left="142"/>
              <w:rPr>
                <w:b/>
                <w:bCs/>
                <w:sz w:val="18"/>
                <w:szCs w:val="18"/>
                <w:lang w:bidi="es-ES"/>
              </w:rPr>
            </w:pPr>
            <w:r w:rsidRPr="00713A12">
              <w:rPr>
                <w:b/>
                <w:bCs/>
                <w:sz w:val="18"/>
                <w:szCs w:val="18"/>
                <w:lang w:bidi="es-ES"/>
              </w:rPr>
              <w:t>INTENSIDAD HORARIA</w:t>
            </w:r>
          </w:p>
        </w:tc>
        <w:tc>
          <w:tcPr>
            <w:tcW w:w="5166" w:type="dxa"/>
            <w:gridSpan w:val="3"/>
            <w:shd w:val="clear" w:color="auto" w:fill="D9E2F3" w:themeFill="accent1" w:themeFillTint="33"/>
            <w:vAlign w:val="center"/>
          </w:tcPr>
          <w:p w14:paraId="275E4869" w14:textId="6915790C" w:rsidR="0026710A" w:rsidRPr="00713A12" w:rsidRDefault="0026710A" w:rsidP="00EF6C23">
            <w:pPr>
              <w:ind w:left="142"/>
              <w:rPr>
                <w:b/>
                <w:bCs/>
                <w:sz w:val="18"/>
                <w:szCs w:val="18"/>
                <w:lang w:val="es-CO" w:bidi="es-ES"/>
              </w:rPr>
            </w:pPr>
            <w:r w:rsidRPr="00713A12">
              <w:rPr>
                <w:b/>
                <w:bCs/>
                <w:sz w:val="18"/>
                <w:szCs w:val="18"/>
                <w:lang w:val="es-CO" w:bidi="es-ES"/>
              </w:rPr>
              <w:t xml:space="preserve">MODALIDAD EDUCATIVA </w:t>
            </w:r>
            <w:r w:rsidR="007F39FC" w:rsidRPr="00713A12">
              <w:rPr>
                <w:b/>
                <w:bCs/>
                <w:color w:val="A6A6A6" w:themeColor="background1" w:themeShade="A6"/>
                <w:sz w:val="18"/>
                <w:szCs w:val="18"/>
                <w:lang w:val="es-CO" w:bidi="es-ES"/>
              </w:rPr>
              <w:t xml:space="preserve">- </w:t>
            </w:r>
            <w:r w:rsidR="007F39FC" w:rsidRPr="00713A12">
              <w:rPr>
                <w:color w:val="A6A6A6" w:themeColor="background1" w:themeShade="A6"/>
                <w:sz w:val="18"/>
                <w:szCs w:val="18"/>
                <w:lang w:val="es-ES" w:bidi="es-ES"/>
              </w:rPr>
              <w:t>seleccione</w:t>
            </w:r>
            <w:r w:rsidRPr="00713A12">
              <w:rPr>
                <w:color w:val="A6A6A6" w:themeColor="background1" w:themeShade="A6"/>
                <w:sz w:val="18"/>
                <w:szCs w:val="18"/>
                <w:lang w:val="es-ES" w:bidi="es-ES"/>
              </w:rPr>
              <w:t xml:space="preserve"> el tipo de modalidad en la cual se realizará la capacitación</w:t>
            </w:r>
          </w:p>
        </w:tc>
      </w:tr>
      <w:tr w:rsidR="0026710A" w:rsidRPr="000453DA" w14:paraId="248C1925" w14:textId="77777777" w:rsidTr="00752077">
        <w:trPr>
          <w:trHeight w:val="20"/>
          <w:jc w:val="center"/>
        </w:trPr>
        <w:tc>
          <w:tcPr>
            <w:tcW w:w="2488" w:type="dxa"/>
            <w:vMerge/>
            <w:tcBorders>
              <w:top w:val="nil"/>
            </w:tcBorders>
            <w:shd w:val="clear" w:color="auto" w:fill="D9E2F3" w:themeFill="accent1" w:themeFillTint="33"/>
            <w:vAlign w:val="center"/>
          </w:tcPr>
          <w:p w14:paraId="6977BC8D" w14:textId="77777777" w:rsidR="0026710A" w:rsidRPr="00713A12" w:rsidRDefault="0026710A" w:rsidP="00EF6C23">
            <w:pPr>
              <w:ind w:left="142"/>
              <w:rPr>
                <w:b/>
                <w:bCs/>
                <w:sz w:val="18"/>
                <w:szCs w:val="18"/>
                <w:lang w:val="es-ES" w:bidi="es-ES"/>
              </w:rPr>
            </w:pPr>
          </w:p>
        </w:tc>
        <w:tc>
          <w:tcPr>
            <w:tcW w:w="3650" w:type="dxa"/>
            <w:vMerge/>
            <w:tcBorders>
              <w:top w:val="nil"/>
            </w:tcBorders>
            <w:shd w:val="clear" w:color="auto" w:fill="D9E2F3" w:themeFill="accent1" w:themeFillTint="33"/>
            <w:vAlign w:val="center"/>
          </w:tcPr>
          <w:p w14:paraId="3189646F" w14:textId="77777777" w:rsidR="0026710A" w:rsidRPr="00713A12" w:rsidRDefault="0026710A" w:rsidP="00EF6C23">
            <w:pPr>
              <w:ind w:left="142"/>
              <w:rPr>
                <w:b/>
                <w:bCs/>
                <w:sz w:val="18"/>
                <w:szCs w:val="18"/>
                <w:lang w:val="es-ES" w:bidi="es-ES"/>
              </w:rPr>
            </w:pPr>
          </w:p>
        </w:tc>
        <w:tc>
          <w:tcPr>
            <w:tcW w:w="1767" w:type="dxa"/>
            <w:vMerge/>
            <w:tcBorders>
              <w:top w:val="nil"/>
            </w:tcBorders>
            <w:shd w:val="clear" w:color="auto" w:fill="D9E2F3" w:themeFill="accent1" w:themeFillTint="33"/>
            <w:vAlign w:val="center"/>
          </w:tcPr>
          <w:p w14:paraId="7EDECFC9" w14:textId="77777777" w:rsidR="0026710A" w:rsidRPr="00713A12" w:rsidRDefault="0026710A" w:rsidP="00EF6C23">
            <w:pPr>
              <w:ind w:left="142"/>
              <w:rPr>
                <w:b/>
                <w:bCs/>
                <w:sz w:val="18"/>
                <w:szCs w:val="18"/>
                <w:lang w:val="es-CO" w:bidi="es-ES"/>
              </w:rPr>
            </w:pPr>
          </w:p>
        </w:tc>
        <w:tc>
          <w:tcPr>
            <w:tcW w:w="1432" w:type="dxa"/>
            <w:shd w:val="clear" w:color="auto" w:fill="D9E2F3" w:themeFill="accent1" w:themeFillTint="33"/>
            <w:vAlign w:val="center"/>
          </w:tcPr>
          <w:p w14:paraId="6C6AEE78" w14:textId="77777777" w:rsidR="0026710A" w:rsidRPr="00713A12" w:rsidRDefault="0026710A" w:rsidP="00EF6C23">
            <w:pPr>
              <w:ind w:left="142"/>
              <w:rPr>
                <w:b/>
                <w:bCs/>
                <w:sz w:val="18"/>
                <w:szCs w:val="18"/>
                <w:lang w:bidi="es-ES"/>
              </w:rPr>
            </w:pPr>
            <w:r w:rsidRPr="00713A12">
              <w:rPr>
                <w:b/>
                <w:bCs/>
                <w:sz w:val="18"/>
                <w:szCs w:val="18"/>
                <w:lang w:bidi="es-ES"/>
              </w:rPr>
              <w:t>PRESENCIAL</w:t>
            </w:r>
          </w:p>
        </w:tc>
        <w:tc>
          <w:tcPr>
            <w:tcW w:w="2036" w:type="dxa"/>
            <w:shd w:val="clear" w:color="auto" w:fill="D9E2F3" w:themeFill="accent1" w:themeFillTint="33"/>
            <w:vAlign w:val="center"/>
          </w:tcPr>
          <w:p w14:paraId="315F5C09" w14:textId="77777777" w:rsidR="0026710A" w:rsidRPr="00713A12" w:rsidRDefault="0026710A" w:rsidP="00EF6C23">
            <w:pPr>
              <w:ind w:left="142"/>
              <w:rPr>
                <w:b/>
                <w:bCs/>
                <w:sz w:val="18"/>
                <w:szCs w:val="18"/>
                <w:lang w:bidi="es-ES"/>
              </w:rPr>
            </w:pPr>
            <w:r w:rsidRPr="00713A12">
              <w:rPr>
                <w:b/>
                <w:bCs/>
                <w:sz w:val="18"/>
                <w:szCs w:val="18"/>
                <w:lang w:bidi="es-ES"/>
              </w:rPr>
              <w:t>SEMIPRESENCIAL</w:t>
            </w:r>
          </w:p>
        </w:tc>
        <w:tc>
          <w:tcPr>
            <w:tcW w:w="1698" w:type="dxa"/>
            <w:shd w:val="clear" w:color="auto" w:fill="D9E2F3" w:themeFill="accent1" w:themeFillTint="33"/>
            <w:vAlign w:val="center"/>
          </w:tcPr>
          <w:p w14:paraId="55C292F1" w14:textId="77777777" w:rsidR="0026710A" w:rsidRPr="00713A12" w:rsidRDefault="0026710A" w:rsidP="00EF6C23">
            <w:pPr>
              <w:ind w:left="142"/>
              <w:rPr>
                <w:b/>
                <w:bCs/>
                <w:sz w:val="18"/>
                <w:szCs w:val="18"/>
                <w:lang w:bidi="es-ES"/>
              </w:rPr>
            </w:pPr>
            <w:r w:rsidRPr="00713A12">
              <w:rPr>
                <w:b/>
                <w:bCs/>
                <w:sz w:val="18"/>
                <w:szCs w:val="18"/>
                <w:lang w:bidi="es-ES"/>
              </w:rPr>
              <w:t>A DISTANCIA</w:t>
            </w:r>
          </w:p>
        </w:tc>
      </w:tr>
      <w:tr w:rsidR="0026710A" w:rsidRPr="000453DA" w14:paraId="398F9770" w14:textId="77777777" w:rsidTr="00752077">
        <w:trPr>
          <w:trHeight w:val="20"/>
          <w:jc w:val="center"/>
        </w:trPr>
        <w:tc>
          <w:tcPr>
            <w:tcW w:w="2488" w:type="dxa"/>
            <w:vAlign w:val="center"/>
          </w:tcPr>
          <w:p w14:paraId="2DAD6201" w14:textId="37A6CD91" w:rsidR="0026710A" w:rsidRPr="000453DA" w:rsidRDefault="0026710A" w:rsidP="00EF6C23">
            <w:pPr>
              <w:spacing w:line="234" w:lineRule="exact"/>
              <w:ind w:left="108" w:right="67"/>
              <w:rPr>
                <w:color w:val="808080" w:themeColor="background1" w:themeShade="80"/>
                <w:sz w:val="18"/>
                <w:szCs w:val="18"/>
                <w:lang w:val="es-CO" w:bidi="es-ES"/>
              </w:rPr>
            </w:pPr>
            <w:r w:rsidRPr="000453DA">
              <w:rPr>
                <w:color w:val="808080" w:themeColor="background1" w:themeShade="80"/>
                <w:sz w:val="18"/>
                <w:szCs w:val="18"/>
                <w:lang w:val="es-CO" w:bidi="es-ES"/>
              </w:rPr>
              <w:t xml:space="preserve">Defina las actividades o capacitaciones a realizar </w:t>
            </w:r>
            <w:r w:rsidR="00F12BF6" w:rsidRPr="000453DA">
              <w:rPr>
                <w:color w:val="808080" w:themeColor="background1" w:themeShade="80"/>
                <w:sz w:val="18"/>
                <w:szCs w:val="18"/>
                <w:lang w:val="es-CO" w:bidi="es-ES"/>
              </w:rPr>
              <w:t>de acuerdo c</w:t>
            </w:r>
            <w:r w:rsidR="00F12BF6" w:rsidRPr="00F12BF6">
              <w:rPr>
                <w:color w:val="808080" w:themeColor="background1" w:themeShade="80"/>
                <w:sz w:val="18"/>
                <w:szCs w:val="18"/>
                <w:lang w:val="es-CO" w:bidi="es-ES"/>
              </w:rPr>
              <w:t>on</w:t>
            </w:r>
            <w:r w:rsidRPr="000453DA">
              <w:rPr>
                <w:color w:val="808080" w:themeColor="background1" w:themeShade="80"/>
                <w:sz w:val="18"/>
                <w:szCs w:val="18"/>
                <w:lang w:val="es-CO" w:bidi="es-ES"/>
              </w:rPr>
              <w:t xml:space="preserve"> cada tema requerido</w:t>
            </w:r>
          </w:p>
        </w:tc>
        <w:tc>
          <w:tcPr>
            <w:tcW w:w="3650" w:type="dxa"/>
            <w:vAlign w:val="center"/>
          </w:tcPr>
          <w:p w14:paraId="6F9597BA" w14:textId="77777777" w:rsidR="0026710A" w:rsidRPr="00F12BF6" w:rsidRDefault="0026710A" w:rsidP="00EF6C23">
            <w:pPr>
              <w:spacing w:line="234" w:lineRule="exact"/>
              <w:ind w:left="108"/>
              <w:rPr>
                <w:color w:val="808080" w:themeColor="background1" w:themeShade="80"/>
                <w:sz w:val="18"/>
                <w:szCs w:val="18"/>
                <w:lang w:val="es-CO" w:bidi="es-ES"/>
              </w:rPr>
            </w:pPr>
            <w:r w:rsidRPr="00F12BF6">
              <w:rPr>
                <w:color w:val="808080" w:themeColor="background1" w:themeShade="80"/>
                <w:sz w:val="18"/>
                <w:szCs w:val="18"/>
                <w:lang w:val="es-CO" w:bidi="es-ES"/>
              </w:rPr>
              <w:t>Describa el tema requerido a capacitar</w:t>
            </w:r>
          </w:p>
        </w:tc>
        <w:tc>
          <w:tcPr>
            <w:tcW w:w="1767" w:type="dxa"/>
            <w:vAlign w:val="center"/>
          </w:tcPr>
          <w:p w14:paraId="58EAB2D4" w14:textId="77777777" w:rsidR="0026710A" w:rsidRPr="00F12BF6" w:rsidRDefault="0026710A" w:rsidP="00EF6C23">
            <w:pPr>
              <w:spacing w:line="234" w:lineRule="exact"/>
              <w:ind w:left="108"/>
              <w:rPr>
                <w:color w:val="808080" w:themeColor="background1" w:themeShade="80"/>
                <w:sz w:val="18"/>
                <w:szCs w:val="18"/>
                <w:lang w:val="es-CO" w:bidi="es-ES"/>
              </w:rPr>
            </w:pPr>
            <w:r w:rsidRPr="00F12BF6">
              <w:rPr>
                <w:color w:val="808080" w:themeColor="background1" w:themeShade="80"/>
                <w:sz w:val="18"/>
                <w:szCs w:val="18"/>
                <w:lang w:val="es-CO" w:bidi="es-ES"/>
              </w:rPr>
              <w:t>Registre la cantidad de horas definida para cada capacitación</w:t>
            </w:r>
          </w:p>
        </w:tc>
        <w:tc>
          <w:tcPr>
            <w:tcW w:w="1432" w:type="dxa"/>
            <w:vAlign w:val="center"/>
          </w:tcPr>
          <w:p w14:paraId="3EDB5D63" w14:textId="77777777" w:rsidR="0026710A" w:rsidRPr="00F12BF6" w:rsidRDefault="0026710A" w:rsidP="00EF6C23">
            <w:pPr>
              <w:spacing w:before="1" w:line="233" w:lineRule="exact"/>
              <w:ind w:left="13"/>
              <w:jc w:val="center"/>
              <w:rPr>
                <w:color w:val="808080" w:themeColor="background1" w:themeShade="80"/>
                <w:sz w:val="18"/>
                <w:szCs w:val="18"/>
                <w:lang w:val="es-CO" w:bidi="es-ES"/>
              </w:rPr>
            </w:pPr>
          </w:p>
        </w:tc>
        <w:tc>
          <w:tcPr>
            <w:tcW w:w="2036" w:type="dxa"/>
            <w:vAlign w:val="center"/>
          </w:tcPr>
          <w:p w14:paraId="009A67CD" w14:textId="77777777" w:rsidR="0026710A" w:rsidRPr="00F12BF6" w:rsidRDefault="0026710A" w:rsidP="00EF6C23">
            <w:pPr>
              <w:jc w:val="left"/>
              <w:rPr>
                <w:color w:val="808080" w:themeColor="background1" w:themeShade="80"/>
                <w:sz w:val="18"/>
                <w:szCs w:val="18"/>
                <w:lang w:val="es-CO" w:bidi="es-ES"/>
              </w:rPr>
            </w:pPr>
          </w:p>
        </w:tc>
        <w:tc>
          <w:tcPr>
            <w:tcW w:w="1698" w:type="dxa"/>
            <w:vAlign w:val="center"/>
          </w:tcPr>
          <w:p w14:paraId="3E8CC5DD" w14:textId="77777777" w:rsidR="0026710A" w:rsidRPr="00F12BF6" w:rsidRDefault="0026710A" w:rsidP="00EF6C23">
            <w:pPr>
              <w:jc w:val="left"/>
              <w:rPr>
                <w:color w:val="808080" w:themeColor="background1" w:themeShade="80"/>
                <w:sz w:val="18"/>
                <w:szCs w:val="18"/>
                <w:lang w:val="es-CO" w:bidi="es-ES"/>
              </w:rPr>
            </w:pPr>
          </w:p>
        </w:tc>
      </w:tr>
      <w:tr w:rsidR="0026710A" w:rsidRPr="000453DA" w14:paraId="0C6972BE" w14:textId="77777777" w:rsidTr="00752077">
        <w:trPr>
          <w:trHeight w:val="20"/>
          <w:jc w:val="center"/>
        </w:trPr>
        <w:tc>
          <w:tcPr>
            <w:tcW w:w="2488" w:type="dxa"/>
          </w:tcPr>
          <w:p w14:paraId="54B1750F" w14:textId="77777777" w:rsidR="0026710A" w:rsidRPr="00F12BF6" w:rsidRDefault="0026710A" w:rsidP="00EF6C23">
            <w:pPr>
              <w:spacing w:line="234" w:lineRule="exact"/>
              <w:ind w:left="108"/>
              <w:jc w:val="center"/>
              <w:rPr>
                <w:sz w:val="18"/>
                <w:szCs w:val="18"/>
                <w:lang w:val="es-CO" w:bidi="es-ES"/>
              </w:rPr>
            </w:pPr>
          </w:p>
        </w:tc>
        <w:tc>
          <w:tcPr>
            <w:tcW w:w="3650" w:type="dxa"/>
          </w:tcPr>
          <w:p w14:paraId="36E4A454" w14:textId="77777777" w:rsidR="0026710A" w:rsidRPr="00F12BF6" w:rsidRDefault="0026710A" w:rsidP="00EF6C23">
            <w:pPr>
              <w:spacing w:line="234" w:lineRule="exact"/>
              <w:ind w:left="108"/>
              <w:jc w:val="left"/>
              <w:rPr>
                <w:sz w:val="18"/>
                <w:szCs w:val="18"/>
                <w:lang w:val="es-CO" w:bidi="es-ES"/>
              </w:rPr>
            </w:pPr>
          </w:p>
        </w:tc>
        <w:tc>
          <w:tcPr>
            <w:tcW w:w="1767" w:type="dxa"/>
          </w:tcPr>
          <w:p w14:paraId="7C810939" w14:textId="77777777" w:rsidR="0026710A" w:rsidRPr="00F12BF6" w:rsidRDefault="0026710A" w:rsidP="00EF6C23">
            <w:pPr>
              <w:pStyle w:val="TableParagraph"/>
              <w:ind w:right="146"/>
              <w:rPr>
                <w:sz w:val="18"/>
                <w:szCs w:val="18"/>
                <w:lang w:val="es-CO" w:eastAsia="es-ES" w:bidi="es-ES"/>
              </w:rPr>
            </w:pPr>
          </w:p>
        </w:tc>
        <w:tc>
          <w:tcPr>
            <w:tcW w:w="1432" w:type="dxa"/>
          </w:tcPr>
          <w:p w14:paraId="7D4BC052" w14:textId="564F6B74" w:rsidR="0026710A" w:rsidRPr="00F12BF6" w:rsidRDefault="0026710A" w:rsidP="00F12BF6">
            <w:pPr>
              <w:spacing w:before="1" w:line="233" w:lineRule="exact"/>
              <w:ind w:left="13"/>
              <w:rPr>
                <w:sz w:val="18"/>
                <w:szCs w:val="18"/>
                <w:lang w:val="es-CO" w:bidi="es-ES"/>
              </w:rPr>
            </w:pPr>
          </w:p>
        </w:tc>
        <w:tc>
          <w:tcPr>
            <w:tcW w:w="2036" w:type="dxa"/>
          </w:tcPr>
          <w:p w14:paraId="5E1E0A4A" w14:textId="77777777" w:rsidR="0026710A" w:rsidRPr="00F12BF6" w:rsidRDefault="0026710A" w:rsidP="00EF6C23">
            <w:pPr>
              <w:jc w:val="left"/>
              <w:rPr>
                <w:sz w:val="18"/>
                <w:szCs w:val="18"/>
                <w:lang w:val="es-CO" w:bidi="es-ES"/>
              </w:rPr>
            </w:pPr>
          </w:p>
        </w:tc>
        <w:tc>
          <w:tcPr>
            <w:tcW w:w="1698" w:type="dxa"/>
          </w:tcPr>
          <w:p w14:paraId="417DA681" w14:textId="77777777" w:rsidR="0026710A" w:rsidRPr="00F12BF6" w:rsidRDefault="0026710A" w:rsidP="00EF6C23">
            <w:pPr>
              <w:jc w:val="left"/>
              <w:rPr>
                <w:sz w:val="18"/>
                <w:szCs w:val="18"/>
                <w:lang w:val="es-CO" w:bidi="es-ES"/>
              </w:rPr>
            </w:pPr>
          </w:p>
        </w:tc>
      </w:tr>
      <w:tr w:rsidR="0026710A" w:rsidRPr="000453DA" w14:paraId="777AF12D" w14:textId="77777777" w:rsidTr="00752077">
        <w:trPr>
          <w:trHeight w:val="20"/>
          <w:jc w:val="center"/>
        </w:trPr>
        <w:tc>
          <w:tcPr>
            <w:tcW w:w="2488" w:type="dxa"/>
          </w:tcPr>
          <w:p w14:paraId="44638843" w14:textId="77777777" w:rsidR="0026710A" w:rsidRPr="00F12BF6" w:rsidRDefault="0026710A" w:rsidP="00EF6C23">
            <w:pPr>
              <w:spacing w:line="234" w:lineRule="exact"/>
              <w:ind w:left="108"/>
              <w:jc w:val="center"/>
              <w:rPr>
                <w:sz w:val="18"/>
                <w:szCs w:val="18"/>
                <w:lang w:val="es-CO" w:bidi="es-ES"/>
              </w:rPr>
            </w:pPr>
          </w:p>
        </w:tc>
        <w:tc>
          <w:tcPr>
            <w:tcW w:w="3650" w:type="dxa"/>
          </w:tcPr>
          <w:p w14:paraId="396F56BF" w14:textId="77777777" w:rsidR="0026710A" w:rsidRPr="00F12BF6" w:rsidRDefault="0026710A" w:rsidP="00EF6C23">
            <w:pPr>
              <w:spacing w:line="234" w:lineRule="exact"/>
              <w:ind w:left="108"/>
              <w:jc w:val="left"/>
              <w:rPr>
                <w:sz w:val="18"/>
                <w:szCs w:val="18"/>
                <w:lang w:val="es-CO" w:bidi="es-ES"/>
              </w:rPr>
            </w:pPr>
          </w:p>
        </w:tc>
        <w:tc>
          <w:tcPr>
            <w:tcW w:w="1767" w:type="dxa"/>
          </w:tcPr>
          <w:p w14:paraId="7F5FA025" w14:textId="77777777" w:rsidR="0026710A" w:rsidRPr="00F12BF6" w:rsidRDefault="0026710A" w:rsidP="00EF6C23">
            <w:pPr>
              <w:pStyle w:val="TableParagraph"/>
              <w:ind w:right="146"/>
              <w:rPr>
                <w:sz w:val="18"/>
                <w:szCs w:val="18"/>
                <w:lang w:val="es-CO" w:eastAsia="es-ES" w:bidi="es-ES"/>
              </w:rPr>
            </w:pPr>
          </w:p>
        </w:tc>
        <w:tc>
          <w:tcPr>
            <w:tcW w:w="1432" w:type="dxa"/>
          </w:tcPr>
          <w:p w14:paraId="128FA594" w14:textId="77777777" w:rsidR="0026710A" w:rsidRPr="00F12BF6" w:rsidRDefault="0026710A" w:rsidP="00EF6C23">
            <w:pPr>
              <w:spacing w:before="1" w:line="233" w:lineRule="exact"/>
              <w:ind w:left="13"/>
              <w:jc w:val="center"/>
              <w:rPr>
                <w:sz w:val="18"/>
                <w:szCs w:val="18"/>
                <w:lang w:val="es-CO" w:bidi="es-ES"/>
              </w:rPr>
            </w:pPr>
          </w:p>
        </w:tc>
        <w:tc>
          <w:tcPr>
            <w:tcW w:w="2036" w:type="dxa"/>
          </w:tcPr>
          <w:p w14:paraId="2BCFD53D" w14:textId="77777777" w:rsidR="0026710A" w:rsidRPr="00F12BF6" w:rsidRDefault="0026710A" w:rsidP="00EF6C23">
            <w:pPr>
              <w:jc w:val="left"/>
              <w:rPr>
                <w:sz w:val="18"/>
                <w:szCs w:val="18"/>
                <w:lang w:val="es-CO" w:bidi="es-ES"/>
              </w:rPr>
            </w:pPr>
          </w:p>
        </w:tc>
        <w:tc>
          <w:tcPr>
            <w:tcW w:w="1698" w:type="dxa"/>
          </w:tcPr>
          <w:p w14:paraId="5F346105" w14:textId="77777777" w:rsidR="0026710A" w:rsidRPr="00F12BF6" w:rsidRDefault="0026710A" w:rsidP="00EF6C23">
            <w:pPr>
              <w:jc w:val="left"/>
              <w:rPr>
                <w:sz w:val="18"/>
                <w:szCs w:val="18"/>
                <w:lang w:val="es-CO" w:bidi="es-ES"/>
              </w:rPr>
            </w:pPr>
          </w:p>
        </w:tc>
      </w:tr>
      <w:tr w:rsidR="0026710A" w:rsidRPr="000453DA" w14:paraId="053529DC" w14:textId="77777777" w:rsidTr="00752077">
        <w:trPr>
          <w:trHeight w:val="20"/>
          <w:jc w:val="center"/>
        </w:trPr>
        <w:tc>
          <w:tcPr>
            <w:tcW w:w="2488" w:type="dxa"/>
          </w:tcPr>
          <w:p w14:paraId="42834EEC" w14:textId="77777777" w:rsidR="0026710A" w:rsidRPr="00F12BF6" w:rsidRDefault="0026710A" w:rsidP="00EF6C23">
            <w:pPr>
              <w:spacing w:line="234" w:lineRule="exact"/>
              <w:ind w:left="108"/>
              <w:jc w:val="center"/>
              <w:rPr>
                <w:sz w:val="18"/>
                <w:szCs w:val="18"/>
                <w:lang w:val="es-CO" w:bidi="es-ES"/>
              </w:rPr>
            </w:pPr>
          </w:p>
        </w:tc>
        <w:tc>
          <w:tcPr>
            <w:tcW w:w="3650" w:type="dxa"/>
          </w:tcPr>
          <w:p w14:paraId="42778C13" w14:textId="77777777" w:rsidR="0026710A" w:rsidRPr="00F12BF6" w:rsidRDefault="0026710A" w:rsidP="00EF6C23">
            <w:pPr>
              <w:spacing w:line="234" w:lineRule="exact"/>
              <w:ind w:left="108"/>
              <w:jc w:val="left"/>
              <w:rPr>
                <w:sz w:val="18"/>
                <w:szCs w:val="18"/>
                <w:lang w:val="es-CO" w:bidi="es-ES"/>
              </w:rPr>
            </w:pPr>
          </w:p>
        </w:tc>
        <w:tc>
          <w:tcPr>
            <w:tcW w:w="1767" w:type="dxa"/>
          </w:tcPr>
          <w:p w14:paraId="7F4594A8" w14:textId="77777777" w:rsidR="0026710A" w:rsidRPr="00F12BF6" w:rsidRDefault="0026710A" w:rsidP="00EF6C23">
            <w:pPr>
              <w:pStyle w:val="TableParagraph"/>
              <w:ind w:right="146"/>
              <w:rPr>
                <w:sz w:val="18"/>
                <w:szCs w:val="18"/>
                <w:lang w:val="es-CO" w:eastAsia="es-ES" w:bidi="es-ES"/>
              </w:rPr>
            </w:pPr>
          </w:p>
        </w:tc>
        <w:tc>
          <w:tcPr>
            <w:tcW w:w="1432" w:type="dxa"/>
          </w:tcPr>
          <w:p w14:paraId="2B64F67B" w14:textId="77777777" w:rsidR="0026710A" w:rsidRPr="00F12BF6" w:rsidRDefault="0026710A" w:rsidP="00EF6C23">
            <w:pPr>
              <w:spacing w:before="1" w:line="233" w:lineRule="exact"/>
              <w:ind w:left="13"/>
              <w:jc w:val="center"/>
              <w:rPr>
                <w:sz w:val="18"/>
                <w:szCs w:val="18"/>
                <w:lang w:val="es-CO" w:bidi="es-ES"/>
              </w:rPr>
            </w:pPr>
          </w:p>
        </w:tc>
        <w:tc>
          <w:tcPr>
            <w:tcW w:w="2036" w:type="dxa"/>
          </w:tcPr>
          <w:p w14:paraId="5B50937D" w14:textId="77777777" w:rsidR="0026710A" w:rsidRPr="00F12BF6" w:rsidRDefault="0026710A" w:rsidP="00EF6C23">
            <w:pPr>
              <w:jc w:val="left"/>
              <w:rPr>
                <w:sz w:val="18"/>
                <w:szCs w:val="18"/>
                <w:lang w:val="es-CO" w:bidi="es-ES"/>
              </w:rPr>
            </w:pPr>
          </w:p>
        </w:tc>
        <w:tc>
          <w:tcPr>
            <w:tcW w:w="1698" w:type="dxa"/>
          </w:tcPr>
          <w:p w14:paraId="3D371533" w14:textId="77777777" w:rsidR="0026710A" w:rsidRPr="00F12BF6" w:rsidRDefault="0026710A" w:rsidP="00EF6C23">
            <w:pPr>
              <w:jc w:val="left"/>
              <w:rPr>
                <w:sz w:val="18"/>
                <w:szCs w:val="18"/>
                <w:lang w:val="es-CO" w:bidi="es-ES"/>
              </w:rPr>
            </w:pPr>
          </w:p>
        </w:tc>
      </w:tr>
    </w:tbl>
    <w:p w14:paraId="5256BA4E" w14:textId="77777777" w:rsidR="00EF6C23" w:rsidRPr="000453DA" w:rsidRDefault="00EF6C23" w:rsidP="00EF6C23">
      <w:pPr>
        <w:rPr>
          <w:color w:val="808080" w:themeColor="background1" w:themeShade="80"/>
        </w:rPr>
      </w:pPr>
      <w:r w:rsidRPr="000453DA">
        <w:rPr>
          <w:color w:val="808080" w:themeColor="background1" w:themeShade="80"/>
        </w:rPr>
        <w:t>Agregue tantas filas como sea necesario</w:t>
      </w:r>
    </w:p>
    <w:p w14:paraId="7648EFB4" w14:textId="77777777" w:rsidR="006F1AAB" w:rsidRDefault="006F1AAB" w:rsidP="006F1AAB">
      <w:bookmarkStart w:id="124" w:name="_Toc123209053"/>
      <w:bookmarkStart w:id="125" w:name="_Toc128132927"/>
      <w:bookmarkStart w:id="126" w:name="_Toc129611158"/>
    </w:p>
    <w:p w14:paraId="0253A4EB" w14:textId="032CC8B3" w:rsidR="00E54B7E" w:rsidRPr="00713A12" w:rsidRDefault="00E54B7E" w:rsidP="006F1AAB">
      <w:pPr>
        <w:pStyle w:val="Ttulo2"/>
      </w:pPr>
      <w:bookmarkStart w:id="127" w:name="_Toc178197238"/>
      <w:r w:rsidRPr="00713A12">
        <w:t>PLAN DE SEGURIDAD</w:t>
      </w:r>
      <w:bookmarkEnd w:id="124"/>
      <w:bookmarkEnd w:id="125"/>
      <w:bookmarkEnd w:id="126"/>
      <w:bookmarkEnd w:id="127"/>
    </w:p>
    <w:p w14:paraId="5DEA7E78" w14:textId="668E0D91" w:rsidR="00E54B7E" w:rsidRPr="000453DA" w:rsidRDefault="00E54B7E" w:rsidP="00BC701F"/>
    <w:p w14:paraId="05BFF2D5" w14:textId="2D88D0A8" w:rsidR="006F1AAB" w:rsidRDefault="006F1AAB" w:rsidP="006F1AAB">
      <w:pPr>
        <w:pStyle w:val="Descripcin"/>
        <w:keepNext/>
      </w:pPr>
      <w:r>
        <w:t xml:space="preserve">Tabla </w:t>
      </w:r>
      <w:r w:rsidR="007A5195">
        <w:fldChar w:fldCharType="begin"/>
      </w:r>
      <w:r w:rsidR="007A5195">
        <w:instrText xml:space="preserve"> SEQ Tabla \* ARABIC </w:instrText>
      </w:r>
      <w:r w:rsidR="007A5195">
        <w:fldChar w:fldCharType="separate"/>
      </w:r>
      <w:r w:rsidR="003A75E6">
        <w:rPr>
          <w:noProof/>
        </w:rPr>
        <w:t>43</w:t>
      </w:r>
      <w:r w:rsidR="007A5195">
        <w:rPr>
          <w:noProof/>
        </w:rPr>
        <w:fldChar w:fldCharType="end"/>
      </w:r>
      <w:r>
        <w:t xml:space="preserve">. </w:t>
      </w:r>
      <w:r w:rsidRPr="00EE17EF">
        <w:t>Capacitaciones plan de seguridad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233"/>
        <w:gridCol w:w="1882"/>
        <w:gridCol w:w="1950"/>
        <w:gridCol w:w="2444"/>
        <w:gridCol w:w="1736"/>
      </w:tblGrid>
      <w:tr w:rsidR="00E54B7E" w:rsidRPr="000453DA" w14:paraId="5FA35F5B" w14:textId="77777777" w:rsidTr="00752077">
        <w:trPr>
          <w:trHeight w:val="20"/>
          <w:tblHeader/>
          <w:jc w:val="center"/>
        </w:trPr>
        <w:tc>
          <w:tcPr>
            <w:tcW w:w="3048" w:type="dxa"/>
            <w:vMerge w:val="restart"/>
            <w:shd w:val="clear" w:color="auto" w:fill="D9E2F3" w:themeFill="accent1" w:themeFillTint="33"/>
            <w:vAlign w:val="center"/>
          </w:tcPr>
          <w:p w14:paraId="0802BD28" w14:textId="77777777" w:rsidR="00E54B7E" w:rsidRPr="000453DA" w:rsidRDefault="00E54B7E" w:rsidP="008003BE">
            <w:pPr>
              <w:jc w:val="center"/>
              <w:rPr>
                <w:rFonts w:eastAsia="Cambria"/>
                <w:b/>
                <w:kern w:val="48"/>
                <w:sz w:val="18"/>
                <w:szCs w:val="18"/>
                <w:lang w:val="es-ES" w:eastAsia="es-CO"/>
              </w:rPr>
            </w:pPr>
            <w:r w:rsidRPr="000453DA">
              <w:rPr>
                <w:rFonts w:eastAsia="Cambria"/>
                <w:b/>
                <w:kern w:val="48"/>
                <w:sz w:val="18"/>
                <w:szCs w:val="18"/>
                <w:lang w:val="es-ES" w:eastAsia="es-CO"/>
              </w:rPr>
              <w:t>ACTIVIDADES</w:t>
            </w:r>
          </w:p>
        </w:tc>
        <w:tc>
          <w:tcPr>
            <w:tcW w:w="2233" w:type="dxa"/>
            <w:vMerge w:val="restart"/>
            <w:shd w:val="clear" w:color="auto" w:fill="D9E2F3" w:themeFill="accent1" w:themeFillTint="33"/>
            <w:vAlign w:val="center"/>
          </w:tcPr>
          <w:p w14:paraId="6C1F5FCD" w14:textId="77777777" w:rsidR="00E54B7E" w:rsidRPr="000453DA" w:rsidRDefault="00E54B7E" w:rsidP="008003BE">
            <w:pPr>
              <w:jc w:val="center"/>
              <w:rPr>
                <w:rFonts w:eastAsia="Cambria"/>
                <w:b/>
                <w:kern w:val="48"/>
                <w:sz w:val="18"/>
                <w:szCs w:val="18"/>
                <w:lang w:val="es-ES" w:eastAsia="es-CO"/>
              </w:rPr>
            </w:pPr>
            <w:r w:rsidRPr="000453DA">
              <w:rPr>
                <w:rFonts w:eastAsia="Cambria"/>
                <w:b/>
                <w:kern w:val="48"/>
                <w:sz w:val="18"/>
                <w:szCs w:val="18"/>
                <w:lang w:val="es-ES" w:eastAsia="es-CO"/>
              </w:rPr>
              <w:t>NECESIDADS DE CAPACITACION</w:t>
            </w:r>
          </w:p>
        </w:tc>
        <w:tc>
          <w:tcPr>
            <w:tcW w:w="1882" w:type="dxa"/>
            <w:vMerge w:val="restart"/>
            <w:shd w:val="clear" w:color="auto" w:fill="D9E2F3" w:themeFill="accent1" w:themeFillTint="33"/>
            <w:vAlign w:val="center"/>
          </w:tcPr>
          <w:p w14:paraId="0AAB2520" w14:textId="77777777" w:rsidR="00E54B7E" w:rsidRPr="000453DA" w:rsidRDefault="00E54B7E" w:rsidP="008003BE">
            <w:pPr>
              <w:jc w:val="center"/>
              <w:rPr>
                <w:rFonts w:eastAsia="Cambria"/>
                <w:b/>
                <w:kern w:val="48"/>
                <w:sz w:val="18"/>
                <w:szCs w:val="18"/>
                <w:lang w:val="es-ES" w:eastAsia="es-CO"/>
              </w:rPr>
            </w:pPr>
            <w:r w:rsidRPr="000453DA">
              <w:rPr>
                <w:rFonts w:eastAsia="Cambria"/>
                <w:b/>
                <w:kern w:val="48"/>
                <w:sz w:val="18"/>
                <w:szCs w:val="18"/>
                <w:lang w:val="es-ES" w:eastAsia="es-CO"/>
              </w:rPr>
              <w:t>INTENSIDAD HORARIA</w:t>
            </w:r>
          </w:p>
        </w:tc>
        <w:tc>
          <w:tcPr>
            <w:tcW w:w="6130" w:type="dxa"/>
            <w:gridSpan w:val="3"/>
            <w:shd w:val="clear" w:color="auto" w:fill="D9E2F3" w:themeFill="accent1" w:themeFillTint="33"/>
            <w:vAlign w:val="center"/>
          </w:tcPr>
          <w:p w14:paraId="62BBF498" w14:textId="290887F4" w:rsidR="00E54B7E" w:rsidRPr="000453DA" w:rsidRDefault="00E54B7E" w:rsidP="008003BE">
            <w:pPr>
              <w:jc w:val="center"/>
              <w:rPr>
                <w:rFonts w:eastAsia="Cambria"/>
                <w:b/>
                <w:kern w:val="48"/>
                <w:sz w:val="18"/>
                <w:szCs w:val="18"/>
                <w:lang w:val="es-ES" w:eastAsia="es-CO"/>
              </w:rPr>
            </w:pPr>
            <w:r w:rsidRPr="000453DA">
              <w:rPr>
                <w:rFonts w:eastAsia="Cambria"/>
                <w:b/>
                <w:kern w:val="48"/>
                <w:sz w:val="18"/>
                <w:szCs w:val="18"/>
                <w:lang w:val="es-ES" w:eastAsia="es-CO"/>
              </w:rPr>
              <w:t>MODALIDAD EDUCATIVA</w:t>
            </w:r>
            <w:r w:rsidR="00EF6C23" w:rsidRPr="000453DA">
              <w:rPr>
                <w:b/>
                <w:bCs/>
                <w:color w:val="808080" w:themeColor="background1" w:themeShade="80"/>
                <w:sz w:val="18"/>
                <w:szCs w:val="18"/>
                <w:lang w:bidi="es-ES"/>
              </w:rPr>
              <w:t xml:space="preserve"> </w:t>
            </w:r>
            <w:r w:rsidR="00EF6C23" w:rsidRPr="000453DA">
              <w:rPr>
                <w:color w:val="808080" w:themeColor="background1" w:themeShade="80"/>
                <w:sz w:val="18"/>
                <w:szCs w:val="18"/>
                <w:lang w:bidi="es-ES"/>
              </w:rPr>
              <w:t>seleccione el tipo de modalidad en la cual se realizará la capacitación</w:t>
            </w:r>
          </w:p>
        </w:tc>
      </w:tr>
      <w:tr w:rsidR="00E54B7E" w:rsidRPr="000453DA" w14:paraId="70EEE0D8" w14:textId="77777777" w:rsidTr="00752077">
        <w:trPr>
          <w:trHeight w:val="20"/>
          <w:tblHeader/>
          <w:jc w:val="center"/>
        </w:trPr>
        <w:tc>
          <w:tcPr>
            <w:tcW w:w="3048" w:type="dxa"/>
            <w:vMerge/>
            <w:shd w:val="clear" w:color="auto" w:fill="D9E2F3" w:themeFill="accent1" w:themeFillTint="33"/>
          </w:tcPr>
          <w:p w14:paraId="198E14BB" w14:textId="77777777" w:rsidR="00E54B7E" w:rsidRPr="000453DA" w:rsidRDefault="00E54B7E" w:rsidP="008003BE">
            <w:pPr>
              <w:rPr>
                <w:rFonts w:eastAsia="Cambria"/>
                <w:b/>
                <w:kern w:val="48"/>
                <w:sz w:val="18"/>
                <w:szCs w:val="18"/>
                <w:lang w:val="es-ES" w:eastAsia="es-CO"/>
              </w:rPr>
            </w:pPr>
          </w:p>
        </w:tc>
        <w:tc>
          <w:tcPr>
            <w:tcW w:w="2233" w:type="dxa"/>
            <w:vMerge/>
            <w:shd w:val="clear" w:color="auto" w:fill="D9E2F3" w:themeFill="accent1" w:themeFillTint="33"/>
          </w:tcPr>
          <w:p w14:paraId="7ABE0845" w14:textId="77777777" w:rsidR="00E54B7E" w:rsidRPr="000453DA" w:rsidRDefault="00E54B7E" w:rsidP="008003BE">
            <w:pPr>
              <w:rPr>
                <w:rFonts w:eastAsia="Cambria"/>
                <w:b/>
                <w:kern w:val="48"/>
                <w:sz w:val="18"/>
                <w:szCs w:val="18"/>
                <w:lang w:val="es-ES" w:eastAsia="es-CO"/>
              </w:rPr>
            </w:pPr>
          </w:p>
        </w:tc>
        <w:tc>
          <w:tcPr>
            <w:tcW w:w="1882" w:type="dxa"/>
            <w:vMerge/>
            <w:shd w:val="clear" w:color="auto" w:fill="D9E2F3" w:themeFill="accent1" w:themeFillTint="33"/>
          </w:tcPr>
          <w:p w14:paraId="67504410" w14:textId="77777777" w:rsidR="00E54B7E" w:rsidRPr="000453DA" w:rsidRDefault="00E54B7E" w:rsidP="008003BE">
            <w:pPr>
              <w:rPr>
                <w:rFonts w:eastAsia="Cambria"/>
                <w:b/>
                <w:kern w:val="48"/>
                <w:sz w:val="18"/>
                <w:szCs w:val="18"/>
                <w:lang w:val="es-ES" w:eastAsia="es-CO"/>
              </w:rPr>
            </w:pPr>
          </w:p>
        </w:tc>
        <w:tc>
          <w:tcPr>
            <w:tcW w:w="1950" w:type="dxa"/>
            <w:shd w:val="clear" w:color="auto" w:fill="D9E2F3" w:themeFill="accent1" w:themeFillTint="33"/>
            <w:vAlign w:val="center"/>
          </w:tcPr>
          <w:p w14:paraId="0D50038A" w14:textId="77777777" w:rsidR="00E54B7E" w:rsidRPr="000453DA" w:rsidRDefault="00E54B7E" w:rsidP="008003BE">
            <w:pPr>
              <w:jc w:val="center"/>
              <w:rPr>
                <w:rFonts w:eastAsia="Cambria"/>
                <w:b/>
                <w:kern w:val="48"/>
                <w:sz w:val="18"/>
                <w:szCs w:val="18"/>
                <w:lang w:val="es-ES" w:eastAsia="es-CO"/>
              </w:rPr>
            </w:pPr>
            <w:r w:rsidRPr="000453DA">
              <w:rPr>
                <w:rFonts w:eastAsia="Cambria"/>
                <w:b/>
                <w:kern w:val="48"/>
                <w:sz w:val="18"/>
                <w:szCs w:val="18"/>
                <w:lang w:val="es-ES" w:eastAsia="es-CO"/>
              </w:rPr>
              <w:t>PRESENCIAL</w:t>
            </w:r>
          </w:p>
        </w:tc>
        <w:tc>
          <w:tcPr>
            <w:tcW w:w="2444" w:type="dxa"/>
            <w:shd w:val="clear" w:color="auto" w:fill="D9E2F3" w:themeFill="accent1" w:themeFillTint="33"/>
            <w:vAlign w:val="center"/>
          </w:tcPr>
          <w:p w14:paraId="51A483EC" w14:textId="77777777" w:rsidR="00E54B7E" w:rsidRPr="000453DA" w:rsidRDefault="00E54B7E" w:rsidP="008003BE">
            <w:pPr>
              <w:jc w:val="center"/>
              <w:rPr>
                <w:rFonts w:eastAsia="Cambria"/>
                <w:b/>
                <w:kern w:val="48"/>
                <w:sz w:val="18"/>
                <w:szCs w:val="18"/>
                <w:lang w:val="es-ES" w:eastAsia="es-CO"/>
              </w:rPr>
            </w:pPr>
            <w:r w:rsidRPr="000453DA">
              <w:rPr>
                <w:rFonts w:eastAsia="Cambria"/>
                <w:b/>
                <w:kern w:val="48"/>
                <w:sz w:val="18"/>
                <w:szCs w:val="18"/>
                <w:lang w:val="es-ES" w:eastAsia="es-CO"/>
              </w:rPr>
              <w:t>SEMIPRESENCIAL</w:t>
            </w:r>
          </w:p>
        </w:tc>
        <w:tc>
          <w:tcPr>
            <w:tcW w:w="1736" w:type="dxa"/>
            <w:shd w:val="clear" w:color="auto" w:fill="D9E2F3" w:themeFill="accent1" w:themeFillTint="33"/>
            <w:vAlign w:val="center"/>
          </w:tcPr>
          <w:p w14:paraId="2F65D6D1" w14:textId="77777777" w:rsidR="00E54B7E" w:rsidRPr="000453DA" w:rsidRDefault="00E54B7E" w:rsidP="008003BE">
            <w:pPr>
              <w:jc w:val="center"/>
              <w:rPr>
                <w:rFonts w:eastAsia="Cambria"/>
                <w:b/>
                <w:kern w:val="48"/>
                <w:sz w:val="18"/>
                <w:szCs w:val="18"/>
                <w:lang w:val="es-ES" w:eastAsia="es-CO"/>
              </w:rPr>
            </w:pPr>
            <w:r w:rsidRPr="000453DA">
              <w:rPr>
                <w:rFonts w:eastAsia="Cambria"/>
                <w:b/>
                <w:kern w:val="48"/>
                <w:sz w:val="18"/>
                <w:szCs w:val="18"/>
                <w:lang w:val="es-ES" w:eastAsia="es-CO"/>
              </w:rPr>
              <w:t>A DISTANCIA</w:t>
            </w:r>
          </w:p>
        </w:tc>
      </w:tr>
      <w:tr w:rsidR="00421D14" w:rsidRPr="000453DA" w14:paraId="01C9B78C" w14:textId="77777777" w:rsidTr="00752077">
        <w:trPr>
          <w:trHeight w:val="20"/>
          <w:jc w:val="center"/>
        </w:trPr>
        <w:tc>
          <w:tcPr>
            <w:tcW w:w="3048" w:type="dxa"/>
            <w:shd w:val="clear" w:color="auto" w:fill="auto"/>
            <w:vAlign w:val="center"/>
          </w:tcPr>
          <w:p w14:paraId="1734C544" w14:textId="77777777" w:rsidR="00421D14" w:rsidRPr="000453DA" w:rsidRDefault="00421D14" w:rsidP="008003BE">
            <w:pPr>
              <w:rPr>
                <w:rFonts w:eastAsia="Cambria"/>
                <w:b/>
                <w:kern w:val="48"/>
                <w:sz w:val="18"/>
                <w:szCs w:val="18"/>
                <w:lang w:val="es-ES" w:eastAsia="es-CO"/>
              </w:rPr>
            </w:pPr>
            <w:r w:rsidRPr="000453DA">
              <w:rPr>
                <w:rFonts w:eastAsia="Cambria"/>
                <w:b/>
                <w:kern w:val="48"/>
                <w:sz w:val="18"/>
                <w:szCs w:val="18"/>
                <w:lang w:val="es-ES" w:eastAsia="es-CO"/>
              </w:rPr>
              <w:t>Manejo del Proceso de Entrada y Salida del Público.</w:t>
            </w:r>
          </w:p>
        </w:tc>
        <w:tc>
          <w:tcPr>
            <w:tcW w:w="2233" w:type="dxa"/>
            <w:shd w:val="clear" w:color="auto" w:fill="auto"/>
          </w:tcPr>
          <w:p w14:paraId="5E8092D9" w14:textId="3EEC844E" w:rsidR="00421D14" w:rsidRPr="000453DA" w:rsidRDefault="00421D14" w:rsidP="008003BE">
            <w:pPr>
              <w:snapToGrid w:val="0"/>
              <w:rPr>
                <w:rFonts w:eastAsia="Cambria"/>
                <w:kern w:val="48"/>
                <w:sz w:val="18"/>
                <w:szCs w:val="18"/>
                <w:lang w:val="es-ES" w:eastAsia="es-CO"/>
              </w:rPr>
            </w:pPr>
          </w:p>
        </w:tc>
        <w:tc>
          <w:tcPr>
            <w:tcW w:w="1882" w:type="dxa"/>
            <w:vMerge w:val="restart"/>
            <w:shd w:val="clear" w:color="auto" w:fill="auto"/>
            <w:vAlign w:val="center"/>
          </w:tcPr>
          <w:p w14:paraId="058E842C" w14:textId="7814C26D" w:rsidR="00421D14" w:rsidRPr="000453DA" w:rsidRDefault="00421D14" w:rsidP="008003BE">
            <w:pPr>
              <w:snapToGrid w:val="0"/>
              <w:jc w:val="center"/>
              <w:rPr>
                <w:rFonts w:eastAsia="Cambria"/>
                <w:kern w:val="48"/>
                <w:sz w:val="18"/>
                <w:szCs w:val="18"/>
                <w:lang w:val="es-ES" w:eastAsia="es-CO"/>
              </w:rPr>
            </w:pPr>
          </w:p>
        </w:tc>
        <w:tc>
          <w:tcPr>
            <w:tcW w:w="1950" w:type="dxa"/>
            <w:shd w:val="clear" w:color="auto" w:fill="auto"/>
            <w:vAlign w:val="center"/>
          </w:tcPr>
          <w:p w14:paraId="477150B2" w14:textId="5F8459F2" w:rsidR="00421D14" w:rsidRPr="000453DA" w:rsidRDefault="00421D14" w:rsidP="008003BE">
            <w:pPr>
              <w:jc w:val="center"/>
              <w:rPr>
                <w:rFonts w:eastAsia="Cambria"/>
                <w:b/>
                <w:kern w:val="48"/>
                <w:sz w:val="18"/>
                <w:szCs w:val="18"/>
                <w:lang w:val="es-ES" w:eastAsia="es-CO"/>
              </w:rPr>
            </w:pPr>
          </w:p>
        </w:tc>
        <w:tc>
          <w:tcPr>
            <w:tcW w:w="2444" w:type="dxa"/>
            <w:shd w:val="clear" w:color="auto" w:fill="auto"/>
          </w:tcPr>
          <w:p w14:paraId="613185CB" w14:textId="77777777" w:rsidR="00421D14" w:rsidRPr="000453DA" w:rsidRDefault="00421D14" w:rsidP="008003BE">
            <w:pPr>
              <w:rPr>
                <w:rFonts w:eastAsia="Cambria"/>
                <w:b/>
                <w:kern w:val="48"/>
                <w:sz w:val="18"/>
                <w:szCs w:val="18"/>
                <w:lang w:val="es-ES" w:eastAsia="es-CO"/>
              </w:rPr>
            </w:pPr>
          </w:p>
        </w:tc>
        <w:tc>
          <w:tcPr>
            <w:tcW w:w="1736" w:type="dxa"/>
            <w:shd w:val="clear" w:color="auto" w:fill="auto"/>
          </w:tcPr>
          <w:p w14:paraId="43E6A160" w14:textId="77777777" w:rsidR="00421D14" w:rsidRPr="000453DA" w:rsidRDefault="00421D14" w:rsidP="008003BE">
            <w:pPr>
              <w:rPr>
                <w:rFonts w:eastAsia="Cambria"/>
                <w:b/>
                <w:kern w:val="48"/>
                <w:sz w:val="18"/>
                <w:szCs w:val="18"/>
                <w:lang w:val="es-ES" w:eastAsia="es-CO"/>
              </w:rPr>
            </w:pPr>
          </w:p>
        </w:tc>
      </w:tr>
      <w:tr w:rsidR="00421D14" w:rsidRPr="000453DA" w14:paraId="1246DF31" w14:textId="77777777" w:rsidTr="00752077">
        <w:trPr>
          <w:trHeight w:val="20"/>
          <w:jc w:val="center"/>
        </w:trPr>
        <w:tc>
          <w:tcPr>
            <w:tcW w:w="3048" w:type="dxa"/>
            <w:shd w:val="clear" w:color="auto" w:fill="auto"/>
            <w:vAlign w:val="center"/>
          </w:tcPr>
          <w:p w14:paraId="0C562CA8" w14:textId="77777777" w:rsidR="00421D14" w:rsidRPr="000453DA" w:rsidRDefault="00421D14" w:rsidP="008003BE">
            <w:pPr>
              <w:snapToGrid w:val="0"/>
              <w:rPr>
                <w:rFonts w:eastAsia="Cambria"/>
                <w:b/>
                <w:kern w:val="48"/>
                <w:sz w:val="18"/>
                <w:szCs w:val="18"/>
                <w:lang w:val="es-ES" w:eastAsia="es-CO"/>
              </w:rPr>
            </w:pPr>
            <w:r w:rsidRPr="000453DA">
              <w:rPr>
                <w:rFonts w:eastAsia="Cambria"/>
                <w:b/>
                <w:kern w:val="48"/>
                <w:sz w:val="18"/>
                <w:szCs w:val="18"/>
                <w:lang w:val="es-ES" w:eastAsia="es-CO"/>
              </w:rPr>
              <w:t>Manejo de Emergencias.</w:t>
            </w:r>
          </w:p>
        </w:tc>
        <w:tc>
          <w:tcPr>
            <w:tcW w:w="2233" w:type="dxa"/>
            <w:shd w:val="clear" w:color="auto" w:fill="auto"/>
          </w:tcPr>
          <w:p w14:paraId="60FBF0A9" w14:textId="1628F279" w:rsidR="00421D14" w:rsidRPr="000453DA" w:rsidRDefault="00421D14" w:rsidP="008003BE">
            <w:pPr>
              <w:snapToGrid w:val="0"/>
              <w:rPr>
                <w:rFonts w:eastAsia="Cambria"/>
                <w:kern w:val="48"/>
                <w:sz w:val="18"/>
                <w:szCs w:val="18"/>
                <w:lang w:val="es-ES" w:eastAsia="es-CO"/>
              </w:rPr>
            </w:pPr>
          </w:p>
        </w:tc>
        <w:tc>
          <w:tcPr>
            <w:tcW w:w="1882" w:type="dxa"/>
            <w:vMerge/>
            <w:shd w:val="clear" w:color="auto" w:fill="auto"/>
            <w:vAlign w:val="center"/>
          </w:tcPr>
          <w:p w14:paraId="3C4C761C" w14:textId="77777777" w:rsidR="00421D14" w:rsidRPr="000453DA" w:rsidRDefault="00421D14" w:rsidP="008003BE">
            <w:pPr>
              <w:snapToGrid w:val="0"/>
              <w:jc w:val="center"/>
              <w:rPr>
                <w:rFonts w:eastAsia="Cambria"/>
                <w:b/>
                <w:kern w:val="48"/>
                <w:sz w:val="18"/>
                <w:szCs w:val="18"/>
                <w:lang w:val="es-ES" w:eastAsia="es-CO"/>
              </w:rPr>
            </w:pPr>
          </w:p>
        </w:tc>
        <w:tc>
          <w:tcPr>
            <w:tcW w:w="1950" w:type="dxa"/>
            <w:shd w:val="clear" w:color="auto" w:fill="auto"/>
            <w:vAlign w:val="center"/>
          </w:tcPr>
          <w:p w14:paraId="5C5BED88" w14:textId="67158C6C" w:rsidR="00421D14" w:rsidRPr="000453DA" w:rsidRDefault="00421D14" w:rsidP="008003BE">
            <w:pPr>
              <w:jc w:val="center"/>
              <w:rPr>
                <w:rFonts w:eastAsia="MS ??"/>
                <w:kern w:val="48"/>
                <w:sz w:val="18"/>
                <w:szCs w:val="18"/>
                <w:lang w:val="es-ES" w:eastAsia="es-CO"/>
              </w:rPr>
            </w:pPr>
          </w:p>
        </w:tc>
        <w:tc>
          <w:tcPr>
            <w:tcW w:w="2444" w:type="dxa"/>
            <w:shd w:val="clear" w:color="auto" w:fill="auto"/>
          </w:tcPr>
          <w:p w14:paraId="4DB460AF" w14:textId="77777777" w:rsidR="00421D14" w:rsidRPr="000453DA" w:rsidRDefault="00421D14" w:rsidP="008003BE">
            <w:pPr>
              <w:rPr>
                <w:rFonts w:eastAsia="Cambria"/>
                <w:b/>
                <w:kern w:val="48"/>
                <w:sz w:val="18"/>
                <w:szCs w:val="18"/>
                <w:lang w:val="es-ES" w:eastAsia="es-CO"/>
              </w:rPr>
            </w:pPr>
          </w:p>
        </w:tc>
        <w:tc>
          <w:tcPr>
            <w:tcW w:w="1736" w:type="dxa"/>
            <w:shd w:val="clear" w:color="auto" w:fill="auto"/>
          </w:tcPr>
          <w:p w14:paraId="1BEDF118" w14:textId="77777777" w:rsidR="00421D14" w:rsidRPr="000453DA" w:rsidRDefault="00421D14" w:rsidP="008003BE">
            <w:pPr>
              <w:rPr>
                <w:rFonts w:eastAsia="Cambria"/>
                <w:b/>
                <w:kern w:val="48"/>
                <w:sz w:val="18"/>
                <w:szCs w:val="18"/>
                <w:lang w:val="es-ES" w:eastAsia="es-CO"/>
              </w:rPr>
            </w:pPr>
          </w:p>
        </w:tc>
      </w:tr>
      <w:tr w:rsidR="00421D14" w:rsidRPr="000453DA" w14:paraId="34BF98E4" w14:textId="77777777" w:rsidTr="00752077">
        <w:trPr>
          <w:trHeight w:val="20"/>
          <w:jc w:val="center"/>
        </w:trPr>
        <w:tc>
          <w:tcPr>
            <w:tcW w:w="3048" w:type="dxa"/>
            <w:shd w:val="clear" w:color="auto" w:fill="auto"/>
            <w:vAlign w:val="center"/>
          </w:tcPr>
          <w:p w14:paraId="6491ACE6" w14:textId="77777777" w:rsidR="00421D14" w:rsidRPr="000453DA" w:rsidRDefault="00421D14" w:rsidP="008003BE">
            <w:pPr>
              <w:snapToGrid w:val="0"/>
              <w:rPr>
                <w:rFonts w:eastAsia="Cambria"/>
                <w:b/>
                <w:kern w:val="48"/>
                <w:sz w:val="18"/>
                <w:szCs w:val="18"/>
                <w:lang w:val="es-ES" w:eastAsia="es-CO"/>
              </w:rPr>
            </w:pPr>
            <w:r w:rsidRPr="000453DA">
              <w:rPr>
                <w:rFonts w:eastAsia="Cambria"/>
                <w:b/>
                <w:kern w:val="48"/>
                <w:sz w:val="18"/>
                <w:szCs w:val="18"/>
                <w:lang w:val="es-ES" w:eastAsia="es-CO"/>
              </w:rPr>
              <w:t>Plan del Lugar u ubicación de recursos, suministros y servicios</w:t>
            </w:r>
          </w:p>
        </w:tc>
        <w:tc>
          <w:tcPr>
            <w:tcW w:w="2233" w:type="dxa"/>
            <w:shd w:val="clear" w:color="auto" w:fill="auto"/>
          </w:tcPr>
          <w:p w14:paraId="43A2CF7E" w14:textId="3B50EDDF" w:rsidR="00421D14" w:rsidRPr="000453DA" w:rsidRDefault="00421D14" w:rsidP="008003BE">
            <w:pPr>
              <w:snapToGrid w:val="0"/>
              <w:rPr>
                <w:rFonts w:eastAsia="Cambria"/>
                <w:kern w:val="48"/>
                <w:sz w:val="18"/>
                <w:szCs w:val="18"/>
                <w:lang w:val="es-ES" w:eastAsia="es-CO"/>
              </w:rPr>
            </w:pPr>
          </w:p>
        </w:tc>
        <w:tc>
          <w:tcPr>
            <w:tcW w:w="1882" w:type="dxa"/>
            <w:vMerge/>
            <w:shd w:val="clear" w:color="auto" w:fill="auto"/>
            <w:vAlign w:val="center"/>
          </w:tcPr>
          <w:p w14:paraId="57FEE9BE" w14:textId="77777777" w:rsidR="00421D14" w:rsidRPr="000453DA" w:rsidRDefault="00421D14" w:rsidP="008003BE">
            <w:pPr>
              <w:snapToGrid w:val="0"/>
              <w:jc w:val="center"/>
              <w:rPr>
                <w:rFonts w:eastAsia="Cambria"/>
                <w:b/>
                <w:kern w:val="48"/>
                <w:sz w:val="18"/>
                <w:szCs w:val="18"/>
                <w:lang w:val="es-ES" w:eastAsia="es-CO"/>
              </w:rPr>
            </w:pPr>
          </w:p>
        </w:tc>
        <w:tc>
          <w:tcPr>
            <w:tcW w:w="1950" w:type="dxa"/>
            <w:shd w:val="clear" w:color="auto" w:fill="auto"/>
            <w:vAlign w:val="center"/>
          </w:tcPr>
          <w:p w14:paraId="6959F71C" w14:textId="1426EE50" w:rsidR="00421D14" w:rsidRPr="000453DA" w:rsidRDefault="00421D14" w:rsidP="008003BE">
            <w:pPr>
              <w:jc w:val="center"/>
              <w:rPr>
                <w:rFonts w:eastAsia="MS ??"/>
                <w:kern w:val="48"/>
                <w:sz w:val="18"/>
                <w:szCs w:val="18"/>
                <w:lang w:val="es-ES" w:eastAsia="es-CO"/>
              </w:rPr>
            </w:pPr>
          </w:p>
        </w:tc>
        <w:tc>
          <w:tcPr>
            <w:tcW w:w="2444" w:type="dxa"/>
            <w:shd w:val="clear" w:color="auto" w:fill="auto"/>
          </w:tcPr>
          <w:p w14:paraId="3B69EC40" w14:textId="77777777" w:rsidR="00421D14" w:rsidRPr="000453DA" w:rsidRDefault="00421D14" w:rsidP="008003BE">
            <w:pPr>
              <w:rPr>
                <w:rFonts w:eastAsia="Cambria"/>
                <w:b/>
                <w:kern w:val="48"/>
                <w:sz w:val="18"/>
                <w:szCs w:val="18"/>
                <w:lang w:val="es-ES" w:eastAsia="es-CO"/>
              </w:rPr>
            </w:pPr>
          </w:p>
        </w:tc>
        <w:tc>
          <w:tcPr>
            <w:tcW w:w="1736" w:type="dxa"/>
            <w:shd w:val="clear" w:color="auto" w:fill="auto"/>
          </w:tcPr>
          <w:p w14:paraId="69992F7C" w14:textId="77777777" w:rsidR="00421D14" w:rsidRPr="000453DA" w:rsidRDefault="00421D14" w:rsidP="008003BE">
            <w:pPr>
              <w:rPr>
                <w:rFonts w:eastAsia="Cambria"/>
                <w:b/>
                <w:kern w:val="48"/>
                <w:sz w:val="18"/>
                <w:szCs w:val="18"/>
                <w:lang w:val="es-ES" w:eastAsia="es-CO"/>
              </w:rPr>
            </w:pPr>
          </w:p>
        </w:tc>
      </w:tr>
    </w:tbl>
    <w:p w14:paraId="6436191A" w14:textId="77777777" w:rsidR="00EF6C23" w:rsidRPr="000453DA" w:rsidRDefault="00EF6C23" w:rsidP="00EF6C23">
      <w:pPr>
        <w:rPr>
          <w:color w:val="808080" w:themeColor="background1" w:themeShade="80"/>
        </w:rPr>
      </w:pPr>
      <w:r w:rsidRPr="000453DA">
        <w:rPr>
          <w:color w:val="808080" w:themeColor="background1" w:themeShade="80"/>
        </w:rPr>
        <w:t>Agregue tantas filas como sea necesario</w:t>
      </w:r>
    </w:p>
    <w:p w14:paraId="7D1A898E" w14:textId="0578ACC9" w:rsidR="00E54B7E" w:rsidRPr="000453DA" w:rsidRDefault="00E54B7E" w:rsidP="00743252"/>
    <w:p w14:paraId="03D0C279" w14:textId="53FB53B3" w:rsidR="00FC4DD0" w:rsidRPr="00D042F4" w:rsidRDefault="00D042F4" w:rsidP="00D042F4">
      <w:pPr>
        <w:pStyle w:val="Ttulo1"/>
      </w:pPr>
      <w:bookmarkStart w:id="128" w:name="_Toc123209054"/>
      <w:bookmarkStart w:id="129" w:name="_Toc128132928"/>
      <w:bookmarkStart w:id="130" w:name="_Toc129611159"/>
      <w:bookmarkStart w:id="131" w:name="_Toc178197239"/>
      <w:r w:rsidRPr="00D042F4">
        <w:lastRenderedPageBreak/>
        <w:t>LISTADO DE SUMINISTROS, RECURSOS O SERVICIOS - EXTINTORES</w:t>
      </w:r>
      <w:bookmarkEnd w:id="128"/>
      <w:bookmarkEnd w:id="129"/>
      <w:bookmarkEnd w:id="130"/>
      <w:bookmarkEnd w:id="131"/>
      <w:r w:rsidRPr="00D042F4">
        <w:t xml:space="preserve"> </w:t>
      </w:r>
    </w:p>
    <w:p w14:paraId="5B62F350" w14:textId="7389DFE4" w:rsidR="00EF6C23" w:rsidRPr="000453DA" w:rsidRDefault="00EF6C23" w:rsidP="00EF6C23">
      <w:pPr>
        <w:rPr>
          <w:color w:val="808080" w:themeColor="background1" w:themeShade="80"/>
        </w:rPr>
      </w:pPr>
      <w:r w:rsidRPr="000453DA">
        <w:rPr>
          <w:color w:val="808080" w:themeColor="background1" w:themeShade="80"/>
        </w:rPr>
        <w:t xml:space="preserve">Diligencie la información de la siguiente tabla según el inventario de elementos con que se cuente en la sede: </w:t>
      </w:r>
    </w:p>
    <w:p w14:paraId="0C379C71" w14:textId="3332C1C4" w:rsidR="00BC701F" w:rsidRPr="000453DA" w:rsidRDefault="00BC701F" w:rsidP="00D042F4"/>
    <w:p w14:paraId="538C6509" w14:textId="4E066CEC" w:rsidR="00D042F4" w:rsidRDefault="00D042F4" w:rsidP="00D042F4">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44</w:t>
      </w:r>
      <w:r w:rsidR="007A5195">
        <w:rPr>
          <w:noProof/>
        </w:rPr>
        <w:fldChar w:fldCharType="end"/>
      </w:r>
      <w:r>
        <w:t xml:space="preserve">. </w:t>
      </w:r>
      <w:r w:rsidRPr="00230B8D">
        <w:t>Suministros recursos o servicios</w:t>
      </w:r>
      <w:r>
        <w:t>.</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3"/>
        <w:gridCol w:w="3726"/>
        <w:gridCol w:w="425"/>
        <w:gridCol w:w="567"/>
        <w:gridCol w:w="1136"/>
        <w:gridCol w:w="1133"/>
        <w:gridCol w:w="1136"/>
        <w:gridCol w:w="994"/>
        <w:gridCol w:w="14"/>
        <w:gridCol w:w="2272"/>
        <w:gridCol w:w="2668"/>
      </w:tblGrid>
      <w:tr w:rsidR="00EF6C23" w:rsidRPr="000453DA" w14:paraId="6C435061" w14:textId="77777777" w:rsidTr="005B1BB9">
        <w:trPr>
          <w:trHeight w:val="20"/>
          <w:tblHeader/>
        </w:trPr>
        <w:tc>
          <w:tcPr>
            <w:tcW w:w="1421" w:type="pct"/>
            <w:gridSpan w:val="2"/>
            <w:vMerge w:val="restart"/>
            <w:shd w:val="clear" w:color="auto" w:fill="D9E2F3" w:themeFill="accent1" w:themeFillTint="33"/>
            <w:vAlign w:val="center"/>
            <w:hideMark/>
          </w:tcPr>
          <w:p w14:paraId="53602E1F" w14:textId="77777777" w:rsidR="00AB0A24" w:rsidRPr="000453DA" w:rsidRDefault="00AB0A24" w:rsidP="00AB0A24">
            <w:pPr>
              <w:jc w:val="center"/>
              <w:rPr>
                <w:b/>
                <w:bCs/>
                <w:sz w:val="18"/>
                <w:lang w:val="es-ES"/>
              </w:rPr>
            </w:pPr>
            <w:r w:rsidRPr="000453DA">
              <w:rPr>
                <w:rFonts w:eastAsia="Cambria"/>
                <w:b/>
                <w:kern w:val="48"/>
                <w:sz w:val="18"/>
                <w:lang w:val="es-ES" w:eastAsia="es-CO"/>
              </w:rPr>
              <w:t>LISTADO DE SUMINISTROS, RECURSOS O SERVICIOS</w:t>
            </w:r>
          </w:p>
        </w:tc>
        <w:tc>
          <w:tcPr>
            <w:tcW w:w="147" w:type="pct"/>
            <w:vMerge w:val="restart"/>
            <w:shd w:val="clear" w:color="auto" w:fill="D9E2F3" w:themeFill="accent1" w:themeFillTint="33"/>
            <w:vAlign w:val="center"/>
            <w:hideMark/>
          </w:tcPr>
          <w:p w14:paraId="2BD62A8A" w14:textId="77777777" w:rsidR="00AB0A24" w:rsidRPr="000453DA" w:rsidRDefault="00AB0A24" w:rsidP="00AB0A24">
            <w:pPr>
              <w:jc w:val="center"/>
              <w:rPr>
                <w:b/>
                <w:bCs/>
                <w:sz w:val="18"/>
                <w:lang w:val="es-ES"/>
              </w:rPr>
            </w:pPr>
            <w:r w:rsidRPr="000453DA">
              <w:rPr>
                <w:b/>
                <w:bCs/>
                <w:sz w:val="18"/>
                <w:lang w:val="es-ES"/>
              </w:rPr>
              <w:t>SI</w:t>
            </w:r>
          </w:p>
        </w:tc>
        <w:tc>
          <w:tcPr>
            <w:tcW w:w="196" w:type="pct"/>
            <w:vMerge w:val="restart"/>
            <w:shd w:val="clear" w:color="auto" w:fill="D9E2F3" w:themeFill="accent1" w:themeFillTint="33"/>
            <w:vAlign w:val="center"/>
            <w:hideMark/>
          </w:tcPr>
          <w:p w14:paraId="522AAA5A" w14:textId="77777777" w:rsidR="00AB0A24" w:rsidRPr="000453DA" w:rsidRDefault="00AB0A24" w:rsidP="00AB0A24">
            <w:pPr>
              <w:jc w:val="center"/>
              <w:rPr>
                <w:b/>
                <w:bCs/>
                <w:sz w:val="18"/>
                <w:lang w:val="es-ES"/>
              </w:rPr>
            </w:pPr>
            <w:r w:rsidRPr="000453DA">
              <w:rPr>
                <w:b/>
                <w:bCs/>
                <w:sz w:val="18"/>
                <w:lang w:val="es-ES"/>
              </w:rPr>
              <w:t>NO</w:t>
            </w:r>
          </w:p>
        </w:tc>
        <w:tc>
          <w:tcPr>
            <w:tcW w:w="393" w:type="pct"/>
            <w:vMerge w:val="restart"/>
            <w:shd w:val="clear" w:color="auto" w:fill="D9E2F3" w:themeFill="accent1" w:themeFillTint="33"/>
            <w:vAlign w:val="center"/>
            <w:hideMark/>
          </w:tcPr>
          <w:p w14:paraId="49D61DB4" w14:textId="77777777" w:rsidR="00AB0A24" w:rsidRPr="000453DA" w:rsidRDefault="00AB0A24" w:rsidP="00AB0A24">
            <w:pPr>
              <w:jc w:val="center"/>
              <w:rPr>
                <w:b/>
                <w:bCs/>
                <w:sz w:val="18"/>
                <w:lang w:val="es-ES"/>
              </w:rPr>
            </w:pPr>
            <w:r w:rsidRPr="000453DA">
              <w:rPr>
                <w:b/>
                <w:bCs/>
                <w:sz w:val="18"/>
                <w:lang w:val="es-ES"/>
              </w:rPr>
              <w:t>CANTIDAD</w:t>
            </w:r>
          </w:p>
        </w:tc>
        <w:tc>
          <w:tcPr>
            <w:tcW w:w="1129" w:type="pct"/>
            <w:gridSpan w:val="3"/>
            <w:shd w:val="clear" w:color="auto" w:fill="D9E2F3" w:themeFill="accent1" w:themeFillTint="33"/>
            <w:noWrap/>
            <w:vAlign w:val="center"/>
            <w:hideMark/>
          </w:tcPr>
          <w:p w14:paraId="363E6885" w14:textId="77777777" w:rsidR="00AB0A24" w:rsidRPr="000453DA" w:rsidRDefault="00AB0A24" w:rsidP="00AB0A24">
            <w:pPr>
              <w:jc w:val="center"/>
              <w:rPr>
                <w:b/>
                <w:bCs/>
                <w:sz w:val="18"/>
                <w:lang w:val="es-ES"/>
              </w:rPr>
            </w:pPr>
            <w:r w:rsidRPr="000453DA">
              <w:rPr>
                <w:b/>
                <w:bCs/>
                <w:sz w:val="18"/>
                <w:lang w:val="es-ES"/>
              </w:rPr>
              <w:t>ESTADO*</w:t>
            </w:r>
          </w:p>
        </w:tc>
        <w:tc>
          <w:tcPr>
            <w:tcW w:w="791" w:type="pct"/>
            <w:gridSpan w:val="2"/>
            <w:vMerge w:val="restart"/>
            <w:shd w:val="clear" w:color="auto" w:fill="D9E2F3" w:themeFill="accent1" w:themeFillTint="33"/>
            <w:noWrap/>
            <w:vAlign w:val="center"/>
            <w:hideMark/>
          </w:tcPr>
          <w:p w14:paraId="133C7FE6" w14:textId="77777777" w:rsidR="00AB0A24" w:rsidRPr="000453DA" w:rsidRDefault="00AB0A24" w:rsidP="00AB0A24">
            <w:pPr>
              <w:jc w:val="center"/>
              <w:rPr>
                <w:b/>
                <w:bCs/>
                <w:sz w:val="18"/>
                <w:lang w:val="es-ES"/>
              </w:rPr>
            </w:pPr>
            <w:r w:rsidRPr="000453DA">
              <w:rPr>
                <w:b/>
                <w:bCs/>
                <w:sz w:val="18"/>
                <w:lang w:val="es-ES"/>
              </w:rPr>
              <w:t>UBICACION</w:t>
            </w:r>
          </w:p>
        </w:tc>
        <w:tc>
          <w:tcPr>
            <w:tcW w:w="923" w:type="pct"/>
            <w:vMerge w:val="restart"/>
            <w:shd w:val="clear" w:color="auto" w:fill="D9E2F3" w:themeFill="accent1" w:themeFillTint="33"/>
          </w:tcPr>
          <w:p w14:paraId="13035C45" w14:textId="77777777" w:rsidR="00AB0A24" w:rsidRPr="000453DA" w:rsidRDefault="00AB0A24" w:rsidP="00AB0A24">
            <w:pPr>
              <w:jc w:val="center"/>
              <w:rPr>
                <w:b/>
                <w:bCs/>
                <w:sz w:val="18"/>
                <w:lang w:val="es-ES"/>
              </w:rPr>
            </w:pPr>
            <w:r w:rsidRPr="000453DA">
              <w:rPr>
                <w:b/>
                <w:bCs/>
                <w:sz w:val="18"/>
                <w:lang w:val="es-ES"/>
              </w:rPr>
              <w:t>RESPONSABLE</w:t>
            </w:r>
          </w:p>
          <w:p w14:paraId="02F78203" w14:textId="15C6A847" w:rsidR="00AB0A24" w:rsidRPr="000453DA" w:rsidRDefault="00D042F4" w:rsidP="00AB0A24">
            <w:pPr>
              <w:jc w:val="center"/>
              <w:rPr>
                <w:b/>
                <w:bCs/>
                <w:sz w:val="18"/>
                <w:lang w:val="es-ES"/>
              </w:rPr>
            </w:pPr>
            <w:r w:rsidRPr="000453DA">
              <w:rPr>
                <w:b/>
                <w:bCs/>
                <w:sz w:val="18"/>
                <w:lang w:val="es-ES"/>
              </w:rPr>
              <w:t>(nombre</w:t>
            </w:r>
            <w:r w:rsidR="00AB0A24" w:rsidRPr="000453DA">
              <w:rPr>
                <w:b/>
                <w:bCs/>
                <w:sz w:val="18"/>
                <w:lang w:val="es-ES"/>
              </w:rPr>
              <w:t xml:space="preserve"> y cargo)</w:t>
            </w:r>
          </w:p>
        </w:tc>
      </w:tr>
      <w:tr w:rsidR="00EF6C23" w:rsidRPr="000453DA" w14:paraId="389D56CB" w14:textId="77777777" w:rsidTr="005B1BB9">
        <w:trPr>
          <w:trHeight w:val="20"/>
          <w:tblHeader/>
        </w:trPr>
        <w:tc>
          <w:tcPr>
            <w:tcW w:w="1421" w:type="pct"/>
            <w:gridSpan w:val="2"/>
            <w:vMerge/>
            <w:vAlign w:val="center"/>
            <w:hideMark/>
          </w:tcPr>
          <w:p w14:paraId="6D6F8848" w14:textId="77777777" w:rsidR="00AB0A24" w:rsidRPr="000453DA" w:rsidRDefault="00AB0A24" w:rsidP="00AB0A24">
            <w:pPr>
              <w:jc w:val="left"/>
              <w:rPr>
                <w:b/>
                <w:bCs/>
                <w:lang w:val="es-ES"/>
              </w:rPr>
            </w:pPr>
          </w:p>
        </w:tc>
        <w:tc>
          <w:tcPr>
            <w:tcW w:w="147" w:type="pct"/>
            <w:vMerge/>
            <w:vAlign w:val="center"/>
            <w:hideMark/>
          </w:tcPr>
          <w:p w14:paraId="6ACC2A6A" w14:textId="77777777" w:rsidR="00AB0A24" w:rsidRPr="000453DA" w:rsidRDefault="00AB0A24" w:rsidP="00AB0A24">
            <w:pPr>
              <w:jc w:val="left"/>
              <w:rPr>
                <w:b/>
                <w:bCs/>
                <w:lang w:val="es-ES"/>
              </w:rPr>
            </w:pPr>
          </w:p>
        </w:tc>
        <w:tc>
          <w:tcPr>
            <w:tcW w:w="196" w:type="pct"/>
            <w:vMerge/>
            <w:vAlign w:val="center"/>
            <w:hideMark/>
          </w:tcPr>
          <w:p w14:paraId="358412E1" w14:textId="77777777" w:rsidR="00AB0A24" w:rsidRPr="000453DA" w:rsidRDefault="00AB0A24" w:rsidP="00AB0A24">
            <w:pPr>
              <w:jc w:val="left"/>
              <w:rPr>
                <w:b/>
                <w:bCs/>
                <w:lang w:val="es-ES"/>
              </w:rPr>
            </w:pPr>
          </w:p>
        </w:tc>
        <w:tc>
          <w:tcPr>
            <w:tcW w:w="393" w:type="pct"/>
            <w:vMerge/>
            <w:vAlign w:val="center"/>
            <w:hideMark/>
          </w:tcPr>
          <w:p w14:paraId="26D50AA5" w14:textId="77777777" w:rsidR="00AB0A24" w:rsidRPr="000453DA" w:rsidRDefault="00AB0A24" w:rsidP="00AB0A24">
            <w:pPr>
              <w:jc w:val="left"/>
              <w:rPr>
                <w:b/>
                <w:bCs/>
                <w:lang w:val="es-ES"/>
              </w:rPr>
            </w:pPr>
          </w:p>
        </w:tc>
        <w:tc>
          <w:tcPr>
            <w:tcW w:w="392" w:type="pct"/>
            <w:shd w:val="clear" w:color="auto" w:fill="D9E2F3" w:themeFill="accent1" w:themeFillTint="33"/>
            <w:noWrap/>
            <w:vAlign w:val="center"/>
            <w:hideMark/>
          </w:tcPr>
          <w:p w14:paraId="56062BAA" w14:textId="77777777" w:rsidR="00AB0A24" w:rsidRPr="000453DA" w:rsidRDefault="00AB0A24" w:rsidP="00AB0A24">
            <w:pPr>
              <w:jc w:val="center"/>
              <w:rPr>
                <w:b/>
                <w:bCs/>
                <w:sz w:val="18"/>
                <w:szCs w:val="18"/>
                <w:lang w:val="es-ES"/>
              </w:rPr>
            </w:pPr>
            <w:r w:rsidRPr="000453DA">
              <w:rPr>
                <w:b/>
                <w:bCs/>
                <w:sz w:val="18"/>
                <w:szCs w:val="18"/>
                <w:lang w:val="es-ES"/>
              </w:rPr>
              <w:t>BUENO</w:t>
            </w:r>
          </w:p>
        </w:tc>
        <w:tc>
          <w:tcPr>
            <w:tcW w:w="393" w:type="pct"/>
            <w:shd w:val="clear" w:color="auto" w:fill="D9E2F3" w:themeFill="accent1" w:themeFillTint="33"/>
            <w:noWrap/>
            <w:hideMark/>
          </w:tcPr>
          <w:p w14:paraId="45C5FCC9" w14:textId="77777777" w:rsidR="00AB0A24" w:rsidRPr="000453DA" w:rsidRDefault="00AB0A24" w:rsidP="00AB0A24">
            <w:pPr>
              <w:jc w:val="center"/>
              <w:rPr>
                <w:b/>
                <w:bCs/>
                <w:sz w:val="18"/>
                <w:szCs w:val="18"/>
                <w:lang w:val="es-ES"/>
              </w:rPr>
            </w:pPr>
            <w:r w:rsidRPr="000453DA">
              <w:rPr>
                <w:b/>
                <w:bCs/>
                <w:sz w:val="18"/>
                <w:szCs w:val="18"/>
                <w:lang w:val="es-ES"/>
              </w:rPr>
              <w:t>REGULAR</w:t>
            </w:r>
          </w:p>
        </w:tc>
        <w:tc>
          <w:tcPr>
            <w:tcW w:w="344" w:type="pct"/>
            <w:shd w:val="clear" w:color="auto" w:fill="D9E2F3" w:themeFill="accent1" w:themeFillTint="33"/>
            <w:noWrap/>
            <w:hideMark/>
          </w:tcPr>
          <w:p w14:paraId="577F97AA" w14:textId="77777777" w:rsidR="00AB0A24" w:rsidRPr="000453DA" w:rsidRDefault="00AB0A24" w:rsidP="00AB0A24">
            <w:pPr>
              <w:jc w:val="center"/>
              <w:rPr>
                <w:b/>
                <w:bCs/>
                <w:sz w:val="18"/>
                <w:szCs w:val="18"/>
                <w:lang w:val="es-ES"/>
              </w:rPr>
            </w:pPr>
            <w:r w:rsidRPr="000453DA">
              <w:rPr>
                <w:b/>
                <w:bCs/>
                <w:sz w:val="18"/>
                <w:szCs w:val="18"/>
                <w:lang w:val="es-ES"/>
              </w:rPr>
              <w:t>MALO</w:t>
            </w:r>
          </w:p>
        </w:tc>
        <w:tc>
          <w:tcPr>
            <w:tcW w:w="791" w:type="pct"/>
            <w:gridSpan w:val="2"/>
            <w:vMerge/>
            <w:vAlign w:val="center"/>
            <w:hideMark/>
          </w:tcPr>
          <w:p w14:paraId="54EA3D22" w14:textId="77777777" w:rsidR="00AB0A24" w:rsidRPr="000453DA" w:rsidRDefault="00AB0A24" w:rsidP="00AB0A24">
            <w:pPr>
              <w:jc w:val="left"/>
              <w:rPr>
                <w:b/>
                <w:bCs/>
                <w:lang w:val="es-ES"/>
              </w:rPr>
            </w:pPr>
          </w:p>
        </w:tc>
        <w:tc>
          <w:tcPr>
            <w:tcW w:w="923" w:type="pct"/>
            <w:vMerge/>
          </w:tcPr>
          <w:p w14:paraId="39381C2A" w14:textId="77777777" w:rsidR="00AB0A24" w:rsidRPr="000453DA" w:rsidRDefault="00AB0A24" w:rsidP="00AB0A24">
            <w:pPr>
              <w:jc w:val="left"/>
              <w:rPr>
                <w:b/>
                <w:bCs/>
                <w:lang w:val="es-ES"/>
              </w:rPr>
            </w:pPr>
          </w:p>
        </w:tc>
      </w:tr>
      <w:tr w:rsidR="00EF6C23" w:rsidRPr="000453DA" w14:paraId="7153FB13" w14:textId="77777777" w:rsidTr="005B1BB9">
        <w:trPr>
          <w:trHeight w:val="20"/>
        </w:trPr>
        <w:tc>
          <w:tcPr>
            <w:tcW w:w="132" w:type="pct"/>
            <w:shd w:val="clear" w:color="auto" w:fill="auto"/>
            <w:noWrap/>
            <w:hideMark/>
          </w:tcPr>
          <w:p w14:paraId="071773EE" w14:textId="77777777" w:rsidR="00421D14" w:rsidRPr="000453DA" w:rsidRDefault="00421D14" w:rsidP="00AB0A24">
            <w:pPr>
              <w:jc w:val="center"/>
              <w:rPr>
                <w:lang w:val="es-ES"/>
              </w:rPr>
            </w:pPr>
            <w:r w:rsidRPr="000453DA">
              <w:rPr>
                <w:lang w:val="es-ES"/>
              </w:rPr>
              <w:t>1</w:t>
            </w:r>
          </w:p>
        </w:tc>
        <w:tc>
          <w:tcPr>
            <w:tcW w:w="1289" w:type="pct"/>
            <w:shd w:val="clear" w:color="000000" w:fill="FFFFFF"/>
            <w:noWrap/>
            <w:hideMark/>
          </w:tcPr>
          <w:p w14:paraId="29C71E32" w14:textId="77777777" w:rsidR="00421D14" w:rsidRPr="000453DA" w:rsidRDefault="00421D14" w:rsidP="00AB0A24">
            <w:pPr>
              <w:jc w:val="left"/>
              <w:rPr>
                <w:lang w:val="es-ES"/>
              </w:rPr>
            </w:pPr>
            <w:r w:rsidRPr="000453DA">
              <w:rPr>
                <w:lang w:val="es-ES"/>
              </w:rPr>
              <w:t>Inmovilizadores de Extremidades</w:t>
            </w:r>
          </w:p>
        </w:tc>
        <w:tc>
          <w:tcPr>
            <w:tcW w:w="147" w:type="pct"/>
            <w:shd w:val="clear" w:color="auto" w:fill="auto"/>
            <w:noWrap/>
          </w:tcPr>
          <w:p w14:paraId="56DE287F" w14:textId="77777777" w:rsidR="00421D14" w:rsidRPr="000453DA" w:rsidRDefault="00421D14" w:rsidP="00AB0A24">
            <w:pPr>
              <w:jc w:val="center"/>
              <w:rPr>
                <w:lang w:val="es-ES"/>
              </w:rPr>
            </w:pPr>
          </w:p>
        </w:tc>
        <w:tc>
          <w:tcPr>
            <w:tcW w:w="196" w:type="pct"/>
            <w:shd w:val="clear" w:color="auto" w:fill="auto"/>
            <w:noWrap/>
          </w:tcPr>
          <w:p w14:paraId="23C48327" w14:textId="77777777" w:rsidR="00421D14" w:rsidRPr="000453DA" w:rsidRDefault="00421D14" w:rsidP="00AB0A24">
            <w:pPr>
              <w:jc w:val="center"/>
              <w:rPr>
                <w:lang w:val="es-ES"/>
              </w:rPr>
            </w:pPr>
          </w:p>
        </w:tc>
        <w:tc>
          <w:tcPr>
            <w:tcW w:w="393" w:type="pct"/>
            <w:shd w:val="clear" w:color="auto" w:fill="auto"/>
            <w:noWrap/>
          </w:tcPr>
          <w:p w14:paraId="44E8420A" w14:textId="1421F4D6" w:rsidR="00421D14" w:rsidRPr="000453DA" w:rsidRDefault="00421D14" w:rsidP="00AB0A24">
            <w:pPr>
              <w:jc w:val="center"/>
              <w:rPr>
                <w:lang w:val="es-ES"/>
              </w:rPr>
            </w:pPr>
          </w:p>
        </w:tc>
        <w:tc>
          <w:tcPr>
            <w:tcW w:w="392" w:type="pct"/>
            <w:shd w:val="clear" w:color="auto" w:fill="FFFFFF"/>
            <w:noWrap/>
          </w:tcPr>
          <w:p w14:paraId="1D3A4F6E" w14:textId="3F50A6F6" w:rsidR="00421D14" w:rsidRPr="000453DA" w:rsidRDefault="00421D14" w:rsidP="00AB0A24">
            <w:pPr>
              <w:jc w:val="center"/>
              <w:rPr>
                <w:lang w:val="es-ES"/>
              </w:rPr>
            </w:pPr>
          </w:p>
        </w:tc>
        <w:tc>
          <w:tcPr>
            <w:tcW w:w="393" w:type="pct"/>
            <w:shd w:val="clear" w:color="auto" w:fill="auto"/>
            <w:noWrap/>
          </w:tcPr>
          <w:p w14:paraId="6105E19C" w14:textId="77777777" w:rsidR="00421D14" w:rsidRPr="000453DA" w:rsidRDefault="00421D14" w:rsidP="00AB0A24">
            <w:pPr>
              <w:jc w:val="left"/>
              <w:rPr>
                <w:lang w:val="es-ES"/>
              </w:rPr>
            </w:pPr>
          </w:p>
        </w:tc>
        <w:tc>
          <w:tcPr>
            <w:tcW w:w="349" w:type="pct"/>
            <w:gridSpan w:val="2"/>
            <w:shd w:val="clear" w:color="auto" w:fill="auto"/>
            <w:noWrap/>
          </w:tcPr>
          <w:p w14:paraId="39AD15C8" w14:textId="77777777" w:rsidR="00421D14" w:rsidRPr="000453DA" w:rsidRDefault="00421D14" w:rsidP="00AB0A24">
            <w:pPr>
              <w:jc w:val="left"/>
              <w:rPr>
                <w:lang w:val="es-ES"/>
              </w:rPr>
            </w:pPr>
          </w:p>
        </w:tc>
        <w:tc>
          <w:tcPr>
            <w:tcW w:w="786" w:type="pct"/>
            <w:vMerge w:val="restart"/>
            <w:shd w:val="clear" w:color="auto" w:fill="auto"/>
            <w:noWrap/>
          </w:tcPr>
          <w:p w14:paraId="40297A04" w14:textId="07C58374" w:rsidR="00421D14" w:rsidRPr="000453DA" w:rsidRDefault="00421D14" w:rsidP="00AB0A24">
            <w:pPr>
              <w:jc w:val="center"/>
              <w:rPr>
                <w:lang w:val="es-ES"/>
              </w:rPr>
            </w:pPr>
          </w:p>
        </w:tc>
        <w:tc>
          <w:tcPr>
            <w:tcW w:w="923" w:type="pct"/>
            <w:vMerge w:val="restart"/>
          </w:tcPr>
          <w:p w14:paraId="123AB58F" w14:textId="21990E47" w:rsidR="00421D14" w:rsidRPr="000453DA" w:rsidRDefault="00421D14" w:rsidP="00AB0A24">
            <w:pPr>
              <w:jc w:val="center"/>
              <w:rPr>
                <w:lang w:val="es-ES"/>
              </w:rPr>
            </w:pPr>
          </w:p>
        </w:tc>
      </w:tr>
      <w:tr w:rsidR="00EF6C23" w:rsidRPr="000453DA" w14:paraId="24EDCBDB" w14:textId="77777777" w:rsidTr="005B1BB9">
        <w:trPr>
          <w:trHeight w:val="20"/>
        </w:trPr>
        <w:tc>
          <w:tcPr>
            <w:tcW w:w="132" w:type="pct"/>
            <w:shd w:val="clear" w:color="auto" w:fill="auto"/>
            <w:noWrap/>
            <w:hideMark/>
          </w:tcPr>
          <w:p w14:paraId="3DD3F6B9" w14:textId="77777777" w:rsidR="00421D14" w:rsidRPr="000453DA" w:rsidRDefault="00421D14" w:rsidP="00AB0A24">
            <w:pPr>
              <w:jc w:val="center"/>
              <w:rPr>
                <w:lang w:val="es-ES"/>
              </w:rPr>
            </w:pPr>
            <w:r w:rsidRPr="000453DA">
              <w:rPr>
                <w:lang w:val="es-ES"/>
              </w:rPr>
              <w:t>2</w:t>
            </w:r>
          </w:p>
        </w:tc>
        <w:tc>
          <w:tcPr>
            <w:tcW w:w="1289" w:type="pct"/>
            <w:shd w:val="clear" w:color="000000" w:fill="FFFFFF"/>
            <w:noWrap/>
            <w:hideMark/>
          </w:tcPr>
          <w:p w14:paraId="07ACE390" w14:textId="77777777" w:rsidR="00421D14" w:rsidRPr="000453DA" w:rsidRDefault="00421D14" w:rsidP="00AB0A24">
            <w:pPr>
              <w:jc w:val="left"/>
              <w:rPr>
                <w:lang w:val="es-ES"/>
              </w:rPr>
            </w:pPr>
            <w:proofErr w:type="spellStart"/>
            <w:r w:rsidRPr="000453DA">
              <w:rPr>
                <w:lang w:val="es-ES"/>
              </w:rPr>
              <w:t>Splint</w:t>
            </w:r>
            <w:proofErr w:type="spellEnd"/>
            <w:r w:rsidRPr="000453DA">
              <w:rPr>
                <w:lang w:val="es-ES"/>
              </w:rPr>
              <w:t xml:space="preserve"> Maleable</w:t>
            </w:r>
          </w:p>
        </w:tc>
        <w:tc>
          <w:tcPr>
            <w:tcW w:w="147" w:type="pct"/>
            <w:shd w:val="clear" w:color="auto" w:fill="auto"/>
            <w:noWrap/>
          </w:tcPr>
          <w:p w14:paraId="0EA2C250" w14:textId="77777777" w:rsidR="00421D14" w:rsidRPr="000453DA" w:rsidRDefault="00421D14" w:rsidP="00AB0A24">
            <w:pPr>
              <w:jc w:val="center"/>
              <w:rPr>
                <w:lang w:val="es-ES"/>
              </w:rPr>
            </w:pPr>
          </w:p>
        </w:tc>
        <w:tc>
          <w:tcPr>
            <w:tcW w:w="196" w:type="pct"/>
            <w:shd w:val="clear" w:color="auto" w:fill="auto"/>
            <w:noWrap/>
          </w:tcPr>
          <w:p w14:paraId="150536FB" w14:textId="77777777" w:rsidR="00421D14" w:rsidRPr="000453DA" w:rsidRDefault="00421D14" w:rsidP="00AB0A24">
            <w:pPr>
              <w:jc w:val="center"/>
              <w:rPr>
                <w:lang w:val="es-ES"/>
              </w:rPr>
            </w:pPr>
          </w:p>
        </w:tc>
        <w:tc>
          <w:tcPr>
            <w:tcW w:w="393" w:type="pct"/>
            <w:shd w:val="clear" w:color="auto" w:fill="auto"/>
            <w:noWrap/>
          </w:tcPr>
          <w:p w14:paraId="041AEC57" w14:textId="0ED5D351" w:rsidR="00421D14" w:rsidRPr="000453DA" w:rsidRDefault="00421D14" w:rsidP="00AB0A24">
            <w:pPr>
              <w:jc w:val="center"/>
              <w:rPr>
                <w:lang w:val="es-ES"/>
              </w:rPr>
            </w:pPr>
          </w:p>
        </w:tc>
        <w:tc>
          <w:tcPr>
            <w:tcW w:w="392" w:type="pct"/>
            <w:shd w:val="clear" w:color="auto" w:fill="auto"/>
            <w:noWrap/>
          </w:tcPr>
          <w:p w14:paraId="17E97F14" w14:textId="75BA8038" w:rsidR="00421D14" w:rsidRPr="000453DA" w:rsidRDefault="00421D14" w:rsidP="00AB0A24">
            <w:pPr>
              <w:jc w:val="center"/>
              <w:rPr>
                <w:lang w:val="es-ES"/>
              </w:rPr>
            </w:pPr>
          </w:p>
        </w:tc>
        <w:tc>
          <w:tcPr>
            <w:tcW w:w="393" w:type="pct"/>
            <w:shd w:val="clear" w:color="auto" w:fill="auto"/>
            <w:noWrap/>
          </w:tcPr>
          <w:p w14:paraId="73BCE1F4" w14:textId="77777777" w:rsidR="00421D14" w:rsidRPr="000453DA" w:rsidRDefault="00421D14" w:rsidP="00AB0A24">
            <w:pPr>
              <w:jc w:val="left"/>
              <w:rPr>
                <w:lang w:val="es-ES"/>
              </w:rPr>
            </w:pPr>
          </w:p>
        </w:tc>
        <w:tc>
          <w:tcPr>
            <w:tcW w:w="349" w:type="pct"/>
            <w:gridSpan w:val="2"/>
            <w:shd w:val="clear" w:color="auto" w:fill="auto"/>
            <w:noWrap/>
          </w:tcPr>
          <w:p w14:paraId="3035369E" w14:textId="77777777" w:rsidR="00421D14" w:rsidRPr="000453DA" w:rsidRDefault="00421D14" w:rsidP="00AB0A24">
            <w:pPr>
              <w:jc w:val="left"/>
              <w:rPr>
                <w:lang w:val="es-ES"/>
              </w:rPr>
            </w:pPr>
          </w:p>
        </w:tc>
        <w:tc>
          <w:tcPr>
            <w:tcW w:w="786" w:type="pct"/>
            <w:vMerge/>
            <w:shd w:val="clear" w:color="auto" w:fill="auto"/>
            <w:noWrap/>
          </w:tcPr>
          <w:p w14:paraId="047D114F" w14:textId="77777777" w:rsidR="00421D14" w:rsidRPr="000453DA" w:rsidRDefault="00421D14" w:rsidP="00AB0A24">
            <w:pPr>
              <w:jc w:val="center"/>
              <w:rPr>
                <w:lang w:val="es-ES"/>
              </w:rPr>
            </w:pPr>
          </w:p>
        </w:tc>
        <w:tc>
          <w:tcPr>
            <w:tcW w:w="923" w:type="pct"/>
            <w:vMerge/>
          </w:tcPr>
          <w:p w14:paraId="4D0DC93B" w14:textId="77777777" w:rsidR="00421D14" w:rsidRPr="000453DA" w:rsidRDefault="00421D14" w:rsidP="00AB0A24">
            <w:pPr>
              <w:jc w:val="center"/>
              <w:rPr>
                <w:lang w:val="es-ES"/>
              </w:rPr>
            </w:pPr>
          </w:p>
        </w:tc>
      </w:tr>
      <w:tr w:rsidR="00EF6C23" w:rsidRPr="000453DA" w14:paraId="340018DE" w14:textId="77777777" w:rsidTr="005B1BB9">
        <w:trPr>
          <w:trHeight w:val="20"/>
        </w:trPr>
        <w:tc>
          <w:tcPr>
            <w:tcW w:w="132" w:type="pct"/>
            <w:shd w:val="clear" w:color="auto" w:fill="auto"/>
            <w:noWrap/>
            <w:hideMark/>
          </w:tcPr>
          <w:p w14:paraId="51B247DB" w14:textId="77777777" w:rsidR="00421D14" w:rsidRPr="000453DA" w:rsidRDefault="00421D14" w:rsidP="00AB0A24">
            <w:pPr>
              <w:jc w:val="center"/>
              <w:rPr>
                <w:lang w:val="es-ES"/>
              </w:rPr>
            </w:pPr>
            <w:r w:rsidRPr="000453DA">
              <w:rPr>
                <w:lang w:val="es-ES"/>
              </w:rPr>
              <w:t>3</w:t>
            </w:r>
          </w:p>
        </w:tc>
        <w:tc>
          <w:tcPr>
            <w:tcW w:w="1289" w:type="pct"/>
            <w:shd w:val="clear" w:color="000000" w:fill="FFFFFF"/>
            <w:noWrap/>
            <w:hideMark/>
          </w:tcPr>
          <w:p w14:paraId="3F7B7859" w14:textId="77777777" w:rsidR="00421D14" w:rsidRPr="000453DA" w:rsidRDefault="00421D14" w:rsidP="00AB0A24">
            <w:pPr>
              <w:jc w:val="left"/>
              <w:rPr>
                <w:lang w:val="es-ES"/>
              </w:rPr>
            </w:pPr>
            <w:r w:rsidRPr="000453DA">
              <w:rPr>
                <w:lang w:val="es-ES"/>
              </w:rPr>
              <w:t xml:space="preserve">Gel </w:t>
            </w:r>
            <w:proofErr w:type="spellStart"/>
            <w:r w:rsidRPr="000453DA">
              <w:rPr>
                <w:lang w:val="es-ES"/>
              </w:rPr>
              <w:t>Burn</w:t>
            </w:r>
            <w:proofErr w:type="spellEnd"/>
            <w:r w:rsidRPr="000453DA">
              <w:rPr>
                <w:lang w:val="es-ES"/>
              </w:rPr>
              <w:t xml:space="preserve"> Free - Quemaduras</w:t>
            </w:r>
          </w:p>
        </w:tc>
        <w:tc>
          <w:tcPr>
            <w:tcW w:w="147" w:type="pct"/>
            <w:shd w:val="clear" w:color="auto" w:fill="auto"/>
            <w:noWrap/>
          </w:tcPr>
          <w:p w14:paraId="7EC4B55C" w14:textId="77777777" w:rsidR="00421D14" w:rsidRPr="000453DA" w:rsidRDefault="00421D14" w:rsidP="00AB0A24">
            <w:pPr>
              <w:jc w:val="center"/>
              <w:rPr>
                <w:lang w:val="es-ES"/>
              </w:rPr>
            </w:pPr>
          </w:p>
        </w:tc>
        <w:tc>
          <w:tcPr>
            <w:tcW w:w="196" w:type="pct"/>
            <w:shd w:val="clear" w:color="auto" w:fill="auto"/>
            <w:noWrap/>
          </w:tcPr>
          <w:p w14:paraId="5B6E921E" w14:textId="77777777" w:rsidR="00421D14" w:rsidRPr="000453DA" w:rsidRDefault="00421D14" w:rsidP="00AB0A24">
            <w:pPr>
              <w:jc w:val="center"/>
              <w:rPr>
                <w:lang w:val="es-ES"/>
              </w:rPr>
            </w:pPr>
          </w:p>
        </w:tc>
        <w:tc>
          <w:tcPr>
            <w:tcW w:w="393" w:type="pct"/>
            <w:shd w:val="clear" w:color="auto" w:fill="auto"/>
            <w:noWrap/>
          </w:tcPr>
          <w:p w14:paraId="3BE860F1" w14:textId="77777777" w:rsidR="00421D14" w:rsidRPr="000453DA" w:rsidRDefault="00421D14" w:rsidP="00AB0A24">
            <w:pPr>
              <w:jc w:val="center"/>
              <w:rPr>
                <w:lang w:val="es-ES"/>
              </w:rPr>
            </w:pPr>
          </w:p>
        </w:tc>
        <w:tc>
          <w:tcPr>
            <w:tcW w:w="392" w:type="pct"/>
            <w:shd w:val="clear" w:color="auto" w:fill="auto"/>
            <w:noWrap/>
          </w:tcPr>
          <w:p w14:paraId="5CDBC16F" w14:textId="77777777" w:rsidR="00421D14" w:rsidRPr="000453DA" w:rsidRDefault="00421D14" w:rsidP="00AB0A24">
            <w:pPr>
              <w:jc w:val="center"/>
              <w:rPr>
                <w:lang w:val="es-ES"/>
              </w:rPr>
            </w:pPr>
          </w:p>
        </w:tc>
        <w:tc>
          <w:tcPr>
            <w:tcW w:w="393" w:type="pct"/>
            <w:shd w:val="clear" w:color="auto" w:fill="auto"/>
            <w:noWrap/>
          </w:tcPr>
          <w:p w14:paraId="7598AEE4" w14:textId="77777777" w:rsidR="00421D14" w:rsidRPr="000453DA" w:rsidRDefault="00421D14" w:rsidP="00AB0A24">
            <w:pPr>
              <w:jc w:val="left"/>
              <w:rPr>
                <w:lang w:val="es-ES"/>
              </w:rPr>
            </w:pPr>
          </w:p>
        </w:tc>
        <w:tc>
          <w:tcPr>
            <w:tcW w:w="349" w:type="pct"/>
            <w:gridSpan w:val="2"/>
            <w:shd w:val="clear" w:color="auto" w:fill="auto"/>
            <w:noWrap/>
          </w:tcPr>
          <w:p w14:paraId="7D7A4C6C" w14:textId="77777777" w:rsidR="00421D14" w:rsidRPr="000453DA" w:rsidRDefault="00421D14" w:rsidP="00AB0A24">
            <w:pPr>
              <w:jc w:val="left"/>
              <w:rPr>
                <w:lang w:val="es-ES"/>
              </w:rPr>
            </w:pPr>
          </w:p>
        </w:tc>
        <w:tc>
          <w:tcPr>
            <w:tcW w:w="786" w:type="pct"/>
            <w:vMerge/>
            <w:shd w:val="clear" w:color="auto" w:fill="auto"/>
            <w:noWrap/>
          </w:tcPr>
          <w:p w14:paraId="57D2C524" w14:textId="77777777" w:rsidR="00421D14" w:rsidRPr="000453DA" w:rsidRDefault="00421D14" w:rsidP="00AB0A24">
            <w:pPr>
              <w:jc w:val="center"/>
              <w:rPr>
                <w:lang w:val="es-ES"/>
              </w:rPr>
            </w:pPr>
          </w:p>
        </w:tc>
        <w:tc>
          <w:tcPr>
            <w:tcW w:w="923" w:type="pct"/>
            <w:vMerge/>
          </w:tcPr>
          <w:p w14:paraId="4BE1E44C" w14:textId="77777777" w:rsidR="00421D14" w:rsidRPr="000453DA" w:rsidRDefault="00421D14" w:rsidP="00AB0A24">
            <w:pPr>
              <w:jc w:val="center"/>
              <w:rPr>
                <w:lang w:val="es-ES"/>
              </w:rPr>
            </w:pPr>
          </w:p>
        </w:tc>
      </w:tr>
      <w:tr w:rsidR="00EF6C23" w:rsidRPr="000453DA" w14:paraId="603803ED" w14:textId="77777777" w:rsidTr="005B1BB9">
        <w:trPr>
          <w:trHeight w:val="20"/>
        </w:trPr>
        <w:tc>
          <w:tcPr>
            <w:tcW w:w="132" w:type="pct"/>
            <w:shd w:val="clear" w:color="auto" w:fill="auto"/>
            <w:noWrap/>
            <w:hideMark/>
          </w:tcPr>
          <w:p w14:paraId="02C6CDA6" w14:textId="77777777" w:rsidR="00421D14" w:rsidRPr="000453DA" w:rsidRDefault="00421D14" w:rsidP="00AB0A24">
            <w:pPr>
              <w:jc w:val="center"/>
              <w:rPr>
                <w:lang w:val="es-ES"/>
              </w:rPr>
            </w:pPr>
            <w:r w:rsidRPr="000453DA">
              <w:rPr>
                <w:lang w:val="es-ES"/>
              </w:rPr>
              <w:t>4</w:t>
            </w:r>
          </w:p>
        </w:tc>
        <w:tc>
          <w:tcPr>
            <w:tcW w:w="1289" w:type="pct"/>
            <w:shd w:val="clear" w:color="000000" w:fill="FFFFFF"/>
            <w:noWrap/>
            <w:hideMark/>
          </w:tcPr>
          <w:p w14:paraId="1FCC1A58" w14:textId="77777777" w:rsidR="00421D14" w:rsidRPr="000453DA" w:rsidRDefault="00421D14" w:rsidP="00AB0A24">
            <w:pPr>
              <w:jc w:val="left"/>
              <w:rPr>
                <w:lang w:val="es-ES"/>
              </w:rPr>
            </w:pPr>
            <w:r w:rsidRPr="000453DA">
              <w:rPr>
                <w:lang w:val="es-ES"/>
              </w:rPr>
              <w:t>Linterna Recargable</w:t>
            </w:r>
          </w:p>
        </w:tc>
        <w:tc>
          <w:tcPr>
            <w:tcW w:w="147" w:type="pct"/>
            <w:shd w:val="clear" w:color="auto" w:fill="auto"/>
            <w:noWrap/>
          </w:tcPr>
          <w:p w14:paraId="741B6EEB" w14:textId="77777777" w:rsidR="00421D14" w:rsidRPr="000453DA" w:rsidRDefault="00421D14" w:rsidP="00AB0A24">
            <w:pPr>
              <w:jc w:val="center"/>
              <w:rPr>
                <w:lang w:val="es-ES"/>
              </w:rPr>
            </w:pPr>
          </w:p>
        </w:tc>
        <w:tc>
          <w:tcPr>
            <w:tcW w:w="196" w:type="pct"/>
            <w:shd w:val="clear" w:color="auto" w:fill="auto"/>
            <w:noWrap/>
          </w:tcPr>
          <w:p w14:paraId="5B7B331E" w14:textId="77777777" w:rsidR="00421D14" w:rsidRPr="000453DA" w:rsidRDefault="00421D14" w:rsidP="00AB0A24">
            <w:pPr>
              <w:jc w:val="center"/>
              <w:rPr>
                <w:lang w:val="es-ES"/>
              </w:rPr>
            </w:pPr>
          </w:p>
        </w:tc>
        <w:tc>
          <w:tcPr>
            <w:tcW w:w="393" w:type="pct"/>
            <w:shd w:val="clear" w:color="auto" w:fill="auto"/>
            <w:noWrap/>
          </w:tcPr>
          <w:p w14:paraId="2064E895" w14:textId="3C187E5A" w:rsidR="00421D14" w:rsidRPr="000453DA" w:rsidRDefault="00421D14" w:rsidP="00AB0A24">
            <w:pPr>
              <w:jc w:val="center"/>
              <w:rPr>
                <w:lang w:val="es-ES"/>
              </w:rPr>
            </w:pPr>
          </w:p>
        </w:tc>
        <w:tc>
          <w:tcPr>
            <w:tcW w:w="392" w:type="pct"/>
            <w:shd w:val="clear" w:color="auto" w:fill="auto"/>
            <w:noWrap/>
          </w:tcPr>
          <w:p w14:paraId="5A3B5812" w14:textId="77777777" w:rsidR="00421D14" w:rsidRPr="000453DA" w:rsidRDefault="00421D14" w:rsidP="00AB0A24">
            <w:pPr>
              <w:jc w:val="center"/>
              <w:rPr>
                <w:lang w:val="es-ES"/>
              </w:rPr>
            </w:pPr>
          </w:p>
        </w:tc>
        <w:tc>
          <w:tcPr>
            <w:tcW w:w="393" w:type="pct"/>
            <w:shd w:val="clear" w:color="auto" w:fill="auto"/>
            <w:noWrap/>
          </w:tcPr>
          <w:p w14:paraId="31AE905E" w14:textId="77777777" w:rsidR="00421D14" w:rsidRPr="000453DA" w:rsidRDefault="00421D14" w:rsidP="00AB0A24">
            <w:pPr>
              <w:jc w:val="left"/>
              <w:rPr>
                <w:lang w:val="es-ES"/>
              </w:rPr>
            </w:pPr>
          </w:p>
        </w:tc>
        <w:tc>
          <w:tcPr>
            <w:tcW w:w="349" w:type="pct"/>
            <w:gridSpan w:val="2"/>
            <w:shd w:val="clear" w:color="auto" w:fill="auto"/>
            <w:noWrap/>
          </w:tcPr>
          <w:p w14:paraId="10E53A39" w14:textId="77777777" w:rsidR="00421D14" w:rsidRPr="000453DA" w:rsidRDefault="00421D14" w:rsidP="00AB0A24">
            <w:pPr>
              <w:jc w:val="left"/>
              <w:rPr>
                <w:lang w:val="es-ES"/>
              </w:rPr>
            </w:pPr>
          </w:p>
        </w:tc>
        <w:tc>
          <w:tcPr>
            <w:tcW w:w="786" w:type="pct"/>
            <w:vMerge/>
            <w:shd w:val="clear" w:color="auto" w:fill="auto"/>
            <w:noWrap/>
          </w:tcPr>
          <w:p w14:paraId="44F7488A" w14:textId="77777777" w:rsidR="00421D14" w:rsidRPr="000453DA" w:rsidRDefault="00421D14" w:rsidP="00AB0A24">
            <w:pPr>
              <w:jc w:val="center"/>
              <w:rPr>
                <w:lang w:val="es-ES"/>
              </w:rPr>
            </w:pPr>
          </w:p>
        </w:tc>
        <w:tc>
          <w:tcPr>
            <w:tcW w:w="923" w:type="pct"/>
            <w:vMerge/>
          </w:tcPr>
          <w:p w14:paraId="5DA6B9F0" w14:textId="77777777" w:rsidR="00421D14" w:rsidRPr="000453DA" w:rsidRDefault="00421D14" w:rsidP="00AB0A24">
            <w:pPr>
              <w:jc w:val="center"/>
              <w:rPr>
                <w:lang w:val="es-ES"/>
              </w:rPr>
            </w:pPr>
          </w:p>
        </w:tc>
      </w:tr>
      <w:tr w:rsidR="00EF6C23" w:rsidRPr="000453DA" w14:paraId="25C2E58B" w14:textId="77777777" w:rsidTr="005B1BB9">
        <w:trPr>
          <w:trHeight w:val="20"/>
        </w:trPr>
        <w:tc>
          <w:tcPr>
            <w:tcW w:w="132" w:type="pct"/>
            <w:shd w:val="clear" w:color="auto" w:fill="auto"/>
            <w:noWrap/>
            <w:hideMark/>
          </w:tcPr>
          <w:p w14:paraId="5FFB8FD6" w14:textId="77777777" w:rsidR="00421D14" w:rsidRPr="000453DA" w:rsidRDefault="00421D14" w:rsidP="00AB0A24">
            <w:pPr>
              <w:jc w:val="center"/>
              <w:rPr>
                <w:lang w:val="es-ES"/>
              </w:rPr>
            </w:pPr>
            <w:r w:rsidRPr="000453DA">
              <w:rPr>
                <w:lang w:val="es-ES"/>
              </w:rPr>
              <w:t>5</w:t>
            </w:r>
          </w:p>
        </w:tc>
        <w:tc>
          <w:tcPr>
            <w:tcW w:w="1289" w:type="pct"/>
            <w:shd w:val="clear" w:color="000000" w:fill="FFFFFF"/>
            <w:noWrap/>
            <w:hideMark/>
          </w:tcPr>
          <w:p w14:paraId="50C9DE6E" w14:textId="77777777" w:rsidR="00421D14" w:rsidRPr="000453DA" w:rsidRDefault="00421D14" w:rsidP="00AB0A24">
            <w:pPr>
              <w:jc w:val="left"/>
              <w:rPr>
                <w:lang w:val="es-ES"/>
              </w:rPr>
            </w:pPr>
            <w:r w:rsidRPr="000453DA">
              <w:rPr>
                <w:lang w:val="es-ES"/>
              </w:rPr>
              <w:t>Manta térmica</w:t>
            </w:r>
          </w:p>
        </w:tc>
        <w:tc>
          <w:tcPr>
            <w:tcW w:w="147" w:type="pct"/>
            <w:shd w:val="clear" w:color="auto" w:fill="auto"/>
            <w:noWrap/>
          </w:tcPr>
          <w:p w14:paraId="6B670C0F" w14:textId="77777777" w:rsidR="00421D14" w:rsidRPr="000453DA" w:rsidRDefault="00421D14" w:rsidP="00AB0A24">
            <w:pPr>
              <w:jc w:val="center"/>
              <w:rPr>
                <w:lang w:val="es-ES"/>
              </w:rPr>
            </w:pPr>
          </w:p>
        </w:tc>
        <w:tc>
          <w:tcPr>
            <w:tcW w:w="196" w:type="pct"/>
            <w:shd w:val="clear" w:color="auto" w:fill="auto"/>
            <w:noWrap/>
          </w:tcPr>
          <w:p w14:paraId="6B467D14" w14:textId="77777777" w:rsidR="00421D14" w:rsidRPr="000453DA" w:rsidRDefault="00421D14" w:rsidP="00AB0A24">
            <w:pPr>
              <w:jc w:val="center"/>
              <w:rPr>
                <w:lang w:val="es-ES"/>
              </w:rPr>
            </w:pPr>
          </w:p>
        </w:tc>
        <w:tc>
          <w:tcPr>
            <w:tcW w:w="393" w:type="pct"/>
            <w:shd w:val="clear" w:color="auto" w:fill="auto"/>
            <w:noWrap/>
          </w:tcPr>
          <w:p w14:paraId="0A395C2F" w14:textId="22026D97" w:rsidR="00421D14" w:rsidRPr="000453DA" w:rsidRDefault="00421D14" w:rsidP="00AB0A24">
            <w:pPr>
              <w:jc w:val="center"/>
              <w:rPr>
                <w:lang w:val="es-ES"/>
              </w:rPr>
            </w:pPr>
          </w:p>
        </w:tc>
        <w:tc>
          <w:tcPr>
            <w:tcW w:w="392" w:type="pct"/>
            <w:shd w:val="clear" w:color="auto" w:fill="auto"/>
            <w:noWrap/>
          </w:tcPr>
          <w:p w14:paraId="55922A8D" w14:textId="12B417D1" w:rsidR="00421D14" w:rsidRPr="000453DA" w:rsidRDefault="00421D14" w:rsidP="00AB0A24">
            <w:pPr>
              <w:jc w:val="center"/>
              <w:rPr>
                <w:lang w:val="es-ES"/>
              </w:rPr>
            </w:pPr>
          </w:p>
        </w:tc>
        <w:tc>
          <w:tcPr>
            <w:tcW w:w="393" w:type="pct"/>
            <w:shd w:val="clear" w:color="auto" w:fill="auto"/>
            <w:noWrap/>
          </w:tcPr>
          <w:p w14:paraId="637734E5" w14:textId="77777777" w:rsidR="00421D14" w:rsidRPr="000453DA" w:rsidRDefault="00421D14" w:rsidP="00AB0A24">
            <w:pPr>
              <w:jc w:val="left"/>
              <w:rPr>
                <w:lang w:val="es-ES"/>
              </w:rPr>
            </w:pPr>
          </w:p>
        </w:tc>
        <w:tc>
          <w:tcPr>
            <w:tcW w:w="349" w:type="pct"/>
            <w:gridSpan w:val="2"/>
            <w:shd w:val="clear" w:color="auto" w:fill="auto"/>
            <w:noWrap/>
          </w:tcPr>
          <w:p w14:paraId="6F350E94" w14:textId="77777777" w:rsidR="00421D14" w:rsidRPr="000453DA" w:rsidRDefault="00421D14" w:rsidP="00AB0A24">
            <w:pPr>
              <w:jc w:val="left"/>
              <w:rPr>
                <w:lang w:val="es-ES"/>
              </w:rPr>
            </w:pPr>
          </w:p>
        </w:tc>
        <w:tc>
          <w:tcPr>
            <w:tcW w:w="786" w:type="pct"/>
            <w:vMerge/>
            <w:shd w:val="clear" w:color="auto" w:fill="auto"/>
            <w:noWrap/>
          </w:tcPr>
          <w:p w14:paraId="617D385A" w14:textId="77777777" w:rsidR="00421D14" w:rsidRPr="000453DA" w:rsidRDefault="00421D14" w:rsidP="00AB0A24">
            <w:pPr>
              <w:jc w:val="center"/>
              <w:rPr>
                <w:lang w:val="es-ES"/>
              </w:rPr>
            </w:pPr>
          </w:p>
        </w:tc>
        <w:tc>
          <w:tcPr>
            <w:tcW w:w="923" w:type="pct"/>
            <w:vMerge/>
          </w:tcPr>
          <w:p w14:paraId="1BE7C6D0" w14:textId="77777777" w:rsidR="00421D14" w:rsidRPr="000453DA" w:rsidRDefault="00421D14" w:rsidP="00AB0A24">
            <w:pPr>
              <w:jc w:val="center"/>
              <w:rPr>
                <w:lang w:val="es-ES"/>
              </w:rPr>
            </w:pPr>
          </w:p>
        </w:tc>
      </w:tr>
      <w:tr w:rsidR="00EF6C23" w:rsidRPr="000453DA" w14:paraId="5F2BB300" w14:textId="77777777" w:rsidTr="005B1BB9">
        <w:trPr>
          <w:trHeight w:val="20"/>
        </w:trPr>
        <w:tc>
          <w:tcPr>
            <w:tcW w:w="132" w:type="pct"/>
            <w:shd w:val="clear" w:color="auto" w:fill="auto"/>
            <w:noWrap/>
            <w:hideMark/>
          </w:tcPr>
          <w:p w14:paraId="40ECC004" w14:textId="77777777" w:rsidR="00421D14" w:rsidRPr="000453DA" w:rsidRDefault="00421D14" w:rsidP="00AB0A24">
            <w:pPr>
              <w:jc w:val="center"/>
              <w:rPr>
                <w:lang w:val="es-ES"/>
              </w:rPr>
            </w:pPr>
            <w:r w:rsidRPr="000453DA">
              <w:rPr>
                <w:lang w:val="es-ES"/>
              </w:rPr>
              <w:t>6</w:t>
            </w:r>
          </w:p>
        </w:tc>
        <w:tc>
          <w:tcPr>
            <w:tcW w:w="1289" w:type="pct"/>
            <w:shd w:val="clear" w:color="000000" w:fill="FFFFFF"/>
            <w:noWrap/>
            <w:hideMark/>
          </w:tcPr>
          <w:p w14:paraId="558F2DF9" w14:textId="77777777" w:rsidR="00421D14" w:rsidRPr="000453DA" w:rsidRDefault="00421D14" w:rsidP="00AB0A24">
            <w:pPr>
              <w:jc w:val="left"/>
              <w:rPr>
                <w:lang w:val="es-ES"/>
              </w:rPr>
            </w:pPr>
            <w:r w:rsidRPr="000453DA">
              <w:rPr>
                <w:lang w:val="es-ES"/>
              </w:rPr>
              <w:t>Manta Contra fuego</w:t>
            </w:r>
          </w:p>
        </w:tc>
        <w:tc>
          <w:tcPr>
            <w:tcW w:w="147" w:type="pct"/>
            <w:shd w:val="clear" w:color="auto" w:fill="auto"/>
            <w:noWrap/>
          </w:tcPr>
          <w:p w14:paraId="70E37F19" w14:textId="77777777" w:rsidR="00421D14" w:rsidRPr="000453DA" w:rsidRDefault="00421D14" w:rsidP="00AB0A24">
            <w:pPr>
              <w:jc w:val="center"/>
              <w:rPr>
                <w:lang w:val="es-ES"/>
              </w:rPr>
            </w:pPr>
          </w:p>
        </w:tc>
        <w:tc>
          <w:tcPr>
            <w:tcW w:w="196" w:type="pct"/>
            <w:shd w:val="clear" w:color="auto" w:fill="auto"/>
            <w:noWrap/>
          </w:tcPr>
          <w:p w14:paraId="628FD386" w14:textId="77777777" w:rsidR="00421D14" w:rsidRPr="000453DA" w:rsidRDefault="00421D14" w:rsidP="00AB0A24">
            <w:pPr>
              <w:jc w:val="center"/>
              <w:rPr>
                <w:lang w:val="es-ES"/>
              </w:rPr>
            </w:pPr>
          </w:p>
        </w:tc>
        <w:tc>
          <w:tcPr>
            <w:tcW w:w="393" w:type="pct"/>
            <w:shd w:val="clear" w:color="auto" w:fill="auto"/>
            <w:noWrap/>
          </w:tcPr>
          <w:p w14:paraId="42B295D2" w14:textId="0B201581" w:rsidR="00421D14" w:rsidRPr="000453DA" w:rsidRDefault="00421D14" w:rsidP="00AB0A24">
            <w:pPr>
              <w:jc w:val="center"/>
              <w:rPr>
                <w:lang w:val="es-ES"/>
              </w:rPr>
            </w:pPr>
          </w:p>
        </w:tc>
        <w:tc>
          <w:tcPr>
            <w:tcW w:w="392" w:type="pct"/>
            <w:shd w:val="clear" w:color="auto" w:fill="auto"/>
            <w:noWrap/>
          </w:tcPr>
          <w:p w14:paraId="582A6078" w14:textId="52330A54" w:rsidR="00421D14" w:rsidRPr="000453DA" w:rsidRDefault="00421D14" w:rsidP="00AB0A24">
            <w:pPr>
              <w:jc w:val="center"/>
              <w:rPr>
                <w:lang w:val="es-ES"/>
              </w:rPr>
            </w:pPr>
          </w:p>
        </w:tc>
        <w:tc>
          <w:tcPr>
            <w:tcW w:w="393" w:type="pct"/>
            <w:shd w:val="clear" w:color="auto" w:fill="auto"/>
            <w:noWrap/>
          </w:tcPr>
          <w:p w14:paraId="6CC3CADC" w14:textId="77777777" w:rsidR="00421D14" w:rsidRPr="000453DA" w:rsidRDefault="00421D14" w:rsidP="00AB0A24">
            <w:pPr>
              <w:jc w:val="left"/>
              <w:rPr>
                <w:lang w:val="es-ES"/>
              </w:rPr>
            </w:pPr>
          </w:p>
        </w:tc>
        <w:tc>
          <w:tcPr>
            <w:tcW w:w="349" w:type="pct"/>
            <w:gridSpan w:val="2"/>
            <w:shd w:val="clear" w:color="auto" w:fill="auto"/>
            <w:noWrap/>
          </w:tcPr>
          <w:p w14:paraId="2E4A5003" w14:textId="77777777" w:rsidR="00421D14" w:rsidRPr="000453DA" w:rsidRDefault="00421D14" w:rsidP="00AB0A24">
            <w:pPr>
              <w:jc w:val="left"/>
              <w:rPr>
                <w:lang w:val="es-ES"/>
              </w:rPr>
            </w:pPr>
          </w:p>
        </w:tc>
        <w:tc>
          <w:tcPr>
            <w:tcW w:w="786" w:type="pct"/>
            <w:vMerge/>
            <w:shd w:val="clear" w:color="auto" w:fill="auto"/>
            <w:noWrap/>
          </w:tcPr>
          <w:p w14:paraId="73EC40C1" w14:textId="77777777" w:rsidR="00421D14" w:rsidRPr="000453DA" w:rsidRDefault="00421D14" w:rsidP="00AB0A24">
            <w:pPr>
              <w:jc w:val="center"/>
              <w:rPr>
                <w:lang w:val="es-ES"/>
              </w:rPr>
            </w:pPr>
          </w:p>
        </w:tc>
        <w:tc>
          <w:tcPr>
            <w:tcW w:w="923" w:type="pct"/>
            <w:vMerge/>
          </w:tcPr>
          <w:p w14:paraId="497D18C2" w14:textId="77777777" w:rsidR="00421D14" w:rsidRPr="000453DA" w:rsidRDefault="00421D14" w:rsidP="00AB0A24">
            <w:pPr>
              <w:jc w:val="center"/>
              <w:rPr>
                <w:lang w:val="es-ES"/>
              </w:rPr>
            </w:pPr>
          </w:p>
        </w:tc>
      </w:tr>
      <w:tr w:rsidR="00EF6C23" w:rsidRPr="000453DA" w14:paraId="63ABC83E" w14:textId="77777777" w:rsidTr="005B1BB9">
        <w:trPr>
          <w:trHeight w:val="20"/>
        </w:trPr>
        <w:tc>
          <w:tcPr>
            <w:tcW w:w="132" w:type="pct"/>
            <w:shd w:val="clear" w:color="auto" w:fill="auto"/>
            <w:noWrap/>
            <w:hideMark/>
          </w:tcPr>
          <w:p w14:paraId="2A7EEFC0" w14:textId="77777777" w:rsidR="00421D14" w:rsidRPr="000453DA" w:rsidRDefault="00421D14" w:rsidP="00AB0A24">
            <w:pPr>
              <w:jc w:val="center"/>
              <w:rPr>
                <w:lang w:val="es-ES"/>
              </w:rPr>
            </w:pPr>
            <w:r w:rsidRPr="000453DA">
              <w:rPr>
                <w:lang w:val="es-ES"/>
              </w:rPr>
              <w:t>7</w:t>
            </w:r>
          </w:p>
        </w:tc>
        <w:tc>
          <w:tcPr>
            <w:tcW w:w="1289" w:type="pct"/>
            <w:shd w:val="clear" w:color="000000" w:fill="FFFFFF"/>
            <w:noWrap/>
            <w:hideMark/>
          </w:tcPr>
          <w:p w14:paraId="62C0700A" w14:textId="77777777" w:rsidR="00421D14" w:rsidRPr="000453DA" w:rsidRDefault="00421D14" w:rsidP="00AB0A24">
            <w:pPr>
              <w:jc w:val="left"/>
              <w:rPr>
                <w:lang w:val="es-ES"/>
              </w:rPr>
            </w:pPr>
            <w:r w:rsidRPr="000453DA">
              <w:rPr>
                <w:lang w:val="es-ES"/>
              </w:rPr>
              <w:t>Chaleco Brigadista</w:t>
            </w:r>
          </w:p>
        </w:tc>
        <w:tc>
          <w:tcPr>
            <w:tcW w:w="147" w:type="pct"/>
            <w:shd w:val="clear" w:color="auto" w:fill="auto"/>
            <w:noWrap/>
          </w:tcPr>
          <w:p w14:paraId="0B9720EE" w14:textId="77777777" w:rsidR="00421D14" w:rsidRPr="000453DA" w:rsidRDefault="00421D14" w:rsidP="00AB0A24">
            <w:pPr>
              <w:jc w:val="center"/>
              <w:rPr>
                <w:lang w:val="es-ES"/>
              </w:rPr>
            </w:pPr>
          </w:p>
        </w:tc>
        <w:tc>
          <w:tcPr>
            <w:tcW w:w="196" w:type="pct"/>
            <w:shd w:val="clear" w:color="auto" w:fill="auto"/>
            <w:noWrap/>
          </w:tcPr>
          <w:p w14:paraId="3FD6F026" w14:textId="77777777" w:rsidR="00421D14" w:rsidRPr="000453DA" w:rsidRDefault="00421D14" w:rsidP="00AB0A24">
            <w:pPr>
              <w:jc w:val="center"/>
              <w:rPr>
                <w:lang w:val="es-ES"/>
              </w:rPr>
            </w:pPr>
          </w:p>
        </w:tc>
        <w:tc>
          <w:tcPr>
            <w:tcW w:w="393" w:type="pct"/>
            <w:shd w:val="clear" w:color="auto" w:fill="auto"/>
            <w:noWrap/>
          </w:tcPr>
          <w:p w14:paraId="33C7C9A8" w14:textId="500284BB" w:rsidR="00421D14" w:rsidRPr="000453DA" w:rsidRDefault="00421D14" w:rsidP="00AB0A24">
            <w:pPr>
              <w:jc w:val="center"/>
              <w:rPr>
                <w:lang w:val="es-ES"/>
              </w:rPr>
            </w:pPr>
          </w:p>
        </w:tc>
        <w:tc>
          <w:tcPr>
            <w:tcW w:w="392" w:type="pct"/>
            <w:shd w:val="clear" w:color="auto" w:fill="auto"/>
            <w:noWrap/>
          </w:tcPr>
          <w:p w14:paraId="1290026F" w14:textId="68E5B94C" w:rsidR="00421D14" w:rsidRPr="000453DA" w:rsidRDefault="00421D14" w:rsidP="00AB0A24">
            <w:pPr>
              <w:jc w:val="center"/>
              <w:rPr>
                <w:lang w:val="es-ES"/>
              </w:rPr>
            </w:pPr>
          </w:p>
        </w:tc>
        <w:tc>
          <w:tcPr>
            <w:tcW w:w="393" w:type="pct"/>
            <w:shd w:val="clear" w:color="auto" w:fill="auto"/>
            <w:noWrap/>
          </w:tcPr>
          <w:p w14:paraId="39BA0BFB" w14:textId="77777777" w:rsidR="00421D14" w:rsidRPr="000453DA" w:rsidRDefault="00421D14" w:rsidP="00AB0A24">
            <w:pPr>
              <w:jc w:val="left"/>
              <w:rPr>
                <w:lang w:val="es-ES"/>
              </w:rPr>
            </w:pPr>
          </w:p>
        </w:tc>
        <w:tc>
          <w:tcPr>
            <w:tcW w:w="349" w:type="pct"/>
            <w:gridSpan w:val="2"/>
            <w:shd w:val="clear" w:color="auto" w:fill="auto"/>
            <w:noWrap/>
          </w:tcPr>
          <w:p w14:paraId="316A63BE" w14:textId="77777777" w:rsidR="00421D14" w:rsidRPr="000453DA" w:rsidRDefault="00421D14" w:rsidP="00AB0A24">
            <w:pPr>
              <w:jc w:val="left"/>
              <w:rPr>
                <w:lang w:val="es-ES"/>
              </w:rPr>
            </w:pPr>
          </w:p>
        </w:tc>
        <w:tc>
          <w:tcPr>
            <w:tcW w:w="786" w:type="pct"/>
            <w:vMerge/>
            <w:shd w:val="clear" w:color="auto" w:fill="auto"/>
            <w:noWrap/>
          </w:tcPr>
          <w:p w14:paraId="59813568" w14:textId="77777777" w:rsidR="00421D14" w:rsidRPr="000453DA" w:rsidRDefault="00421D14" w:rsidP="00AB0A24">
            <w:pPr>
              <w:jc w:val="center"/>
              <w:rPr>
                <w:lang w:val="es-ES"/>
              </w:rPr>
            </w:pPr>
          </w:p>
        </w:tc>
        <w:tc>
          <w:tcPr>
            <w:tcW w:w="923" w:type="pct"/>
            <w:vMerge/>
          </w:tcPr>
          <w:p w14:paraId="4CEAB843" w14:textId="77777777" w:rsidR="00421D14" w:rsidRPr="000453DA" w:rsidRDefault="00421D14" w:rsidP="00AB0A24">
            <w:pPr>
              <w:jc w:val="center"/>
              <w:rPr>
                <w:lang w:val="es-ES"/>
              </w:rPr>
            </w:pPr>
          </w:p>
        </w:tc>
      </w:tr>
      <w:tr w:rsidR="00EF6C23" w:rsidRPr="000453DA" w14:paraId="7DD5F413" w14:textId="77777777" w:rsidTr="005B1BB9">
        <w:trPr>
          <w:trHeight w:val="20"/>
        </w:trPr>
        <w:tc>
          <w:tcPr>
            <w:tcW w:w="132" w:type="pct"/>
            <w:shd w:val="clear" w:color="auto" w:fill="auto"/>
            <w:noWrap/>
            <w:hideMark/>
          </w:tcPr>
          <w:p w14:paraId="502DCD90" w14:textId="77777777" w:rsidR="00421D14" w:rsidRPr="000453DA" w:rsidRDefault="00421D14" w:rsidP="00AB0A24">
            <w:pPr>
              <w:jc w:val="center"/>
              <w:rPr>
                <w:lang w:val="es-ES"/>
              </w:rPr>
            </w:pPr>
            <w:r w:rsidRPr="000453DA">
              <w:rPr>
                <w:lang w:val="es-ES"/>
              </w:rPr>
              <w:t>8</w:t>
            </w:r>
          </w:p>
        </w:tc>
        <w:tc>
          <w:tcPr>
            <w:tcW w:w="1289" w:type="pct"/>
            <w:shd w:val="clear" w:color="000000" w:fill="FFFFFF"/>
            <w:noWrap/>
            <w:hideMark/>
          </w:tcPr>
          <w:p w14:paraId="0833DB64" w14:textId="77777777" w:rsidR="00421D14" w:rsidRPr="000453DA" w:rsidRDefault="00421D14" w:rsidP="00AB0A24">
            <w:pPr>
              <w:jc w:val="left"/>
              <w:rPr>
                <w:lang w:val="es-ES"/>
              </w:rPr>
            </w:pPr>
            <w:r w:rsidRPr="000453DA">
              <w:rPr>
                <w:lang w:val="es-ES"/>
              </w:rPr>
              <w:t>Brazalete Brigadista</w:t>
            </w:r>
          </w:p>
        </w:tc>
        <w:tc>
          <w:tcPr>
            <w:tcW w:w="147" w:type="pct"/>
            <w:shd w:val="clear" w:color="auto" w:fill="auto"/>
            <w:noWrap/>
          </w:tcPr>
          <w:p w14:paraId="48744925" w14:textId="77777777" w:rsidR="00421D14" w:rsidRPr="000453DA" w:rsidRDefault="00421D14" w:rsidP="00AB0A24">
            <w:pPr>
              <w:jc w:val="center"/>
              <w:rPr>
                <w:lang w:val="es-ES"/>
              </w:rPr>
            </w:pPr>
          </w:p>
        </w:tc>
        <w:tc>
          <w:tcPr>
            <w:tcW w:w="196" w:type="pct"/>
            <w:shd w:val="clear" w:color="auto" w:fill="auto"/>
            <w:noWrap/>
          </w:tcPr>
          <w:p w14:paraId="3026E4A9" w14:textId="77777777" w:rsidR="00421D14" w:rsidRPr="000453DA" w:rsidRDefault="00421D14" w:rsidP="00AB0A24">
            <w:pPr>
              <w:jc w:val="center"/>
              <w:rPr>
                <w:lang w:val="es-ES"/>
              </w:rPr>
            </w:pPr>
          </w:p>
        </w:tc>
        <w:tc>
          <w:tcPr>
            <w:tcW w:w="393" w:type="pct"/>
            <w:shd w:val="clear" w:color="auto" w:fill="auto"/>
            <w:noWrap/>
          </w:tcPr>
          <w:p w14:paraId="5F1F0787" w14:textId="34293D7D" w:rsidR="00421D14" w:rsidRPr="000453DA" w:rsidRDefault="00421D14" w:rsidP="00AB0A24">
            <w:pPr>
              <w:jc w:val="center"/>
              <w:rPr>
                <w:lang w:val="es-ES"/>
              </w:rPr>
            </w:pPr>
          </w:p>
        </w:tc>
        <w:tc>
          <w:tcPr>
            <w:tcW w:w="392" w:type="pct"/>
            <w:shd w:val="clear" w:color="auto" w:fill="auto"/>
            <w:noWrap/>
          </w:tcPr>
          <w:p w14:paraId="4470A19B" w14:textId="0BAAD7E6" w:rsidR="00421D14" w:rsidRPr="000453DA" w:rsidRDefault="00421D14" w:rsidP="00AB0A24">
            <w:pPr>
              <w:jc w:val="center"/>
              <w:rPr>
                <w:lang w:val="es-ES"/>
              </w:rPr>
            </w:pPr>
          </w:p>
        </w:tc>
        <w:tc>
          <w:tcPr>
            <w:tcW w:w="393" w:type="pct"/>
            <w:shd w:val="clear" w:color="auto" w:fill="auto"/>
            <w:noWrap/>
          </w:tcPr>
          <w:p w14:paraId="2FF48FCD" w14:textId="77777777" w:rsidR="00421D14" w:rsidRPr="000453DA" w:rsidRDefault="00421D14" w:rsidP="00AB0A24">
            <w:pPr>
              <w:jc w:val="left"/>
              <w:rPr>
                <w:lang w:val="es-ES"/>
              </w:rPr>
            </w:pPr>
          </w:p>
        </w:tc>
        <w:tc>
          <w:tcPr>
            <w:tcW w:w="349" w:type="pct"/>
            <w:gridSpan w:val="2"/>
            <w:shd w:val="clear" w:color="auto" w:fill="auto"/>
            <w:noWrap/>
          </w:tcPr>
          <w:p w14:paraId="543D72CE" w14:textId="77777777" w:rsidR="00421D14" w:rsidRPr="000453DA" w:rsidRDefault="00421D14" w:rsidP="00AB0A24">
            <w:pPr>
              <w:jc w:val="left"/>
              <w:rPr>
                <w:lang w:val="es-ES"/>
              </w:rPr>
            </w:pPr>
          </w:p>
        </w:tc>
        <w:tc>
          <w:tcPr>
            <w:tcW w:w="786" w:type="pct"/>
            <w:vMerge/>
            <w:shd w:val="clear" w:color="auto" w:fill="auto"/>
            <w:noWrap/>
          </w:tcPr>
          <w:p w14:paraId="546A1FAD" w14:textId="77777777" w:rsidR="00421D14" w:rsidRPr="000453DA" w:rsidRDefault="00421D14" w:rsidP="00AB0A24">
            <w:pPr>
              <w:jc w:val="center"/>
              <w:rPr>
                <w:lang w:val="es-ES"/>
              </w:rPr>
            </w:pPr>
          </w:p>
        </w:tc>
        <w:tc>
          <w:tcPr>
            <w:tcW w:w="923" w:type="pct"/>
            <w:vMerge/>
          </w:tcPr>
          <w:p w14:paraId="064E1DB2" w14:textId="77777777" w:rsidR="00421D14" w:rsidRPr="000453DA" w:rsidRDefault="00421D14" w:rsidP="00AB0A24">
            <w:pPr>
              <w:jc w:val="center"/>
              <w:rPr>
                <w:lang w:val="es-ES"/>
              </w:rPr>
            </w:pPr>
          </w:p>
        </w:tc>
      </w:tr>
      <w:tr w:rsidR="00EF6C23" w:rsidRPr="000453DA" w14:paraId="1A85D1F4" w14:textId="77777777" w:rsidTr="005B1BB9">
        <w:trPr>
          <w:trHeight w:val="20"/>
        </w:trPr>
        <w:tc>
          <w:tcPr>
            <w:tcW w:w="132" w:type="pct"/>
            <w:shd w:val="clear" w:color="auto" w:fill="auto"/>
            <w:noWrap/>
            <w:hideMark/>
          </w:tcPr>
          <w:p w14:paraId="140188DF" w14:textId="77777777" w:rsidR="00421D14" w:rsidRPr="000453DA" w:rsidRDefault="00421D14" w:rsidP="00AB0A24">
            <w:pPr>
              <w:jc w:val="center"/>
              <w:rPr>
                <w:lang w:val="es-ES"/>
              </w:rPr>
            </w:pPr>
            <w:r w:rsidRPr="000453DA">
              <w:rPr>
                <w:lang w:val="es-ES"/>
              </w:rPr>
              <w:t>9</w:t>
            </w:r>
          </w:p>
        </w:tc>
        <w:tc>
          <w:tcPr>
            <w:tcW w:w="1289" w:type="pct"/>
            <w:shd w:val="clear" w:color="000000" w:fill="FFFFFF"/>
            <w:noWrap/>
            <w:hideMark/>
          </w:tcPr>
          <w:p w14:paraId="19EC922E" w14:textId="77777777" w:rsidR="00421D14" w:rsidRPr="000453DA" w:rsidRDefault="00421D14" w:rsidP="00AB0A24">
            <w:pPr>
              <w:jc w:val="left"/>
              <w:rPr>
                <w:lang w:val="es-ES"/>
              </w:rPr>
            </w:pPr>
            <w:r w:rsidRPr="000453DA">
              <w:rPr>
                <w:lang w:val="es-ES"/>
              </w:rPr>
              <w:t xml:space="preserve">Porta </w:t>
            </w:r>
            <w:proofErr w:type="gramStart"/>
            <w:r w:rsidRPr="000453DA">
              <w:rPr>
                <w:lang w:val="es-ES"/>
              </w:rPr>
              <w:t>Carnet</w:t>
            </w:r>
            <w:proofErr w:type="gramEnd"/>
            <w:r w:rsidRPr="000453DA">
              <w:rPr>
                <w:lang w:val="es-ES"/>
              </w:rPr>
              <w:t xml:space="preserve"> - Brigadista</w:t>
            </w:r>
          </w:p>
        </w:tc>
        <w:tc>
          <w:tcPr>
            <w:tcW w:w="147" w:type="pct"/>
            <w:shd w:val="clear" w:color="auto" w:fill="auto"/>
            <w:noWrap/>
          </w:tcPr>
          <w:p w14:paraId="23B0A6E9" w14:textId="77777777" w:rsidR="00421D14" w:rsidRPr="000453DA" w:rsidRDefault="00421D14" w:rsidP="00AB0A24">
            <w:pPr>
              <w:jc w:val="center"/>
              <w:rPr>
                <w:lang w:val="es-ES"/>
              </w:rPr>
            </w:pPr>
          </w:p>
        </w:tc>
        <w:tc>
          <w:tcPr>
            <w:tcW w:w="196" w:type="pct"/>
            <w:shd w:val="clear" w:color="auto" w:fill="auto"/>
            <w:noWrap/>
          </w:tcPr>
          <w:p w14:paraId="4AFFF4F6" w14:textId="77777777" w:rsidR="00421D14" w:rsidRPr="000453DA" w:rsidRDefault="00421D14" w:rsidP="00AB0A24">
            <w:pPr>
              <w:jc w:val="center"/>
              <w:rPr>
                <w:lang w:val="es-ES"/>
              </w:rPr>
            </w:pPr>
          </w:p>
        </w:tc>
        <w:tc>
          <w:tcPr>
            <w:tcW w:w="393" w:type="pct"/>
            <w:shd w:val="clear" w:color="auto" w:fill="auto"/>
            <w:noWrap/>
          </w:tcPr>
          <w:p w14:paraId="586563AC" w14:textId="77777777" w:rsidR="00421D14" w:rsidRPr="000453DA" w:rsidRDefault="00421D14" w:rsidP="00AB0A24">
            <w:pPr>
              <w:jc w:val="center"/>
              <w:rPr>
                <w:lang w:val="es-ES"/>
              </w:rPr>
            </w:pPr>
          </w:p>
        </w:tc>
        <w:tc>
          <w:tcPr>
            <w:tcW w:w="392" w:type="pct"/>
            <w:shd w:val="clear" w:color="auto" w:fill="auto"/>
            <w:noWrap/>
          </w:tcPr>
          <w:p w14:paraId="44ADA350" w14:textId="77777777" w:rsidR="00421D14" w:rsidRPr="000453DA" w:rsidRDefault="00421D14" w:rsidP="00AB0A24">
            <w:pPr>
              <w:jc w:val="center"/>
              <w:rPr>
                <w:lang w:val="es-ES"/>
              </w:rPr>
            </w:pPr>
          </w:p>
        </w:tc>
        <w:tc>
          <w:tcPr>
            <w:tcW w:w="393" w:type="pct"/>
            <w:shd w:val="clear" w:color="auto" w:fill="auto"/>
            <w:noWrap/>
          </w:tcPr>
          <w:p w14:paraId="545F0822" w14:textId="77777777" w:rsidR="00421D14" w:rsidRPr="000453DA" w:rsidRDefault="00421D14" w:rsidP="00AB0A24">
            <w:pPr>
              <w:jc w:val="left"/>
              <w:rPr>
                <w:lang w:val="es-ES"/>
              </w:rPr>
            </w:pPr>
          </w:p>
        </w:tc>
        <w:tc>
          <w:tcPr>
            <w:tcW w:w="349" w:type="pct"/>
            <w:gridSpan w:val="2"/>
            <w:shd w:val="clear" w:color="auto" w:fill="auto"/>
            <w:noWrap/>
          </w:tcPr>
          <w:p w14:paraId="5CC7D28C" w14:textId="77777777" w:rsidR="00421D14" w:rsidRPr="000453DA" w:rsidRDefault="00421D14" w:rsidP="00AB0A24">
            <w:pPr>
              <w:jc w:val="left"/>
              <w:rPr>
                <w:lang w:val="es-ES"/>
              </w:rPr>
            </w:pPr>
          </w:p>
        </w:tc>
        <w:tc>
          <w:tcPr>
            <w:tcW w:w="786" w:type="pct"/>
            <w:vMerge/>
            <w:shd w:val="clear" w:color="auto" w:fill="auto"/>
            <w:noWrap/>
          </w:tcPr>
          <w:p w14:paraId="78E528A9" w14:textId="77777777" w:rsidR="00421D14" w:rsidRPr="000453DA" w:rsidRDefault="00421D14" w:rsidP="00AB0A24">
            <w:pPr>
              <w:jc w:val="center"/>
              <w:rPr>
                <w:lang w:val="es-ES"/>
              </w:rPr>
            </w:pPr>
          </w:p>
        </w:tc>
        <w:tc>
          <w:tcPr>
            <w:tcW w:w="923" w:type="pct"/>
            <w:vMerge/>
          </w:tcPr>
          <w:p w14:paraId="0A55D981" w14:textId="77777777" w:rsidR="00421D14" w:rsidRPr="000453DA" w:rsidRDefault="00421D14" w:rsidP="00AB0A24">
            <w:pPr>
              <w:jc w:val="center"/>
              <w:rPr>
                <w:lang w:val="es-ES"/>
              </w:rPr>
            </w:pPr>
          </w:p>
        </w:tc>
      </w:tr>
      <w:tr w:rsidR="00EF6C23" w:rsidRPr="000453DA" w14:paraId="4E704DDB" w14:textId="77777777" w:rsidTr="005B1BB9">
        <w:trPr>
          <w:trHeight w:val="20"/>
        </w:trPr>
        <w:tc>
          <w:tcPr>
            <w:tcW w:w="132" w:type="pct"/>
            <w:shd w:val="clear" w:color="auto" w:fill="auto"/>
            <w:noWrap/>
            <w:hideMark/>
          </w:tcPr>
          <w:p w14:paraId="1AD437F0" w14:textId="77777777" w:rsidR="00421D14" w:rsidRPr="000453DA" w:rsidRDefault="00421D14" w:rsidP="00AB0A24">
            <w:pPr>
              <w:jc w:val="center"/>
              <w:rPr>
                <w:lang w:val="es-ES"/>
              </w:rPr>
            </w:pPr>
            <w:r w:rsidRPr="000453DA">
              <w:rPr>
                <w:lang w:val="es-ES"/>
              </w:rPr>
              <w:t>10</w:t>
            </w:r>
          </w:p>
        </w:tc>
        <w:tc>
          <w:tcPr>
            <w:tcW w:w="1289" w:type="pct"/>
            <w:shd w:val="clear" w:color="000000" w:fill="FFFFFF"/>
            <w:noWrap/>
            <w:hideMark/>
          </w:tcPr>
          <w:p w14:paraId="5A72B1CD" w14:textId="77777777" w:rsidR="00421D14" w:rsidRPr="000453DA" w:rsidRDefault="00421D14" w:rsidP="00AB0A24">
            <w:pPr>
              <w:jc w:val="left"/>
              <w:rPr>
                <w:lang w:val="es-ES"/>
              </w:rPr>
            </w:pPr>
            <w:r w:rsidRPr="000453DA">
              <w:rPr>
                <w:lang w:val="es-ES"/>
              </w:rPr>
              <w:t>Silbato de emergencias</w:t>
            </w:r>
          </w:p>
        </w:tc>
        <w:tc>
          <w:tcPr>
            <w:tcW w:w="147" w:type="pct"/>
            <w:shd w:val="clear" w:color="auto" w:fill="auto"/>
            <w:noWrap/>
          </w:tcPr>
          <w:p w14:paraId="7D1BE77A" w14:textId="77777777" w:rsidR="00421D14" w:rsidRPr="000453DA" w:rsidRDefault="00421D14" w:rsidP="00AB0A24">
            <w:pPr>
              <w:jc w:val="center"/>
              <w:rPr>
                <w:lang w:val="es-ES"/>
              </w:rPr>
            </w:pPr>
          </w:p>
        </w:tc>
        <w:tc>
          <w:tcPr>
            <w:tcW w:w="196" w:type="pct"/>
            <w:shd w:val="clear" w:color="auto" w:fill="auto"/>
            <w:noWrap/>
          </w:tcPr>
          <w:p w14:paraId="328C23A4" w14:textId="77777777" w:rsidR="00421D14" w:rsidRPr="000453DA" w:rsidRDefault="00421D14" w:rsidP="00AB0A24">
            <w:pPr>
              <w:jc w:val="center"/>
              <w:rPr>
                <w:lang w:val="es-ES"/>
              </w:rPr>
            </w:pPr>
          </w:p>
        </w:tc>
        <w:tc>
          <w:tcPr>
            <w:tcW w:w="393" w:type="pct"/>
            <w:shd w:val="clear" w:color="auto" w:fill="auto"/>
            <w:noWrap/>
          </w:tcPr>
          <w:p w14:paraId="454008D8" w14:textId="0F8D499F" w:rsidR="00421D14" w:rsidRPr="000453DA" w:rsidRDefault="00421D14" w:rsidP="00AB0A24">
            <w:pPr>
              <w:jc w:val="center"/>
              <w:rPr>
                <w:lang w:val="es-ES"/>
              </w:rPr>
            </w:pPr>
          </w:p>
        </w:tc>
        <w:tc>
          <w:tcPr>
            <w:tcW w:w="392" w:type="pct"/>
            <w:shd w:val="clear" w:color="auto" w:fill="auto"/>
            <w:noWrap/>
          </w:tcPr>
          <w:p w14:paraId="44A01E23" w14:textId="2D28C153" w:rsidR="00421D14" w:rsidRPr="000453DA" w:rsidRDefault="00421D14" w:rsidP="00AB0A24">
            <w:pPr>
              <w:jc w:val="center"/>
              <w:rPr>
                <w:lang w:val="es-ES"/>
              </w:rPr>
            </w:pPr>
          </w:p>
        </w:tc>
        <w:tc>
          <w:tcPr>
            <w:tcW w:w="393" w:type="pct"/>
            <w:shd w:val="clear" w:color="auto" w:fill="auto"/>
            <w:noWrap/>
          </w:tcPr>
          <w:p w14:paraId="4DB0EC1F" w14:textId="77777777" w:rsidR="00421D14" w:rsidRPr="000453DA" w:rsidRDefault="00421D14" w:rsidP="00AB0A24">
            <w:pPr>
              <w:jc w:val="left"/>
              <w:rPr>
                <w:lang w:val="es-ES"/>
              </w:rPr>
            </w:pPr>
          </w:p>
        </w:tc>
        <w:tc>
          <w:tcPr>
            <w:tcW w:w="349" w:type="pct"/>
            <w:gridSpan w:val="2"/>
            <w:shd w:val="clear" w:color="auto" w:fill="auto"/>
            <w:noWrap/>
          </w:tcPr>
          <w:p w14:paraId="175F3F13" w14:textId="77777777" w:rsidR="00421D14" w:rsidRPr="000453DA" w:rsidRDefault="00421D14" w:rsidP="00AB0A24">
            <w:pPr>
              <w:jc w:val="left"/>
              <w:rPr>
                <w:lang w:val="es-ES"/>
              </w:rPr>
            </w:pPr>
          </w:p>
        </w:tc>
        <w:tc>
          <w:tcPr>
            <w:tcW w:w="786" w:type="pct"/>
            <w:vMerge/>
            <w:shd w:val="clear" w:color="auto" w:fill="auto"/>
            <w:noWrap/>
          </w:tcPr>
          <w:p w14:paraId="3C037F43" w14:textId="77777777" w:rsidR="00421D14" w:rsidRPr="000453DA" w:rsidRDefault="00421D14" w:rsidP="00AB0A24">
            <w:pPr>
              <w:jc w:val="center"/>
              <w:rPr>
                <w:lang w:val="es-ES"/>
              </w:rPr>
            </w:pPr>
          </w:p>
        </w:tc>
        <w:tc>
          <w:tcPr>
            <w:tcW w:w="923" w:type="pct"/>
            <w:vMerge/>
          </w:tcPr>
          <w:p w14:paraId="6D36127E" w14:textId="77777777" w:rsidR="00421D14" w:rsidRPr="000453DA" w:rsidRDefault="00421D14" w:rsidP="00AB0A24">
            <w:pPr>
              <w:jc w:val="center"/>
              <w:rPr>
                <w:lang w:val="es-ES"/>
              </w:rPr>
            </w:pPr>
          </w:p>
        </w:tc>
      </w:tr>
      <w:tr w:rsidR="00EF6C23" w:rsidRPr="000453DA" w14:paraId="727DC6DA" w14:textId="77777777" w:rsidTr="005B1BB9">
        <w:trPr>
          <w:trHeight w:val="20"/>
        </w:trPr>
        <w:tc>
          <w:tcPr>
            <w:tcW w:w="132" w:type="pct"/>
            <w:shd w:val="clear" w:color="auto" w:fill="auto"/>
            <w:noWrap/>
            <w:hideMark/>
          </w:tcPr>
          <w:p w14:paraId="45679B8E" w14:textId="77777777" w:rsidR="00421D14" w:rsidRPr="000453DA" w:rsidRDefault="00421D14" w:rsidP="00AB0A24">
            <w:pPr>
              <w:jc w:val="center"/>
              <w:rPr>
                <w:lang w:val="es-ES"/>
              </w:rPr>
            </w:pPr>
            <w:r w:rsidRPr="000453DA">
              <w:rPr>
                <w:lang w:val="es-ES"/>
              </w:rPr>
              <w:t>11</w:t>
            </w:r>
          </w:p>
        </w:tc>
        <w:tc>
          <w:tcPr>
            <w:tcW w:w="1289" w:type="pct"/>
            <w:shd w:val="clear" w:color="000000" w:fill="FFFFFF"/>
            <w:noWrap/>
            <w:hideMark/>
          </w:tcPr>
          <w:p w14:paraId="32C77DFD" w14:textId="77777777" w:rsidR="00421D14" w:rsidRPr="000453DA" w:rsidRDefault="00421D14" w:rsidP="00AB0A24">
            <w:pPr>
              <w:jc w:val="left"/>
              <w:rPr>
                <w:lang w:val="es-ES"/>
              </w:rPr>
            </w:pPr>
            <w:r w:rsidRPr="000453DA">
              <w:rPr>
                <w:lang w:val="es-ES"/>
              </w:rPr>
              <w:t>Paleta de control de tráfico - Pare - Siga</w:t>
            </w:r>
          </w:p>
        </w:tc>
        <w:tc>
          <w:tcPr>
            <w:tcW w:w="147" w:type="pct"/>
            <w:shd w:val="clear" w:color="auto" w:fill="auto"/>
            <w:noWrap/>
          </w:tcPr>
          <w:p w14:paraId="2A391FDD" w14:textId="77777777" w:rsidR="00421D14" w:rsidRPr="000453DA" w:rsidRDefault="00421D14" w:rsidP="00AB0A24">
            <w:pPr>
              <w:jc w:val="center"/>
              <w:rPr>
                <w:lang w:val="es-ES"/>
              </w:rPr>
            </w:pPr>
          </w:p>
        </w:tc>
        <w:tc>
          <w:tcPr>
            <w:tcW w:w="196" w:type="pct"/>
            <w:shd w:val="clear" w:color="auto" w:fill="auto"/>
            <w:noWrap/>
          </w:tcPr>
          <w:p w14:paraId="6C8829AA" w14:textId="77777777" w:rsidR="00421D14" w:rsidRPr="000453DA" w:rsidRDefault="00421D14" w:rsidP="00AB0A24">
            <w:pPr>
              <w:jc w:val="center"/>
              <w:rPr>
                <w:lang w:val="es-ES"/>
              </w:rPr>
            </w:pPr>
          </w:p>
        </w:tc>
        <w:tc>
          <w:tcPr>
            <w:tcW w:w="393" w:type="pct"/>
            <w:shd w:val="clear" w:color="auto" w:fill="auto"/>
            <w:noWrap/>
          </w:tcPr>
          <w:p w14:paraId="3EB34A6E" w14:textId="6293CB29" w:rsidR="00421D14" w:rsidRPr="000453DA" w:rsidRDefault="00421D14" w:rsidP="00AB0A24">
            <w:pPr>
              <w:jc w:val="center"/>
              <w:rPr>
                <w:lang w:val="es-ES"/>
              </w:rPr>
            </w:pPr>
          </w:p>
        </w:tc>
        <w:tc>
          <w:tcPr>
            <w:tcW w:w="392" w:type="pct"/>
            <w:shd w:val="clear" w:color="auto" w:fill="auto"/>
            <w:noWrap/>
          </w:tcPr>
          <w:p w14:paraId="7F3B388C" w14:textId="3A4E22A4" w:rsidR="00421D14" w:rsidRPr="000453DA" w:rsidRDefault="00421D14" w:rsidP="00AB0A24">
            <w:pPr>
              <w:jc w:val="center"/>
              <w:rPr>
                <w:lang w:val="es-ES"/>
              </w:rPr>
            </w:pPr>
          </w:p>
        </w:tc>
        <w:tc>
          <w:tcPr>
            <w:tcW w:w="393" w:type="pct"/>
            <w:shd w:val="clear" w:color="auto" w:fill="auto"/>
            <w:noWrap/>
          </w:tcPr>
          <w:p w14:paraId="1DF543DB" w14:textId="77777777" w:rsidR="00421D14" w:rsidRPr="000453DA" w:rsidRDefault="00421D14" w:rsidP="00AB0A24">
            <w:pPr>
              <w:jc w:val="left"/>
              <w:rPr>
                <w:lang w:val="es-ES"/>
              </w:rPr>
            </w:pPr>
          </w:p>
        </w:tc>
        <w:tc>
          <w:tcPr>
            <w:tcW w:w="349" w:type="pct"/>
            <w:gridSpan w:val="2"/>
            <w:shd w:val="clear" w:color="auto" w:fill="auto"/>
            <w:noWrap/>
          </w:tcPr>
          <w:p w14:paraId="6538D8BC" w14:textId="77777777" w:rsidR="00421D14" w:rsidRPr="000453DA" w:rsidRDefault="00421D14" w:rsidP="00AB0A24">
            <w:pPr>
              <w:jc w:val="left"/>
              <w:rPr>
                <w:lang w:val="es-ES"/>
              </w:rPr>
            </w:pPr>
          </w:p>
        </w:tc>
        <w:tc>
          <w:tcPr>
            <w:tcW w:w="786" w:type="pct"/>
            <w:vMerge/>
            <w:shd w:val="clear" w:color="auto" w:fill="auto"/>
            <w:noWrap/>
          </w:tcPr>
          <w:p w14:paraId="50DF9CA2" w14:textId="77777777" w:rsidR="00421D14" w:rsidRPr="000453DA" w:rsidRDefault="00421D14" w:rsidP="00AB0A24">
            <w:pPr>
              <w:jc w:val="center"/>
              <w:rPr>
                <w:lang w:val="es-ES"/>
              </w:rPr>
            </w:pPr>
          </w:p>
        </w:tc>
        <w:tc>
          <w:tcPr>
            <w:tcW w:w="923" w:type="pct"/>
            <w:vMerge/>
          </w:tcPr>
          <w:p w14:paraId="2D88C1C1" w14:textId="77777777" w:rsidR="00421D14" w:rsidRPr="000453DA" w:rsidRDefault="00421D14" w:rsidP="00AB0A24">
            <w:pPr>
              <w:jc w:val="center"/>
              <w:rPr>
                <w:lang w:val="es-ES"/>
              </w:rPr>
            </w:pPr>
          </w:p>
        </w:tc>
      </w:tr>
      <w:tr w:rsidR="00EF6C23" w:rsidRPr="000453DA" w14:paraId="09771645" w14:textId="77777777" w:rsidTr="005B1BB9">
        <w:trPr>
          <w:trHeight w:val="20"/>
        </w:trPr>
        <w:tc>
          <w:tcPr>
            <w:tcW w:w="132" w:type="pct"/>
            <w:shd w:val="clear" w:color="auto" w:fill="auto"/>
            <w:noWrap/>
            <w:hideMark/>
          </w:tcPr>
          <w:p w14:paraId="5E428CCF" w14:textId="77777777" w:rsidR="00421D14" w:rsidRPr="000453DA" w:rsidRDefault="00421D14" w:rsidP="00AB0A24">
            <w:pPr>
              <w:jc w:val="center"/>
              <w:rPr>
                <w:lang w:val="es-ES"/>
              </w:rPr>
            </w:pPr>
            <w:r w:rsidRPr="000453DA">
              <w:rPr>
                <w:lang w:val="es-ES"/>
              </w:rPr>
              <w:t>12</w:t>
            </w:r>
          </w:p>
        </w:tc>
        <w:tc>
          <w:tcPr>
            <w:tcW w:w="1289" w:type="pct"/>
            <w:shd w:val="clear" w:color="000000" w:fill="FFFFFF"/>
            <w:noWrap/>
            <w:hideMark/>
          </w:tcPr>
          <w:p w14:paraId="3A20C587" w14:textId="77777777" w:rsidR="00421D14" w:rsidRPr="000453DA" w:rsidRDefault="00421D14" w:rsidP="00AB0A24">
            <w:pPr>
              <w:jc w:val="left"/>
              <w:rPr>
                <w:lang w:val="es-ES"/>
              </w:rPr>
            </w:pPr>
            <w:r w:rsidRPr="000453DA">
              <w:rPr>
                <w:lang w:val="es-ES"/>
              </w:rPr>
              <w:t>Paleta identificación punto de encuentro</w:t>
            </w:r>
          </w:p>
        </w:tc>
        <w:tc>
          <w:tcPr>
            <w:tcW w:w="147" w:type="pct"/>
            <w:shd w:val="clear" w:color="auto" w:fill="auto"/>
            <w:noWrap/>
          </w:tcPr>
          <w:p w14:paraId="1646AE34" w14:textId="77777777" w:rsidR="00421D14" w:rsidRPr="000453DA" w:rsidRDefault="00421D14" w:rsidP="00AB0A24">
            <w:pPr>
              <w:jc w:val="center"/>
              <w:rPr>
                <w:lang w:val="es-ES"/>
              </w:rPr>
            </w:pPr>
          </w:p>
        </w:tc>
        <w:tc>
          <w:tcPr>
            <w:tcW w:w="196" w:type="pct"/>
            <w:shd w:val="clear" w:color="auto" w:fill="auto"/>
            <w:noWrap/>
          </w:tcPr>
          <w:p w14:paraId="3095B26B" w14:textId="77777777" w:rsidR="00421D14" w:rsidRPr="000453DA" w:rsidRDefault="00421D14" w:rsidP="00AB0A24">
            <w:pPr>
              <w:jc w:val="center"/>
              <w:rPr>
                <w:lang w:val="es-ES"/>
              </w:rPr>
            </w:pPr>
          </w:p>
        </w:tc>
        <w:tc>
          <w:tcPr>
            <w:tcW w:w="393" w:type="pct"/>
            <w:shd w:val="clear" w:color="auto" w:fill="auto"/>
            <w:noWrap/>
          </w:tcPr>
          <w:p w14:paraId="79EA8F2E" w14:textId="3FABCD6B" w:rsidR="00421D14" w:rsidRPr="000453DA" w:rsidRDefault="00421D14" w:rsidP="00AB0A24">
            <w:pPr>
              <w:jc w:val="center"/>
              <w:rPr>
                <w:lang w:val="es-ES"/>
              </w:rPr>
            </w:pPr>
          </w:p>
        </w:tc>
        <w:tc>
          <w:tcPr>
            <w:tcW w:w="392" w:type="pct"/>
            <w:shd w:val="clear" w:color="auto" w:fill="auto"/>
            <w:noWrap/>
          </w:tcPr>
          <w:p w14:paraId="3683CF86" w14:textId="5AE5DF13" w:rsidR="00421D14" w:rsidRPr="000453DA" w:rsidRDefault="00421D14" w:rsidP="00AB0A24">
            <w:pPr>
              <w:jc w:val="center"/>
              <w:rPr>
                <w:lang w:val="es-ES"/>
              </w:rPr>
            </w:pPr>
          </w:p>
        </w:tc>
        <w:tc>
          <w:tcPr>
            <w:tcW w:w="393" w:type="pct"/>
            <w:shd w:val="clear" w:color="auto" w:fill="auto"/>
            <w:noWrap/>
          </w:tcPr>
          <w:p w14:paraId="79BD0C3C" w14:textId="77777777" w:rsidR="00421D14" w:rsidRPr="000453DA" w:rsidRDefault="00421D14" w:rsidP="00AB0A24">
            <w:pPr>
              <w:jc w:val="left"/>
              <w:rPr>
                <w:lang w:val="es-ES"/>
              </w:rPr>
            </w:pPr>
          </w:p>
        </w:tc>
        <w:tc>
          <w:tcPr>
            <w:tcW w:w="349" w:type="pct"/>
            <w:gridSpan w:val="2"/>
            <w:shd w:val="clear" w:color="auto" w:fill="auto"/>
            <w:noWrap/>
          </w:tcPr>
          <w:p w14:paraId="648B61B7" w14:textId="77777777" w:rsidR="00421D14" w:rsidRPr="000453DA" w:rsidRDefault="00421D14" w:rsidP="00AB0A24">
            <w:pPr>
              <w:jc w:val="left"/>
              <w:rPr>
                <w:lang w:val="es-ES"/>
              </w:rPr>
            </w:pPr>
          </w:p>
        </w:tc>
        <w:tc>
          <w:tcPr>
            <w:tcW w:w="786" w:type="pct"/>
            <w:vMerge/>
            <w:shd w:val="clear" w:color="auto" w:fill="auto"/>
            <w:noWrap/>
          </w:tcPr>
          <w:p w14:paraId="52309680" w14:textId="77777777" w:rsidR="00421D14" w:rsidRPr="000453DA" w:rsidRDefault="00421D14" w:rsidP="00AB0A24">
            <w:pPr>
              <w:jc w:val="center"/>
              <w:rPr>
                <w:lang w:val="es-ES"/>
              </w:rPr>
            </w:pPr>
          </w:p>
        </w:tc>
        <w:tc>
          <w:tcPr>
            <w:tcW w:w="923" w:type="pct"/>
            <w:vMerge/>
          </w:tcPr>
          <w:p w14:paraId="2D0A915B" w14:textId="77777777" w:rsidR="00421D14" w:rsidRPr="000453DA" w:rsidRDefault="00421D14" w:rsidP="00AB0A24">
            <w:pPr>
              <w:jc w:val="center"/>
              <w:rPr>
                <w:lang w:val="es-ES"/>
              </w:rPr>
            </w:pPr>
          </w:p>
        </w:tc>
      </w:tr>
      <w:tr w:rsidR="00EF6C23" w:rsidRPr="000453DA" w14:paraId="0848020B" w14:textId="77777777" w:rsidTr="005B1BB9">
        <w:trPr>
          <w:trHeight w:val="20"/>
        </w:trPr>
        <w:tc>
          <w:tcPr>
            <w:tcW w:w="132" w:type="pct"/>
            <w:shd w:val="clear" w:color="auto" w:fill="auto"/>
            <w:noWrap/>
            <w:hideMark/>
          </w:tcPr>
          <w:p w14:paraId="389E101C" w14:textId="77777777" w:rsidR="00421D14" w:rsidRPr="000453DA" w:rsidRDefault="00421D14" w:rsidP="00AB0A24">
            <w:pPr>
              <w:jc w:val="center"/>
              <w:rPr>
                <w:lang w:val="es-ES"/>
              </w:rPr>
            </w:pPr>
            <w:r w:rsidRPr="000453DA">
              <w:rPr>
                <w:lang w:val="es-ES"/>
              </w:rPr>
              <w:t>13</w:t>
            </w:r>
          </w:p>
        </w:tc>
        <w:tc>
          <w:tcPr>
            <w:tcW w:w="1289" w:type="pct"/>
            <w:shd w:val="clear" w:color="000000" w:fill="FFFFFF"/>
            <w:noWrap/>
            <w:hideMark/>
          </w:tcPr>
          <w:p w14:paraId="22DCE11C" w14:textId="77777777" w:rsidR="00421D14" w:rsidRPr="000453DA" w:rsidRDefault="00421D14" w:rsidP="00AB0A24">
            <w:pPr>
              <w:jc w:val="left"/>
              <w:rPr>
                <w:lang w:val="es-ES"/>
              </w:rPr>
            </w:pPr>
            <w:r w:rsidRPr="000453DA">
              <w:rPr>
                <w:lang w:val="es-ES"/>
              </w:rPr>
              <w:t>Desfibrilador</w:t>
            </w:r>
          </w:p>
        </w:tc>
        <w:tc>
          <w:tcPr>
            <w:tcW w:w="147" w:type="pct"/>
            <w:shd w:val="clear" w:color="auto" w:fill="auto"/>
            <w:noWrap/>
          </w:tcPr>
          <w:p w14:paraId="0EB4A7F9" w14:textId="77777777" w:rsidR="00421D14" w:rsidRPr="000453DA" w:rsidRDefault="00421D14" w:rsidP="00AB0A24">
            <w:pPr>
              <w:jc w:val="center"/>
              <w:rPr>
                <w:lang w:val="es-ES"/>
              </w:rPr>
            </w:pPr>
          </w:p>
        </w:tc>
        <w:tc>
          <w:tcPr>
            <w:tcW w:w="196" w:type="pct"/>
            <w:shd w:val="clear" w:color="auto" w:fill="auto"/>
            <w:noWrap/>
          </w:tcPr>
          <w:p w14:paraId="439CA2CB" w14:textId="77777777" w:rsidR="00421D14" w:rsidRPr="000453DA" w:rsidRDefault="00421D14" w:rsidP="00AB0A24">
            <w:pPr>
              <w:jc w:val="center"/>
              <w:rPr>
                <w:lang w:val="es-ES"/>
              </w:rPr>
            </w:pPr>
          </w:p>
        </w:tc>
        <w:tc>
          <w:tcPr>
            <w:tcW w:w="393" w:type="pct"/>
            <w:shd w:val="clear" w:color="auto" w:fill="auto"/>
            <w:noWrap/>
          </w:tcPr>
          <w:p w14:paraId="6B1E2D72" w14:textId="77777777" w:rsidR="00421D14" w:rsidRPr="000453DA" w:rsidRDefault="00421D14" w:rsidP="00AB0A24">
            <w:pPr>
              <w:jc w:val="center"/>
              <w:rPr>
                <w:lang w:val="es-ES"/>
              </w:rPr>
            </w:pPr>
          </w:p>
        </w:tc>
        <w:tc>
          <w:tcPr>
            <w:tcW w:w="392" w:type="pct"/>
            <w:shd w:val="clear" w:color="auto" w:fill="auto"/>
            <w:noWrap/>
          </w:tcPr>
          <w:p w14:paraId="7FC2573C" w14:textId="77777777" w:rsidR="00421D14" w:rsidRPr="000453DA" w:rsidRDefault="00421D14" w:rsidP="00AB0A24">
            <w:pPr>
              <w:jc w:val="center"/>
              <w:rPr>
                <w:lang w:val="es-ES"/>
              </w:rPr>
            </w:pPr>
          </w:p>
        </w:tc>
        <w:tc>
          <w:tcPr>
            <w:tcW w:w="393" w:type="pct"/>
            <w:shd w:val="clear" w:color="auto" w:fill="auto"/>
            <w:noWrap/>
          </w:tcPr>
          <w:p w14:paraId="5D999D7E" w14:textId="77777777" w:rsidR="00421D14" w:rsidRPr="000453DA" w:rsidRDefault="00421D14" w:rsidP="00AB0A24">
            <w:pPr>
              <w:jc w:val="left"/>
              <w:rPr>
                <w:lang w:val="es-ES"/>
              </w:rPr>
            </w:pPr>
          </w:p>
        </w:tc>
        <w:tc>
          <w:tcPr>
            <w:tcW w:w="349" w:type="pct"/>
            <w:gridSpan w:val="2"/>
            <w:shd w:val="clear" w:color="auto" w:fill="auto"/>
            <w:noWrap/>
          </w:tcPr>
          <w:p w14:paraId="693BDEFC" w14:textId="77777777" w:rsidR="00421D14" w:rsidRPr="000453DA" w:rsidRDefault="00421D14" w:rsidP="00AB0A24">
            <w:pPr>
              <w:jc w:val="left"/>
              <w:rPr>
                <w:lang w:val="es-ES"/>
              </w:rPr>
            </w:pPr>
          </w:p>
        </w:tc>
        <w:tc>
          <w:tcPr>
            <w:tcW w:w="786" w:type="pct"/>
            <w:vMerge/>
            <w:shd w:val="clear" w:color="auto" w:fill="auto"/>
            <w:noWrap/>
          </w:tcPr>
          <w:p w14:paraId="38E65F2F" w14:textId="77777777" w:rsidR="00421D14" w:rsidRPr="000453DA" w:rsidRDefault="00421D14" w:rsidP="00AB0A24">
            <w:pPr>
              <w:jc w:val="center"/>
              <w:rPr>
                <w:lang w:val="es-ES"/>
              </w:rPr>
            </w:pPr>
          </w:p>
        </w:tc>
        <w:tc>
          <w:tcPr>
            <w:tcW w:w="923" w:type="pct"/>
            <w:vMerge/>
          </w:tcPr>
          <w:p w14:paraId="78DE6EA7" w14:textId="77777777" w:rsidR="00421D14" w:rsidRPr="000453DA" w:rsidRDefault="00421D14" w:rsidP="00AB0A24">
            <w:pPr>
              <w:jc w:val="center"/>
              <w:rPr>
                <w:lang w:val="es-ES"/>
              </w:rPr>
            </w:pPr>
          </w:p>
        </w:tc>
      </w:tr>
      <w:tr w:rsidR="00EF6C23" w:rsidRPr="000453DA" w14:paraId="24A599AC" w14:textId="77777777" w:rsidTr="005B1BB9">
        <w:trPr>
          <w:trHeight w:val="20"/>
        </w:trPr>
        <w:tc>
          <w:tcPr>
            <w:tcW w:w="132" w:type="pct"/>
            <w:shd w:val="clear" w:color="auto" w:fill="auto"/>
            <w:noWrap/>
            <w:hideMark/>
          </w:tcPr>
          <w:p w14:paraId="4D831FC2" w14:textId="77777777" w:rsidR="00421D14" w:rsidRPr="000453DA" w:rsidRDefault="00421D14" w:rsidP="00AB0A24">
            <w:pPr>
              <w:jc w:val="center"/>
              <w:rPr>
                <w:lang w:val="es-ES"/>
              </w:rPr>
            </w:pPr>
            <w:r w:rsidRPr="000453DA">
              <w:rPr>
                <w:lang w:val="es-ES"/>
              </w:rPr>
              <w:t>14</w:t>
            </w:r>
          </w:p>
        </w:tc>
        <w:tc>
          <w:tcPr>
            <w:tcW w:w="1289" w:type="pct"/>
            <w:shd w:val="clear" w:color="000000" w:fill="FFFFFF"/>
            <w:noWrap/>
            <w:hideMark/>
          </w:tcPr>
          <w:p w14:paraId="3A66456C" w14:textId="77777777" w:rsidR="00421D14" w:rsidRPr="000453DA" w:rsidRDefault="00421D14" w:rsidP="00AB0A24">
            <w:pPr>
              <w:jc w:val="left"/>
              <w:rPr>
                <w:lang w:val="es-ES"/>
              </w:rPr>
            </w:pPr>
            <w:r w:rsidRPr="000453DA">
              <w:rPr>
                <w:lang w:val="es-ES"/>
              </w:rPr>
              <w:t>Batería Desfibrilador</w:t>
            </w:r>
          </w:p>
        </w:tc>
        <w:tc>
          <w:tcPr>
            <w:tcW w:w="147" w:type="pct"/>
            <w:shd w:val="clear" w:color="auto" w:fill="auto"/>
            <w:noWrap/>
          </w:tcPr>
          <w:p w14:paraId="008201F3" w14:textId="77777777" w:rsidR="00421D14" w:rsidRPr="000453DA" w:rsidRDefault="00421D14" w:rsidP="00AB0A24">
            <w:pPr>
              <w:jc w:val="center"/>
              <w:rPr>
                <w:lang w:val="es-ES"/>
              </w:rPr>
            </w:pPr>
          </w:p>
        </w:tc>
        <w:tc>
          <w:tcPr>
            <w:tcW w:w="196" w:type="pct"/>
            <w:shd w:val="clear" w:color="auto" w:fill="auto"/>
            <w:noWrap/>
          </w:tcPr>
          <w:p w14:paraId="16918638" w14:textId="77777777" w:rsidR="00421D14" w:rsidRPr="000453DA" w:rsidRDefault="00421D14" w:rsidP="00AB0A24">
            <w:pPr>
              <w:jc w:val="center"/>
              <w:rPr>
                <w:lang w:val="es-ES"/>
              </w:rPr>
            </w:pPr>
          </w:p>
        </w:tc>
        <w:tc>
          <w:tcPr>
            <w:tcW w:w="393" w:type="pct"/>
            <w:shd w:val="clear" w:color="auto" w:fill="auto"/>
            <w:noWrap/>
          </w:tcPr>
          <w:p w14:paraId="67D6DBFF" w14:textId="77777777" w:rsidR="00421D14" w:rsidRPr="000453DA" w:rsidRDefault="00421D14" w:rsidP="00AB0A24">
            <w:pPr>
              <w:jc w:val="center"/>
              <w:rPr>
                <w:lang w:val="es-ES"/>
              </w:rPr>
            </w:pPr>
          </w:p>
        </w:tc>
        <w:tc>
          <w:tcPr>
            <w:tcW w:w="392" w:type="pct"/>
            <w:shd w:val="clear" w:color="auto" w:fill="auto"/>
            <w:noWrap/>
          </w:tcPr>
          <w:p w14:paraId="38C2C02F" w14:textId="77777777" w:rsidR="00421D14" w:rsidRPr="000453DA" w:rsidRDefault="00421D14" w:rsidP="00AB0A24">
            <w:pPr>
              <w:jc w:val="center"/>
              <w:rPr>
                <w:lang w:val="es-ES"/>
              </w:rPr>
            </w:pPr>
          </w:p>
        </w:tc>
        <w:tc>
          <w:tcPr>
            <w:tcW w:w="393" w:type="pct"/>
            <w:shd w:val="clear" w:color="auto" w:fill="auto"/>
            <w:noWrap/>
          </w:tcPr>
          <w:p w14:paraId="22539482" w14:textId="77777777" w:rsidR="00421D14" w:rsidRPr="000453DA" w:rsidRDefault="00421D14" w:rsidP="00AB0A24">
            <w:pPr>
              <w:jc w:val="left"/>
              <w:rPr>
                <w:lang w:val="es-ES"/>
              </w:rPr>
            </w:pPr>
          </w:p>
        </w:tc>
        <w:tc>
          <w:tcPr>
            <w:tcW w:w="349" w:type="pct"/>
            <w:gridSpan w:val="2"/>
            <w:shd w:val="clear" w:color="auto" w:fill="auto"/>
            <w:noWrap/>
          </w:tcPr>
          <w:p w14:paraId="7B74F300" w14:textId="77777777" w:rsidR="00421D14" w:rsidRPr="000453DA" w:rsidRDefault="00421D14" w:rsidP="00AB0A24">
            <w:pPr>
              <w:jc w:val="left"/>
              <w:rPr>
                <w:lang w:val="es-ES"/>
              </w:rPr>
            </w:pPr>
          </w:p>
        </w:tc>
        <w:tc>
          <w:tcPr>
            <w:tcW w:w="786" w:type="pct"/>
            <w:vMerge/>
            <w:shd w:val="clear" w:color="auto" w:fill="auto"/>
            <w:noWrap/>
          </w:tcPr>
          <w:p w14:paraId="509B348B" w14:textId="77777777" w:rsidR="00421D14" w:rsidRPr="000453DA" w:rsidRDefault="00421D14" w:rsidP="00AB0A24">
            <w:pPr>
              <w:jc w:val="center"/>
              <w:rPr>
                <w:lang w:val="es-ES"/>
              </w:rPr>
            </w:pPr>
          </w:p>
        </w:tc>
        <w:tc>
          <w:tcPr>
            <w:tcW w:w="923" w:type="pct"/>
            <w:vMerge/>
          </w:tcPr>
          <w:p w14:paraId="6D3BA7E9" w14:textId="77777777" w:rsidR="00421D14" w:rsidRPr="000453DA" w:rsidRDefault="00421D14" w:rsidP="00AB0A24">
            <w:pPr>
              <w:jc w:val="center"/>
              <w:rPr>
                <w:lang w:val="es-ES"/>
              </w:rPr>
            </w:pPr>
          </w:p>
        </w:tc>
      </w:tr>
      <w:tr w:rsidR="00EF6C23" w:rsidRPr="000453DA" w14:paraId="1074D069" w14:textId="77777777" w:rsidTr="005B1BB9">
        <w:trPr>
          <w:trHeight w:val="20"/>
        </w:trPr>
        <w:tc>
          <w:tcPr>
            <w:tcW w:w="132" w:type="pct"/>
            <w:shd w:val="clear" w:color="auto" w:fill="auto"/>
            <w:noWrap/>
            <w:hideMark/>
          </w:tcPr>
          <w:p w14:paraId="00051110" w14:textId="77777777" w:rsidR="00421D14" w:rsidRPr="000453DA" w:rsidRDefault="00421D14" w:rsidP="00AB0A24">
            <w:pPr>
              <w:jc w:val="center"/>
              <w:rPr>
                <w:lang w:val="es-ES"/>
              </w:rPr>
            </w:pPr>
            <w:r w:rsidRPr="000453DA">
              <w:rPr>
                <w:lang w:val="es-ES"/>
              </w:rPr>
              <w:t>15</w:t>
            </w:r>
          </w:p>
        </w:tc>
        <w:tc>
          <w:tcPr>
            <w:tcW w:w="1289" w:type="pct"/>
            <w:shd w:val="clear" w:color="000000" w:fill="FFFFFF"/>
            <w:noWrap/>
            <w:hideMark/>
          </w:tcPr>
          <w:p w14:paraId="5D6C416B" w14:textId="77777777" w:rsidR="00421D14" w:rsidRPr="000453DA" w:rsidRDefault="00421D14" w:rsidP="00AB0A24">
            <w:pPr>
              <w:jc w:val="left"/>
              <w:rPr>
                <w:lang w:val="es-ES"/>
              </w:rPr>
            </w:pPr>
            <w:r w:rsidRPr="000453DA">
              <w:rPr>
                <w:lang w:val="es-ES"/>
              </w:rPr>
              <w:t>Casco con barbuquejo</w:t>
            </w:r>
          </w:p>
        </w:tc>
        <w:tc>
          <w:tcPr>
            <w:tcW w:w="147" w:type="pct"/>
            <w:shd w:val="clear" w:color="auto" w:fill="auto"/>
            <w:noWrap/>
          </w:tcPr>
          <w:p w14:paraId="1D167EF7" w14:textId="77777777" w:rsidR="00421D14" w:rsidRPr="000453DA" w:rsidRDefault="00421D14" w:rsidP="00AB0A24">
            <w:pPr>
              <w:jc w:val="center"/>
              <w:rPr>
                <w:lang w:val="es-ES"/>
              </w:rPr>
            </w:pPr>
          </w:p>
        </w:tc>
        <w:tc>
          <w:tcPr>
            <w:tcW w:w="196" w:type="pct"/>
            <w:shd w:val="clear" w:color="auto" w:fill="auto"/>
            <w:noWrap/>
          </w:tcPr>
          <w:p w14:paraId="031189F3" w14:textId="77777777" w:rsidR="00421D14" w:rsidRPr="000453DA" w:rsidRDefault="00421D14" w:rsidP="00AB0A24">
            <w:pPr>
              <w:jc w:val="center"/>
              <w:rPr>
                <w:lang w:val="es-ES"/>
              </w:rPr>
            </w:pPr>
          </w:p>
        </w:tc>
        <w:tc>
          <w:tcPr>
            <w:tcW w:w="393" w:type="pct"/>
            <w:shd w:val="clear" w:color="auto" w:fill="auto"/>
            <w:noWrap/>
          </w:tcPr>
          <w:p w14:paraId="52E5D5F1" w14:textId="77777777" w:rsidR="00421D14" w:rsidRPr="000453DA" w:rsidRDefault="00421D14" w:rsidP="00AB0A24">
            <w:pPr>
              <w:jc w:val="center"/>
              <w:rPr>
                <w:lang w:val="es-ES"/>
              </w:rPr>
            </w:pPr>
          </w:p>
        </w:tc>
        <w:tc>
          <w:tcPr>
            <w:tcW w:w="392" w:type="pct"/>
            <w:shd w:val="clear" w:color="auto" w:fill="auto"/>
            <w:noWrap/>
          </w:tcPr>
          <w:p w14:paraId="564D4DE7" w14:textId="77777777" w:rsidR="00421D14" w:rsidRPr="000453DA" w:rsidRDefault="00421D14" w:rsidP="00AB0A24">
            <w:pPr>
              <w:jc w:val="center"/>
              <w:rPr>
                <w:lang w:val="es-ES"/>
              </w:rPr>
            </w:pPr>
          </w:p>
        </w:tc>
        <w:tc>
          <w:tcPr>
            <w:tcW w:w="393" w:type="pct"/>
            <w:shd w:val="clear" w:color="auto" w:fill="auto"/>
            <w:noWrap/>
          </w:tcPr>
          <w:p w14:paraId="6EB26F1B" w14:textId="77777777" w:rsidR="00421D14" w:rsidRPr="000453DA" w:rsidRDefault="00421D14" w:rsidP="00AB0A24">
            <w:pPr>
              <w:jc w:val="left"/>
              <w:rPr>
                <w:lang w:val="es-ES"/>
              </w:rPr>
            </w:pPr>
          </w:p>
        </w:tc>
        <w:tc>
          <w:tcPr>
            <w:tcW w:w="349" w:type="pct"/>
            <w:gridSpan w:val="2"/>
            <w:shd w:val="clear" w:color="auto" w:fill="auto"/>
            <w:noWrap/>
          </w:tcPr>
          <w:p w14:paraId="4E5D56FE" w14:textId="77777777" w:rsidR="00421D14" w:rsidRPr="000453DA" w:rsidRDefault="00421D14" w:rsidP="00AB0A24">
            <w:pPr>
              <w:jc w:val="left"/>
              <w:rPr>
                <w:lang w:val="es-ES"/>
              </w:rPr>
            </w:pPr>
          </w:p>
        </w:tc>
        <w:tc>
          <w:tcPr>
            <w:tcW w:w="786" w:type="pct"/>
            <w:vMerge/>
            <w:shd w:val="clear" w:color="auto" w:fill="auto"/>
            <w:noWrap/>
          </w:tcPr>
          <w:p w14:paraId="27181AEE" w14:textId="77777777" w:rsidR="00421D14" w:rsidRPr="000453DA" w:rsidRDefault="00421D14" w:rsidP="00AB0A24">
            <w:pPr>
              <w:jc w:val="center"/>
              <w:rPr>
                <w:lang w:val="es-ES"/>
              </w:rPr>
            </w:pPr>
          </w:p>
        </w:tc>
        <w:tc>
          <w:tcPr>
            <w:tcW w:w="923" w:type="pct"/>
            <w:vMerge/>
          </w:tcPr>
          <w:p w14:paraId="62CDE91C" w14:textId="77777777" w:rsidR="00421D14" w:rsidRPr="000453DA" w:rsidRDefault="00421D14" w:rsidP="00AB0A24">
            <w:pPr>
              <w:jc w:val="center"/>
              <w:rPr>
                <w:lang w:val="es-ES"/>
              </w:rPr>
            </w:pPr>
          </w:p>
        </w:tc>
      </w:tr>
      <w:tr w:rsidR="00EF6C23" w:rsidRPr="000453DA" w14:paraId="032649B9" w14:textId="77777777" w:rsidTr="005B1BB9">
        <w:trPr>
          <w:trHeight w:val="20"/>
        </w:trPr>
        <w:tc>
          <w:tcPr>
            <w:tcW w:w="132" w:type="pct"/>
            <w:shd w:val="clear" w:color="auto" w:fill="auto"/>
            <w:noWrap/>
            <w:hideMark/>
          </w:tcPr>
          <w:p w14:paraId="6C6BFB92" w14:textId="77777777" w:rsidR="00421D14" w:rsidRPr="000453DA" w:rsidRDefault="00421D14" w:rsidP="00AB0A24">
            <w:pPr>
              <w:jc w:val="center"/>
              <w:rPr>
                <w:lang w:val="es-ES"/>
              </w:rPr>
            </w:pPr>
            <w:r w:rsidRPr="000453DA">
              <w:rPr>
                <w:lang w:val="es-ES"/>
              </w:rPr>
              <w:t>16</w:t>
            </w:r>
          </w:p>
        </w:tc>
        <w:tc>
          <w:tcPr>
            <w:tcW w:w="1289" w:type="pct"/>
            <w:shd w:val="clear" w:color="000000" w:fill="FFFFFF"/>
            <w:noWrap/>
            <w:hideMark/>
          </w:tcPr>
          <w:p w14:paraId="059F0F6C" w14:textId="77777777" w:rsidR="00421D14" w:rsidRPr="000453DA" w:rsidRDefault="00421D14" w:rsidP="00AB0A24">
            <w:pPr>
              <w:jc w:val="left"/>
              <w:rPr>
                <w:lang w:val="es-ES"/>
              </w:rPr>
            </w:pPr>
            <w:r w:rsidRPr="000453DA">
              <w:rPr>
                <w:lang w:val="es-ES"/>
              </w:rPr>
              <w:t xml:space="preserve">Bomba tipo </w:t>
            </w:r>
            <w:proofErr w:type="spellStart"/>
            <w:r w:rsidRPr="000453DA">
              <w:rPr>
                <w:lang w:val="es-ES"/>
              </w:rPr>
              <w:t>Ambu</w:t>
            </w:r>
            <w:proofErr w:type="spellEnd"/>
          </w:p>
        </w:tc>
        <w:tc>
          <w:tcPr>
            <w:tcW w:w="147" w:type="pct"/>
            <w:shd w:val="clear" w:color="auto" w:fill="auto"/>
            <w:noWrap/>
          </w:tcPr>
          <w:p w14:paraId="421F4D9E" w14:textId="77777777" w:rsidR="00421D14" w:rsidRPr="000453DA" w:rsidRDefault="00421D14" w:rsidP="00AB0A24">
            <w:pPr>
              <w:jc w:val="center"/>
              <w:rPr>
                <w:lang w:val="es-ES"/>
              </w:rPr>
            </w:pPr>
          </w:p>
        </w:tc>
        <w:tc>
          <w:tcPr>
            <w:tcW w:w="196" w:type="pct"/>
            <w:shd w:val="clear" w:color="auto" w:fill="auto"/>
            <w:noWrap/>
          </w:tcPr>
          <w:p w14:paraId="45F186C2" w14:textId="77777777" w:rsidR="00421D14" w:rsidRPr="000453DA" w:rsidRDefault="00421D14" w:rsidP="00AB0A24">
            <w:pPr>
              <w:jc w:val="center"/>
              <w:rPr>
                <w:lang w:val="es-ES"/>
              </w:rPr>
            </w:pPr>
          </w:p>
        </w:tc>
        <w:tc>
          <w:tcPr>
            <w:tcW w:w="393" w:type="pct"/>
            <w:shd w:val="clear" w:color="auto" w:fill="auto"/>
            <w:noWrap/>
          </w:tcPr>
          <w:p w14:paraId="5DCB8A94" w14:textId="77777777" w:rsidR="00421D14" w:rsidRPr="000453DA" w:rsidRDefault="00421D14" w:rsidP="00AB0A24">
            <w:pPr>
              <w:jc w:val="center"/>
              <w:rPr>
                <w:lang w:val="es-ES"/>
              </w:rPr>
            </w:pPr>
          </w:p>
        </w:tc>
        <w:tc>
          <w:tcPr>
            <w:tcW w:w="392" w:type="pct"/>
            <w:shd w:val="clear" w:color="auto" w:fill="auto"/>
            <w:noWrap/>
          </w:tcPr>
          <w:p w14:paraId="64904241" w14:textId="77777777" w:rsidR="00421D14" w:rsidRPr="000453DA" w:rsidRDefault="00421D14" w:rsidP="00AB0A24">
            <w:pPr>
              <w:jc w:val="center"/>
              <w:rPr>
                <w:lang w:val="es-ES"/>
              </w:rPr>
            </w:pPr>
          </w:p>
        </w:tc>
        <w:tc>
          <w:tcPr>
            <w:tcW w:w="393" w:type="pct"/>
            <w:shd w:val="clear" w:color="auto" w:fill="auto"/>
            <w:noWrap/>
          </w:tcPr>
          <w:p w14:paraId="0D4AA670" w14:textId="77777777" w:rsidR="00421D14" w:rsidRPr="000453DA" w:rsidRDefault="00421D14" w:rsidP="00AB0A24">
            <w:pPr>
              <w:jc w:val="left"/>
              <w:rPr>
                <w:lang w:val="es-ES"/>
              </w:rPr>
            </w:pPr>
          </w:p>
        </w:tc>
        <w:tc>
          <w:tcPr>
            <w:tcW w:w="349" w:type="pct"/>
            <w:gridSpan w:val="2"/>
            <w:shd w:val="clear" w:color="auto" w:fill="auto"/>
            <w:noWrap/>
          </w:tcPr>
          <w:p w14:paraId="03DFBC9B" w14:textId="77777777" w:rsidR="00421D14" w:rsidRPr="000453DA" w:rsidRDefault="00421D14" w:rsidP="00AB0A24">
            <w:pPr>
              <w:jc w:val="left"/>
              <w:rPr>
                <w:lang w:val="es-ES"/>
              </w:rPr>
            </w:pPr>
          </w:p>
        </w:tc>
        <w:tc>
          <w:tcPr>
            <w:tcW w:w="786" w:type="pct"/>
            <w:vMerge/>
            <w:shd w:val="clear" w:color="auto" w:fill="auto"/>
            <w:noWrap/>
          </w:tcPr>
          <w:p w14:paraId="39533657" w14:textId="77777777" w:rsidR="00421D14" w:rsidRPr="000453DA" w:rsidRDefault="00421D14" w:rsidP="00AB0A24">
            <w:pPr>
              <w:jc w:val="center"/>
              <w:rPr>
                <w:lang w:val="es-ES"/>
              </w:rPr>
            </w:pPr>
          </w:p>
        </w:tc>
        <w:tc>
          <w:tcPr>
            <w:tcW w:w="923" w:type="pct"/>
            <w:vMerge/>
          </w:tcPr>
          <w:p w14:paraId="48586BA4" w14:textId="3CF462D4" w:rsidR="00421D14" w:rsidRPr="000453DA" w:rsidRDefault="00421D14" w:rsidP="00AB0A24">
            <w:pPr>
              <w:jc w:val="center"/>
              <w:rPr>
                <w:lang w:val="es-ES"/>
              </w:rPr>
            </w:pPr>
          </w:p>
        </w:tc>
      </w:tr>
      <w:tr w:rsidR="00EF6C23" w:rsidRPr="000453DA" w14:paraId="1BF48750" w14:textId="77777777" w:rsidTr="005B1BB9">
        <w:trPr>
          <w:trHeight w:val="20"/>
        </w:trPr>
        <w:tc>
          <w:tcPr>
            <w:tcW w:w="132" w:type="pct"/>
            <w:shd w:val="clear" w:color="auto" w:fill="auto"/>
            <w:noWrap/>
            <w:hideMark/>
          </w:tcPr>
          <w:p w14:paraId="6EE6FB32" w14:textId="77777777" w:rsidR="00421D14" w:rsidRPr="000453DA" w:rsidRDefault="00421D14" w:rsidP="00AB0A24">
            <w:pPr>
              <w:jc w:val="center"/>
              <w:rPr>
                <w:lang w:val="es-ES"/>
              </w:rPr>
            </w:pPr>
            <w:r w:rsidRPr="000453DA">
              <w:rPr>
                <w:lang w:val="es-ES"/>
              </w:rPr>
              <w:t>17</w:t>
            </w:r>
          </w:p>
        </w:tc>
        <w:tc>
          <w:tcPr>
            <w:tcW w:w="1289" w:type="pct"/>
            <w:shd w:val="clear" w:color="000000" w:fill="FFFFFF"/>
            <w:noWrap/>
            <w:hideMark/>
          </w:tcPr>
          <w:p w14:paraId="2E3FA7D3" w14:textId="77777777" w:rsidR="00421D14" w:rsidRPr="000453DA" w:rsidRDefault="00421D14" w:rsidP="00AB0A24">
            <w:pPr>
              <w:jc w:val="left"/>
              <w:rPr>
                <w:lang w:val="es-ES"/>
              </w:rPr>
            </w:pPr>
            <w:r w:rsidRPr="000453DA">
              <w:rPr>
                <w:lang w:val="es-ES"/>
              </w:rPr>
              <w:t>Mascara RCP</w:t>
            </w:r>
          </w:p>
        </w:tc>
        <w:tc>
          <w:tcPr>
            <w:tcW w:w="147" w:type="pct"/>
            <w:shd w:val="clear" w:color="auto" w:fill="auto"/>
            <w:noWrap/>
          </w:tcPr>
          <w:p w14:paraId="5B162164" w14:textId="77777777" w:rsidR="00421D14" w:rsidRPr="000453DA" w:rsidRDefault="00421D14" w:rsidP="00AB0A24">
            <w:pPr>
              <w:jc w:val="center"/>
              <w:rPr>
                <w:lang w:val="es-ES"/>
              </w:rPr>
            </w:pPr>
          </w:p>
        </w:tc>
        <w:tc>
          <w:tcPr>
            <w:tcW w:w="196" w:type="pct"/>
            <w:shd w:val="clear" w:color="auto" w:fill="auto"/>
            <w:noWrap/>
          </w:tcPr>
          <w:p w14:paraId="7B0BEE10" w14:textId="77777777" w:rsidR="00421D14" w:rsidRPr="000453DA" w:rsidRDefault="00421D14" w:rsidP="00AB0A24">
            <w:pPr>
              <w:jc w:val="center"/>
              <w:rPr>
                <w:lang w:val="es-ES"/>
              </w:rPr>
            </w:pPr>
          </w:p>
        </w:tc>
        <w:tc>
          <w:tcPr>
            <w:tcW w:w="393" w:type="pct"/>
            <w:shd w:val="clear" w:color="auto" w:fill="auto"/>
            <w:noWrap/>
          </w:tcPr>
          <w:p w14:paraId="13B8DBDE" w14:textId="77777777" w:rsidR="00421D14" w:rsidRPr="000453DA" w:rsidRDefault="00421D14" w:rsidP="00AB0A24">
            <w:pPr>
              <w:jc w:val="center"/>
              <w:rPr>
                <w:lang w:val="es-ES"/>
              </w:rPr>
            </w:pPr>
          </w:p>
        </w:tc>
        <w:tc>
          <w:tcPr>
            <w:tcW w:w="392" w:type="pct"/>
            <w:shd w:val="clear" w:color="auto" w:fill="auto"/>
            <w:noWrap/>
          </w:tcPr>
          <w:p w14:paraId="35D79776" w14:textId="77777777" w:rsidR="00421D14" w:rsidRPr="000453DA" w:rsidRDefault="00421D14" w:rsidP="00AB0A24">
            <w:pPr>
              <w:jc w:val="center"/>
              <w:rPr>
                <w:lang w:val="es-ES"/>
              </w:rPr>
            </w:pPr>
          </w:p>
        </w:tc>
        <w:tc>
          <w:tcPr>
            <w:tcW w:w="393" w:type="pct"/>
            <w:shd w:val="clear" w:color="auto" w:fill="auto"/>
            <w:noWrap/>
          </w:tcPr>
          <w:p w14:paraId="2ADA4C1B" w14:textId="77777777" w:rsidR="00421D14" w:rsidRPr="000453DA" w:rsidRDefault="00421D14" w:rsidP="00AB0A24">
            <w:pPr>
              <w:jc w:val="left"/>
              <w:rPr>
                <w:lang w:val="es-ES"/>
              </w:rPr>
            </w:pPr>
          </w:p>
        </w:tc>
        <w:tc>
          <w:tcPr>
            <w:tcW w:w="349" w:type="pct"/>
            <w:gridSpan w:val="2"/>
            <w:shd w:val="clear" w:color="auto" w:fill="auto"/>
            <w:noWrap/>
          </w:tcPr>
          <w:p w14:paraId="13A6712B" w14:textId="77777777" w:rsidR="00421D14" w:rsidRPr="000453DA" w:rsidRDefault="00421D14" w:rsidP="00AB0A24">
            <w:pPr>
              <w:jc w:val="left"/>
              <w:rPr>
                <w:lang w:val="es-ES"/>
              </w:rPr>
            </w:pPr>
          </w:p>
        </w:tc>
        <w:tc>
          <w:tcPr>
            <w:tcW w:w="786" w:type="pct"/>
            <w:vMerge/>
            <w:shd w:val="clear" w:color="auto" w:fill="auto"/>
            <w:noWrap/>
          </w:tcPr>
          <w:p w14:paraId="73502B6D" w14:textId="77777777" w:rsidR="00421D14" w:rsidRPr="000453DA" w:rsidRDefault="00421D14" w:rsidP="00AB0A24">
            <w:pPr>
              <w:jc w:val="center"/>
              <w:rPr>
                <w:lang w:val="es-ES"/>
              </w:rPr>
            </w:pPr>
          </w:p>
        </w:tc>
        <w:tc>
          <w:tcPr>
            <w:tcW w:w="923" w:type="pct"/>
            <w:vMerge/>
          </w:tcPr>
          <w:p w14:paraId="659EE643" w14:textId="77777777" w:rsidR="00421D14" w:rsidRPr="000453DA" w:rsidRDefault="00421D14" w:rsidP="00AB0A24">
            <w:pPr>
              <w:jc w:val="center"/>
              <w:rPr>
                <w:lang w:val="es-ES"/>
              </w:rPr>
            </w:pPr>
          </w:p>
        </w:tc>
      </w:tr>
      <w:tr w:rsidR="00EF6C23" w:rsidRPr="000453DA" w14:paraId="6B33F177" w14:textId="77777777" w:rsidTr="005B1BB9">
        <w:trPr>
          <w:trHeight w:val="20"/>
        </w:trPr>
        <w:tc>
          <w:tcPr>
            <w:tcW w:w="132" w:type="pct"/>
            <w:shd w:val="clear" w:color="auto" w:fill="auto"/>
            <w:noWrap/>
            <w:hideMark/>
          </w:tcPr>
          <w:p w14:paraId="0EF7BBEB" w14:textId="77777777" w:rsidR="00421D14" w:rsidRPr="000453DA" w:rsidRDefault="00421D14" w:rsidP="00AB0A24">
            <w:pPr>
              <w:jc w:val="center"/>
              <w:rPr>
                <w:lang w:val="es-ES"/>
              </w:rPr>
            </w:pPr>
            <w:r w:rsidRPr="000453DA">
              <w:rPr>
                <w:lang w:val="es-ES"/>
              </w:rPr>
              <w:t>18</w:t>
            </w:r>
          </w:p>
        </w:tc>
        <w:tc>
          <w:tcPr>
            <w:tcW w:w="1289" w:type="pct"/>
            <w:shd w:val="clear" w:color="000000" w:fill="FFFFFF"/>
            <w:noWrap/>
            <w:hideMark/>
          </w:tcPr>
          <w:p w14:paraId="50F0CE28" w14:textId="77777777" w:rsidR="00421D14" w:rsidRPr="000453DA" w:rsidRDefault="00421D14" w:rsidP="00AB0A24">
            <w:pPr>
              <w:jc w:val="left"/>
              <w:rPr>
                <w:lang w:val="es-ES"/>
              </w:rPr>
            </w:pPr>
            <w:r w:rsidRPr="000453DA">
              <w:rPr>
                <w:lang w:val="es-ES"/>
              </w:rPr>
              <w:t>Megáfono</w:t>
            </w:r>
          </w:p>
        </w:tc>
        <w:tc>
          <w:tcPr>
            <w:tcW w:w="147" w:type="pct"/>
            <w:shd w:val="clear" w:color="auto" w:fill="auto"/>
            <w:noWrap/>
          </w:tcPr>
          <w:p w14:paraId="4121BFAE" w14:textId="77777777" w:rsidR="00421D14" w:rsidRPr="000453DA" w:rsidRDefault="00421D14" w:rsidP="00AB0A24">
            <w:pPr>
              <w:jc w:val="center"/>
              <w:rPr>
                <w:lang w:val="es-ES"/>
              </w:rPr>
            </w:pPr>
          </w:p>
        </w:tc>
        <w:tc>
          <w:tcPr>
            <w:tcW w:w="196" w:type="pct"/>
            <w:shd w:val="clear" w:color="auto" w:fill="auto"/>
            <w:noWrap/>
          </w:tcPr>
          <w:p w14:paraId="46C3464F" w14:textId="77777777" w:rsidR="00421D14" w:rsidRPr="000453DA" w:rsidRDefault="00421D14" w:rsidP="00AB0A24">
            <w:pPr>
              <w:jc w:val="center"/>
              <w:rPr>
                <w:lang w:val="es-ES"/>
              </w:rPr>
            </w:pPr>
          </w:p>
        </w:tc>
        <w:tc>
          <w:tcPr>
            <w:tcW w:w="393" w:type="pct"/>
            <w:shd w:val="clear" w:color="auto" w:fill="auto"/>
            <w:noWrap/>
          </w:tcPr>
          <w:p w14:paraId="4C6D2535" w14:textId="00513864" w:rsidR="00421D14" w:rsidRPr="000453DA" w:rsidRDefault="00421D14" w:rsidP="00AB0A24">
            <w:pPr>
              <w:jc w:val="center"/>
              <w:rPr>
                <w:lang w:val="es-ES"/>
              </w:rPr>
            </w:pPr>
          </w:p>
        </w:tc>
        <w:tc>
          <w:tcPr>
            <w:tcW w:w="392" w:type="pct"/>
            <w:shd w:val="clear" w:color="auto" w:fill="auto"/>
            <w:noWrap/>
          </w:tcPr>
          <w:p w14:paraId="12393A4C" w14:textId="06803A82" w:rsidR="00421D14" w:rsidRPr="000453DA" w:rsidRDefault="00421D14" w:rsidP="00AB0A24">
            <w:pPr>
              <w:jc w:val="center"/>
              <w:rPr>
                <w:lang w:val="es-ES"/>
              </w:rPr>
            </w:pPr>
          </w:p>
        </w:tc>
        <w:tc>
          <w:tcPr>
            <w:tcW w:w="393" w:type="pct"/>
            <w:shd w:val="clear" w:color="auto" w:fill="auto"/>
            <w:noWrap/>
          </w:tcPr>
          <w:p w14:paraId="387E397F" w14:textId="77777777" w:rsidR="00421D14" w:rsidRPr="000453DA" w:rsidRDefault="00421D14" w:rsidP="00AB0A24">
            <w:pPr>
              <w:jc w:val="left"/>
              <w:rPr>
                <w:lang w:val="es-ES"/>
              </w:rPr>
            </w:pPr>
          </w:p>
        </w:tc>
        <w:tc>
          <w:tcPr>
            <w:tcW w:w="349" w:type="pct"/>
            <w:gridSpan w:val="2"/>
            <w:shd w:val="clear" w:color="auto" w:fill="auto"/>
            <w:noWrap/>
          </w:tcPr>
          <w:p w14:paraId="5D708657" w14:textId="77777777" w:rsidR="00421D14" w:rsidRPr="000453DA" w:rsidRDefault="00421D14" w:rsidP="00AB0A24">
            <w:pPr>
              <w:jc w:val="left"/>
              <w:rPr>
                <w:lang w:val="es-ES"/>
              </w:rPr>
            </w:pPr>
          </w:p>
        </w:tc>
        <w:tc>
          <w:tcPr>
            <w:tcW w:w="786" w:type="pct"/>
            <w:vMerge/>
            <w:shd w:val="clear" w:color="auto" w:fill="auto"/>
            <w:noWrap/>
          </w:tcPr>
          <w:p w14:paraId="40DEA334" w14:textId="77777777" w:rsidR="00421D14" w:rsidRPr="000453DA" w:rsidRDefault="00421D14" w:rsidP="00AB0A24">
            <w:pPr>
              <w:jc w:val="center"/>
              <w:rPr>
                <w:lang w:val="es-ES"/>
              </w:rPr>
            </w:pPr>
          </w:p>
        </w:tc>
        <w:tc>
          <w:tcPr>
            <w:tcW w:w="923" w:type="pct"/>
            <w:vMerge/>
          </w:tcPr>
          <w:p w14:paraId="3827D570" w14:textId="77777777" w:rsidR="00421D14" w:rsidRPr="000453DA" w:rsidRDefault="00421D14" w:rsidP="00AB0A24">
            <w:pPr>
              <w:jc w:val="center"/>
              <w:rPr>
                <w:lang w:val="es-ES"/>
              </w:rPr>
            </w:pPr>
          </w:p>
        </w:tc>
      </w:tr>
      <w:tr w:rsidR="00EF6C23" w:rsidRPr="000453DA" w14:paraId="0F2DE9E1" w14:textId="77777777" w:rsidTr="005B1BB9">
        <w:trPr>
          <w:trHeight w:val="20"/>
        </w:trPr>
        <w:tc>
          <w:tcPr>
            <w:tcW w:w="132" w:type="pct"/>
            <w:shd w:val="clear" w:color="auto" w:fill="auto"/>
            <w:noWrap/>
            <w:hideMark/>
          </w:tcPr>
          <w:p w14:paraId="42C362E2" w14:textId="77777777" w:rsidR="00421D14" w:rsidRPr="000453DA" w:rsidRDefault="00421D14" w:rsidP="00AB0A24">
            <w:pPr>
              <w:jc w:val="center"/>
              <w:rPr>
                <w:lang w:val="es-ES"/>
              </w:rPr>
            </w:pPr>
            <w:r w:rsidRPr="000453DA">
              <w:rPr>
                <w:lang w:val="es-ES"/>
              </w:rPr>
              <w:t>19</w:t>
            </w:r>
          </w:p>
        </w:tc>
        <w:tc>
          <w:tcPr>
            <w:tcW w:w="1289" w:type="pct"/>
            <w:shd w:val="clear" w:color="000000" w:fill="FFFFFF"/>
            <w:noWrap/>
            <w:hideMark/>
          </w:tcPr>
          <w:p w14:paraId="5CB54D4B" w14:textId="77777777" w:rsidR="00421D14" w:rsidRPr="000453DA" w:rsidRDefault="00421D14" w:rsidP="00AB0A24">
            <w:pPr>
              <w:jc w:val="left"/>
              <w:rPr>
                <w:lang w:val="es-ES"/>
              </w:rPr>
            </w:pPr>
            <w:r w:rsidRPr="000453DA">
              <w:rPr>
                <w:lang w:val="es-ES"/>
              </w:rPr>
              <w:t>Batería megáfono</w:t>
            </w:r>
          </w:p>
        </w:tc>
        <w:tc>
          <w:tcPr>
            <w:tcW w:w="147" w:type="pct"/>
            <w:shd w:val="clear" w:color="auto" w:fill="auto"/>
            <w:noWrap/>
          </w:tcPr>
          <w:p w14:paraId="3263243E" w14:textId="77777777" w:rsidR="00421D14" w:rsidRPr="000453DA" w:rsidRDefault="00421D14" w:rsidP="00AB0A24">
            <w:pPr>
              <w:jc w:val="center"/>
              <w:rPr>
                <w:lang w:val="es-ES"/>
              </w:rPr>
            </w:pPr>
          </w:p>
        </w:tc>
        <w:tc>
          <w:tcPr>
            <w:tcW w:w="196" w:type="pct"/>
            <w:shd w:val="clear" w:color="auto" w:fill="auto"/>
            <w:noWrap/>
          </w:tcPr>
          <w:p w14:paraId="20722AE1" w14:textId="77777777" w:rsidR="00421D14" w:rsidRPr="000453DA" w:rsidRDefault="00421D14" w:rsidP="00AB0A24">
            <w:pPr>
              <w:jc w:val="center"/>
              <w:rPr>
                <w:lang w:val="es-ES"/>
              </w:rPr>
            </w:pPr>
          </w:p>
        </w:tc>
        <w:tc>
          <w:tcPr>
            <w:tcW w:w="393" w:type="pct"/>
            <w:shd w:val="clear" w:color="auto" w:fill="auto"/>
            <w:noWrap/>
          </w:tcPr>
          <w:p w14:paraId="56E3B0BC" w14:textId="0C295458" w:rsidR="00421D14" w:rsidRPr="000453DA" w:rsidRDefault="00421D14" w:rsidP="00AB0A24">
            <w:pPr>
              <w:jc w:val="center"/>
              <w:rPr>
                <w:lang w:val="es-ES"/>
              </w:rPr>
            </w:pPr>
          </w:p>
        </w:tc>
        <w:tc>
          <w:tcPr>
            <w:tcW w:w="392" w:type="pct"/>
            <w:shd w:val="clear" w:color="auto" w:fill="auto"/>
            <w:noWrap/>
          </w:tcPr>
          <w:p w14:paraId="78000292" w14:textId="46ECF96B" w:rsidR="00421D14" w:rsidRPr="000453DA" w:rsidRDefault="00421D14" w:rsidP="00AB0A24">
            <w:pPr>
              <w:jc w:val="center"/>
              <w:rPr>
                <w:lang w:val="es-ES"/>
              </w:rPr>
            </w:pPr>
          </w:p>
        </w:tc>
        <w:tc>
          <w:tcPr>
            <w:tcW w:w="393" w:type="pct"/>
            <w:shd w:val="clear" w:color="auto" w:fill="auto"/>
            <w:noWrap/>
          </w:tcPr>
          <w:p w14:paraId="336F98EB" w14:textId="77777777" w:rsidR="00421D14" w:rsidRPr="000453DA" w:rsidRDefault="00421D14" w:rsidP="00AB0A24">
            <w:pPr>
              <w:jc w:val="left"/>
              <w:rPr>
                <w:lang w:val="es-ES"/>
              </w:rPr>
            </w:pPr>
          </w:p>
        </w:tc>
        <w:tc>
          <w:tcPr>
            <w:tcW w:w="349" w:type="pct"/>
            <w:gridSpan w:val="2"/>
            <w:shd w:val="clear" w:color="auto" w:fill="auto"/>
            <w:noWrap/>
          </w:tcPr>
          <w:p w14:paraId="5B4A4F34" w14:textId="77777777" w:rsidR="00421D14" w:rsidRPr="000453DA" w:rsidRDefault="00421D14" w:rsidP="00AB0A24">
            <w:pPr>
              <w:jc w:val="left"/>
              <w:rPr>
                <w:lang w:val="es-ES"/>
              </w:rPr>
            </w:pPr>
          </w:p>
        </w:tc>
        <w:tc>
          <w:tcPr>
            <w:tcW w:w="786" w:type="pct"/>
            <w:vMerge/>
            <w:shd w:val="clear" w:color="auto" w:fill="auto"/>
            <w:noWrap/>
          </w:tcPr>
          <w:p w14:paraId="4CCD63F1" w14:textId="77777777" w:rsidR="00421D14" w:rsidRPr="000453DA" w:rsidRDefault="00421D14" w:rsidP="00AB0A24">
            <w:pPr>
              <w:jc w:val="center"/>
              <w:rPr>
                <w:lang w:val="es-ES"/>
              </w:rPr>
            </w:pPr>
          </w:p>
        </w:tc>
        <w:tc>
          <w:tcPr>
            <w:tcW w:w="923" w:type="pct"/>
            <w:vMerge/>
          </w:tcPr>
          <w:p w14:paraId="7E7FFD86" w14:textId="77777777" w:rsidR="00421D14" w:rsidRPr="000453DA" w:rsidRDefault="00421D14" w:rsidP="00AB0A24">
            <w:pPr>
              <w:jc w:val="center"/>
              <w:rPr>
                <w:lang w:val="es-ES"/>
              </w:rPr>
            </w:pPr>
          </w:p>
        </w:tc>
      </w:tr>
      <w:tr w:rsidR="00EF6C23" w:rsidRPr="000453DA" w14:paraId="6912017B" w14:textId="77777777" w:rsidTr="005B1BB9">
        <w:trPr>
          <w:trHeight w:val="20"/>
        </w:trPr>
        <w:tc>
          <w:tcPr>
            <w:tcW w:w="132" w:type="pct"/>
            <w:shd w:val="clear" w:color="auto" w:fill="auto"/>
            <w:noWrap/>
            <w:hideMark/>
          </w:tcPr>
          <w:p w14:paraId="6F721B4D" w14:textId="77777777" w:rsidR="00421D14" w:rsidRPr="000453DA" w:rsidRDefault="00421D14" w:rsidP="00AB0A24">
            <w:pPr>
              <w:jc w:val="center"/>
              <w:rPr>
                <w:lang w:val="es-ES"/>
              </w:rPr>
            </w:pPr>
            <w:r w:rsidRPr="000453DA">
              <w:rPr>
                <w:lang w:val="es-ES"/>
              </w:rPr>
              <w:t>20</w:t>
            </w:r>
          </w:p>
        </w:tc>
        <w:tc>
          <w:tcPr>
            <w:tcW w:w="1289" w:type="pct"/>
            <w:shd w:val="clear" w:color="000000" w:fill="FFFFFF"/>
            <w:noWrap/>
            <w:hideMark/>
          </w:tcPr>
          <w:p w14:paraId="078E4C84" w14:textId="77777777" w:rsidR="00421D14" w:rsidRPr="000453DA" w:rsidRDefault="00421D14" w:rsidP="00AB0A24">
            <w:pPr>
              <w:jc w:val="left"/>
              <w:rPr>
                <w:lang w:val="es-ES"/>
              </w:rPr>
            </w:pPr>
            <w:r w:rsidRPr="000453DA">
              <w:rPr>
                <w:lang w:val="es-ES"/>
              </w:rPr>
              <w:t xml:space="preserve">Radios - </w:t>
            </w:r>
            <w:proofErr w:type="spellStart"/>
            <w:r w:rsidRPr="000453DA">
              <w:rPr>
                <w:lang w:val="es-ES"/>
              </w:rPr>
              <w:t>walkie</w:t>
            </w:r>
            <w:proofErr w:type="spellEnd"/>
            <w:r w:rsidRPr="000453DA">
              <w:rPr>
                <w:lang w:val="es-ES"/>
              </w:rPr>
              <w:t xml:space="preserve"> </w:t>
            </w:r>
            <w:proofErr w:type="spellStart"/>
            <w:r w:rsidRPr="000453DA">
              <w:rPr>
                <w:lang w:val="es-ES"/>
              </w:rPr>
              <w:t>talkie</w:t>
            </w:r>
            <w:proofErr w:type="spellEnd"/>
          </w:p>
        </w:tc>
        <w:tc>
          <w:tcPr>
            <w:tcW w:w="147" w:type="pct"/>
            <w:shd w:val="clear" w:color="auto" w:fill="auto"/>
            <w:noWrap/>
          </w:tcPr>
          <w:p w14:paraId="791A1B06" w14:textId="77777777" w:rsidR="00421D14" w:rsidRPr="000453DA" w:rsidRDefault="00421D14" w:rsidP="00AB0A24">
            <w:pPr>
              <w:jc w:val="center"/>
              <w:rPr>
                <w:lang w:val="es-ES"/>
              </w:rPr>
            </w:pPr>
          </w:p>
        </w:tc>
        <w:tc>
          <w:tcPr>
            <w:tcW w:w="196" w:type="pct"/>
            <w:shd w:val="clear" w:color="auto" w:fill="auto"/>
            <w:noWrap/>
          </w:tcPr>
          <w:p w14:paraId="798BA26C" w14:textId="77777777" w:rsidR="00421D14" w:rsidRPr="000453DA" w:rsidRDefault="00421D14" w:rsidP="00AB0A24">
            <w:pPr>
              <w:jc w:val="center"/>
              <w:rPr>
                <w:lang w:val="es-ES"/>
              </w:rPr>
            </w:pPr>
          </w:p>
        </w:tc>
        <w:tc>
          <w:tcPr>
            <w:tcW w:w="393" w:type="pct"/>
            <w:shd w:val="clear" w:color="auto" w:fill="auto"/>
            <w:noWrap/>
          </w:tcPr>
          <w:p w14:paraId="7CE30324" w14:textId="069D12DE" w:rsidR="00421D14" w:rsidRPr="000453DA" w:rsidRDefault="00421D14" w:rsidP="00AB0A24">
            <w:pPr>
              <w:jc w:val="center"/>
              <w:rPr>
                <w:lang w:val="es-ES"/>
              </w:rPr>
            </w:pPr>
          </w:p>
        </w:tc>
        <w:tc>
          <w:tcPr>
            <w:tcW w:w="392" w:type="pct"/>
            <w:shd w:val="clear" w:color="auto" w:fill="auto"/>
            <w:noWrap/>
          </w:tcPr>
          <w:p w14:paraId="2BFC6A4D" w14:textId="289566FF" w:rsidR="00421D14" w:rsidRPr="000453DA" w:rsidRDefault="00421D14" w:rsidP="00AB0A24">
            <w:pPr>
              <w:jc w:val="center"/>
              <w:rPr>
                <w:lang w:val="es-ES"/>
              </w:rPr>
            </w:pPr>
          </w:p>
        </w:tc>
        <w:tc>
          <w:tcPr>
            <w:tcW w:w="393" w:type="pct"/>
            <w:shd w:val="clear" w:color="auto" w:fill="auto"/>
            <w:noWrap/>
          </w:tcPr>
          <w:p w14:paraId="0D86C6F2" w14:textId="77777777" w:rsidR="00421D14" w:rsidRPr="000453DA" w:rsidRDefault="00421D14" w:rsidP="00AB0A24">
            <w:pPr>
              <w:jc w:val="left"/>
              <w:rPr>
                <w:lang w:val="es-ES"/>
              </w:rPr>
            </w:pPr>
          </w:p>
        </w:tc>
        <w:tc>
          <w:tcPr>
            <w:tcW w:w="349" w:type="pct"/>
            <w:gridSpan w:val="2"/>
            <w:shd w:val="clear" w:color="auto" w:fill="auto"/>
            <w:noWrap/>
          </w:tcPr>
          <w:p w14:paraId="068AE385" w14:textId="77777777" w:rsidR="00421D14" w:rsidRPr="000453DA" w:rsidRDefault="00421D14" w:rsidP="00AB0A24">
            <w:pPr>
              <w:jc w:val="left"/>
              <w:rPr>
                <w:lang w:val="es-ES"/>
              </w:rPr>
            </w:pPr>
          </w:p>
        </w:tc>
        <w:tc>
          <w:tcPr>
            <w:tcW w:w="786" w:type="pct"/>
            <w:vMerge/>
            <w:shd w:val="clear" w:color="auto" w:fill="auto"/>
            <w:noWrap/>
          </w:tcPr>
          <w:p w14:paraId="1947223C" w14:textId="77777777" w:rsidR="00421D14" w:rsidRPr="000453DA" w:rsidRDefault="00421D14" w:rsidP="00AB0A24">
            <w:pPr>
              <w:jc w:val="center"/>
              <w:rPr>
                <w:lang w:val="es-ES"/>
              </w:rPr>
            </w:pPr>
          </w:p>
        </w:tc>
        <w:tc>
          <w:tcPr>
            <w:tcW w:w="923" w:type="pct"/>
            <w:vMerge/>
          </w:tcPr>
          <w:p w14:paraId="58F9251F" w14:textId="77777777" w:rsidR="00421D14" w:rsidRPr="000453DA" w:rsidRDefault="00421D14" w:rsidP="00AB0A24">
            <w:pPr>
              <w:jc w:val="center"/>
              <w:rPr>
                <w:lang w:val="es-ES"/>
              </w:rPr>
            </w:pPr>
          </w:p>
        </w:tc>
      </w:tr>
      <w:tr w:rsidR="00EF6C23" w:rsidRPr="000453DA" w14:paraId="46C1A8CA" w14:textId="77777777" w:rsidTr="005B1BB9">
        <w:trPr>
          <w:trHeight w:val="20"/>
        </w:trPr>
        <w:tc>
          <w:tcPr>
            <w:tcW w:w="132" w:type="pct"/>
            <w:shd w:val="clear" w:color="auto" w:fill="auto"/>
            <w:noWrap/>
            <w:hideMark/>
          </w:tcPr>
          <w:p w14:paraId="72CFC91C" w14:textId="77777777" w:rsidR="00421D14" w:rsidRPr="000453DA" w:rsidRDefault="00421D14" w:rsidP="00AB0A24">
            <w:pPr>
              <w:jc w:val="center"/>
              <w:rPr>
                <w:lang w:val="es-ES"/>
              </w:rPr>
            </w:pPr>
            <w:r w:rsidRPr="000453DA">
              <w:rPr>
                <w:lang w:val="es-ES"/>
              </w:rPr>
              <w:t>21</w:t>
            </w:r>
          </w:p>
        </w:tc>
        <w:tc>
          <w:tcPr>
            <w:tcW w:w="1289" w:type="pct"/>
            <w:shd w:val="clear" w:color="000000" w:fill="FFFFFF"/>
            <w:noWrap/>
          </w:tcPr>
          <w:p w14:paraId="286339EC" w14:textId="77777777" w:rsidR="00421D14" w:rsidRPr="000453DA" w:rsidRDefault="00421D14" w:rsidP="00AB0A24">
            <w:pPr>
              <w:jc w:val="left"/>
              <w:rPr>
                <w:lang w:val="es-ES"/>
              </w:rPr>
            </w:pPr>
            <w:r w:rsidRPr="000453DA">
              <w:rPr>
                <w:lang w:val="es-ES"/>
              </w:rPr>
              <w:t>Inmovilizadores cervicales</w:t>
            </w:r>
          </w:p>
        </w:tc>
        <w:tc>
          <w:tcPr>
            <w:tcW w:w="147" w:type="pct"/>
            <w:shd w:val="clear" w:color="auto" w:fill="auto"/>
            <w:noWrap/>
          </w:tcPr>
          <w:p w14:paraId="01B1EB3B" w14:textId="77777777" w:rsidR="00421D14" w:rsidRPr="000453DA" w:rsidRDefault="00421D14" w:rsidP="00AB0A24">
            <w:pPr>
              <w:jc w:val="center"/>
              <w:rPr>
                <w:lang w:val="es-ES"/>
              </w:rPr>
            </w:pPr>
          </w:p>
        </w:tc>
        <w:tc>
          <w:tcPr>
            <w:tcW w:w="196" w:type="pct"/>
            <w:shd w:val="clear" w:color="auto" w:fill="auto"/>
            <w:noWrap/>
          </w:tcPr>
          <w:p w14:paraId="2199D767" w14:textId="77777777" w:rsidR="00421D14" w:rsidRPr="000453DA" w:rsidRDefault="00421D14" w:rsidP="00AB0A24">
            <w:pPr>
              <w:jc w:val="center"/>
              <w:rPr>
                <w:lang w:val="es-ES"/>
              </w:rPr>
            </w:pPr>
          </w:p>
        </w:tc>
        <w:tc>
          <w:tcPr>
            <w:tcW w:w="393" w:type="pct"/>
            <w:shd w:val="clear" w:color="auto" w:fill="auto"/>
            <w:noWrap/>
          </w:tcPr>
          <w:p w14:paraId="25E96144" w14:textId="61156F9C" w:rsidR="00421D14" w:rsidRPr="000453DA" w:rsidRDefault="00421D14" w:rsidP="00AB0A24">
            <w:pPr>
              <w:jc w:val="center"/>
              <w:rPr>
                <w:lang w:val="es-ES"/>
              </w:rPr>
            </w:pPr>
          </w:p>
        </w:tc>
        <w:tc>
          <w:tcPr>
            <w:tcW w:w="392" w:type="pct"/>
            <w:shd w:val="clear" w:color="auto" w:fill="auto"/>
            <w:noWrap/>
          </w:tcPr>
          <w:p w14:paraId="054525D4" w14:textId="52E97409" w:rsidR="00421D14" w:rsidRPr="000453DA" w:rsidRDefault="00421D14" w:rsidP="00AB0A24">
            <w:pPr>
              <w:jc w:val="center"/>
              <w:rPr>
                <w:lang w:val="es-ES"/>
              </w:rPr>
            </w:pPr>
          </w:p>
        </w:tc>
        <w:tc>
          <w:tcPr>
            <w:tcW w:w="393" w:type="pct"/>
            <w:shd w:val="clear" w:color="auto" w:fill="auto"/>
            <w:noWrap/>
          </w:tcPr>
          <w:p w14:paraId="48C8EB5D" w14:textId="77777777" w:rsidR="00421D14" w:rsidRPr="000453DA" w:rsidRDefault="00421D14" w:rsidP="00AB0A24">
            <w:pPr>
              <w:jc w:val="left"/>
              <w:rPr>
                <w:lang w:val="es-ES"/>
              </w:rPr>
            </w:pPr>
          </w:p>
        </w:tc>
        <w:tc>
          <w:tcPr>
            <w:tcW w:w="349" w:type="pct"/>
            <w:gridSpan w:val="2"/>
            <w:shd w:val="clear" w:color="auto" w:fill="auto"/>
            <w:noWrap/>
          </w:tcPr>
          <w:p w14:paraId="5EFA3536" w14:textId="77777777" w:rsidR="00421D14" w:rsidRPr="000453DA" w:rsidRDefault="00421D14" w:rsidP="00AB0A24">
            <w:pPr>
              <w:jc w:val="left"/>
              <w:rPr>
                <w:lang w:val="es-ES"/>
              </w:rPr>
            </w:pPr>
          </w:p>
        </w:tc>
        <w:tc>
          <w:tcPr>
            <w:tcW w:w="786" w:type="pct"/>
            <w:vMerge/>
            <w:shd w:val="clear" w:color="auto" w:fill="auto"/>
            <w:noWrap/>
          </w:tcPr>
          <w:p w14:paraId="3FD83E12" w14:textId="77777777" w:rsidR="00421D14" w:rsidRPr="000453DA" w:rsidRDefault="00421D14" w:rsidP="00AB0A24">
            <w:pPr>
              <w:jc w:val="center"/>
              <w:rPr>
                <w:lang w:val="es-ES"/>
              </w:rPr>
            </w:pPr>
          </w:p>
        </w:tc>
        <w:tc>
          <w:tcPr>
            <w:tcW w:w="923" w:type="pct"/>
            <w:vMerge/>
          </w:tcPr>
          <w:p w14:paraId="65D21021" w14:textId="77777777" w:rsidR="00421D14" w:rsidRPr="000453DA" w:rsidRDefault="00421D14" w:rsidP="00AB0A24">
            <w:pPr>
              <w:jc w:val="center"/>
              <w:rPr>
                <w:lang w:val="es-ES"/>
              </w:rPr>
            </w:pPr>
          </w:p>
        </w:tc>
      </w:tr>
      <w:tr w:rsidR="00EF6C23" w:rsidRPr="000453DA" w14:paraId="02FFC2FA" w14:textId="77777777" w:rsidTr="005B1BB9">
        <w:trPr>
          <w:trHeight w:val="20"/>
        </w:trPr>
        <w:tc>
          <w:tcPr>
            <w:tcW w:w="132" w:type="pct"/>
            <w:shd w:val="clear" w:color="auto" w:fill="auto"/>
            <w:noWrap/>
            <w:hideMark/>
          </w:tcPr>
          <w:p w14:paraId="0E752F51" w14:textId="77777777" w:rsidR="00421D14" w:rsidRPr="000453DA" w:rsidRDefault="00421D14" w:rsidP="00AB0A24">
            <w:pPr>
              <w:jc w:val="center"/>
              <w:rPr>
                <w:lang w:val="es-ES"/>
              </w:rPr>
            </w:pPr>
            <w:r w:rsidRPr="000453DA">
              <w:rPr>
                <w:lang w:val="es-ES"/>
              </w:rPr>
              <w:t>22</w:t>
            </w:r>
          </w:p>
        </w:tc>
        <w:tc>
          <w:tcPr>
            <w:tcW w:w="1289" w:type="pct"/>
            <w:shd w:val="clear" w:color="000000" w:fill="FFFFFF"/>
            <w:noWrap/>
          </w:tcPr>
          <w:p w14:paraId="40A4F969" w14:textId="77777777" w:rsidR="00421D14" w:rsidRPr="000453DA" w:rsidRDefault="00421D14" w:rsidP="00AB0A24">
            <w:pPr>
              <w:jc w:val="left"/>
              <w:rPr>
                <w:lang w:val="es-ES"/>
              </w:rPr>
            </w:pPr>
            <w:r w:rsidRPr="000453DA">
              <w:rPr>
                <w:lang w:val="es-ES"/>
              </w:rPr>
              <w:t>Cinta de seguridad</w:t>
            </w:r>
          </w:p>
        </w:tc>
        <w:tc>
          <w:tcPr>
            <w:tcW w:w="147" w:type="pct"/>
            <w:shd w:val="clear" w:color="auto" w:fill="auto"/>
            <w:noWrap/>
          </w:tcPr>
          <w:p w14:paraId="140119D3" w14:textId="77777777" w:rsidR="00421D14" w:rsidRPr="000453DA" w:rsidRDefault="00421D14" w:rsidP="00AB0A24">
            <w:pPr>
              <w:jc w:val="center"/>
              <w:rPr>
                <w:lang w:val="es-ES"/>
              </w:rPr>
            </w:pPr>
          </w:p>
        </w:tc>
        <w:tc>
          <w:tcPr>
            <w:tcW w:w="196" w:type="pct"/>
            <w:shd w:val="clear" w:color="auto" w:fill="auto"/>
            <w:noWrap/>
          </w:tcPr>
          <w:p w14:paraId="09485D9E" w14:textId="77777777" w:rsidR="00421D14" w:rsidRPr="000453DA" w:rsidRDefault="00421D14" w:rsidP="00AB0A24">
            <w:pPr>
              <w:jc w:val="center"/>
              <w:rPr>
                <w:lang w:val="es-ES"/>
              </w:rPr>
            </w:pPr>
          </w:p>
        </w:tc>
        <w:tc>
          <w:tcPr>
            <w:tcW w:w="393" w:type="pct"/>
            <w:shd w:val="clear" w:color="auto" w:fill="auto"/>
            <w:noWrap/>
          </w:tcPr>
          <w:p w14:paraId="383C1F16" w14:textId="77777777" w:rsidR="00421D14" w:rsidRPr="000453DA" w:rsidRDefault="00421D14" w:rsidP="00AB0A24">
            <w:pPr>
              <w:jc w:val="center"/>
              <w:rPr>
                <w:lang w:val="es-ES"/>
              </w:rPr>
            </w:pPr>
          </w:p>
        </w:tc>
        <w:tc>
          <w:tcPr>
            <w:tcW w:w="392" w:type="pct"/>
            <w:shd w:val="clear" w:color="auto" w:fill="auto"/>
            <w:noWrap/>
          </w:tcPr>
          <w:p w14:paraId="75815AAB" w14:textId="77777777" w:rsidR="00421D14" w:rsidRPr="000453DA" w:rsidRDefault="00421D14" w:rsidP="00AB0A24">
            <w:pPr>
              <w:jc w:val="center"/>
              <w:rPr>
                <w:lang w:val="es-ES"/>
              </w:rPr>
            </w:pPr>
          </w:p>
        </w:tc>
        <w:tc>
          <w:tcPr>
            <w:tcW w:w="393" w:type="pct"/>
            <w:shd w:val="clear" w:color="auto" w:fill="auto"/>
            <w:noWrap/>
          </w:tcPr>
          <w:p w14:paraId="7E803D7D" w14:textId="77777777" w:rsidR="00421D14" w:rsidRPr="000453DA" w:rsidRDefault="00421D14" w:rsidP="00AB0A24">
            <w:pPr>
              <w:jc w:val="left"/>
              <w:rPr>
                <w:lang w:val="es-ES"/>
              </w:rPr>
            </w:pPr>
          </w:p>
        </w:tc>
        <w:tc>
          <w:tcPr>
            <w:tcW w:w="349" w:type="pct"/>
            <w:gridSpan w:val="2"/>
            <w:shd w:val="clear" w:color="auto" w:fill="auto"/>
            <w:noWrap/>
          </w:tcPr>
          <w:p w14:paraId="18C3EFDB" w14:textId="77777777" w:rsidR="00421D14" w:rsidRPr="000453DA" w:rsidRDefault="00421D14" w:rsidP="00AB0A24">
            <w:pPr>
              <w:jc w:val="left"/>
              <w:rPr>
                <w:lang w:val="es-ES"/>
              </w:rPr>
            </w:pPr>
          </w:p>
        </w:tc>
        <w:tc>
          <w:tcPr>
            <w:tcW w:w="786" w:type="pct"/>
            <w:vMerge/>
            <w:shd w:val="clear" w:color="auto" w:fill="auto"/>
            <w:noWrap/>
          </w:tcPr>
          <w:p w14:paraId="2FD55962" w14:textId="77777777" w:rsidR="00421D14" w:rsidRPr="000453DA" w:rsidRDefault="00421D14" w:rsidP="00AB0A24">
            <w:pPr>
              <w:jc w:val="center"/>
              <w:rPr>
                <w:lang w:val="es-ES"/>
              </w:rPr>
            </w:pPr>
          </w:p>
        </w:tc>
        <w:tc>
          <w:tcPr>
            <w:tcW w:w="923" w:type="pct"/>
            <w:vMerge/>
          </w:tcPr>
          <w:p w14:paraId="26D2E09E" w14:textId="77777777" w:rsidR="00421D14" w:rsidRPr="000453DA" w:rsidRDefault="00421D14" w:rsidP="00AB0A24">
            <w:pPr>
              <w:jc w:val="center"/>
              <w:rPr>
                <w:lang w:val="es-ES"/>
              </w:rPr>
            </w:pPr>
          </w:p>
        </w:tc>
      </w:tr>
      <w:tr w:rsidR="007E641E" w:rsidRPr="000453DA" w14:paraId="5A2B1637" w14:textId="77777777" w:rsidTr="005B1BB9">
        <w:trPr>
          <w:trHeight w:val="20"/>
        </w:trPr>
        <w:tc>
          <w:tcPr>
            <w:tcW w:w="132" w:type="pct"/>
            <w:shd w:val="clear" w:color="auto" w:fill="auto"/>
            <w:noWrap/>
          </w:tcPr>
          <w:p w14:paraId="45A23A13" w14:textId="0A32E1DD" w:rsidR="007E641E" w:rsidRPr="000453DA" w:rsidRDefault="007E641E" w:rsidP="007E641E">
            <w:pPr>
              <w:jc w:val="center"/>
              <w:rPr>
                <w:lang w:val="es-ES"/>
              </w:rPr>
            </w:pPr>
            <w:r w:rsidRPr="000453DA">
              <w:rPr>
                <w:lang w:val="es-ES"/>
              </w:rPr>
              <w:t>23</w:t>
            </w:r>
          </w:p>
        </w:tc>
        <w:tc>
          <w:tcPr>
            <w:tcW w:w="1289" w:type="pct"/>
            <w:shd w:val="clear" w:color="000000" w:fill="FFFFFF"/>
            <w:noWrap/>
          </w:tcPr>
          <w:p w14:paraId="7B9AC8C9" w14:textId="5D0F9E45" w:rsidR="007E641E" w:rsidRPr="000453DA" w:rsidRDefault="007E641E" w:rsidP="007E641E">
            <w:pPr>
              <w:jc w:val="left"/>
              <w:rPr>
                <w:lang w:val="es-ES"/>
              </w:rPr>
            </w:pPr>
            <w:r w:rsidRPr="000453DA">
              <w:rPr>
                <w:lang w:val="es-ES"/>
              </w:rPr>
              <w:t>Kit de derrame</w:t>
            </w:r>
          </w:p>
        </w:tc>
        <w:tc>
          <w:tcPr>
            <w:tcW w:w="147" w:type="pct"/>
            <w:shd w:val="clear" w:color="auto" w:fill="auto"/>
            <w:noWrap/>
          </w:tcPr>
          <w:p w14:paraId="7C15B7B5" w14:textId="77777777" w:rsidR="007E641E" w:rsidRPr="000453DA" w:rsidRDefault="007E641E" w:rsidP="007E641E">
            <w:pPr>
              <w:jc w:val="center"/>
              <w:rPr>
                <w:lang w:val="es-ES"/>
              </w:rPr>
            </w:pPr>
          </w:p>
        </w:tc>
        <w:tc>
          <w:tcPr>
            <w:tcW w:w="196" w:type="pct"/>
            <w:shd w:val="clear" w:color="auto" w:fill="auto"/>
            <w:noWrap/>
          </w:tcPr>
          <w:p w14:paraId="6835A226" w14:textId="77777777" w:rsidR="007E641E" w:rsidRPr="000453DA" w:rsidRDefault="007E641E" w:rsidP="007E641E">
            <w:pPr>
              <w:jc w:val="center"/>
              <w:rPr>
                <w:lang w:val="es-ES"/>
              </w:rPr>
            </w:pPr>
          </w:p>
        </w:tc>
        <w:tc>
          <w:tcPr>
            <w:tcW w:w="393" w:type="pct"/>
            <w:shd w:val="clear" w:color="auto" w:fill="auto"/>
            <w:noWrap/>
          </w:tcPr>
          <w:p w14:paraId="6C9A6E55" w14:textId="77777777" w:rsidR="007E641E" w:rsidRPr="000453DA" w:rsidRDefault="007E641E" w:rsidP="007E641E">
            <w:pPr>
              <w:jc w:val="center"/>
              <w:rPr>
                <w:lang w:val="es-ES"/>
              </w:rPr>
            </w:pPr>
          </w:p>
        </w:tc>
        <w:tc>
          <w:tcPr>
            <w:tcW w:w="392" w:type="pct"/>
            <w:shd w:val="clear" w:color="auto" w:fill="auto"/>
            <w:noWrap/>
          </w:tcPr>
          <w:p w14:paraId="7B87AD9C" w14:textId="77777777" w:rsidR="007E641E" w:rsidRPr="000453DA" w:rsidRDefault="007E641E" w:rsidP="007E641E">
            <w:pPr>
              <w:jc w:val="center"/>
              <w:rPr>
                <w:lang w:val="es-ES"/>
              </w:rPr>
            </w:pPr>
          </w:p>
        </w:tc>
        <w:tc>
          <w:tcPr>
            <w:tcW w:w="393" w:type="pct"/>
            <w:shd w:val="clear" w:color="auto" w:fill="auto"/>
            <w:noWrap/>
          </w:tcPr>
          <w:p w14:paraId="1F1C27E5" w14:textId="77777777" w:rsidR="007E641E" w:rsidRPr="000453DA" w:rsidRDefault="007E641E" w:rsidP="007E641E">
            <w:pPr>
              <w:jc w:val="left"/>
              <w:rPr>
                <w:lang w:val="es-ES"/>
              </w:rPr>
            </w:pPr>
          </w:p>
        </w:tc>
        <w:tc>
          <w:tcPr>
            <w:tcW w:w="349" w:type="pct"/>
            <w:gridSpan w:val="2"/>
            <w:shd w:val="clear" w:color="auto" w:fill="auto"/>
            <w:noWrap/>
          </w:tcPr>
          <w:p w14:paraId="1633372A" w14:textId="77777777" w:rsidR="007E641E" w:rsidRPr="000453DA" w:rsidRDefault="007E641E" w:rsidP="007E641E">
            <w:pPr>
              <w:jc w:val="left"/>
              <w:rPr>
                <w:lang w:val="es-ES"/>
              </w:rPr>
            </w:pPr>
          </w:p>
        </w:tc>
        <w:tc>
          <w:tcPr>
            <w:tcW w:w="786" w:type="pct"/>
            <w:vMerge/>
            <w:shd w:val="clear" w:color="auto" w:fill="auto"/>
            <w:noWrap/>
          </w:tcPr>
          <w:p w14:paraId="45D7F7DC" w14:textId="77777777" w:rsidR="007E641E" w:rsidRPr="000453DA" w:rsidRDefault="007E641E" w:rsidP="007E641E">
            <w:pPr>
              <w:jc w:val="center"/>
              <w:rPr>
                <w:lang w:val="es-ES"/>
              </w:rPr>
            </w:pPr>
          </w:p>
        </w:tc>
        <w:tc>
          <w:tcPr>
            <w:tcW w:w="923" w:type="pct"/>
            <w:vMerge/>
          </w:tcPr>
          <w:p w14:paraId="094C9635" w14:textId="77777777" w:rsidR="007E641E" w:rsidRPr="000453DA" w:rsidRDefault="007E641E" w:rsidP="007E641E">
            <w:pPr>
              <w:jc w:val="center"/>
              <w:rPr>
                <w:lang w:val="es-ES"/>
              </w:rPr>
            </w:pPr>
          </w:p>
        </w:tc>
      </w:tr>
      <w:tr w:rsidR="007E641E" w:rsidRPr="000453DA" w14:paraId="71556838" w14:textId="77777777" w:rsidTr="005B1BB9">
        <w:trPr>
          <w:trHeight w:val="20"/>
        </w:trPr>
        <w:tc>
          <w:tcPr>
            <w:tcW w:w="132" w:type="pct"/>
            <w:shd w:val="clear" w:color="auto" w:fill="auto"/>
            <w:noWrap/>
          </w:tcPr>
          <w:p w14:paraId="1D5DEC3F" w14:textId="3B37A5BE" w:rsidR="007E641E" w:rsidRPr="000453DA" w:rsidRDefault="007E641E" w:rsidP="007E641E">
            <w:pPr>
              <w:jc w:val="center"/>
              <w:rPr>
                <w:lang w:val="es-ES"/>
              </w:rPr>
            </w:pPr>
            <w:r w:rsidRPr="000453DA">
              <w:rPr>
                <w:lang w:val="es-ES"/>
              </w:rPr>
              <w:lastRenderedPageBreak/>
              <w:t>24</w:t>
            </w:r>
          </w:p>
        </w:tc>
        <w:tc>
          <w:tcPr>
            <w:tcW w:w="1289" w:type="pct"/>
            <w:shd w:val="clear" w:color="000000" w:fill="FFFFFF"/>
            <w:noWrap/>
          </w:tcPr>
          <w:p w14:paraId="373CFA97" w14:textId="60DE3A58" w:rsidR="007E641E" w:rsidRPr="000453DA" w:rsidRDefault="007E641E" w:rsidP="007E641E">
            <w:pPr>
              <w:jc w:val="left"/>
              <w:rPr>
                <w:lang w:val="es-ES"/>
              </w:rPr>
            </w:pPr>
            <w:r w:rsidRPr="000453DA">
              <w:rPr>
                <w:lang w:val="es-ES"/>
              </w:rPr>
              <w:t xml:space="preserve"> Camilla o tabla </w:t>
            </w:r>
            <w:proofErr w:type="spellStart"/>
            <w:r w:rsidRPr="000453DA">
              <w:rPr>
                <w:lang w:val="es-ES"/>
              </w:rPr>
              <w:t>rigida</w:t>
            </w:r>
            <w:proofErr w:type="spellEnd"/>
          </w:p>
        </w:tc>
        <w:tc>
          <w:tcPr>
            <w:tcW w:w="147" w:type="pct"/>
            <w:shd w:val="clear" w:color="auto" w:fill="auto"/>
            <w:noWrap/>
          </w:tcPr>
          <w:p w14:paraId="39663432" w14:textId="77777777" w:rsidR="007E641E" w:rsidRPr="000453DA" w:rsidRDefault="007E641E" w:rsidP="007E641E">
            <w:pPr>
              <w:jc w:val="center"/>
              <w:rPr>
                <w:lang w:val="es-ES"/>
              </w:rPr>
            </w:pPr>
          </w:p>
        </w:tc>
        <w:tc>
          <w:tcPr>
            <w:tcW w:w="196" w:type="pct"/>
            <w:shd w:val="clear" w:color="auto" w:fill="auto"/>
            <w:noWrap/>
          </w:tcPr>
          <w:p w14:paraId="20ED24A1" w14:textId="77777777" w:rsidR="007E641E" w:rsidRPr="000453DA" w:rsidRDefault="007E641E" w:rsidP="007E641E">
            <w:pPr>
              <w:jc w:val="center"/>
              <w:rPr>
                <w:lang w:val="es-ES"/>
              </w:rPr>
            </w:pPr>
          </w:p>
        </w:tc>
        <w:tc>
          <w:tcPr>
            <w:tcW w:w="393" w:type="pct"/>
            <w:shd w:val="clear" w:color="auto" w:fill="auto"/>
            <w:noWrap/>
          </w:tcPr>
          <w:p w14:paraId="44A2EC63" w14:textId="77777777" w:rsidR="007E641E" w:rsidRPr="000453DA" w:rsidRDefault="007E641E" w:rsidP="007E641E">
            <w:pPr>
              <w:jc w:val="center"/>
              <w:rPr>
                <w:lang w:val="es-ES"/>
              </w:rPr>
            </w:pPr>
          </w:p>
        </w:tc>
        <w:tc>
          <w:tcPr>
            <w:tcW w:w="392" w:type="pct"/>
            <w:shd w:val="clear" w:color="auto" w:fill="auto"/>
            <w:noWrap/>
          </w:tcPr>
          <w:p w14:paraId="395358C6" w14:textId="77777777" w:rsidR="007E641E" w:rsidRPr="000453DA" w:rsidRDefault="007E641E" w:rsidP="007E641E">
            <w:pPr>
              <w:jc w:val="center"/>
              <w:rPr>
                <w:lang w:val="es-ES"/>
              </w:rPr>
            </w:pPr>
          </w:p>
        </w:tc>
        <w:tc>
          <w:tcPr>
            <w:tcW w:w="393" w:type="pct"/>
            <w:shd w:val="clear" w:color="auto" w:fill="auto"/>
            <w:noWrap/>
          </w:tcPr>
          <w:p w14:paraId="4D81705B" w14:textId="77777777" w:rsidR="007E641E" w:rsidRPr="000453DA" w:rsidRDefault="007E641E" w:rsidP="007E641E">
            <w:pPr>
              <w:jc w:val="left"/>
              <w:rPr>
                <w:lang w:val="es-ES"/>
              </w:rPr>
            </w:pPr>
          </w:p>
        </w:tc>
        <w:tc>
          <w:tcPr>
            <w:tcW w:w="349" w:type="pct"/>
            <w:gridSpan w:val="2"/>
            <w:shd w:val="clear" w:color="auto" w:fill="auto"/>
            <w:noWrap/>
          </w:tcPr>
          <w:p w14:paraId="79C03762" w14:textId="77777777" w:rsidR="007E641E" w:rsidRPr="000453DA" w:rsidRDefault="007E641E" w:rsidP="007E641E">
            <w:pPr>
              <w:jc w:val="left"/>
              <w:rPr>
                <w:lang w:val="es-ES"/>
              </w:rPr>
            </w:pPr>
          </w:p>
        </w:tc>
        <w:tc>
          <w:tcPr>
            <w:tcW w:w="786" w:type="pct"/>
            <w:vMerge/>
            <w:shd w:val="clear" w:color="auto" w:fill="auto"/>
            <w:noWrap/>
          </w:tcPr>
          <w:p w14:paraId="5E19B31F" w14:textId="77777777" w:rsidR="007E641E" w:rsidRPr="000453DA" w:rsidRDefault="007E641E" w:rsidP="007E641E">
            <w:pPr>
              <w:jc w:val="center"/>
              <w:rPr>
                <w:lang w:val="es-ES"/>
              </w:rPr>
            </w:pPr>
          </w:p>
        </w:tc>
        <w:tc>
          <w:tcPr>
            <w:tcW w:w="923" w:type="pct"/>
            <w:vMerge/>
          </w:tcPr>
          <w:p w14:paraId="1AF9844E" w14:textId="77777777" w:rsidR="007E641E" w:rsidRPr="000453DA" w:rsidRDefault="007E641E" w:rsidP="007E641E">
            <w:pPr>
              <w:jc w:val="center"/>
              <w:rPr>
                <w:lang w:val="es-ES"/>
              </w:rPr>
            </w:pPr>
          </w:p>
        </w:tc>
      </w:tr>
      <w:tr w:rsidR="007E641E" w:rsidRPr="000453DA" w14:paraId="16F7F009" w14:textId="77777777" w:rsidTr="005B1BB9">
        <w:trPr>
          <w:trHeight w:val="20"/>
        </w:trPr>
        <w:tc>
          <w:tcPr>
            <w:tcW w:w="132" w:type="pct"/>
            <w:shd w:val="clear" w:color="auto" w:fill="auto"/>
            <w:noWrap/>
          </w:tcPr>
          <w:p w14:paraId="2993CBF9" w14:textId="48713762" w:rsidR="007E641E" w:rsidRPr="000453DA" w:rsidRDefault="007E641E" w:rsidP="007E641E">
            <w:pPr>
              <w:jc w:val="center"/>
              <w:rPr>
                <w:lang w:val="es-ES"/>
              </w:rPr>
            </w:pPr>
            <w:r w:rsidRPr="000453DA">
              <w:rPr>
                <w:lang w:val="es-ES"/>
              </w:rPr>
              <w:t>25</w:t>
            </w:r>
          </w:p>
        </w:tc>
        <w:tc>
          <w:tcPr>
            <w:tcW w:w="1289" w:type="pct"/>
            <w:shd w:val="clear" w:color="000000" w:fill="FFFFFF"/>
            <w:noWrap/>
          </w:tcPr>
          <w:p w14:paraId="2604DF68" w14:textId="3A667648" w:rsidR="007E641E" w:rsidRPr="000453DA" w:rsidRDefault="007E641E" w:rsidP="007E641E">
            <w:pPr>
              <w:jc w:val="left"/>
              <w:rPr>
                <w:lang w:val="es-ES"/>
              </w:rPr>
            </w:pPr>
            <w:proofErr w:type="spellStart"/>
            <w:r w:rsidRPr="000453DA">
              <w:rPr>
                <w:lang w:val="es-ES"/>
              </w:rPr>
              <w:t>Arnes</w:t>
            </w:r>
            <w:proofErr w:type="spellEnd"/>
            <w:r w:rsidRPr="000453DA">
              <w:rPr>
                <w:lang w:val="es-ES"/>
              </w:rPr>
              <w:t xml:space="preserve"> o araña para camilla</w:t>
            </w:r>
          </w:p>
        </w:tc>
        <w:tc>
          <w:tcPr>
            <w:tcW w:w="147" w:type="pct"/>
            <w:shd w:val="clear" w:color="auto" w:fill="auto"/>
            <w:noWrap/>
          </w:tcPr>
          <w:p w14:paraId="23FB6B5B" w14:textId="77777777" w:rsidR="007E641E" w:rsidRPr="000453DA" w:rsidRDefault="007E641E" w:rsidP="007E641E">
            <w:pPr>
              <w:jc w:val="center"/>
              <w:rPr>
                <w:lang w:val="es-ES"/>
              </w:rPr>
            </w:pPr>
          </w:p>
        </w:tc>
        <w:tc>
          <w:tcPr>
            <w:tcW w:w="196" w:type="pct"/>
            <w:shd w:val="clear" w:color="auto" w:fill="auto"/>
            <w:noWrap/>
          </w:tcPr>
          <w:p w14:paraId="7F523BFA" w14:textId="77777777" w:rsidR="007E641E" w:rsidRPr="000453DA" w:rsidRDefault="007E641E" w:rsidP="007E641E">
            <w:pPr>
              <w:jc w:val="center"/>
              <w:rPr>
                <w:lang w:val="es-ES"/>
              </w:rPr>
            </w:pPr>
          </w:p>
        </w:tc>
        <w:tc>
          <w:tcPr>
            <w:tcW w:w="393" w:type="pct"/>
            <w:shd w:val="clear" w:color="auto" w:fill="auto"/>
            <w:noWrap/>
          </w:tcPr>
          <w:p w14:paraId="10D3CF53" w14:textId="77777777" w:rsidR="007E641E" w:rsidRPr="000453DA" w:rsidRDefault="007E641E" w:rsidP="007E641E">
            <w:pPr>
              <w:jc w:val="center"/>
              <w:rPr>
                <w:lang w:val="es-ES"/>
              </w:rPr>
            </w:pPr>
          </w:p>
        </w:tc>
        <w:tc>
          <w:tcPr>
            <w:tcW w:w="392" w:type="pct"/>
            <w:shd w:val="clear" w:color="auto" w:fill="auto"/>
            <w:noWrap/>
          </w:tcPr>
          <w:p w14:paraId="28C54D0A" w14:textId="77777777" w:rsidR="007E641E" w:rsidRPr="000453DA" w:rsidRDefault="007E641E" w:rsidP="007E641E">
            <w:pPr>
              <w:jc w:val="center"/>
              <w:rPr>
                <w:lang w:val="es-ES"/>
              </w:rPr>
            </w:pPr>
          </w:p>
        </w:tc>
        <w:tc>
          <w:tcPr>
            <w:tcW w:w="393" w:type="pct"/>
            <w:shd w:val="clear" w:color="auto" w:fill="auto"/>
            <w:noWrap/>
          </w:tcPr>
          <w:p w14:paraId="342940B7" w14:textId="77777777" w:rsidR="007E641E" w:rsidRPr="000453DA" w:rsidRDefault="007E641E" w:rsidP="007E641E">
            <w:pPr>
              <w:jc w:val="left"/>
              <w:rPr>
                <w:lang w:val="es-ES"/>
              </w:rPr>
            </w:pPr>
          </w:p>
        </w:tc>
        <w:tc>
          <w:tcPr>
            <w:tcW w:w="349" w:type="pct"/>
            <w:gridSpan w:val="2"/>
            <w:shd w:val="clear" w:color="auto" w:fill="auto"/>
            <w:noWrap/>
          </w:tcPr>
          <w:p w14:paraId="2DA47C48" w14:textId="77777777" w:rsidR="007E641E" w:rsidRPr="000453DA" w:rsidRDefault="007E641E" w:rsidP="007E641E">
            <w:pPr>
              <w:jc w:val="left"/>
              <w:rPr>
                <w:lang w:val="es-ES"/>
              </w:rPr>
            </w:pPr>
          </w:p>
        </w:tc>
        <w:tc>
          <w:tcPr>
            <w:tcW w:w="786" w:type="pct"/>
            <w:vMerge/>
            <w:shd w:val="clear" w:color="auto" w:fill="auto"/>
            <w:noWrap/>
          </w:tcPr>
          <w:p w14:paraId="1A409ACB" w14:textId="77777777" w:rsidR="007E641E" w:rsidRPr="000453DA" w:rsidRDefault="007E641E" w:rsidP="007E641E">
            <w:pPr>
              <w:jc w:val="center"/>
              <w:rPr>
                <w:lang w:val="es-ES"/>
              </w:rPr>
            </w:pPr>
          </w:p>
        </w:tc>
        <w:tc>
          <w:tcPr>
            <w:tcW w:w="923" w:type="pct"/>
            <w:vMerge/>
          </w:tcPr>
          <w:p w14:paraId="3B7F1FE9" w14:textId="77777777" w:rsidR="007E641E" w:rsidRPr="000453DA" w:rsidRDefault="007E641E" w:rsidP="007E641E">
            <w:pPr>
              <w:jc w:val="center"/>
              <w:rPr>
                <w:lang w:val="es-ES"/>
              </w:rPr>
            </w:pPr>
          </w:p>
        </w:tc>
      </w:tr>
    </w:tbl>
    <w:p w14:paraId="43BC57AE" w14:textId="77777777" w:rsidR="00EF6C23" w:rsidRPr="000453DA" w:rsidRDefault="00EF6C23" w:rsidP="00D042F4">
      <w:bookmarkStart w:id="132" w:name="_Toc123209055"/>
      <w:bookmarkStart w:id="133" w:name="_Toc128132929"/>
      <w:bookmarkStart w:id="134" w:name="_Toc129611160"/>
    </w:p>
    <w:p w14:paraId="63A830BC" w14:textId="06E64476" w:rsidR="007661D8" w:rsidRPr="00713A12" w:rsidRDefault="002E5BAB" w:rsidP="0027060D">
      <w:pPr>
        <w:pStyle w:val="Ttulo2"/>
      </w:pPr>
      <w:bookmarkStart w:id="135" w:name="_Toc178197240"/>
      <w:r w:rsidRPr="00713A12">
        <w:t>EXTINTORES</w:t>
      </w:r>
      <w:bookmarkEnd w:id="132"/>
      <w:bookmarkEnd w:id="133"/>
      <w:bookmarkEnd w:id="134"/>
      <w:bookmarkEnd w:id="135"/>
    </w:p>
    <w:p w14:paraId="5E407D01" w14:textId="1D8D24EF" w:rsidR="007E641E" w:rsidRPr="000453DA" w:rsidRDefault="007E641E" w:rsidP="007E641E">
      <w:pPr>
        <w:rPr>
          <w:color w:val="808080" w:themeColor="background1" w:themeShade="80"/>
        </w:rPr>
      </w:pPr>
      <w:r w:rsidRPr="000453DA">
        <w:rPr>
          <w:color w:val="808080" w:themeColor="background1" w:themeShade="80"/>
        </w:rPr>
        <w:t>Diligencie la información de la siguiente tabla según el inventario de elementos con que se cuente en la sede</w:t>
      </w:r>
      <w:r w:rsidR="00B70BEB" w:rsidRPr="000453DA">
        <w:rPr>
          <w:color w:val="808080" w:themeColor="background1" w:themeShade="80"/>
        </w:rPr>
        <w:t>, ver ejemplo</w:t>
      </w:r>
      <w:r w:rsidRPr="000453DA">
        <w:rPr>
          <w:color w:val="808080" w:themeColor="background1" w:themeShade="80"/>
        </w:rPr>
        <w:t xml:space="preserve">: </w:t>
      </w:r>
    </w:p>
    <w:p w14:paraId="61B0632F" w14:textId="6E286EAB" w:rsidR="0027106A" w:rsidRPr="000453DA" w:rsidRDefault="0027106A" w:rsidP="00BC701F">
      <w:pPr>
        <w:jc w:val="left"/>
      </w:pPr>
    </w:p>
    <w:p w14:paraId="78104E63" w14:textId="50DFC20B" w:rsidR="0027060D" w:rsidRDefault="0027060D" w:rsidP="0027060D">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45</w:t>
      </w:r>
      <w:r w:rsidR="007A5195">
        <w:rPr>
          <w:noProof/>
        </w:rPr>
        <w:fldChar w:fldCharType="end"/>
      </w:r>
      <w:r>
        <w:t xml:space="preserve">. </w:t>
      </w:r>
      <w:r w:rsidRPr="005270E6">
        <w:t>Base de datos extintores con que se cuenta en la sede</w:t>
      </w:r>
      <w:r>
        <w:t>.</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
        <w:gridCol w:w="1232"/>
        <w:gridCol w:w="1281"/>
        <w:gridCol w:w="851"/>
        <w:gridCol w:w="852"/>
        <w:gridCol w:w="927"/>
        <w:gridCol w:w="916"/>
        <w:gridCol w:w="425"/>
        <w:gridCol w:w="425"/>
        <w:gridCol w:w="426"/>
        <w:gridCol w:w="425"/>
        <w:gridCol w:w="425"/>
        <w:gridCol w:w="425"/>
        <w:gridCol w:w="567"/>
        <w:gridCol w:w="284"/>
        <w:gridCol w:w="425"/>
        <w:gridCol w:w="425"/>
        <w:gridCol w:w="426"/>
        <w:gridCol w:w="567"/>
        <w:gridCol w:w="425"/>
        <w:gridCol w:w="283"/>
        <w:gridCol w:w="709"/>
        <w:gridCol w:w="425"/>
        <w:gridCol w:w="426"/>
        <w:gridCol w:w="425"/>
      </w:tblGrid>
      <w:tr w:rsidR="00B70BEB" w:rsidRPr="00713A12" w14:paraId="1FC10748" w14:textId="77777777" w:rsidTr="005B1BB9">
        <w:trPr>
          <w:trHeight w:val="20"/>
          <w:tblHeader/>
          <w:jc w:val="center"/>
        </w:trPr>
        <w:tc>
          <w:tcPr>
            <w:tcW w:w="457" w:type="dxa"/>
            <w:vMerge w:val="restart"/>
            <w:shd w:val="clear" w:color="auto" w:fill="D9E2F3" w:themeFill="accent1" w:themeFillTint="33"/>
            <w:hideMark/>
          </w:tcPr>
          <w:p w14:paraId="009259D6" w14:textId="77777777" w:rsidR="00B70BEB" w:rsidRPr="0027060D" w:rsidRDefault="00B70BEB" w:rsidP="00B70BEB">
            <w:pPr>
              <w:jc w:val="left"/>
              <w:rPr>
                <w:b/>
                <w:bCs/>
                <w:color w:val="000000"/>
                <w:sz w:val="16"/>
                <w:szCs w:val="16"/>
                <w:lang w:val="es-ES"/>
              </w:rPr>
            </w:pPr>
            <w:r w:rsidRPr="0027060D">
              <w:rPr>
                <w:b/>
                <w:bCs/>
                <w:color w:val="000000"/>
                <w:sz w:val="16"/>
                <w:szCs w:val="16"/>
                <w:lang w:val="es-ES"/>
              </w:rPr>
              <w:t>#</w:t>
            </w:r>
          </w:p>
        </w:tc>
        <w:tc>
          <w:tcPr>
            <w:tcW w:w="1232" w:type="dxa"/>
            <w:vMerge w:val="restart"/>
            <w:shd w:val="clear" w:color="auto" w:fill="D9E2F3" w:themeFill="accent1" w:themeFillTint="33"/>
            <w:hideMark/>
          </w:tcPr>
          <w:p w14:paraId="098D24C9"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Tipo de Extintor</w:t>
            </w:r>
          </w:p>
        </w:tc>
        <w:tc>
          <w:tcPr>
            <w:tcW w:w="1281" w:type="dxa"/>
            <w:vMerge w:val="restart"/>
            <w:shd w:val="clear" w:color="auto" w:fill="D9E2F3" w:themeFill="accent1" w:themeFillTint="33"/>
            <w:hideMark/>
          </w:tcPr>
          <w:p w14:paraId="06C8F5C9"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Clase de Agente Extintor</w:t>
            </w:r>
          </w:p>
        </w:tc>
        <w:tc>
          <w:tcPr>
            <w:tcW w:w="851" w:type="dxa"/>
            <w:vMerge w:val="restart"/>
            <w:shd w:val="clear" w:color="auto" w:fill="D9E2F3" w:themeFill="accent1" w:themeFillTint="33"/>
            <w:hideMark/>
          </w:tcPr>
          <w:p w14:paraId="6689D8ED"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Capacidad (lb, Gr, GL)</w:t>
            </w:r>
          </w:p>
        </w:tc>
        <w:tc>
          <w:tcPr>
            <w:tcW w:w="1779" w:type="dxa"/>
            <w:gridSpan w:val="2"/>
            <w:shd w:val="clear" w:color="auto" w:fill="D9E2F3" w:themeFill="accent1" w:themeFillTint="33"/>
            <w:hideMark/>
          </w:tcPr>
          <w:p w14:paraId="5153E76F"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Fecha de Recarga</w:t>
            </w:r>
          </w:p>
        </w:tc>
        <w:tc>
          <w:tcPr>
            <w:tcW w:w="916" w:type="dxa"/>
            <w:vMerge w:val="restart"/>
            <w:shd w:val="clear" w:color="auto" w:fill="D9E2F3" w:themeFill="accent1" w:themeFillTint="33"/>
            <w:hideMark/>
          </w:tcPr>
          <w:p w14:paraId="1AE25BB4"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Ubicación</w:t>
            </w:r>
          </w:p>
        </w:tc>
        <w:tc>
          <w:tcPr>
            <w:tcW w:w="850" w:type="dxa"/>
            <w:gridSpan w:val="2"/>
            <w:shd w:val="clear" w:color="auto" w:fill="D9E2F3" w:themeFill="accent1" w:themeFillTint="33"/>
            <w:hideMark/>
          </w:tcPr>
          <w:p w14:paraId="78E4BBB7"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Presión</w:t>
            </w:r>
          </w:p>
        </w:tc>
        <w:tc>
          <w:tcPr>
            <w:tcW w:w="851" w:type="dxa"/>
            <w:gridSpan w:val="2"/>
            <w:shd w:val="clear" w:color="auto" w:fill="D9E2F3" w:themeFill="accent1" w:themeFillTint="33"/>
            <w:hideMark/>
          </w:tcPr>
          <w:p w14:paraId="7A024593"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Sello de Garantía</w:t>
            </w:r>
          </w:p>
        </w:tc>
        <w:tc>
          <w:tcPr>
            <w:tcW w:w="850" w:type="dxa"/>
            <w:gridSpan w:val="2"/>
            <w:shd w:val="clear" w:color="auto" w:fill="D9E2F3" w:themeFill="accent1" w:themeFillTint="33"/>
            <w:hideMark/>
          </w:tcPr>
          <w:p w14:paraId="44342066"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Manómetro</w:t>
            </w:r>
          </w:p>
        </w:tc>
        <w:tc>
          <w:tcPr>
            <w:tcW w:w="851" w:type="dxa"/>
            <w:gridSpan w:val="2"/>
            <w:shd w:val="clear" w:color="auto" w:fill="D9E2F3" w:themeFill="accent1" w:themeFillTint="33"/>
            <w:hideMark/>
          </w:tcPr>
          <w:p w14:paraId="1ECBB69C"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Recipiente</w:t>
            </w:r>
          </w:p>
        </w:tc>
        <w:tc>
          <w:tcPr>
            <w:tcW w:w="850" w:type="dxa"/>
            <w:gridSpan w:val="2"/>
            <w:shd w:val="clear" w:color="auto" w:fill="D9E2F3" w:themeFill="accent1" w:themeFillTint="33"/>
            <w:hideMark/>
          </w:tcPr>
          <w:p w14:paraId="08293214"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Manija</w:t>
            </w:r>
          </w:p>
        </w:tc>
        <w:tc>
          <w:tcPr>
            <w:tcW w:w="993" w:type="dxa"/>
            <w:gridSpan w:val="2"/>
            <w:shd w:val="clear" w:color="auto" w:fill="D9E2F3" w:themeFill="accent1" w:themeFillTint="33"/>
            <w:hideMark/>
          </w:tcPr>
          <w:p w14:paraId="2F72CD9B"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 xml:space="preserve">Manguera </w:t>
            </w:r>
          </w:p>
        </w:tc>
        <w:tc>
          <w:tcPr>
            <w:tcW w:w="708" w:type="dxa"/>
            <w:gridSpan w:val="2"/>
            <w:shd w:val="clear" w:color="auto" w:fill="D9E2F3" w:themeFill="accent1" w:themeFillTint="33"/>
            <w:hideMark/>
          </w:tcPr>
          <w:p w14:paraId="624690D1"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Pintura</w:t>
            </w:r>
          </w:p>
        </w:tc>
        <w:tc>
          <w:tcPr>
            <w:tcW w:w="1134" w:type="dxa"/>
            <w:gridSpan w:val="2"/>
            <w:shd w:val="clear" w:color="auto" w:fill="D9E2F3" w:themeFill="accent1" w:themeFillTint="33"/>
            <w:hideMark/>
          </w:tcPr>
          <w:p w14:paraId="482E9624"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Señalización</w:t>
            </w:r>
          </w:p>
        </w:tc>
        <w:tc>
          <w:tcPr>
            <w:tcW w:w="851" w:type="dxa"/>
            <w:gridSpan w:val="2"/>
            <w:shd w:val="clear" w:color="auto" w:fill="D9E2F3" w:themeFill="accent1" w:themeFillTint="33"/>
            <w:hideMark/>
          </w:tcPr>
          <w:p w14:paraId="3E42B25A"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Gancho</w:t>
            </w:r>
          </w:p>
        </w:tc>
      </w:tr>
      <w:tr w:rsidR="00713A12" w:rsidRPr="00713A12" w14:paraId="031D30B1" w14:textId="77777777" w:rsidTr="005B1BB9">
        <w:trPr>
          <w:trHeight w:val="20"/>
          <w:tblHeader/>
          <w:jc w:val="center"/>
        </w:trPr>
        <w:tc>
          <w:tcPr>
            <w:tcW w:w="457" w:type="dxa"/>
            <w:vMerge/>
            <w:shd w:val="clear" w:color="auto" w:fill="D9E2F3" w:themeFill="accent1" w:themeFillTint="33"/>
            <w:hideMark/>
          </w:tcPr>
          <w:p w14:paraId="4B410DCD" w14:textId="77777777" w:rsidR="00B70BEB" w:rsidRPr="0027060D" w:rsidRDefault="00B70BEB" w:rsidP="00B70BEB">
            <w:pPr>
              <w:jc w:val="left"/>
              <w:rPr>
                <w:color w:val="000000"/>
                <w:sz w:val="16"/>
                <w:szCs w:val="16"/>
                <w:lang w:val="es-ES"/>
              </w:rPr>
            </w:pPr>
          </w:p>
        </w:tc>
        <w:tc>
          <w:tcPr>
            <w:tcW w:w="1232" w:type="dxa"/>
            <w:vMerge/>
            <w:shd w:val="clear" w:color="auto" w:fill="D9E2F3" w:themeFill="accent1" w:themeFillTint="33"/>
            <w:hideMark/>
          </w:tcPr>
          <w:p w14:paraId="19BB579A" w14:textId="77777777" w:rsidR="00B70BEB" w:rsidRPr="0027060D" w:rsidRDefault="00B70BEB" w:rsidP="00B70BEB">
            <w:pPr>
              <w:jc w:val="left"/>
              <w:rPr>
                <w:color w:val="000000"/>
                <w:sz w:val="16"/>
                <w:szCs w:val="16"/>
                <w:lang w:val="es-ES"/>
              </w:rPr>
            </w:pPr>
          </w:p>
        </w:tc>
        <w:tc>
          <w:tcPr>
            <w:tcW w:w="1281" w:type="dxa"/>
            <w:vMerge/>
            <w:shd w:val="clear" w:color="auto" w:fill="D9E2F3" w:themeFill="accent1" w:themeFillTint="33"/>
            <w:hideMark/>
          </w:tcPr>
          <w:p w14:paraId="431C7886" w14:textId="77777777" w:rsidR="00B70BEB" w:rsidRPr="0027060D" w:rsidRDefault="00B70BEB" w:rsidP="00B70BEB">
            <w:pPr>
              <w:jc w:val="left"/>
              <w:rPr>
                <w:color w:val="000000"/>
                <w:sz w:val="16"/>
                <w:szCs w:val="16"/>
                <w:lang w:val="es-ES"/>
              </w:rPr>
            </w:pPr>
          </w:p>
        </w:tc>
        <w:tc>
          <w:tcPr>
            <w:tcW w:w="851" w:type="dxa"/>
            <w:vMerge/>
            <w:shd w:val="clear" w:color="auto" w:fill="D9E2F3" w:themeFill="accent1" w:themeFillTint="33"/>
            <w:hideMark/>
          </w:tcPr>
          <w:p w14:paraId="364894C2" w14:textId="77777777" w:rsidR="00B70BEB" w:rsidRPr="0027060D" w:rsidRDefault="00B70BEB" w:rsidP="00B70BEB">
            <w:pPr>
              <w:jc w:val="left"/>
              <w:rPr>
                <w:color w:val="000000"/>
                <w:sz w:val="16"/>
                <w:szCs w:val="16"/>
                <w:lang w:val="es-ES"/>
              </w:rPr>
            </w:pPr>
          </w:p>
        </w:tc>
        <w:tc>
          <w:tcPr>
            <w:tcW w:w="852" w:type="dxa"/>
            <w:shd w:val="clear" w:color="auto" w:fill="D9E2F3" w:themeFill="accent1" w:themeFillTint="33"/>
            <w:hideMark/>
          </w:tcPr>
          <w:p w14:paraId="197F956B"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Actual</w:t>
            </w:r>
          </w:p>
        </w:tc>
        <w:tc>
          <w:tcPr>
            <w:tcW w:w="927" w:type="dxa"/>
            <w:shd w:val="clear" w:color="auto" w:fill="D9E2F3" w:themeFill="accent1" w:themeFillTint="33"/>
            <w:hideMark/>
          </w:tcPr>
          <w:p w14:paraId="4E93F386"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Próxima</w:t>
            </w:r>
          </w:p>
        </w:tc>
        <w:tc>
          <w:tcPr>
            <w:tcW w:w="916" w:type="dxa"/>
            <w:vMerge/>
            <w:shd w:val="clear" w:color="auto" w:fill="D9E2F3" w:themeFill="accent1" w:themeFillTint="33"/>
            <w:hideMark/>
          </w:tcPr>
          <w:p w14:paraId="1CF24ABA" w14:textId="77777777" w:rsidR="00B70BEB" w:rsidRPr="0027060D" w:rsidRDefault="00B70BEB" w:rsidP="00B70BEB">
            <w:pPr>
              <w:jc w:val="left"/>
              <w:rPr>
                <w:b/>
                <w:bCs/>
                <w:color w:val="000000"/>
                <w:sz w:val="16"/>
                <w:szCs w:val="16"/>
                <w:lang w:val="es-ES"/>
              </w:rPr>
            </w:pPr>
          </w:p>
        </w:tc>
        <w:tc>
          <w:tcPr>
            <w:tcW w:w="425" w:type="dxa"/>
            <w:shd w:val="clear" w:color="auto" w:fill="D9E2F3" w:themeFill="accent1" w:themeFillTint="33"/>
            <w:hideMark/>
          </w:tcPr>
          <w:p w14:paraId="16297C64"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B</w:t>
            </w:r>
          </w:p>
        </w:tc>
        <w:tc>
          <w:tcPr>
            <w:tcW w:w="425" w:type="dxa"/>
            <w:shd w:val="clear" w:color="auto" w:fill="D9E2F3" w:themeFill="accent1" w:themeFillTint="33"/>
            <w:hideMark/>
          </w:tcPr>
          <w:p w14:paraId="5095D25B"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M</w:t>
            </w:r>
          </w:p>
        </w:tc>
        <w:tc>
          <w:tcPr>
            <w:tcW w:w="426" w:type="dxa"/>
            <w:shd w:val="clear" w:color="auto" w:fill="D9E2F3" w:themeFill="accent1" w:themeFillTint="33"/>
            <w:hideMark/>
          </w:tcPr>
          <w:p w14:paraId="1EB3D895"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SI</w:t>
            </w:r>
          </w:p>
        </w:tc>
        <w:tc>
          <w:tcPr>
            <w:tcW w:w="425" w:type="dxa"/>
            <w:shd w:val="clear" w:color="auto" w:fill="D9E2F3" w:themeFill="accent1" w:themeFillTint="33"/>
            <w:hideMark/>
          </w:tcPr>
          <w:p w14:paraId="748898B4"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NO</w:t>
            </w:r>
          </w:p>
        </w:tc>
        <w:tc>
          <w:tcPr>
            <w:tcW w:w="425" w:type="dxa"/>
            <w:shd w:val="clear" w:color="auto" w:fill="D9E2F3" w:themeFill="accent1" w:themeFillTint="33"/>
            <w:hideMark/>
          </w:tcPr>
          <w:p w14:paraId="375723A8"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B</w:t>
            </w:r>
          </w:p>
        </w:tc>
        <w:tc>
          <w:tcPr>
            <w:tcW w:w="425" w:type="dxa"/>
            <w:shd w:val="clear" w:color="auto" w:fill="D9E2F3" w:themeFill="accent1" w:themeFillTint="33"/>
            <w:hideMark/>
          </w:tcPr>
          <w:p w14:paraId="24FFBE06"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M</w:t>
            </w:r>
          </w:p>
        </w:tc>
        <w:tc>
          <w:tcPr>
            <w:tcW w:w="567" w:type="dxa"/>
            <w:shd w:val="clear" w:color="auto" w:fill="D9E2F3" w:themeFill="accent1" w:themeFillTint="33"/>
            <w:hideMark/>
          </w:tcPr>
          <w:p w14:paraId="0229A56E"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B</w:t>
            </w:r>
          </w:p>
        </w:tc>
        <w:tc>
          <w:tcPr>
            <w:tcW w:w="284" w:type="dxa"/>
            <w:shd w:val="clear" w:color="auto" w:fill="D9E2F3" w:themeFill="accent1" w:themeFillTint="33"/>
            <w:hideMark/>
          </w:tcPr>
          <w:p w14:paraId="12BC17C0"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M</w:t>
            </w:r>
          </w:p>
        </w:tc>
        <w:tc>
          <w:tcPr>
            <w:tcW w:w="425" w:type="dxa"/>
            <w:shd w:val="clear" w:color="auto" w:fill="D9E2F3" w:themeFill="accent1" w:themeFillTint="33"/>
            <w:hideMark/>
          </w:tcPr>
          <w:p w14:paraId="54E7C95D"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B</w:t>
            </w:r>
          </w:p>
        </w:tc>
        <w:tc>
          <w:tcPr>
            <w:tcW w:w="425" w:type="dxa"/>
            <w:shd w:val="clear" w:color="auto" w:fill="D9E2F3" w:themeFill="accent1" w:themeFillTint="33"/>
            <w:hideMark/>
          </w:tcPr>
          <w:p w14:paraId="5B24D07F"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M</w:t>
            </w:r>
          </w:p>
        </w:tc>
        <w:tc>
          <w:tcPr>
            <w:tcW w:w="426" w:type="dxa"/>
            <w:shd w:val="clear" w:color="auto" w:fill="D9E2F3" w:themeFill="accent1" w:themeFillTint="33"/>
            <w:hideMark/>
          </w:tcPr>
          <w:p w14:paraId="2E5F7E91"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B</w:t>
            </w:r>
          </w:p>
        </w:tc>
        <w:tc>
          <w:tcPr>
            <w:tcW w:w="567" w:type="dxa"/>
            <w:shd w:val="clear" w:color="auto" w:fill="D9E2F3" w:themeFill="accent1" w:themeFillTint="33"/>
            <w:hideMark/>
          </w:tcPr>
          <w:p w14:paraId="20873FC5"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M</w:t>
            </w:r>
          </w:p>
        </w:tc>
        <w:tc>
          <w:tcPr>
            <w:tcW w:w="425" w:type="dxa"/>
            <w:shd w:val="clear" w:color="auto" w:fill="D9E2F3" w:themeFill="accent1" w:themeFillTint="33"/>
            <w:hideMark/>
          </w:tcPr>
          <w:p w14:paraId="7FA619CA"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B</w:t>
            </w:r>
          </w:p>
        </w:tc>
        <w:tc>
          <w:tcPr>
            <w:tcW w:w="283" w:type="dxa"/>
            <w:shd w:val="clear" w:color="auto" w:fill="D9E2F3" w:themeFill="accent1" w:themeFillTint="33"/>
            <w:hideMark/>
          </w:tcPr>
          <w:p w14:paraId="2238678D"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M</w:t>
            </w:r>
          </w:p>
        </w:tc>
        <w:tc>
          <w:tcPr>
            <w:tcW w:w="709" w:type="dxa"/>
            <w:shd w:val="clear" w:color="auto" w:fill="D9E2F3" w:themeFill="accent1" w:themeFillTint="33"/>
            <w:hideMark/>
          </w:tcPr>
          <w:p w14:paraId="68E947CA"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SI</w:t>
            </w:r>
          </w:p>
        </w:tc>
        <w:tc>
          <w:tcPr>
            <w:tcW w:w="425" w:type="dxa"/>
            <w:shd w:val="clear" w:color="auto" w:fill="D9E2F3" w:themeFill="accent1" w:themeFillTint="33"/>
            <w:hideMark/>
          </w:tcPr>
          <w:p w14:paraId="5873F9BB"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NO</w:t>
            </w:r>
          </w:p>
        </w:tc>
        <w:tc>
          <w:tcPr>
            <w:tcW w:w="426" w:type="dxa"/>
            <w:shd w:val="clear" w:color="auto" w:fill="D9E2F3" w:themeFill="accent1" w:themeFillTint="33"/>
            <w:hideMark/>
          </w:tcPr>
          <w:p w14:paraId="7440639B"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SI</w:t>
            </w:r>
          </w:p>
        </w:tc>
        <w:tc>
          <w:tcPr>
            <w:tcW w:w="425" w:type="dxa"/>
            <w:shd w:val="clear" w:color="auto" w:fill="D9E2F3" w:themeFill="accent1" w:themeFillTint="33"/>
            <w:hideMark/>
          </w:tcPr>
          <w:p w14:paraId="653A27FE" w14:textId="77777777" w:rsidR="00B70BEB" w:rsidRPr="0027060D" w:rsidRDefault="00B70BEB" w:rsidP="00B70BEB">
            <w:pPr>
              <w:jc w:val="center"/>
              <w:rPr>
                <w:b/>
                <w:bCs/>
                <w:color w:val="000000"/>
                <w:sz w:val="16"/>
                <w:szCs w:val="16"/>
                <w:lang w:val="es-ES"/>
              </w:rPr>
            </w:pPr>
            <w:r w:rsidRPr="0027060D">
              <w:rPr>
                <w:b/>
                <w:bCs/>
                <w:color w:val="000000"/>
                <w:sz w:val="16"/>
                <w:szCs w:val="16"/>
                <w:lang w:val="es-ES"/>
              </w:rPr>
              <w:t>NO</w:t>
            </w:r>
          </w:p>
        </w:tc>
      </w:tr>
      <w:tr w:rsidR="00B70BEB" w:rsidRPr="000453DA" w14:paraId="64A72D79" w14:textId="77777777" w:rsidTr="005B1BB9">
        <w:trPr>
          <w:trHeight w:val="20"/>
          <w:jc w:val="center"/>
        </w:trPr>
        <w:tc>
          <w:tcPr>
            <w:tcW w:w="457" w:type="dxa"/>
            <w:shd w:val="clear" w:color="auto" w:fill="auto"/>
            <w:hideMark/>
          </w:tcPr>
          <w:p w14:paraId="11E19B9E" w14:textId="77777777" w:rsidR="00B70BEB" w:rsidRPr="000453DA" w:rsidRDefault="00B70BEB" w:rsidP="00B70BEB">
            <w:pPr>
              <w:jc w:val="center"/>
              <w:rPr>
                <w:sz w:val="18"/>
                <w:szCs w:val="18"/>
                <w:lang w:val="es-ES"/>
              </w:rPr>
            </w:pPr>
            <w:r w:rsidRPr="000453DA">
              <w:rPr>
                <w:sz w:val="18"/>
                <w:szCs w:val="18"/>
                <w:lang w:val="es-ES"/>
              </w:rPr>
              <w:t>1</w:t>
            </w:r>
          </w:p>
        </w:tc>
        <w:tc>
          <w:tcPr>
            <w:tcW w:w="1232" w:type="dxa"/>
            <w:shd w:val="clear" w:color="auto" w:fill="auto"/>
            <w:vAlign w:val="center"/>
          </w:tcPr>
          <w:p w14:paraId="171BC16A"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ABC</w:t>
            </w:r>
          </w:p>
        </w:tc>
        <w:tc>
          <w:tcPr>
            <w:tcW w:w="1281" w:type="dxa"/>
            <w:shd w:val="clear" w:color="auto" w:fill="auto"/>
            <w:vAlign w:val="center"/>
          </w:tcPr>
          <w:p w14:paraId="1ED7AECA"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multipropósito  </w:t>
            </w:r>
          </w:p>
        </w:tc>
        <w:tc>
          <w:tcPr>
            <w:tcW w:w="851" w:type="dxa"/>
            <w:shd w:val="clear" w:color="auto" w:fill="auto"/>
            <w:vAlign w:val="center"/>
          </w:tcPr>
          <w:p w14:paraId="53594676"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20 lb</w:t>
            </w:r>
          </w:p>
        </w:tc>
        <w:tc>
          <w:tcPr>
            <w:tcW w:w="852" w:type="dxa"/>
            <w:shd w:val="clear" w:color="auto" w:fill="auto"/>
            <w:vAlign w:val="center"/>
          </w:tcPr>
          <w:p w14:paraId="22F0F6DC"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12/2021</w:t>
            </w:r>
          </w:p>
        </w:tc>
        <w:tc>
          <w:tcPr>
            <w:tcW w:w="927" w:type="dxa"/>
            <w:shd w:val="clear" w:color="auto" w:fill="auto"/>
            <w:vAlign w:val="center"/>
          </w:tcPr>
          <w:p w14:paraId="113B0F2C"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12/2022</w:t>
            </w:r>
          </w:p>
        </w:tc>
        <w:tc>
          <w:tcPr>
            <w:tcW w:w="916" w:type="dxa"/>
            <w:shd w:val="clear" w:color="auto" w:fill="auto"/>
            <w:vAlign w:val="center"/>
          </w:tcPr>
          <w:p w14:paraId="21C1B5C5"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Salón comedor</w:t>
            </w:r>
          </w:p>
        </w:tc>
        <w:tc>
          <w:tcPr>
            <w:tcW w:w="425" w:type="dxa"/>
            <w:shd w:val="clear" w:color="auto" w:fill="auto"/>
            <w:vAlign w:val="center"/>
          </w:tcPr>
          <w:p w14:paraId="1F67158B"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x</w:t>
            </w:r>
          </w:p>
        </w:tc>
        <w:tc>
          <w:tcPr>
            <w:tcW w:w="425" w:type="dxa"/>
            <w:shd w:val="clear" w:color="auto" w:fill="auto"/>
            <w:vAlign w:val="center"/>
          </w:tcPr>
          <w:p w14:paraId="50B23A34"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w:t>
            </w:r>
          </w:p>
        </w:tc>
        <w:tc>
          <w:tcPr>
            <w:tcW w:w="426" w:type="dxa"/>
            <w:shd w:val="clear" w:color="auto" w:fill="auto"/>
            <w:vAlign w:val="center"/>
          </w:tcPr>
          <w:p w14:paraId="606FCC62"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x</w:t>
            </w:r>
          </w:p>
        </w:tc>
        <w:tc>
          <w:tcPr>
            <w:tcW w:w="425" w:type="dxa"/>
            <w:shd w:val="clear" w:color="auto" w:fill="auto"/>
            <w:vAlign w:val="center"/>
          </w:tcPr>
          <w:p w14:paraId="3C00B03B"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w:t>
            </w:r>
          </w:p>
        </w:tc>
        <w:tc>
          <w:tcPr>
            <w:tcW w:w="425" w:type="dxa"/>
            <w:shd w:val="clear" w:color="auto" w:fill="auto"/>
            <w:vAlign w:val="center"/>
          </w:tcPr>
          <w:p w14:paraId="01759F1B"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x</w:t>
            </w:r>
          </w:p>
        </w:tc>
        <w:tc>
          <w:tcPr>
            <w:tcW w:w="425" w:type="dxa"/>
            <w:shd w:val="clear" w:color="auto" w:fill="auto"/>
            <w:vAlign w:val="center"/>
          </w:tcPr>
          <w:p w14:paraId="18656FDB"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w:t>
            </w:r>
          </w:p>
        </w:tc>
        <w:tc>
          <w:tcPr>
            <w:tcW w:w="567" w:type="dxa"/>
            <w:shd w:val="clear" w:color="auto" w:fill="auto"/>
            <w:vAlign w:val="center"/>
          </w:tcPr>
          <w:p w14:paraId="0680DC03"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x </w:t>
            </w:r>
          </w:p>
        </w:tc>
        <w:tc>
          <w:tcPr>
            <w:tcW w:w="284" w:type="dxa"/>
            <w:shd w:val="clear" w:color="auto" w:fill="auto"/>
            <w:vAlign w:val="center"/>
          </w:tcPr>
          <w:p w14:paraId="18850797"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w:t>
            </w:r>
          </w:p>
        </w:tc>
        <w:tc>
          <w:tcPr>
            <w:tcW w:w="425" w:type="dxa"/>
            <w:shd w:val="clear" w:color="auto" w:fill="auto"/>
            <w:vAlign w:val="center"/>
          </w:tcPr>
          <w:p w14:paraId="4280F94B"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x</w:t>
            </w:r>
          </w:p>
        </w:tc>
        <w:tc>
          <w:tcPr>
            <w:tcW w:w="425" w:type="dxa"/>
            <w:shd w:val="clear" w:color="auto" w:fill="auto"/>
            <w:vAlign w:val="center"/>
          </w:tcPr>
          <w:p w14:paraId="68E894BD"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w:t>
            </w:r>
          </w:p>
        </w:tc>
        <w:tc>
          <w:tcPr>
            <w:tcW w:w="426" w:type="dxa"/>
            <w:shd w:val="clear" w:color="auto" w:fill="auto"/>
            <w:vAlign w:val="center"/>
          </w:tcPr>
          <w:p w14:paraId="3D9EFAC4" w14:textId="77777777" w:rsidR="00B70BEB" w:rsidRPr="000453DA" w:rsidRDefault="00B70BEB" w:rsidP="00B70BEB">
            <w:pPr>
              <w:jc w:val="center"/>
              <w:rPr>
                <w:color w:val="808080" w:themeColor="background1" w:themeShade="80"/>
                <w:sz w:val="18"/>
                <w:szCs w:val="18"/>
                <w:lang w:val="es-ES"/>
              </w:rPr>
            </w:pPr>
          </w:p>
        </w:tc>
        <w:tc>
          <w:tcPr>
            <w:tcW w:w="567" w:type="dxa"/>
            <w:shd w:val="clear" w:color="auto" w:fill="auto"/>
            <w:vAlign w:val="center"/>
          </w:tcPr>
          <w:p w14:paraId="1706FE75"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n/a</w:t>
            </w:r>
          </w:p>
        </w:tc>
        <w:tc>
          <w:tcPr>
            <w:tcW w:w="425" w:type="dxa"/>
            <w:shd w:val="clear" w:color="auto" w:fill="auto"/>
            <w:vAlign w:val="center"/>
          </w:tcPr>
          <w:p w14:paraId="025C8C66"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x </w:t>
            </w:r>
          </w:p>
        </w:tc>
        <w:tc>
          <w:tcPr>
            <w:tcW w:w="283" w:type="dxa"/>
            <w:shd w:val="clear" w:color="auto" w:fill="auto"/>
            <w:vAlign w:val="center"/>
          </w:tcPr>
          <w:p w14:paraId="3382D9E1"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w:t>
            </w:r>
          </w:p>
        </w:tc>
        <w:tc>
          <w:tcPr>
            <w:tcW w:w="709" w:type="dxa"/>
            <w:shd w:val="clear" w:color="auto" w:fill="auto"/>
            <w:vAlign w:val="center"/>
          </w:tcPr>
          <w:p w14:paraId="3DED68C1"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x</w:t>
            </w:r>
          </w:p>
        </w:tc>
        <w:tc>
          <w:tcPr>
            <w:tcW w:w="425" w:type="dxa"/>
            <w:shd w:val="clear" w:color="auto" w:fill="auto"/>
            <w:vAlign w:val="center"/>
          </w:tcPr>
          <w:p w14:paraId="57D880B0"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 </w:t>
            </w:r>
          </w:p>
        </w:tc>
        <w:tc>
          <w:tcPr>
            <w:tcW w:w="426" w:type="dxa"/>
            <w:shd w:val="clear" w:color="auto" w:fill="auto"/>
            <w:vAlign w:val="center"/>
          </w:tcPr>
          <w:p w14:paraId="27CDD234" w14:textId="77777777" w:rsidR="00B70BEB" w:rsidRPr="000453DA" w:rsidRDefault="00B70BEB" w:rsidP="00B70BEB">
            <w:pPr>
              <w:jc w:val="center"/>
              <w:rPr>
                <w:color w:val="808080" w:themeColor="background1" w:themeShade="80"/>
                <w:sz w:val="18"/>
                <w:szCs w:val="18"/>
                <w:lang w:val="es-ES"/>
              </w:rPr>
            </w:pPr>
            <w:r w:rsidRPr="000453DA">
              <w:rPr>
                <w:color w:val="808080" w:themeColor="background1" w:themeShade="80"/>
                <w:sz w:val="18"/>
                <w:szCs w:val="18"/>
                <w:lang w:val="es-ES"/>
              </w:rPr>
              <w:t>x </w:t>
            </w:r>
          </w:p>
        </w:tc>
        <w:tc>
          <w:tcPr>
            <w:tcW w:w="425" w:type="dxa"/>
            <w:shd w:val="clear" w:color="auto" w:fill="auto"/>
          </w:tcPr>
          <w:p w14:paraId="1E05EECF" w14:textId="77777777" w:rsidR="00B70BEB" w:rsidRPr="000453DA" w:rsidRDefault="00B70BEB" w:rsidP="00B70BEB">
            <w:pPr>
              <w:jc w:val="center"/>
              <w:rPr>
                <w:sz w:val="18"/>
                <w:szCs w:val="18"/>
                <w:lang w:val="es-ES"/>
              </w:rPr>
            </w:pPr>
            <w:r w:rsidRPr="000453DA">
              <w:rPr>
                <w:color w:val="000000"/>
                <w:sz w:val="18"/>
                <w:szCs w:val="18"/>
                <w:lang w:val="es-ES"/>
              </w:rPr>
              <w:t> </w:t>
            </w:r>
          </w:p>
        </w:tc>
      </w:tr>
      <w:tr w:rsidR="00B70BEB" w:rsidRPr="000453DA" w14:paraId="1FFBA0F2" w14:textId="77777777" w:rsidTr="005B1BB9">
        <w:trPr>
          <w:trHeight w:val="20"/>
          <w:jc w:val="center"/>
        </w:trPr>
        <w:tc>
          <w:tcPr>
            <w:tcW w:w="457" w:type="dxa"/>
            <w:shd w:val="clear" w:color="auto" w:fill="auto"/>
            <w:hideMark/>
          </w:tcPr>
          <w:p w14:paraId="7C887696" w14:textId="77777777" w:rsidR="00B70BEB" w:rsidRPr="000453DA" w:rsidRDefault="00B70BEB" w:rsidP="00B70BEB">
            <w:pPr>
              <w:jc w:val="center"/>
              <w:rPr>
                <w:color w:val="000000"/>
                <w:sz w:val="18"/>
                <w:szCs w:val="18"/>
                <w:lang w:val="es-ES"/>
              </w:rPr>
            </w:pPr>
            <w:r w:rsidRPr="000453DA">
              <w:rPr>
                <w:color w:val="000000"/>
                <w:sz w:val="18"/>
                <w:szCs w:val="18"/>
                <w:lang w:val="es-ES"/>
              </w:rPr>
              <w:t>2</w:t>
            </w:r>
          </w:p>
        </w:tc>
        <w:tc>
          <w:tcPr>
            <w:tcW w:w="1232" w:type="dxa"/>
            <w:shd w:val="clear" w:color="auto" w:fill="auto"/>
          </w:tcPr>
          <w:p w14:paraId="1A3A4D75" w14:textId="08AD5117" w:rsidR="00B70BEB" w:rsidRPr="000453DA" w:rsidRDefault="00B70BEB" w:rsidP="00B70BEB">
            <w:pPr>
              <w:jc w:val="center"/>
              <w:rPr>
                <w:color w:val="000000"/>
                <w:sz w:val="18"/>
                <w:szCs w:val="18"/>
                <w:lang w:val="es-ES"/>
              </w:rPr>
            </w:pPr>
          </w:p>
        </w:tc>
        <w:tc>
          <w:tcPr>
            <w:tcW w:w="1281" w:type="dxa"/>
            <w:shd w:val="clear" w:color="auto" w:fill="auto"/>
          </w:tcPr>
          <w:p w14:paraId="49BA49CF" w14:textId="16319EFF" w:rsidR="00B70BEB" w:rsidRPr="000453DA" w:rsidRDefault="00B70BEB" w:rsidP="00B70BEB">
            <w:pPr>
              <w:jc w:val="center"/>
              <w:rPr>
                <w:color w:val="000000"/>
                <w:sz w:val="18"/>
                <w:szCs w:val="18"/>
                <w:lang w:val="es-ES"/>
              </w:rPr>
            </w:pPr>
          </w:p>
        </w:tc>
        <w:tc>
          <w:tcPr>
            <w:tcW w:w="851" w:type="dxa"/>
            <w:shd w:val="clear" w:color="auto" w:fill="auto"/>
          </w:tcPr>
          <w:p w14:paraId="0AAE6EE8" w14:textId="46A72B36" w:rsidR="00B70BEB" w:rsidRPr="000453DA" w:rsidRDefault="00B70BEB" w:rsidP="00B70BEB">
            <w:pPr>
              <w:jc w:val="center"/>
              <w:rPr>
                <w:color w:val="000000"/>
                <w:sz w:val="18"/>
                <w:szCs w:val="18"/>
                <w:lang w:val="es-ES"/>
              </w:rPr>
            </w:pPr>
          </w:p>
        </w:tc>
        <w:tc>
          <w:tcPr>
            <w:tcW w:w="852" w:type="dxa"/>
            <w:shd w:val="clear" w:color="auto" w:fill="auto"/>
          </w:tcPr>
          <w:p w14:paraId="60E1728D" w14:textId="63120DC5" w:rsidR="00B70BEB" w:rsidRPr="000453DA" w:rsidRDefault="00B70BEB" w:rsidP="00B70BEB">
            <w:pPr>
              <w:jc w:val="center"/>
              <w:rPr>
                <w:color w:val="000000"/>
                <w:sz w:val="18"/>
                <w:szCs w:val="18"/>
                <w:lang w:val="es-ES"/>
              </w:rPr>
            </w:pPr>
          </w:p>
        </w:tc>
        <w:tc>
          <w:tcPr>
            <w:tcW w:w="927" w:type="dxa"/>
            <w:shd w:val="clear" w:color="auto" w:fill="auto"/>
          </w:tcPr>
          <w:p w14:paraId="43F474DF" w14:textId="2BF7F8D7" w:rsidR="00B70BEB" w:rsidRPr="000453DA" w:rsidRDefault="00B70BEB" w:rsidP="00B70BEB">
            <w:pPr>
              <w:jc w:val="center"/>
              <w:rPr>
                <w:color w:val="000000"/>
                <w:sz w:val="18"/>
                <w:szCs w:val="18"/>
                <w:lang w:val="es-ES"/>
              </w:rPr>
            </w:pPr>
          </w:p>
        </w:tc>
        <w:tc>
          <w:tcPr>
            <w:tcW w:w="916" w:type="dxa"/>
            <w:shd w:val="clear" w:color="auto" w:fill="auto"/>
          </w:tcPr>
          <w:p w14:paraId="14346D33" w14:textId="3D0961C1" w:rsidR="00B70BEB" w:rsidRPr="000453DA" w:rsidRDefault="00B70BEB" w:rsidP="00B70BEB">
            <w:pPr>
              <w:jc w:val="center"/>
              <w:rPr>
                <w:color w:val="000000"/>
                <w:sz w:val="18"/>
                <w:szCs w:val="18"/>
                <w:lang w:val="es-ES"/>
              </w:rPr>
            </w:pPr>
          </w:p>
        </w:tc>
        <w:tc>
          <w:tcPr>
            <w:tcW w:w="425" w:type="dxa"/>
            <w:shd w:val="clear" w:color="auto" w:fill="auto"/>
          </w:tcPr>
          <w:p w14:paraId="3A4DFD5E" w14:textId="486A9CAD" w:rsidR="00B70BEB" w:rsidRPr="000453DA" w:rsidRDefault="00B70BEB" w:rsidP="00B70BEB">
            <w:pPr>
              <w:jc w:val="center"/>
              <w:rPr>
                <w:color w:val="000000"/>
                <w:sz w:val="18"/>
                <w:szCs w:val="18"/>
                <w:lang w:val="es-ES"/>
              </w:rPr>
            </w:pPr>
          </w:p>
        </w:tc>
        <w:tc>
          <w:tcPr>
            <w:tcW w:w="425" w:type="dxa"/>
            <w:shd w:val="clear" w:color="auto" w:fill="auto"/>
          </w:tcPr>
          <w:p w14:paraId="5CFDCFB2" w14:textId="69D91795" w:rsidR="00B70BEB" w:rsidRPr="000453DA" w:rsidRDefault="00B70BEB" w:rsidP="00B70BEB">
            <w:pPr>
              <w:jc w:val="center"/>
              <w:rPr>
                <w:color w:val="000000"/>
                <w:sz w:val="18"/>
                <w:szCs w:val="18"/>
                <w:lang w:val="es-ES"/>
              </w:rPr>
            </w:pPr>
          </w:p>
        </w:tc>
        <w:tc>
          <w:tcPr>
            <w:tcW w:w="426" w:type="dxa"/>
            <w:shd w:val="clear" w:color="auto" w:fill="auto"/>
          </w:tcPr>
          <w:p w14:paraId="1015C39F" w14:textId="31B4381A" w:rsidR="00B70BEB" w:rsidRPr="000453DA" w:rsidRDefault="00B70BEB" w:rsidP="00B70BEB">
            <w:pPr>
              <w:jc w:val="center"/>
              <w:rPr>
                <w:color w:val="000000"/>
                <w:sz w:val="18"/>
                <w:szCs w:val="18"/>
                <w:lang w:val="es-ES"/>
              </w:rPr>
            </w:pPr>
          </w:p>
        </w:tc>
        <w:tc>
          <w:tcPr>
            <w:tcW w:w="425" w:type="dxa"/>
            <w:shd w:val="clear" w:color="auto" w:fill="auto"/>
          </w:tcPr>
          <w:p w14:paraId="2DFE6A14" w14:textId="41F3669C" w:rsidR="00B70BEB" w:rsidRPr="000453DA" w:rsidRDefault="00B70BEB" w:rsidP="00B70BEB">
            <w:pPr>
              <w:jc w:val="center"/>
              <w:rPr>
                <w:color w:val="000000"/>
                <w:sz w:val="18"/>
                <w:szCs w:val="18"/>
                <w:lang w:val="es-ES"/>
              </w:rPr>
            </w:pPr>
          </w:p>
        </w:tc>
        <w:tc>
          <w:tcPr>
            <w:tcW w:w="425" w:type="dxa"/>
            <w:shd w:val="clear" w:color="auto" w:fill="auto"/>
          </w:tcPr>
          <w:p w14:paraId="14384767" w14:textId="3E4A42D9" w:rsidR="00B70BEB" w:rsidRPr="000453DA" w:rsidRDefault="00B70BEB" w:rsidP="00B70BEB">
            <w:pPr>
              <w:jc w:val="center"/>
              <w:rPr>
                <w:color w:val="000000"/>
                <w:sz w:val="18"/>
                <w:szCs w:val="18"/>
                <w:lang w:val="es-ES"/>
              </w:rPr>
            </w:pPr>
          </w:p>
        </w:tc>
        <w:tc>
          <w:tcPr>
            <w:tcW w:w="425" w:type="dxa"/>
            <w:shd w:val="clear" w:color="auto" w:fill="auto"/>
          </w:tcPr>
          <w:p w14:paraId="4E17EE7E" w14:textId="3382DC4D" w:rsidR="00B70BEB" w:rsidRPr="000453DA" w:rsidRDefault="00B70BEB" w:rsidP="00B70BEB">
            <w:pPr>
              <w:jc w:val="center"/>
              <w:rPr>
                <w:color w:val="000000"/>
                <w:sz w:val="18"/>
                <w:szCs w:val="18"/>
                <w:lang w:val="es-ES"/>
              </w:rPr>
            </w:pPr>
          </w:p>
        </w:tc>
        <w:tc>
          <w:tcPr>
            <w:tcW w:w="567" w:type="dxa"/>
            <w:shd w:val="clear" w:color="auto" w:fill="auto"/>
          </w:tcPr>
          <w:p w14:paraId="07253AD5" w14:textId="6A49FD2F" w:rsidR="00B70BEB" w:rsidRPr="000453DA" w:rsidRDefault="00B70BEB" w:rsidP="00B70BEB">
            <w:pPr>
              <w:jc w:val="center"/>
              <w:rPr>
                <w:color w:val="000000"/>
                <w:sz w:val="18"/>
                <w:szCs w:val="18"/>
                <w:lang w:val="es-ES"/>
              </w:rPr>
            </w:pPr>
          </w:p>
        </w:tc>
        <w:tc>
          <w:tcPr>
            <w:tcW w:w="284" w:type="dxa"/>
            <w:shd w:val="clear" w:color="auto" w:fill="auto"/>
          </w:tcPr>
          <w:p w14:paraId="3A4EB5CD" w14:textId="0DAE1435" w:rsidR="00B70BEB" w:rsidRPr="000453DA" w:rsidRDefault="00B70BEB" w:rsidP="00B70BEB">
            <w:pPr>
              <w:jc w:val="center"/>
              <w:rPr>
                <w:color w:val="000000"/>
                <w:sz w:val="18"/>
                <w:szCs w:val="18"/>
                <w:lang w:val="es-ES"/>
              </w:rPr>
            </w:pPr>
          </w:p>
        </w:tc>
        <w:tc>
          <w:tcPr>
            <w:tcW w:w="425" w:type="dxa"/>
            <w:shd w:val="clear" w:color="auto" w:fill="auto"/>
          </w:tcPr>
          <w:p w14:paraId="78A14AB1" w14:textId="4F01A89B" w:rsidR="00B70BEB" w:rsidRPr="000453DA" w:rsidRDefault="00B70BEB" w:rsidP="00B70BEB">
            <w:pPr>
              <w:jc w:val="center"/>
              <w:rPr>
                <w:color w:val="000000"/>
                <w:sz w:val="18"/>
                <w:szCs w:val="18"/>
                <w:lang w:val="es-ES"/>
              </w:rPr>
            </w:pPr>
          </w:p>
        </w:tc>
        <w:tc>
          <w:tcPr>
            <w:tcW w:w="425" w:type="dxa"/>
            <w:shd w:val="clear" w:color="auto" w:fill="auto"/>
          </w:tcPr>
          <w:p w14:paraId="5EBB649B" w14:textId="3F8AE861" w:rsidR="00B70BEB" w:rsidRPr="000453DA" w:rsidRDefault="00B70BEB" w:rsidP="00B70BEB">
            <w:pPr>
              <w:jc w:val="center"/>
              <w:rPr>
                <w:color w:val="000000"/>
                <w:sz w:val="18"/>
                <w:szCs w:val="18"/>
                <w:lang w:val="es-ES"/>
              </w:rPr>
            </w:pPr>
          </w:p>
        </w:tc>
        <w:tc>
          <w:tcPr>
            <w:tcW w:w="426" w:type="dxa"/>
            <w:shd w:val="clear" w:color="auto" w:fill="auto"/>
          </w:tcPr>
          <w:p w14:paraId="560F7555" w14:textId="77777777" w:rsidR="00B70BEB" w:rsidRPr="000453DA" w:rsidRDefault="00B70BEB" w:rsidP="00B70BEB">
            <w:pPr>
              <w:jc w:val="center"/>
              <w:rPr>
                <w:color w:val="000000"/>
                <w:sz w:val="18"/>
                <w:szCs w:val="18"/>
                <w:lang w:val="es-ES"/>
              </w:rPr>
            </w:pPr>
          </w:p>
        </w:tc>
        <w:tc>
          <w:tcPr>
            <w:tcW w:w="567" w:type="dxa"/>
            <w:shd w:val="clear" w:color="auto" w:fill="auto"/>
          </w:tcPr>
          <w:p w14:paraId="2A1534B8" w14:textId="34EE9305" w:rsidR="00B70BEB" w:rsidRPr="000453DA" w:rsidRDefault="00B70BEB" w:rsidP="00B70BEB">
            <w:pPr>
              <w:jc w:val="center"/>
              <w:rPr>
                <w:color w:val="000000"/>
                <w:sz w:val="18"/>
                <w:szCs w:val="18"/>
                <w:lang w:val="es-ES"/>
              </w:rPr>
            </w:pPr>
          </w:p>
        </w:tc>
        <w:tc>
          <w:tcPr>
            <w:tcW w:w="425" w:type="dxa"/>
            <w:shd w:val="clear" w:color="auto" w:fill="auto"/>
          </w:tcPr>
          <w:p w14:paraId="0A942D78" w14:textId="7EC3B473" w:rsidR="00B70BEB" w:rsidRPr="000453DA" w:rsidRDefault="00B70BEB" w:rsidP="00B70BEB">
            <w:pPr>
              <w:jc w:val="center"/>
              <w:rPr>
                <w:color w:val="000000"/>
                <w:sz w:val="18"/>
                <w:szCs w:val="18"/>
                <w:lang w:val="es-ES"/>
              </w:rPr>
            </w:pPr>
          </w:p>
        </w:tc>
        <w:tc>
          <w:tcPr>
            <w:tcW w:w="283" w:type="dxa"/>
            <w:shd w:val="clear" w:color="auto" w:fill="auto"/>
          </w:tcPr>
          <w:p w14:paraId="71A11807" w14:textId="09398583" w:rsidR="00B70BEB" w:rsidRPr="000453DA" w:rsidRDefault="00B70BEB" w:rsidP="00B70BEB">
            <w:pPr>
              <w:jc w:val="center"/>
              <w:rPr>
                <w:color w:val="000000"/>
                <w:sz w:val="18"/>
                <w:szCs w:val="18"/>
                <w:lang w:val="es-ES"/>
              </w:rPr>
            </w:pPr>
          </w:p>
        </w:tc>
        <w:tc>
          <w:tcPr>
            <w:tcW w:w="709" w:type="dxa"/>
            <w:shd w:val="clear" w:color="auto" w:fill="auto"/>
          </w:tcPr>
          <w:p w14:paraId="4C23B0AA" w14:textId="2B8E32A4" w:rsidR="00B70BEB" w:rsidRPr="000453DA" w:rsidRDefault="00B70BEB" w:rsidP="00B70BEB">
            <w:pPr>
              <w:jc w:val="center"/>
              <w:rPr>
                <w:color w:val="000000"/>
                <w:sz w:val="18"/>
                <w:szCs w:val="18"/>
                <w:lang w:val="es-ES"/>
              </w:rPr>
            </w:pPr>
          </w:p>
        </w:tc>
        <w:tc>
          <w:tcPr>
            <w:tcW w:w="425" w:type="dxa"/>
            <w:shd w:val="clear" w:color="auto" w:fill="auto"/>
          </w:tcPr>
          <w:p w14:paraId="103D47CC" w14:textId="1D539BD6" w:rsidR="00B70BEB" w:rsidRPr="000453DA" w:rsidRDefault="00B70BEB" w:rsidP="00B70BEB">
            <w:pPr>
              <w:jc w:val="center"/>
              <w:rPr>
                <w:color w:val="000000"/>
                <w:sz w:val="18"/>
                <w:szCs w:val="18"/>
                <w:lang w:val="es-ES"/>
              </w:rPr>
            </w:pPr>
          </w:p>
        </w:tc>
        <w:tc>
          <w:tcPr>
            <w:tcW w:w="426" w:type="dxa"/>
            <w:shd w:val="clear" w:color="auto" w:fill="auto"/>
          </w:tcPr>
          <w:p w14:paraId="19F80F04" w14:textId="5ACD9ED8" w:rsidR="00B70BEB" w:rsidRPr="000453DA" w:rsidRDefault="00B70BEB" w:rsidP="00B70BEB">
            <w:pPr>
              <w:jc w:val="center"/>
              <w:rPr>
                <w:color w:val="000000"/>
                <w:sz w:val="18"/>
                <w:szCs w:val="18"/>
                <w:lang w:val="es-ES"/>
              </w:rPr>
            </w:pPr>
          </w:p>
        </w:tc>
        <w:tc>
          <w:tcPr>
            <w:tcW w:w="425" w:type="dxa"/>
            <w:shd w:val="clear" w:color="auto" w:fill="auto"/>
          </w:tcPr>
          <w:p w14:paraId="5C64BEE1" w14:textId="56E2EDE7" w:rsidR="00B70BEB" w:rsidRPr="000453DA" w:rsidRDefault="00B70BEB" w:rsidP="00B70BEB">
            <w:pPr>
              <w:jc w:val="center"/>
              <w:rPr>
                <w:color w:val="000000"/>
                <w:sz w:val="18"/>
                <w:szCs w:val="18"/>
                <w:lang w:val="es-ES"/>
              </w:rPr>
            </w:pPr>
          </w:p>
        </w:tc>
      </w:tr>
      <w:tr w:rsidR="00B70BEB" w:rsidRPr="000453DA" w14:paraId="4F569CEA" w14:textId="77777777" w:rsidTr="005B1BB9">
        <w:trPr>
          <w:trHeight w:val="20"/>
          <w:jc w:val="center"/>
        </w:trPr>
        <w:tc>
          <w:tcPr>
            <w:tcW w:w="457" w:type="dxa"/>
            <w:shd w:val="clear" w:color="auto" w:fill="auto"/>
            <w:hideMark/>
          </w:tcPr>
          <w:p w14:paraId="135A2A46" w14:textId="77777777" w:rsidR="00B70BEB" w:rsidRPr="000453DA" w:rsidRDefault="00B70BEB" w:rsidP="00B70BEB">
            <w:pPr>
              <w:jc w:val="center"/>
              <w:rPr>
                <w:color w:val="000000"/>
                <w:sz w:val="18"/>
                <w:szCs w:val="18"/>
                <w:lang w:val="es-ES"/>
              </w:rPr>
            </w:pPr>
            <w:r w:rsidRPr="000453DA">
              <w:rPr>
                <w:color w:val="000000"/>
                <w:sz w:val="18"/>
                <w:szCs w:val="18"/>
                <w:lang w:val="es-ES"/>
              </w:rPr>
              <w:t>3</w:t>
            </w:r>
          </w:p>
        </w:tc>
        <w:tc>
          <w:tcPr>
            <w:tcW w:w="1232" w:type="dxa"/>
            <w:shd w:val="clear" w:color="auto" w:fill="auto"/>
          </w:tcPr>
          <w:p w14:paraId="0514886A" w14:textId="138C45BB" w:rsidR="00B70BEB" w:rsidRPr="000453DA" w:rsidRDefault="00B70BEB" w:rsidP="00B70BEB">
            <w:pPr>
              <w:jc w:val="center"/>
              <w:rPr>
                <w:color w:val="000000"/>
                <w:sz w:val="18"/>
                <w:szCs w:val="18"/>
                <w:lang w:val="es-ES"/>
              </w:rPr>
            </w:pPr>
          </w:p>
        </w:tc>
        <w:tc>
          <w:tcPr>
            <w:tcW w:w="1281" w:type="dxa"/>
            <w:shd w:val="clear" w:color="auto" w:fill="auto"/>
          </w:tcPr>
          <w:p w14:paraId="7FC1FAD5" w14:textId="30F07383" w:rsidR="00B70BEB" w:rsidRPr="000453DA" w:rsidRDefault="00B70BEB" w:rsidP="00B70BEB">
            <w:pPr>
              <w:jc w:val="center"/>
              <w:rPr>
                <w:color w:val="000000"/>
                <w:sz w:val="18"/>
                <w:szCs w:val="18"/>
                <w:lang w:val="es-ES"/>
              </w:rPr>
            </w:pPr>
          </w:p>
        </w:tc>
        <w:tc>
          <w:tcPr>
            <w:tcW w:w="851" w:type="dxa"/>
            <w:shd w:val="clear" w:color="auto" w:fill="auto"/>
          </w:tcPr>
          <w:p w14:paraId="4FC0C3A6" w14:textId="46B88C70" w:rsidR="00B70BEB" w:rsidRPr="000453DA" w:rsidRDefault="00B70BEB" w:rsidP="00B70BEB">
            <w:pPr>
              <w:jc w:val="center"/>
              <w:rPr>
                <w:color w:val="000000"/>
                <w:sz w:val="18"/>
                <w:szCs w:val="18"/>
                <w:lang w:val="es-ES"/>
              </w:rPr>
            </w:pPr>
          </w:p>
        </w:tc>
        <w:tc>
          <w:tcPr>
            <w:tcW w:w="852" w:type="dxa"/>
            <w:shd w:val="clear" w:color="auto" w:fill="auto"/>
          </w:tcPr>
          <w:p w14:paraId="311EA454" w14:textId="5FBF3DF3" w:rsidR="00B70BEB" w:rsidRPr="000453DA" w:rsidRDefault="00B70BEB" w:rsidP="00B70BEB">
            <w:pPr>
              <w:jc w:val="center"/>
              <w:rPr>
                <w:color w:val="000000"/>
                <w:sz w:val="18"/>
                <w:szCs w:val="18"/>
                <w:lang w:val="es-ES"/>
              </w:rPr>
            </w:pPr>
          </w:p>
        </w:tc>
        <w:tc>
          <w:tcPr>
            <w:tcW w:w="927" w:type="dxa"/>
            <w:shd w:val="clear" w:color="auto" w:fill="auto"/>
          </w:tcPr>
          <w:p w14:paraId="7F92E901" w14:textId="3318F6C2" w:rsidR="00B70BEB" w:rsidRPr="000453DA" w:rsidRDefault="00B70BEB" w:rsidP="00B70BEB">
            <w:pPr>
              <w:jc w:val="center"/>
              <w:rPr>
                <w:color w:val="000000"/>
                <w:sz w:val="18"/>
                <w:szCs w:val="18"/>
                <w:lang w:val="es-ES"/>
              </w:rPr>
            </w:pPr>
          </w:p>
        </w:tc>
        <w:tc>
          <w:tcPr>
            <w:tcW w:w="916" w:type="dxa"/>
            <w:shd w:val="clear" w:color="auto" w:fill="auto"/>
          </w:tcPr>
          <w:p w14:paraId="4201B7EF" w14:textId="62ECD7A0" w:rsidR="00B70BEB" w:rsidRPr="000453DA" w:rsidRDefault="00B70BEB" w:rsidP="00B70BEB">
            <w:pPr>
              <w:jc w:val="center"/>
              <w:rPr>
                <w:color w:val="000000"/>
                <w:sz w:val="18"/>
                <w:szCs w:val="18"/>
                <w:lang w:val="es-ES"/>
              </w:rPr>
            </w:pPr>
          </w:p>
        </w:tc>
        <w:tc>
          <w:tcPr>
            <w:tcW w:w="425" w:type="dxa"/>
            <w:shd w:val="clear" w:color="auto" w:fill="auto"/>
          </w:tcPr>
          <w:p w14:paraId="56FA2D4E" w14:textId="2202DD34" w:rsidR="00B70BEB" w:rsidRPr="000453DA" w:rsidRDefault="00B70BEB" w:rsidP="00B70BEB">
            <w:pPr>
              <w:jc w:val="center"/>
              <w:rPr>
                <w:color w:val="000000"/>
                <w:sz w:val="18"/>
                <w:szCs w:val="18"/>
                <w:lang w:val="es-ES"/>
              </w:rPr>
            </w:pPr>
          </w:p>
        </w:tc>
        <w:tc>
          <w:tcPr>
            <w:tcW w:w="425" w:type="dxa"/>
            <w:shd w:val="clear" w:color="auto" w:fill="auto"/>
          </w:tcPr>
          <w:p w14:paraId="56A8EF3D" w14:textId="199C7360" w:rsidR="00B70BEB" w:rsidRPr="000453DA" w:rsidRDefault="00B70BEB" w:rsidP="00B70BEB">
            <w:pPr>
              <w:jc w:val="center"/>
              <w:rPr>
                <w:color w:val="000000"/>
                <w:sz w:val="18"/>
                <w:szCs w:val="18"/>
                <w:lang w:val="es-ES"/>
              </w:rPr>
            </w:pPr>
          </w:p>
        </w:tc>
        <w:tc>
          <w:tcPr>
            <w:tcW w:w="426" w:type="dxa"/>
            <w:shd w:val="clear" w:color="auto" w:fill="auto"/>
          </w:tcPr>
          <w:p w14:paraId="29EED233" w14:textId="52080B0B" w:rsidR="00B70BEB" w:rsidRPr="000453DA" w:rsidRDefault="00B70BEB" w:rsidP="00B70BEB">
            <w:pPr>
              <w:jc w:val="center"/>
              <w:rPr>
                <w:color w:val="000000"/>
                <w:sz w:val="18"/>
                <w:szCs w:val="18"/>
                <w:lang w:val="es-ES"/>
              </w:rPr>
            </w:pPr>
          </w:p>
        </w:tc>
        <w:tc>
          <w:tcPr>
            <w:tcW w:w="425" w:type="dxa"/>
            <w:shd w:val="clear" w:color="auto" w:fill="auto"/>
          </w:tcPr>
          <w:p w14:paraId="4A02BC9A" w14:textId="075E91B2" w:rsidR="00B70BEB" w:rsidRPr="000453DA" w:rsidRDefault="00B70BEB" w:rsidP="00B70BEB">
            <w:pPr>
              <w:jc w:val="center"/>
              <w:rPr>
                <w:color w:val="000000"/>
                <w:sz w:val="18"/>
                <w:szCs w:val="18"/>
                <w:lang w:val="es-ES"/>
              </w:rPr>
            </w:pPr>
          </w:p>
        </w:tc>
        <w:tc>
          <w:tcPr>
            <w:tcW w:w="425" w:type="dxa"/>
            <w:shd w:val="clear" w:color="auto" w:fill="auto"/>
          </w:tcPr>
          <w:p w14:paraId="660A441F" w14:textId="77A1704F" w:rsidR="00B70BEB" w:rsidRPr="000453DA" w:rsidRDefault="00B70BEB" w:rsidP="00B70BEB">
            <w:pPr>
              <w:jc w:val="center"/>
              <w:rPr>
                <w:color w:val="000000"/>
                <w:sz w:val="18"/>
                <w:szCs w:val="18"/>
                <w:lang w:val="es-ES"/>
              </w:rPr>
            </w:pPr>
          </w:p>
        </w:tc>
        <w:tc>
          <w:tcPr>
            <w:tcW w:w="425" w:type="dxa"/>
            <w:shd w:val="clear" w:color="auto" w:fill="auto"/>
          </w:tcPr>
          <w:p w14:paraId="32E453D8" w14:textId="78BCA20B" w:rsidR="00B70BEB" w:rsidRPr="000453DA" w:rsidRDefault="00B70BEB" w:rsidP="00B70BEB">
            <w:pPr>
              <w:jc w:val="center"/>
              <w:rPr>
                <w:color w:val="000000"/>
                <w:sz w:val="18"/>
                <w:szCs w:val="18"/>
                <w:lang w:val="es-ES"/>
              </w:rPr>
            </w:pPr>
          </w:p>
        </w:tc>
        <w:tc>
          <w:tcPr>
            <w:tcW w:w="567" w:type="dxa"/>
            <w:shd w:val="clear" w:color="auto" w:fill="auto"/>
          </w:tcPr>
          <w:p w14:paraId="7C716599" w14:textId="68C56B92" w:rsidR="00B70BEB" w:rsidRPr="000453DA" w:rsidRDefault="00B70BEB" w:rsidP="00B70BEB">
            <w:pPr>
              <w:jc w:val="center"/>
              <w:rPr>
                <w:color w:val="000000"/>
                <w:sz w:val="18"/>
                <w:szCs w:val="18"/>
                <w:lang w:val="es-ES"/>
              </w:rPr>
            </w:pPr>
          </w:p>
        </w:tc>
        <w:tc>
          <w:tcPr>
            <w:tcW w:w="284" w:type="dxa"/>
            <w:shd w:val="clear" w:color="auto" w:fill="auto"/>
          </w:tcPr>
          <w:p w14:paraId="2553A082" w14:textId="5F841278" w:rsidR="00B70BEB" w:rsidRPr="000453DA" w:rsidRDefault="00B70BEB" w:rsidP="00B70BEB">
            <w:pPr>
              <w:jc w:val="center"/>
              <w:rPr>
                <w:color w:val="000000"/>
                <w:sz w:val="18"/>
                <w:szCs w:val="18"/>
                <w:lang w:val="es-ES"/>
              </w:rPr>
            </w:pPr>
          </w:p>
        </w:tc>
        <w:tc>
          <w:tcPr>
            <w:tcW w:w="425" w:type="dxa"/>
            <w:shd w:val="clear" w:color="auto" w:fill="auto"/>
          </w:tcPr>
          <w:p w14:paraId="144173DF" w14:textId="23E33C11" w:rsidR="00B70BEB" w:rsidRPr="000453DA" w:rsidRDefault="00B70BEB" w:rsidP="00B70BEB">
            <w:pPr>
              <w:jc w:val="center"/>
              <w:rPr>
                <w:color w:val="000000"/>
                <w:sz w:val="18"/>
                <w:szCs w:val="18"/>
                <w:lang w:val="es-ES"/>
              </w:rPr>
            </w:pPr>
          </w:p>
        </w:tc>
        <w:tc>
          <w:tcPr>
            <w:tcW w:w="425" w:type="dxa"/>
            <w:shd w:val="clear" w:color="auto" w:fill="auto"/>
          </w:tcPr>
          <w:p w14:paraId="2E06E0EB" w14:textId="4FD47041" w:rsidR="00B70BEB" w:rsidRPr="000453DA" w:rsidRDefault="00B70BEB" w:rsidP="00B70BEB">
            <w:pPr>
              <w:jc w:val="center"/>
              <w:rPr>
                <w:color w:val="000000"/>
                <w:sz w:val="18"/>
                <w:szCs w:val="18"/>
                <w:lang w:val="es-ES"/>
              </w:rPr>
            </w:pPr>
          </w:p>
        </w:tc>
        <w:tc>
          <w:tcPr>
            <w:tcW w:w="426" w:type="dxa"/>
            <w:shd w:val="clear" w:color="auto" w:fill="auto"/>
          </w:tcPr>
          <w:p w14:paraId="58EF65F8" w14:textId="77777777" w:rsidR="00B70BEB" w:rsidRPr="000453DA" w:rsidRDefault="00B70BEB" w:rsidP="00B70BEB">
            <w:pPr>
              <w:jc w:val="center"/>
              <w:rPr>
                <w:color w:val="000000"/>
                <w:sz w:val="18"/>
                <w:szCs w:val="18"/>
                <w:lang w:val="es-ES"/>
              </w:rPr>
            </w:pPr>
          </w:p>
        </w:tc>
        <w:tc>
          <w:tcPr>
            <w:tcW w:w="567" w:type="dxa"/>
            <w:shd w:val="clear" w:color="auto" w:fill="auto"/>
          </w:tcPr>
          <w:p w14:paraId="7327C9AF" w14:textId="78FAFD4D" w:rsidR="00B70BEB" w:rsidRPr="000453DA" w:rsidRDefault="00B70BEB" w:rsidP="00B70BEB">
            <w:pPr>
              <w:jc w:val="center"/>
              <w:rPr>
                <w:color w:val="000000"/>
                <w:sz w:val="18"/>
                <w:szCs w:val="18"/>
                <w:lang w:val="es-ES"/>
              </w:rPr>
            </w:pPr>
          </w:p>
        </w:tc>
        <w:tc>
          <w:tcPr>
            <w:tcW w:w="425" w:type="dxa"/>
            <w:shd w:val="clear" w:color="auto" w:fill="auto"/>
          </w:tcPr>
          <w:p w14:paraId="587142AC" w14:textId="57948D3B" w:rsidR="00B70BEB" w:rsidRPr="000453DA" w:rsidRDefault="00B70BEB" w:rsidP="00B70BEB">
            <w:pPr>
              <w:jc w:val="center"/>
              <w:rPr>
                <w:color w:val="000000"/>
                <w:sz w:val="18"/>
                <w:szCs w:val="18"/>
                <w:lang w:val="es-ES"/>
              </w:rPr>
            </w:pPr>
          </w:p>
        </w:tc>
        <w:tc>
          <w:tcPr>
            <w:tcW w:w="283" w:type="dxa"/>
            <w:shd w:val="clear" w:color="auto" w:fill="auto"/>
          </w:tcPr>
          <w:p w14:paraId="0C17A351" w14:textId="0718A592" w:rsidR="00B70BEB" w:rsidRPr="000453DA" w:rsidRDefault="00B70BEB" w:rsidP="00B70BEB">
            <w:pPr>
              <w:jc w:val="center"/>
              <w:rPr>
                <w:color w:val="000000"/>
                <w:sz w:val="18"/>
                <w:szCs w:val="18"/>
                <w:lang w:val="es-ES"/>
              </w:rPr>
            </w:pPr>
          </w:p>
        </w:tc>
        <w:tc>
          <w:tcPr>
            <w:tcW w:w="709" w:type="dxa"/>
            <w:shd w:val="clear" w:color="auto" w:fill="auto"/>
          </w:tcPr>
          <w:p w14:paraId="01E1244F" w14:textId="115F10EA" w:rsidR="00B70BEB" w:rsidRPr="000453DA" w:rsidRDefault="00B70BEB" w:rsidP="00B70BEB">
            <w:pPr>
              <w:jc w:val="center"/>
              <w:rPr>
                <w:color w:val="000000"/>
                <w:sz w:val="18"/>
                <w:szCs w:val="18"/>
                <w:lang w:val="es-ES"/>
              </w:rPr>
            </w:pPr>
          </w:p>
        </w:tc>
        <w:tc>
          <w:tcPr>
            <w:tcW w:w="425" w:type="dxa"/>
            <w:shd w:val="clear" w:color="auto" w:fill="auto"/>
          </w:tcPr>
          <w:p w14:paraId="353AA1EC" w14:textId="76ED86F3" w:rsidR="00B70BEB" w:rsidRPr="000453DA" w:rsidRDefault="00B70BEB" w:rsidP="00B70BEB">
            <w:pPr>
              <w:jc w:val="center"/>
              <w:rPr>
                <w:color w:val="000000"/>
                <w:sz w:val="18"/>
                <w:szCs w:val="18"/>
                <w:lang w:val="es-ES"/>
              </w:rPr>
            </w:pPr>
          </w:p>
        </w:tc>
        <w:tc>
          <w:tcPr>
            <w:tcW w:w="426" w:type="dxa"/>
            <w:shd w:val="clear" w:color="auto" w:fill="auto"/>
          </w:tcPr>
          <w:p w14:paraId="2562AF8F" w14:textId="0A443D3A" w:rsidR="00B70BEB" w:rsidRPr="000453DA" w:rsidRDefault="00B70BEB" w:rsidP="00B70BEB">
            <w:pPr>
              <w:jc w:val="center"/>
              <w:rPr>
                <w:color w:val="000000"/>
                <w:sz w:val="18"/>
                <w:szCs w:val="18"/>
                <w:lang w:val="es-ES"/>
              </w:rPr>
            </w:pPr>
          </w:p>
        </w:tc>
        <w:tc>
          <w:tcPr>
            <w:tcW w:w="425" w:type="dxa"/>
            <w:shd w:val="clear" w:color="auto" w:fill="auto"/>
          </w:tcPr>
          <w:p w14:paraId="55F5BCBE" w14:textId="7C0C9886" w:rsidR="00B70BEB" w:rsidRPr="000453DA" w:rsidRDefault="00B70BEB" w:rsidP="00B70BEB">
            <w:pPr>
              <w:jc w:val="center"/>
              <w:rPr>
                <w:color w:val="000000"/>
                <w:sz w:val="18"/>
                <w:szCs w:val="18"/>
                <w:lang w:val="es-ES"/>
              </w:rPr>
            </w:pPr>
          </w:p>
        </w:tc>
      </w:tr>
      <w:tr w:rsidR="00B70BEB" w:rsidRPr="000453DA" w14:paraId="246B2359" w14:textId="77777777" w:rsidTr="005B1BB9">
        <w:trPr>
          <w:trHeight w:val="20"/>
          <w:jc w:val="center"/>
        </w:trPr>
        <w:tc>
          <w:tcPr>
            <w:tcW w:w="457" w:type="dxa"/>
            <w:shd w:val="clear" w:color="auto" w:fill="auto"/>
            <w:hideMark/>
          </w:tcPr>
          <w:p w14:paraId="48CE9952" w14:textId="77777777" w:rsidR="00B70BEB" w:rsidRPr="000453DA" w:rsidRDefault="00B70BEB" w:rsidP="00B70BEB">
            <w:pPr>
              <w:jc w:val="center"/>
              <w:rPr>
                <w:color w:val="000000"/>
                <w:sz w:val="18"/>
                <w:szCs w:val="18"/>
                <w:lang w:val="es-ES"/>
              </w:rPr>
            </w:pPr>
            <w:r w:rsidRPr="000453DA">
              <w:rPr>
                <w:color w:val="000000"/>
                <w:sz w:val="18"/>
                <w:szCs w:val="18"/>
                <w:lang w:val="es-ES"/>
              </w:rPr>
              <w:t>4</w:t>
            </w:r>
          </w:p>
        </w:tc>
        <w:tc>
          <w:tcPr>
            <w:tcW w:w="1232" w:type="dxa"/>
            <w:shd w:val="clear" w:color="auto" w:fill="auto"/>
          </w:tcPr>
          <w:p w14:paraId="38DCB03D" w14:textId="70FA1416" w:rsidR="00B70BEB" w:rsidRPr="000453DA" w:rsidRDefault="00B70BEB" w:rsidP="00B70BEB">
            <w:pPr>
              <w:jc w:val="center"/>
              <w:rPr>
                <w:color w:val="000000"/>
                <w:sz w:val="18"/>
                <w:szCs w:val="18"/>
                <w:lang w:val="es-ES"/>
              </w:rPr>
            </w:pPr>
          </w:p>
        </w:tc>
        <w:tc>
          <w:tcPr>
            <w:tcW w:w="1281" w:type="dxa"/>
            <w:shd w:val="clear" w:color="auto" w:fill="auto"/>
          </w:tcPr>
          <w:p w14:paraId="0561D8A6" w14:textId="76DC0007" w:rsidR="00B70BEB" w:rsidRPr="000453DA" w:rsidRDefault="00B70BEB" w:rsidP="00B70BEB">
            <w:pPr>
              <w:jc w:val="center"/>
              <w:rPr>
                <w:color w:val="000000"/>
                <w:sz w:val="18"/>
                <w:szCs w:val="18"/>
                <w:lang w:val="es-ES"/>
              </w:rPr>
            </w:pPr>
          </w:p>
        </w:tc>
        <w:tc>
          <w:tcPr>
            <w:tcW w:w="851" w:type="dxa"/>
            <w:shd w:val="clear" w:color="auto" w:fill="auto"/>
          </w:tcPr>
          <w:p w14:paraId="15C10C88" w14:textId="1432AB22" w:rsidR="00B70BEB" w:rsidRPr="000453DA" w:rsidRDefault="00B70BEB" w:rsidP="00B70BEB">
            <w:pPr>
              <w:jc w:val="center"/>
              <w:rPr>
                <w:color w:val="000000"/>
                <w:sz w:val="18"/>
                <w:szCs w:val="18"/>
                <w:lang w:val="es-ES"/>
              </w:rPr>
            </w:pPr>
          </w:p>
        </w:tc>
        <w:tc>
          <w:tcPr>
            <w:tcW w:w="852" w:type="dxa"/>
            <w:shd w:val="clear" w:color="auto" w:fill="auto"/>
          </w:tcPr>
          <w:p w14:paraId="2A0A8809" w14:textId="5F211BC1" w:rsidR="00B70BEB" w:rsidRPr="000453DA" w:rsidRDefault="00B70BEB" w:rsidP="00B70BEB">
            <w:pPr>
              <w:jc w:val="center"/>
              <w:rPr>
                <w:color w:val="000000"/>
                <w:sz w:val="18"/>
                <w:szCs w:val="18"/>
                <w:lang w:val="es-ES"/>
              </w:rPr>
            </w:pPr>
          </w:p>
        </w:tc>
        <w:tc>
          <w:tcPr>
            <w:tcW w:w="927" w:type="dxa"/>
            <w:shd w:val="clear" w:color="auto" w:fill="auto"/>
          </w:tcPr>
          <w:p w14:paraId="711197CF" w14:textId="6F245015" w:rsidR="00B70BEB" w:rsidRPr="000453DA" w:rsidRDefault="00B70BEB" w:rsidP="00B70BEB">
            <w:pPr>
              <w:jc w:val="center"/>
              <w:rPr>
                <w:color w:val="000000"/>
                <w:sz w:val="18"/>
                <w:szCs w:val="18"/>
                <w:lang w:val="es-ES"/>
              </w:rPr>
            </w:pPr>
          </w:p>
        </w:tc>
        <w:tc>
          <w:tcPr>
            <w:tcW w:w="916" w:type="dxa"/>
            <w:shd w:val="clear" w:color="auto" w:fill="auto"/>
          </w:tcPr>
          <w:p w14:paraId="4AF9D889" w14:textId="7B6BBC50" w:rsidR="00B70BEB" w:rsidRPr="000453DA" w:rsidRDefault="00B70BEB" w:rsidP="00B70BEB">
            <w:pPr>
              <w:jc w:val="center"/>
              <w:rPr>
                <w:color w:val="000000"/>
                <w:sz w:val="18"/>
                <w:szCs w:val="18"/>
                <w:lang w:val="es-ES"/>
              </w:rPr>
            </w:pPr>
          </w:p>
        </w:tc>
        <w:tc>
          <w:tcPr>
            <w:tcW w:w="425" w:type="dxa"/>
            <w:shd w:val="clear" w:color="auto" w:fill="auto"/>
          </w:tcPr>
          <w:p w14:paraId="6DF4CED1" w14:textId="38504B76" w:rsidR="00B70BEB" w:rsidRPr="000453DA" w:rsidRDefault="00B70BEB" w:rsidP="00B70BEB">
            <w:pPr>
              <w:jc w:val="center"/>
              <w:rPr>
                <w:color w:val="000000"/>
                <w:sz w:val="18"/>
                <w:szCs w:val="18"/>
                <w:lang w:val="es-ES"/>
              </w:rPr>
            </w:pPr>
          </w:p>
        </w:tc>
        <w:tc>
          <w:tcPr>
            <w:tcW w:w="425" w:type="dxa"/>
            <w:shd w:val="clear" w:color="auto" w:fill="auto"/>
          </w:tcPr>
          <w:p w14:paraId="63AF19F7" w14:textId="3C558807" w:rsidR="00B70BEB" w:rsidRPr="000453DA" w:rsidRDefault="00B70BEB" w:rsidP="00B70BEB">
            <w:pPr>
              <w:jc w:val="center"/>
              <w:rPr>
                <w:color w:val="000000"/>
                <w:sz w:val="18"/>
                <w:szCs w:val="18"/>
                <w:lang w:val="es-ES"/>
              </w:rPr>
            </w:pPr>
          </w:p>
        </w:tc>
        <w:tc>
          <w:tcPr>
            <w:tcW w:w="426" w:type="dxa"/>
            <w:shd w:val="clear" w:color="auto" w:fill="auto"/>
          </w:tcPr>
          <w:p w14:paraId="4F840440" w14:textId="5E960548" w:rsidR="00B70BEB" w:rsidRPr="000453DA" w:rsidRDefault="00B70BEB" w:rsidP="00B70BEB">
            <w:pPr>
              <w:jc w:val="center"/>
              <w:rPr>
                <w:color w:val="000000"/>
                <w:sz w:val="18"/>
                <w:szCs w:val="18"/>
                <w:lang w:val="es-ES"/>
              </w:rPr>
            </w:pPr>
          </w:p>
        </w:tc>
        <w:tc>
          <w:tcPr>
            <w:tcW w:w="425" w:type="dxa"/>
            <w:shd w:val="clear" w:color="auto" w:fill="auto"/>
          </w:tcPr>
          <w:p w14:paraId="16A3FE31" w14:textId="3A90C302" w:rsidR="00B70BEB" w:rsidRPr="000453DA" w:rsidRDefault="00B70BEB" w:rsidP="00B70BEB">
            <w:pPr>
              <w:jc w:val="center"/>
              <w:rPr>
                <w:color w:val="000000"/>
                <w:sz w:val="18"/>
                <w:szCs w:val="18"/>
                <w:lang w:val="es-ES"/>
              </w:rPr>
            </w:pPr>
          </w:p>
        </w:tc>
        <w:tc>
          <w:tcPr>
            <w:tcW w:w="425" w:type="dxa"/>
            <w:shd w:val="clear" w:color="auto" w:fill="auto"/>
          </w:tcPr>
          <w:p w14:paraId="2C5B69B4" w14:textId="080ECB0F" w:rsidR="00B70BEB" w:rsidRPr="000453DA" w:rsidRDefault="00B70BEB" w:rsidP="00B70BEB">
            <w:pPr>
              <w:jc w:val="center"/>
              <w:rPr>
                <w:color w:val="000000"/>
                <w:sz w:val="18"/>
                <w:szCs w:val="18"/>
                <w:lang w:val="es-ES"/>
              </w:rPr>
            </w:pPr>
          </w:p>
        </w:tc>
        <w:tc>
          <w:tcPr>
            <w:tcW w:w="425" w:type="dxa"/>
            <w:shd w:val="clear" w:color="auto" w:fill="auto"/>
          </w:tcPr>
          <w:p w14:paraId="49F2F84E" w14:textId="7D7B8E4B" w:rsidR="00B70BEB" w:rsidRPr="000453DA" w:rsidRDefault="00B70BEB" w:rsidP="00B70BEB">
            <w:pPr>
              <w:jc w:val="center"/>
              <w:rPr>
                <w:color w:val="000000"/>
                <w:sz w:val="18"/>
                <w:szCs w:val="18"/>
                <w:lang w:val="es-ES"/>
              </w:rPr>
            </w:pPr>
          </w:p>
        </w:tc>
        <w:tc>
          <w:tcPr>
            <w:tcW w:w="567" w:type="dxa"/>
            <w:shd w:val="clear" w:color="auto" w:fill="auto"/>
          </w:tcPr>
          <w:p w14:paraId="092CA0FB" w14:textId="6612E22C" w:rsidR="00B70BEB" w:rsidRPr="000453DA" w:rsidRDefault="00B70BEB" w:rsidP="00B70BEB">
            <w:pPr>
              <w:jc w:val="center"/>
              <w:rPr>
                <w:color w:val="000000"/>
                <w:sz w:val="18"/>
                <w:szCs w:val="18"/>
                <w:lang w:val="es-ES"/>
              </w:rPr>
            </w:pPr>
          </w:p>
        </w:tc>
        <w:tc>
          <w:tcPr>
            <w:tcW w:w="284" w:type="dxa"/>
            <w:shd w:val="clear" w:color="auto" w:fill="auto"/>
          </w:tcPr>
          <w:p w14:paraId="10286C18" w14:textId="64EFFEE7" w:rsidR="00B70BEB" w:rsidRPr="000453DA" w:rsidRDefault="00B70BEB" w:rsidP="00B70BEB">
            <w:pPr>
              <w:jc w:val="center"/>
              <w:rPr>
                <w:color w:val="000000"/>
                <w:sz w:val="18"/>
                <w:szCs w:val="18"/>
                <w:lang w:val="es-ES"/>
              </w:rPr>
            </w:pPr>
          </w:p>
        </w:tc>
        <w:tc>
          <w:tcPr>
            <w:tcW w:w="425" w:type="dxa"/>
            <w:shd w:val="clear" w:color="auto" w:fill="auto"/>
          </w:tcPr>
          <w:p w14:paraId="79C77CF4" w14:textId="4AEC43C0" w:rsidR="00B70BEB" w:rsidRPr="000453DA" w:rsidRDefault="00B70BEB" w:rsidP="00B70BEB">
            <w:pPr>
              <w:jc w:val="center"/>
              <w:rPr>
                <w:color w:val="000000"/>
                <w:sz w:val="18"/>
                <w:szCs w:val="18"/>
                <w:lang w:val="es-ES"/>
              </w:rPr>
            </w:pPr>
          </w:p>
        </w:tc>
        <w:tc>
          <w:tcPr>
            <w:tcW w:w="425" w:type="dxa"/>
            <w:shd w:val="clear" w:color="auto" w:fill="auto"/>
          </w:tcPr>
          <w:p w14:paraId="75118B3B" w14:textId="08128E5D" w:rsidR="00B70BEB" w:rsidRPr="000453DA" w:rsidRDefault="00B70BEB" w:rsidP="00B70BEB">
            <w:pPr>
              <w:jc w:val="center"/>
              <w:rPr>
                <w:color w:val="000000"/>
                <w:sz w:val="18"/>
                <w:szCs w:val="18"/>
                <w:lang w:val="es-ES"/>
              </w:rPr>
            </w:pPr>
          </w:p>
        </w:tc>
        <w:tc>
          <w:tcPr>
            <w:tcW w:w="426" w:type="dxa"/>
            <w:shd w:val="clear" w:color="auto" w:fill="auto"/>
          </w:tcPr>
          <w:p w14:paraId="3D175A88" w14:textId="77777777" w:rsidR="00B70BEB" w:rsidRPr="000453DA" w:rsidRDefault="00B70BEB" w:rsidP="00B70BEB">
            <w:pPr>
              <w:jc w:val="center"/>
              <w:rPr>
                <w:color w:val="000000"/>
                <w:sz w:val="18"/>
                <w:szCs w:val="18"/>
                <w:lang w:val="es-ES"/>
              </w:rPr>
            </w:pPr>
          </w:p>
        </w:tc>
        <w:tc>
          <w:tcPr>
            <w:tcW w:w="567" w:type="dxa"/>
            <w:shd w:val="clear" w:color="auto" w:fill="auto"/>
          </w:tcPr>
          <w:p w14:paraId="43F8F63D" w14:textId="78A90ADC" w:rsidR="00B70BEB" w:rsidRPr="000453DA" w:rsidRDefault="00B70BEB" w:rsidP="00B70BEB">
            <w:pPr>
              <w:jc w:val="center"/>
              <w:rPr>
                <w:color w:val="000000"/>
                <w:sz w:val="18"/>
                <w:szCs w:val="18"/>
                <w:lang w:val="es-ES"/>
              </w:rPr>
            </w:pPr>
          </w:p>
        </w:tc>
        <w:tc>
          <w:tcPr>
            <w:tcW w:w="425" w:type="dxa"/>
            <w:shd w:val="clear" w:color="auto" w:fill="auto"/>
          </w:tcPr>
          <w:p w14:paraId="410B4C0A" w14:textId="5D35EBEF" w:rsidR="00B70BEB" w:rsidRPr="000453DA" w:rsidRDefault="00B70BEB" w:rsidP="00B70BEB">
            <w:pPr>
              <w:jc w:val="center"/>
              <w:rPr>
                <w:color w:val="000000"/>
                <w:sz w:val="18"/>
                <w:szCs w:val="18"/>
                <w:lang w:val="es-ES"/>
              </w:rPr>
            </w:pPr>
          </w:p>
        </w:tc>
        <w:tc>
          <w:tcPr>
            <w:tcW w:w="283" w:type="dxa"/>
            <w:shd w:val="clear" w:color="auto" w:fill="auto"/>
          </w:tcPr>
          <w:p w14:paraId="6970F937" w14:textId="7D55BCB8" w:rsidR="00B70BEB" w:rsidRPr="000453DA" w:rsidRDefault="00B70BEB" w:rsidP="00B70BEB">
            <w:pPr>
              <w:jc w:val="center"/>
              <w:rPr>
                <w:color w:val="000000"/>
                <w:sz w:val="18"/>
                <w:szCs w:val="18"/>
                <w:lang w:val="es-ES"/>
              </w:rPr>
            </w:pPr>
          </w:p>
        </w:tc>
        <w:tc>
          <w:tcPr>
            <w:tcW w:w="709" w:type="dxa"/>
            <w:shd w:val="clear" w:color="auto" w:fill="auto"/>
          </w:tcPr>
          <w:p w14:paraId="2E15AE2A" w14:textId="7CF5D0BC" w:rsidR="00B70BEB" w:rsidRPr="000453DA" w:rsidRDefault="00B70BEB" w:rsidP="00B70BEB">
            <w:pPr>
              <w:jc w:val="center"/>
              <w:rPr>
                <w:color w:val="000000"/>
                <w:sz w:val="18"/>
                <w:szCs w:val="18"/>
                <w:lang w:val="es-ES"/>
              </w:rPr>
            </w:pPr>
          </w:p>
        </w:tc>
        <w:tc>
          <w:tcPr>
            <w:tcW w:w="425" w:type="dxa"/>
            <w:shd w:val="clear" w:color="auto" w:fill="auto"/>
          </w:tcPr>
          <w:p w14:paraId="10C74C6A" w14:textId="459840AC" w:rsidR="00B70BEB" w:rsidRPr="000453DA" w:rsidRDefault="00B70BEB" w:rsidP="00B70BEB">
            <w:pPr>
              <w:jc w:val="center"/>
              <w:rPr>
                <w:color w:val="000000"/>
                <w:sz w:val="18"/>
                <w:szCs w:val="18"/>
                <w:lang w:val="es-ES"/>
              </w:rPr>
            </w:pPr>
          </w:p>
        </w:tc>
        <w:tc>
          <w:tcPr>
            <w:tcW w:w="426" w:type="dxa"/>
            <w:shd w:val="clear" w:color="auto" w:fill="auto"/>
          </w:tcPr>
          <w:p w14:paraId="48CB391A" w14:textId="662C1E6E" w:rsidR="00B70BEB" w:rsidRPr="000453DA" w:rsidRDefault="00B70BEB" w:rsidP="00B70BEB">
            <w:pPr>
              <w:jc w:val="center"/>
              <w:rPr>
                <w:color w:val="000000"/>
                <w:sz w:val="18"/>
                <w:szCs w:val="18"/>
                <w:lang w:val="es-ES"/>
              </w:rPr>
            </w:pPr>
          </w:p>
        </w:tc>
        <w:tc>
          <w:tcPr>
            <w:tcW w:w="425" w:type="dxa"/>
            <w:shd w:val="clear" w:color="auto" w:fill="auto"/>
          </w:tcPr>
          <w:p w14:paraId="375A75EF" w14:textId="075BC1F2" w:rsidR="00B70BEB" w:rsidRPr="000453DA" w:rsidRDefault="00B70BEB" w:rsidP="00B70BEB">
            <w:pPr>
              <w:jc w:val="center"/>
              <w:rPr>
                <w:color w:val="000000"/>
                <w:sz w:val="18"/>
                <w:szCs w:val="18"/>
                <w:lang w:val="es-ES"/>
              </w:rPr>
            </w:pPr>
          </w:p>
        </w:tc>
      </w:tr>
      <w:tr w:rsidR="00B70BEB" w:rsidRPr="000453DA" w14:paraId="6BE9BFB6" w14:textId="77777777" w:rsidTr="005B1BB9">
        <w:trPr>
          <w:trHeight w:val="20"/>
          <w:jc w:val="center"/>
        </w:trPr>
        <w:tc>
          <w:tcPr>
            <w:tcW w:w="457" w:type="dxa"/>
            <w:shd w:val="clear" w:color="auto" w:fill="auto"/>
            <w:hideMark/>
          </w:tcPr>
          <w:p w14:paraId="3D37D8C9" w14:textId="77777777" w:rsidR="00B70BEB" w:rsidRPr="000453DA" w:rsidRDefault="00B70BEB" w:rsidP="00B70BEB">
            <w:pPr>
              <w:jc w:val="center"/>
              <w:rPr>
                <w:color w:val="000000"/>
                <w:sz w:val="18"/>
                <w:szCs w:val="18"/>
                <w:lang w:val="es-ES"/>
              </w:rPr>
            </w:pPr>
            <w:r w:rsidRPr="000453DA">
              <w:rPr>
                <w:color w:val="000000"/>
                <w:sz w:val="18"/>
                <w:szCs w:val="18"/>
                <w:lang w:val="es-ES"/>
              </w:rPr>
              <w:t>5</w:t>
            </w:r>
          </w:p>
        </w:tc>
        <w:tc>
          <w:tcPr>
            <w:tcW w:w="1232" w:type="dxa"/>
            <w:shd w:val="clear" w:color="auto" w:fill="auto"/>
          </w:tcPr>
          <w:p w14:paraId="22846D7D" w14:textId="6FFB9E64" w:rsidR="00B70BEB" w:rsidRPr="000453DA" w:rsidRDefault="00B70BEB" w:rsidP="00B70BEB">
            <w:pPr>
              <w:jc w:val="center"/>
              <w:rPr>
                <w:color w:val="000000"/>
                <w:sz w:val="18"/>
                <w:szCs w:val="18"/>
                <w:lang w:val="es-ES"/>
              </w:rPr>
            </w:pPr>
          </w:p>
        </w:tc>
        <w:tc>
          <w:tcPr>
            <w:tcW w:w="1281" w:type="dxa"/>
            <w:shd w:val="clear" w:color="auto" w:fill="auto"/>
          </w:tcPr>
          <w:p w14:paraId="4D691F6A" w14:textId="5FEBB13F" w:rsidR="00B70BEB" w:rsidRPr="000453DA" w:rsidRDefault="00B70BEB" w:rsidP="00B70BEB">
            <w:pPr>
              <w:jc w:val="center"/>
              <w:rPr>
                <w:color w:val="000000"/>
                <w:sz w:val="18"/>
                <w:szCs w:val="18"/>
                <w:lang w:val="es-ES"/>
              </w:rPr>
            </w:pPr>
          </w:p>
        </w:tc>
        <w:tc>
          <w:tcPr>
            <w:tcW w:w="851" w:type="dxa"/>
            <w:shd w:val="clear" w:color="auto" w:fill="auto"/>
          </w:tcPr>
          <w:p w14:paraId="54E6F887" w14:textId="0611475F" w:rsidR="00B70BEB" w:rsidRPr="000453DA" w:rsidRDefault="00B70BEB" w:rsidP="00B70BEB">
            <w:pPr>
              <w:jc w:val="center"/>
              <w:rPr>
                <w:color w:val="000000"/>
                <w:sz w:val="18"/>
                <w:szCs w:val="18"/>
                <w:lang w:val="es-ES"/>
              </w:rPr>
            </w:pPr>
          </w:p>
        </w:tc>
        <w:tc>
          <w:tcPr>
            <w:tcW w:w="852" w:type="dxa"/>
            <w:shd w:val="clear" w:color="auto" w:fill="auto"/>
          </w:tcPr>
          <w:p w14:paraId="3BD936C6" w14:textId="64009998" w:rsidR="00B70BEB" w:rsidRPr="000453DA" w:rsidRDefault="00B70BEB" w:rsidP="00B70BEB">
            <w:pPr>
              <w:jc w:val="center"/>
              <w:rPr>
                <w:color w:val="000000"/>
                <w:sz w:val="18"/>
                <w:szCs w:val="18"/>
                <w:lang w:val="es-ES"/>
              </w:rPr>
            </w:pPr>
          </w:p>
        </w:tc>
        <w:tc>
          <w:tcPr>
            <w:tcW w:w="927" w:type="dxa"/>
            <w:shd w:val="clear" w:color="auto" w:fill="auto"/>
          </w:tcPr>
          <w:p w14:paraId="17171AB5" w14:textId="0D251E1B" w:rsidR="00B70BEB" w:rsidRPr="000453DA" w:rsidRDefault="00B70BEB" w:rsidP="00B70BEB">
            <w:pPr>
              <w:jc w:val="center"/>
              <w:rPr>
                <w:color w:val="000000"/>
                <w:sz w:val="18"/>
                <w:szCs w:val="18"/>
                <w:lang w:val="es-ES"/>
              </w:rPr>
            </w:pPr>
          </w:p>
        </w:tc>
        <w:tc>
          <w:tcPr>
            <w:tcW w:w="916" w:type="dxa"/>
            <w:shd w:val="clear" w:color="auto" w:fill="auto"/>
          </w:tcPr>
          <w:p w14:paraId="6C683DE2" w14:textId="6756EF3E" w:rsidR="00B70BEB" w:rsidRPr="000453DA" w:rsidRDefault="00B70BEB" w:rsidP="00B70BEB">
            <w:pPr>
              <w:jc w:val="center"/>
              <w:rPr>
                <w:color w:val="000000"/>
                <w:sz w:val="18"/>
                <w:szCs w:val="18"/>
                <w:lang w:val="es-ES"/>
              </w:rPr>
            </w:pPr>
          </w:p>
        </w:tc>
        <w:tc>
          <w:tcPr>
            <w:tcW w:w="425" w:type="dxa"/>
            <w:shd w:val="clear" w:color="auto" w:fill="auto"/>
          </w:tcPr>
          <w:p w14:paraId="761B06C7" w14:textId="28768EF4" w:rsidR="00B70BEB" w:rsidRPr="000453DA" w:rsidRDefault="00B70BEB" w:rsidP="00B70BEB">
            <w:pPr>
              <w:jc w:val="center"/>
              <w:rPr>
                <w:color w:val="000000"/>
                <w:sz w:val="18"/>
                <w:szCs w:val="18"/>
                <w:lang w:val="es-ES"/>
              </w:rPr>
            </w:pPr>
          </w:p>
        </w:tc>
        <w:tc>
          <w:tcPr>
            <w:tcW w:w="425" w:type="dxa"/>
            <w:shd w:val="clear" w:color="auto" w:fill="auto"/>
          </w:tcPr>
          <w:p w14:paraId="05DFEDEB" w14:textId="0E2E7CCD" w:rsidR="00B70BEB" w:rsidRPr="000453DA" w:rsidRDefault="00B70BEB" w:rsidP="00B70BEB">
            <w:pPr>
              <w:jc w:val="center"/>
              <w:rPr>
                <w:color w:val="000000"/>
                <w:sz w:val="18"/>
                <w:szCs w:val="18"/>
                <w:lang w:val="es-ES"/>
              </w:rPr>
            </w:pPr>
          </w:p>
        </w:tc>
        <w:tc>
          <w:tcPr>
            <w:tcW w:w="426" w:type="dxa"/>
            <w:shd w:val="clear" w:color="auto" w:fill="auto"/>
          </w:tcPr>
          <w:p w14:paraId="7AB6F9F4" w14:textId="055AF9D1" w:rsidR="00B70BEB" w:rsidRPr="000453DA" w:rsidRDefault="00B70BEB" w:rsidP="00B70BEB">
            <w:pPr>
              <w:jc w:val="center"/>
              <w:rPr>
                <w:color w:val="000000"/>
                <w:sz w:val="18"/>
                <w:szCs w:val="18"/>
                <w:lang w:val="es-ES"/>
              </w:rPr>
            </w:pPr>
          </w:p>
        </w:tc>
        <w:tc>
          <w:tcPr>
            <w:tcW w:w="425" w:type="dxa"/>
            <w:shd w:val="clear" w:color="auto" w:fill="auto"/>
          </w:tcPr>
          <w:p w14:paraId="589FFE93" w14:textId="615141ED" w:rsidR="00B70BEB" w:rsidRPr="000453DA" w:rsidRDefault="00B70BEB" w:rsidP="00B70BEB">
            <w:pPr>
              <w:jc w:val="center"/>
              <w:rPr>
                <w:color w:val="000000"/>
                <w:sz w:val="18"/>
                <w:szCs w:val="18"/>
                <w:lang w:val="es-ES"/>
              </w:rPr>
            </w:pPr>
          </w:p>
        </w:tc>
        <w:tc>
          <w:tcPr>
            <w:tcW w:w="425" w:type="dxa"/>
            <w:shd w:val="clear" w:color="auto" w:fill="auto"/>
          </w:tcPr>
          <w:p w14:paraId="0CF62DD7" w14:textId="540F12CE" w:rsidR="00B70BEB" w:rsidRPr="000453DA" w:rsidRDefault="00B70BEB" w:rsidP="00B70BEB">
            <w:pPr>
              <w:jc w:val="center"/>
              <w:rPr>
                <w:color w:val="000000"/>
                <w:sz w:val="18"/>
                <w:szCs w:val="18"/>
                <w:lang w:val="es-ES"/>
              </w:rPr>
            </w:pPr>
          </w:p>
        </w:tc>
        <w:tc>
          <w:tcPr>
            <w:tcW w:w="425" w:type="dxa"/>
            <w:shd w:val="clear" w:color="auto" w:fill="auto"/>
          </w:tcPr>
          <w:p w14:paraId="5B493BD0" w14:textId="399CEBCE" w:rsidR="00B70BEB" w:rsidRPr="000453DA" w:rsidRDefault="00B70BEB" w:rsidP="00B70BEB">
            <w:pPr>
              <w:jc w:val="center"/>
              <w:rPr>
                <w:color w:val="000000"/>
                <w:sz w:val="18"/>
                <w:szCs w:val="18"/>
                <w:lang w:val="es-ES"/>
              </w:rPr>
            </w:pPr>
          </w:p>
        </w:tc>
        <w:tc>
          <w:tcPr>
            <w:tcW w:w="567" w:type="dxa"/>
            <w:shd w:val="clear" w:color="auto" w:fill="auto"/>
          </w:tcPr>
          <w:p w14:paraId="238888EF" w14:textId="09AFD577" w:rsidR="00B70BEB" w:rsidRPr="000453DA" w:rsidRDefault="00B70BEB" w:rsidP="00B70BEB">
            <w:pPr>
              <w:jc w:val="center"/>
              <w:rPr>
                <w:color w:val="000000"/>
                <w:sz w:val="18"/>
                <w:szCs w:val="18"/>
                <w:lang w:val="es-ES"/>
              </w:rPr>
            </w:pPr>
          </w:p>
        </w:tc>
        <w:tc>
          <w:tcPr>
            <w:tcW w:w="284" w:type="dxa"/>
            <w:shd w:val="clear" w:color="auto" w:fill="auto"/>
          </w:tcPr>
          <w:p w14:paraId="47FA01A8" w14:textId="1A640210" w:rsidR="00B70BEB" w:rsidRPr="000453DA" w:rsidRDefault="00B70BEB" w:rsidP="00B70BEB">
            <w:pPr>
              <w:jc w:val="center"/>
              <w:rPr>
                <w:color w:val="000000"/>
                <w:sz w:val="18"/>
                <w:szCs w:val="18"/>
                <w:lang w:val="es-ES"/>
              </w:rPr>
            </w:pPr>
          </w:p>
        </w:tc>
        <w:tc>
          <w:tcPr>
            <w:tcW w:w="425" w:type="dxa"/>
            <w:shd w:val="clear" w:color="auto" w:fill="auto"/>
          </w:tcPr>
          <w:p w14:paraId="5D1E52C9" w14:textId="11F5B66C" w:rsidR="00B70BEB" w:rsidRPr="000453DA" w:rsidRDefault="00B70BEB" w:rsidP="00B70BEB">
            <w:pPr>
              <w:jc w:val="center"/>
              <w:rPr>
                <w:color w:val="000000"/>
                <w:sz w:val="18"/>
                <w:szCs w:val="18"/>
                <w:lang w:val="es-ES"/>
              </w:rPr>
            </w:pPr>
          </w:p>
        </w:tc>
        <w:tc>
          <w:tcPr>
            <w:tcW w:w="425" w:type="dxa"/>
            <w:shd w:val="clear" w:color="auto" w:fill="auto"/>
          </w:tcPr>
          <w:p w14:paraId="6F5AD12B" w14:textId="1F296433" w:rsidR="00B70BEB" w:rsidRPr="000453DA" w:rsidRDefault="00B70BEB" w:rsidP="00B70BEB">
            <w:pPr>
              <w:jc w:val="center"/>
              <w:rPr>
                <w:color w:val="000000"/>
                <w:sz w:val="18"/>
                <w:szCs w:val="18"/>
                <w:lang w:val="es-ES"/>
              </w:rPr>
            </w:pPr>
          </w:p>
        </w:tc>
        <w:tc>
          <w:tcPr>
            <w:tcW w:w="426" w:type="dxa"/>
            <w:shd w:val="clear" w:color="auto" w:fill="auto"/>
          </w:tcPr>
          <w:p w14:paraId="0A174AE5" w14:textId="77777777" w:rsidR="00B70BEB" w:rsidRPr="000453DA" w:rsidRDefault="00B70BEB" w:rsidP="00B70BEB">
            <w:pPr>
              <w:jc w:val="center"/>
              <w:rPr>
                <w:color w:val="000000"/>
                <w:sz w:val="18"/>
                <w:szCs w:val="18"/>
                <w:lang w:val="es-ES"/>
              </w:rPr>
            </w:pPr>
          </w:p>
        </w:tc>
        <w:tc>
          <w:tcPr>
            <w:tcW w:w="567" w:type="dxa"/>
            <w:shd w:val="clear" w:color="auto" w:fill="auto"/>
          </w:tcPr>
          <w:p w14:paraId="3AA0F8CD" w14:textId="3E5D5F9A" w:rsidR="00B70BEB" w:rsidRPr="000453DA" w:rsidRDefault="00B70BEB" w:rsidP="00B70BEB">
            <w:pPr>
              <w:jc w:val="center"/>
              <w:rPr>
                <w:color w:val="000000"/>
                <w:sz w:val="18"/>
                <w:szCs w:val="18"/>
                <w:lang w:val="es-ES"/>
              </w:rPr>
            </w:pPr>
          </w:p>
        </w:tc>
        <w:tc>
          <w:tcPr>
            <w:tcW w:w="425" w:type="dxa"/>
            <w:shd w:val="clear" w:color="auto" w:fill="auto"/>
          </w:tcPr>
          <w:p w14:paraId="4C75A07F" w14:textId="1ECD2050" w:rsidR="00B70BEB" w:rsidRPr="000453DA" w:rsidRDefault="00B70BEB" w:rsidP="00B70BEB">
            <w:pPr>
              <w:jc w:val="center"/>
              <w:rPr>
                <w:color w:val="000000"/>
                <w:sz w:val="18"/>
                <w:szCs w:val="18"/>
                <w:lang w:val="es-ES"/>
              </w:rPr>
            </w:pPr>
          </w:p>
        </w:tc>
        <w:tc>
          <w:tcPr>
            <w:tcW w:w="283" w:type="dxa"/>
            <w:shd w:val="clear" w:color="auto" w:fill="auto"/>
          </w:tcPr>
          <w:p w14:paraId="579B01AD" w14:textId="001ACA3C" w:rsidR="00B70BEB" w:rsidRPr="000453DA" w:rsidRDefault="00B70BEB" w:rsidP="00B70BEB">
            <w:pPr>
              <w:jc w:val="center"/>
              <w:rPr>
                <w:color w:val="000000"/>
                <w:sz w:val="18"/>
                <w:szCs w:val="18"/>
                <w:lang w:val="es-ES"/>
              </w:rPr>
            </w:pPr>
          </w:p>
        </w:tc>
        <w:tc>
          <w:tcPr>
            <w:tcW w:w="709" w:type="dxa"/>
            <w:shd w:val="clear" w:color="auto" w:fill="auto"/>
          </w:tcPr>
          <w:p w14:paraId="709C2602" w14:textId="521EBBE3" w:rsidR="00B70BEB" w:rsidRPr="000453DA" w:rsidRDefault="00B70BEB" w:rsidP="00B70BEB">
            <w:pPr>
              <w:jc w:val="center"/>
              <w:rPr>
                <w:color w:val="000000"/>
                <w:sz w:val="18"/>
                <w:szCs w:val="18"/>
                <w:lang w:val="es-ES"/>
              </w:rPr>
            </w:pPr>
          </w:p>
        </w:tc>
        <w:tc>
          <w:tcPr>
            <w:tcW w:w="425" w:type="dxa"/>
            <w:shd w:val="clear" w:color="auto" w:fill="auto"/>
          </w:tcPr>
          <w:p w14:paraId="316B049A" w14:textId="0BF1B0F7" w:rsidR="00B70BEB" w:rsidRPr="000453DA" w:rsidRDefault="00B70BEB" w:rsidP="00B70BEB">
            <w:pPr>
              <w:jc w:val="center"/>
              <w:rPr>
                <w:color w:val="000000"/>
                <w:sz w:val="18"/>
                <w:szCs w:val="18"/>
                <w:lang w:val="es-ES"/>
              </w:rPr>
            </w:pPr>
          </w:p>
        </w:tc>
        <w:tc>
          <w:tcPr>
            <w:tcW w:w="426" w:type="dxa"/>
            <w:shd w:val="clear" w:color="auto" w:fill="auto"/>
          </w:tcPr>
          <w:p w14:paraId="719C54BE" w14:textId="1A09FB12" w:rsidR="00B70BEB" w:rsidRPr="000453DA" w:rsidRDefault="00B70BEB" w:rsidP="00B70BEB">
            <w:pPr>
              <w:jc w:val="center"/>
              <w:rPr>
                <w:color w:val="000000"/>
                <w:sz w:val="18"/>
                <w:szCs w:val="18"/>
                <w:lang w:val="es-ES"/>
              </w:rPr>
            </w:pPr>
          </w:p>
        </w:tc>
        <w:tc>
          <w:tcPr>
            <w:tcW w:w="425" w:type="dxa"/>
            <w:shd w:val="clear" w:color="auto" w:fill="auto"/>
          </w:tcPr>
          <w:p w14:paraId="156C0432" w14:textId="44E18076" w:rsidR="00B70BEB" w:rsidRPr="000453DA" w:rsidRDefault="00B70BEB" w:rsidP="00B70BEB">
            <w:pPr>
              <w:jc w:val="center"/>
              <w:rPr>
                <w:color w:val="000000"/>
                <w:sz w:val="18"/>
                <w:szCs w:val="18"/>
                <w:lang w:val="es-ES"/>
              </w:rPr>
            </w:pPr>
          </w:p>
        </w:tc>
      </w:tr>
      <w:tr w:rsidR="00B70BEB" w:rsidRPr="000453DA" w14:paraId="61F9A25C" w14:textId="77777777" w:rsidTr="005B1BB9">
        <w:trPr>
          <w:trHeight w:val="20"/>
          <w:jc w:val="center"/>
        </w:trPr>
        <w:tc>
          <w:tcPr>
            <w:tcW w:w="457" w:type="dxa"/>
            <w:shd w:val="clear" w:color="auto" w:fill="auto"/>
            <w:hideMark/>
          </w:tcPr>
          <w:p w14:paraId="016CA940" w14:textId="77777777" w:rsidR="00B70BEB" w:rsidRPr="000453DA" w:rsidRDefault="00B70BEB" w:rsidP="00B70BEB">
            <w:pPr>
              <w:jc w:val="center"/>
              <w:rPr>
                <w:color w:val="000000"/>
                <w:sz w:val="18"/>
                <w:szCs w:val="18"/>
                <w:lang w:val="es-ES"/>
              </w:rPr>
            </w:pPr>
            <w:r w:rsidRPr="000453DA">
              <w:rPr>
                <w:color w:val="000000"/>
                <w:sz w:val="18"/>
                <w:szCs w:val="18"/>
                <w:lang w:val="es-ES"/>
              </w:rPr>
              <w:t>6</w:t>
            </w:r>
          </w:p>
        </w:tc>
        <w:tc>
          <w:tcPr>
            <w:tcW w:w="1232" w:type="dxa"/>
            <w:shd w:val="clear" w:color="auto" w:fill="auto"/>
          </w:tcPr>
          <w:p w14:paraId="40A5A0BE" w14:textId="3C389BA3" w:rsidR="00B70BEB" w:rsidRPr="000453DA" w:rsidRDefault="00B70BEB" w:rsidP="00B70BEB">
            <w:pPr>
              <w:jc w:val="center"/>
              <w:rPr>
                <w:color w:val="000000"/>
                <w:sz w:val="18"/>
                <w:szCs w:val="18"/>
                <w:lang w:val="es-ES"/>
              </w:rPr>
            </w:pPr>
          </w:p>
        </w:tc>
        <w:tc>
          <w:tcPr>
            <w:tcW w:w="1281" w:type="dxa"/>
            <w:shd w:val="clear" w:color="auto" w:fill="auto"/>
          </w:tcPr>
          <w:p w14:paraId="2D145E1C" w14:textId="43CD761A" w:rsidR="00B70BEB" w:rsidRPr="000453DA" w:rsidRDefault="00B70BEB" w:rsidP="00B70BEB">
            <w:pPr>
              <w:jc w:val="center"/>
              <w:rPr>
                <w:color w:val="000000"/>
                <w:sz w:val="18"/>
                <w:szCs w:val="18"/>
                <w:lang w:val="es-ES"/>
              </w:rPr>
            </w:pPr>
          </w:p>
        </w:tc>
        <w:tc>
          <w:tcPr>
            <w:tcW w:w="851" w:type="dxa"/>
            <w:shd w:val="clear" w:color="auto" w:fill="auto"/>
          </w:tcPr>
          <w:p w14:paraId="016B2940" w14:textId="4A5F4456" w:rsidR="00B70BEB" w:rsidRPr="000453DA" w:rsidRDefault="00B70BEB" w:rsidP="00B70BEB">
            <w:pPr>
              <w:jc w:val="center"/>
              <w:rPr>
                <w:color w:val="000000"/>
                <w:sz w:val="18"/>
                <w:szCs w:val="18"/>
                <w:lang w:val="es-ES"/>
              </w:rPr>
            </w:pPr>
          </w:p>
        </w:tc>
        <w:tc>
          <w:tcPr>
            <w:tcW w:w="852" w:type="dxa"/>
            <w:shd w:val="clear" w:color="auto" w:fill="auto"/>
          </w:tcPr>
          <w:p w14:paraId="071A1DE6" w14:textId="634432D7" w:rsidR="00B70BEB" w:rsidRPr="000453DA" w:rsidRDefault="00B70BEB" w:rsidP="00B70BEB">
            <w:pPr>
              <w:jc w:val="center"/>
              <w:rPr>
                <w:color w:val="000000"/>
                <w:sz w:val="18"/>
                <w:szCs w:val="18"/>
                <w:lang w:val="es-ES"/>
              </w:rPr>
            </w:pPr>
          </w:p>
        </w:tc>
        <w:tc>
          <w:tcPr>
            <w:tcW w:w="927" w:type="dxa"/>
            <w:shd w:val="clear" w:color="auto" w:fill="auto"/>
          </w:tcPr>
          <w:p w14:paraId="0FF9A307" w14:textId="79022B4D" w:rsidR="00B70BEB" w:rsidRPr="000453DA" w:rsidRDefault="00B70BEB" w:rsidP="00B70BEB">
            <w:pPr>
              <w:jc w:val="center"/>
              <w:rPr>
                <w:color w:val="000000"/>
                <w:sz w:val="18"/>
                <w:szCs w:val="18"/>
                <w:lang w:val="es-ES"/>
              </w:rPr>
            </w:pPr>
          </w:p>
        </w:tc>
        <w:tc>
          <w:tcPr>
            <w:tcW w:w="916" w:type="dxa"/>
            <w:shd w:val="clear" w:color="auto" w:fill="auto"/>
          </w:tcPr>
          <w:p w14:paraId="76EFF16F" w14:textId="12AFB011" w:rsidR="00B70BEB" w:rsidRPr="000453DA" w:rsidRDefault="00B70BEB" w:rsidP="00B70BEB">
            <w:pPr>
              <w:jc w:val="center"/>
              <w:rPr>
                <w:color w:val="000000"/>
                <w:sz w:val="18"/>
                <w:szCs w:val="18"/>
                <w:lang w:val="es-ES"/>
              </w:rPr>
            </w:pPr>
          </w:p>
        </w:tc>
        <w:tc>
          <w:tcPr>
            <w:tcW w:w="425" w:type="dxa"/>
            <w:shd w:val="clear" w:color="auto" w:fill="auto"/>
          </w:tcPr>
          <w:p w14:paraId="6E0E261F" w14:textId="563A3929" w:rsidR="00B70BEB" w:rsidRPr="000453DA" w:rsidRDefault="00B70BEB" w:rsidP="00B70BEB">
            <w:pPr>
              <w:jc w:val="center"/>
              <w:rPr>
                <w:color w:val="000000"/>
                <w:sz w:val="18"/>
                <w:szCs w:val="18"/>
                <w:lang w:val="es-ES"/>
              </w:rPr>
            </w:pPr>
          </w:p>
        </w:tc>
        <w:tc>
          <w:tcPr>
            <w:tcW w:w="425" w:type="dxa"/>
            <w:shd w:val="clear" w:color="auto" w:fill="auto"/>
          </w:tcPr>
          <w:p w14:paraId="2FD95FFC" w14:textId="689C7B7C" w:rsidR="00B70BEB" w:rsidRPr="000453DA" w:rsidRDefault="00B70BEB" w:rsidP="00B70BEB">
            <w:pPr>
              <w:jc w:val="center"/>
              <w:rPr>
                <w:color w:val="000000"/>
                <w:sz w:val="18"/>
                <w:szCs w:val="18"/>
                <w:lang w:val="es-ES"/>
              </w:rPr>
            </w:pPr>
          </w:p>
        </w:tc>
        <w:tc>
          <w:tcPr>
            <w:tcW w:w="426" w:type="dxa"/>
            <w:shd w:val="clear" w:color="auto" w:fill="auto"/>
          </w:tcPr>
          <w:p w14:paraId="41440F9A" w14:textId="42844D76" w:rsidR="00B70BEB" w:rsidRPr="000453DA" w:rsidRDefault="00B70BEB" w:rsidP="00B70BEB">
            <w:pPr>
              <w:jc w:val="center"/>
              <w:rPr>
                <w:color w:val="000000"/>
                <w:sz w:val="18"/>
                <w:szCs w:val="18"/>
                <w:lang w:val="es-ES"/>
              </w:rPr>
            </w:pPr>
          </w:p>
        </w:tc>
        <w:tc>
          <w:tcPr>
            <w:tcW w:w="425" w:type="dxa"/>
            <w:shd w:val="clear" w:color="auto" w:fill="auto"/>
          </w:tcPr>
          <w:p w14:paraId="6B17649A" w14:textId="22236271" w:rsidR="00B70BEB" w:rsidRPr="000453DA" w:rsidRDefault="00B70BEB" w:rsidP="00B70BEB">
            <w:pPr>
              <w:jc w:val="center"/>
              <w:rPr>
                <w:color w:val="000000"/>
                <w:sz w:val="18"/>
                <w:szCs w:val="18"/>
                <w:lang w:val="es-ES"/>
              </w:rPr>
            </w:pPr>
          </w:p>
        </w:tc>
        <w:tc>
          <w:tcPr>
            <w:tcW w:w="425" w:type="dxa"/>
            <w:shd w:val="clear" w:color="auto" w:fill="auto"/>
          </w:tcPr>
          <w:p w14:paraId="7B7B6A18" w14:textId="69D81826" w:rsidR="00B70BEB" w:rsidRPr="000453DA" w:rsidRDefault="00B70BEB" w:rsidP="00B70BEB">
            <w:pPr>
              <w:jc w:val="center"/>
              <w:rPr>
                <w:color w:val="000000"/>
                <w:sz w:val="18"/>
                <w:szCs w:val="18"/>
                <w:lang w:val="es-ES"/>
              </w:rPr>
            </w:pPr>
          </w:p>
        </w:tc>
        <w:tc>
          <w:tcPr>
            <w:tcW w:w="425" w:type="dxa"/>
            <w:shd w:val="clear" w:color="auto" w:fill="auto"/>
          </w:tcPr>
          <w:p w14:paraId="48A20830" w14:textId="2AED3A08" w:rsidR="00B70BEB" w:rsidRPr="000453DA" w:rsidRDefault="00B70BEB" w:rsidP="00B70BEB">
            <w:pPr>
              <w:jc w:val="center"/>
              <w:rPr>
                <w:color w:val="000000"/>
                <w:sz w:val="18"/>
                <w:szCs w:val="18"/>
                <w:lang w:val="es-ES"/>
              </w:rPr>
            </w:pPr>
          </w:p>
        </w:tc>
        <w:tc>
          <w:tcPr>
            <w:tcW w:w="567" w:type="dxa"/>
            <w:shd w:val="clear" w:color="auto" w:fill="auto"/>
          </w:tcPr>
          <w:p w14:paraId="0B2101D1" w14:textId="6EF43DA1" w:rsidR="00B70BEB" w:rsidRPr="000453DA" w:rsidRDefault="00B70BEB" w:rsidP="00B70BEB">
            <w:pPr>
              <w:jc w:val="center"/>
              <w:rPr>
                <w:color w:val="000000"/>
                <w:sz w:val="18"/>
                <w:szCs w:val="18"/>
                <w:lang w:val="es-ES"/>
              </w:rPr>
            </w:pPr>
          </w:p>
        </w:tc>
        <w:tc>
          <w:tcPr>
            <w:tcW w:w="284" w:type="dxa"/>
            <w:shd w:val="clear" w:color="auto" w:fill="auto"/>
          </w:tcPr>
          <w:p w14:paraId="0C4F6361" w14:textId="57A1A2ED" w:rsidR="00B70BEB" w:rsidRPr="000453DA" w:rsidRDefault="00B70BEB" w:rsidP="00B70BEB">
            <w:pPr>
              <w:jc w:val="center"/>
              <w:rPr>
                <w:color w:val="000000"/>
                <w:sz w:val="18"/>
                <w:szCs w:val="18"/>
                <w:lang w:val="es-ES"/>
              </w:rPr>
            </w:pPr>
          </w:p>
        </w:tc>
        <w:tc>
          <w:tcPr>
            <w:tcW w:w="425" w:type="dxa"/>
            <w:shd w:val="clear" w:color="auto" w:fill="auto"/>
          </w:tcPr>
          <w:p w14:paraId="5CA43968" w14:textId="33A18CC1" w:rsidR="00B70BEB" w:rsidRPr="000453DA" w:rsidRDefault="00B70BEB" w:rsidP="00B70BEB">
            <w:pPr>
              <w:jc w:val="center"/>
              <w:rPr>
                <w:color w:val="000000"/>
                <w:sz w:val="18"/>
                <w:szCs w:val="18"/>
                <w:lang w:val="es-ES"/>
              </w:rPr>
            </w:pPr>
          </w:p>
        </w:tc>
        <w:tc>
          <w:tcPr>
            <w:tcW w:w="425" w:type="dxa"/>
            <w:shd w:val="clear" w:color="auto" w:fill="auto"/>
          </w:tcPr>
          <w:p w14:paraId="233B3B53" w14:textId="446A0DD5" w:rsidR="00B70BEB" w:rsidRPr="000453DA" w:rsidRDefault="00B70BEB" w:rsidP="00B70BEB">
            <w:pPr>
              <w:jc w:val="center"/>
              <w:rPr>
                <w:color w:val="000000"/>
                <w:sz w:val="18"/>
                <w:szCs w:val="18"/>
                <w:lang w:val="es-ES"/>
              </w:rPr>
            </w:pPr>
          </w:p>
        </w:tc>
        <w:tc>
          <w:tcPr>
            <w:tcW w:w="426" w:type="dxa"/>
            <w:shd w:val="clear" w:color="auto" w:fill="auto"/>
          </w:tcPr>
          <w:p w14:paraId="325FB240" w14:textId="77777777" w:rsidR="00B70BEB" w:rsidRPr="000453DA" w:rsidRDefault="00B70BEB" w:rsidP="00B70BEB">
            <w:pPr>
              <w:jc w:val="center"/>
              <w:rPr>
                <w:color w:val="000000"/>
                <w:sz w:val="18"/>
                <w:szCs w:val="18"/>
                <w:lang w:val="es-ES"/>
              </w:rPr>
            </w:pPr>
          </w:p>
        </w:tc>
        <w:tc>
          <w:tcPr>
            <w:tcW w:w="567" w:type="dxa"/>
            <w:shd w:val="clear" w:color="auto" w:fill="auto"/>
          </w:tcPr>
          <w:p w14:paraId="1C460596" w14:textId="36F732F1" w:rsidR="00B70BEB" w:rsidRPr="000453DA" w:rsidRDefault="00B70BEB" w:rsidP="00B70BEB">
            <w:pPr>
              <w:jc w:val="center"/>
              <w:rPr>
                <w:color w:val="000000"/>
                <w:sz w:val="18"/>
                <w:szCs w:val="18"/>
                <w:lang w:val="es-ES"/>
              </w:rPr>
            </w:pPr>
          </w:p>
        </w:tc>
        <w:tc>
          <w:tcPr>
            <w:tcW w:w="425" w:type="dxa"/>
            <w:shd w:val="clear" w:color="auto" w:fill="auto"/>
          </w:tcPr>
          <w:p w14:paraId="45511825" w14:textId="6325A9FD" w:rsidR="00B70BEB" w:rsidRPr="000453DA" w:rsidRDefault="00B70BEB" w:rsidP="00B70BEB">
            <w:pPr>
              <w:jc w:val="center"/>
              <w:rPr>
                <w:color w:val="000000"/>
                <w:sz w:val="18"/>
                <w:szCs w:val="18"/>
                <w:lang w:val="es-ES"/>
              </w:rPr>
            </w:pPr>
          </w:p>
        </w:tc>
        <w:tc>
          <w:tcPr>
            <w:tcW w:w="283" w:type="dxa"/>
            <w:shd w:val="clear" w:color="auto" w:fill="auto"/>
          </w:tcPr>
          <w:p w14:paraId="53181650" w14:textId="55F99713" w:rsidR="00B70BEB" w:rsidRPr="000453DA" w:rsidRDefault="00B70BEB" w:rsidP="00B70BEB">
            <w:pPr>
              <w:jc w:val="center"/>
              <w:rPr>
                <w:color w:val="000000"/>
                <w:sz w:val="18"/>
                <w:szCs w:val="18"/>
                <w:lang w:val="es-ES"/>
              </w:rPr>
            </w:pPr>
          </w:p>
        </w:tc>
        <w:tc>
          <w:tcPr>
            <w:tcW w:w="709" w:type="dxa"/>
            <w:shd w:val="clear" w:color="auto" w:fill="auto"/>
          </w:tcPr>
          <w:p w14:paraId="5E1CD0DB" w14:textId="47384D48" w:rsidR="00B70BEB" w:rsidRPr="000453DA" w:rsidRDefault="00B70BEB" w:rsidP="00B70BEB">
            <w:pPr>
              <w:jc w:val="center"/>
              <w:rPr>
                <w:color w:val="000000"/>
                <w:sz w:val="18"/>
                <w:szCs w:val="18"/>
                <w:lang w:val="es-ES"/>
              </w:rPr>
            </w:pPr>
          </w:p>
        </w:tc>
        <w:tc>
          <w:tcPr>
            <w:tcW w:w="425" w:type="dxa"/>
            <w:shd w:val="clear" w:color="auto" w:fill="auto"/>
          </w:tcPr>
          <w:p w14:paraId="12853A94" w14:textId="00794427" w:rsidR="00B70BEB" w:rsidRPr="000453DA" w:rsidRDefault="00B70BEB" w:rsidP="00B70BEB">
            <w:pPr>
              <w:jc w:val="center"/>
              <w:rPr>
                <w:color w:val="000000"/>
                <w:sz w:val="18"/>
                <w:szCs w:val="18"/>
                <w:lang w:val="es-ES"/>
              </w:rPr>
            </w:pPr>
          </w:p>
        </w:tc>
        <w:tc>
          <w:tcPr>
            <w:tcW w:w="426" w:type="dxa"/>
            <w:shd w:val="clear" w:color="auto" w:fill="auto"/>
          </w:tcPr>
          <w:p w14:paraId="1C24EB27" w14:textId="2DA3D042" w:rsidR="00B70BEB" w:rsidRPr="000453DA" w:rsidRDefault="00B70BEB" w:rsidP="00B70BEB">
            <w:pPr>
              <w:jc w:val="center"/>
              <w:rPr>
                <w:color w:val="000000"/>
                <w:sz w:val="18"/>
                <w:szCs w:val="18"/>
                <w:lang w:val="es-ES"/>
              </w:rPr>
            </w:pPr>
          </w:p>
        </w:tc>
        <w:tc>
          <w:tcPr>
            <w:tcW w:w="425" w:type="dxa"/>
            <w:shd w:val="clear" w:color="auto" w:fill="auto"/>
          </w:tcPr>
          <w:p w14:paraId="4F5DF129" w14:textId="22F860BC" w:rsidR="00B70BEB" w:rsidRPr="000453DA" w:rsidRDefault="00B70BEB" w:rsidP="00B70BEB">
            <w:pPr>
              <w:jc w:val="center"/>
              <w:rPr>
                <w:color w:val="000000"/>
                <w:sz w:val="18"/>
                <w:szCs w:val="18"/>
                <w:lang w:val="es-ES"/>
              </w:rPr>
            </w:pPr>
          </w:p>
        </w:tc>
      </w:tr>
      <w:tr w:rsidR="00B70BEB" w:rsidRPr="000453DA" w14:paraId="4C54401C" w14:textId="77777777" w:rsidTr="005B1BB9">
        <w:trPr>
          <w:trHeight w:val="20"/>
          <w:jc w:val="center"/>
        </w:trPr>
        <w:tc>
          <w:tcPr>
            <w:tcW w:w="457" w:type="dxa"/>
            <w:shd w:val="clear" w:color="auto" w:fill="auto"/>
            <w:hideMark/>
          </w:tcPr>
          <w:p w14:paraId="40D695EA" w14:textId="77777777" w:rsidR="00B70BEB" w:rsidRPr="000453DA" w:rsidRDefault="00B70BEB" w:rsidP="00B70BEB">
            <w:pPr>
              <w:jc w:val="center"/>
              <w:rPr>
                <w:color w:val="000000"/>
                <w:sz w:val="18"/>
                <w:szCs w:val="18"/>
                <w:lang w:val="es-ES"/>
              </w:rPr>
            </w:pPr>
            <w:r w:rsidRPr="000453DA">
              <w:rPr>
                <w:color w:val="000000"/>
                <w:sz w:val="18"/>
                <w:szCs w:val="18"/>
                <w:lang w:val="es-ES"/>
              </w:rPr>
              <w:t>7</w:t>
            </w:r>
          </w:p>
        </w:tc>
        <w:tc>
          <w:tcPr>
            <w:tcW w:w="1232" w:type="dxa"/>
            <w:shd w:val="clear" w:color="auto" w:fill="auto"/>
          </w:tcPr>
          <w:p w14:paraId="0341FA78" w14:textId="611E1B36" w:rsidR="00B70BEB" w:rsidRPr="000453DA" w:rsidRDefault="00B70BEB" w:rsidP="00B70BEB">
            <w:pPr>
              <w:jc w:val="center"/>
              <w:rPr>
                <w:color w:val="000000"/>
                <w:sz w:val="18"/>
                <w:szCs w:val="18"/>
                <w:lang w:val="es-ES"/>
              </w:rPr>
            </w:pPr>
          </w:p>
        </w:tc>
        <w:tc>
          <w:tcPr>
            <w:tcW w:w="1281" w:type="dxa"/>
            <w:shd w:val="clear" w:color="auto" w:fill="auto"/>
          </w:tcPr>
          <w:p w14:paraId="15327383" w14:textId="7061559B" w:rsidR="00B70BEB" w:rsidRPr="000453DA" w:rsidRDefault="00B70BEB" w:rsidP="00B70BEB">
            <w:pPr>
              <w:jc w:val="center"/>
              <w:rPr>
                <w:color w:val="000000"/>
                <w:sz w:val="18"/>
                <w:szCs w:val="18"/>
                <w:lang w:val="es-ES"/>
              </w:rPr>
            </w:pPr>
          </w:p>
        </w:tc>
        <w:tc>
          <w:tcPr>
            <w:tcW w:w="851" w:type="dxa"/>
            <w:shd w:val="clear" w:color="auto" w:fill="auto"/>
          </w:tcPr>
          <w:p w14:paraId="4B86189F" w14:textId="2C0C568E" w:rsidR="00B70BEB" w:rsidRPr="000453DA" w:rsidRDefault="00B70BEB" w:rsidP="00B70BEB">
            <w:pPr>
              <w:jc w:val="center"/>
              <w:rPr>
                <w:color w:val="000000"/>
                <w:sz w:val="18"/>
                <w:szCs w:val="18"/>
                <w:lang w:val="es-ES"/>
              </w:rPr>
            </w:pPr>
          </w:p>
        </w:tc>
        <w:tc>
          <w:tcPr>
            <w:tcW w:w="852" w:type="dxa"/>
            <w:shd w:val="clear" w:color="auto" w:fill="auto"/>
          </w:tcPr>
          <w:p w14:paraId="726B66CC" w14:textId="3F68A19A" w:rsidR="00B70BEB" w:rsidRPr="000453DA" w:rsidRDefault="00B70BEB" w:rsidP="00B70BEB">
            <w:pPr>
              <w:jc w:val="center"/>
              <w:rPr>
                <w:color w:val="000000"/>
                <w:sz w:val="18"/>
                <w:szCs w:val="18"/>
                <w:lang w:val="es-ES"/>
              </w:rPr>
            </w:pPr>
          </w:p>
        </w:tc>
        <w:tc>
          <w:tcPr>
            <w:tcW w:w="927" w:type="dxa"/>
            <w:shd w:val="clear" w:color="auto" w:fill="auto"/>
          </w:tcPr>
          <w:p w14:paraId="1D53948D" w14:textId="354BFE54" w:rsidR="00B70BEB" w:rsidRPr="000453DA" w:rsidRDefault="00B70BEB" w:rsidP="00B70BEB">
            <w:pPr>
              <w:jc w:val="center"/>
              <w:rPr>
                <w:color w:val="000000"/>
                <w:sz w:val="18"/>
                <w:szCs w:val="18"/>
                <w:lang w:val="es-ES"/>
              </w:rPr>
            </w:pPr>
          </w:p>
        </w:tc>
        <w:tc>
          <w:tcPr>
            <w:tcW w:w="916" w:type="dxa"/>
            <w:shd w:val="clear" w:color="auto" w:fill="auto"/>
          </w:tcPr>
          <w:p w14:paraId="2A76A331" w14:textId="2644B7CD" w:rsidR="00B70BEB" w:rsidRPr="000453DA" w:rsidRDefault="00B70BEB" w:rsidP="00B70BEB">
            <w:pPr>
              <w:jc w:val="center"/>
              <w:rPr>
                <w:color w:val="000000"/>
                <w:sz w:val="18"/>
                <w:szCs w:val="18"/>
                <w:lang w:val="es-ES"/>
              </w:rPr>
            </w:pPr>
          </w:p>
        </w:tc>
        <w:tc>
          <w:tcPr>
            <w:tcW w:w="425" w:type="dxa"/>
            <w:shd w:val="clear" w:color="auto" w:fill="auto"/>
          </w:tcPr>
          <w:p w14:paraId="245F4A98" w14:textId="4E62257B" w:rsidR="00B70BEB" w:rsidRPr="000453DA" w:rsidRDefault="00B70BEB" w:rsidP="00B70BEB">
            <w:pPr>
              <w:jc w:val="center"/>
              <w:rPr>
                <w:color w:val="000000"/>
                <w:sz w:val="18"/>
                <w:szCs w:val="18"/>
                <w:lang w:val="es-ES"/>
              </w:rPr>
            </w:pPr>
          </w:p>
        </w:tc>
        <w:tc>
          <w:tcPr>
            <w:tcW w:w="425" w:type="dxa"/>
            <w:shd w:val="clear" w:color="auto" w:fill="auto"/>
          </w:tcPr>
          <w:p w14:paraId="76BD811B" w14:textId="3A28E83C" w:rsidR="00B70BEB" w:rsidRPr="000453DA" w:rsidRDefault="00B70BEB" w:rsidP="00B70BEB">
            <w:pPr>
              <w:jc w:val="center"/>
              <w:rPr>
                <w:color w:val="000000"/>
                <w:sz w:val="18"/>
                <w:szCs w:val="18"/>
                <w:lang w:val="es-ES"/>
              </w:rPr>
            </w:pPr>
          </w:p>
        </w:tc>
        <w:tc>
          <w:tcPr>
            <w:tcW w:w="426" w:type="dxa"/>
            <w:shd w:val="clear" w:color="auto" w:fill="auto"/>
          </w:tcPr>
          <w:p w14:paraId="5F0EEB7B" w14:textId="13AEF63B" w:rsidR="00B70BEB" w:rsidRPr="000453DA" w:rsidRDefault="00B70BEB" w:rsidP="00B70BEB">
            <w:pPr>
              <w:jc w:val="center"/>
              <w:rPr>
                <w:color w:val="000000"/>
                <w:sz w:val="18"/>
                <w:szCs w:val="18"/>
                <w:lang w:val="es-ES"/>
              </w:rPr>
            </w:pPr>
          </w:p>
        </w:tc>
        <w:tc>
          <w:tcPr>
            <w:tcW w:w="425" w:type="dxa"/>
            <w:shd w:val="clear" w:color="auto" w:fill="auto"/>
          </w:tcPr>
          <w:p w14:paraId="5A6CC57E" w14:textId="2E0BBF19" w:rsidR="00B70BEB" w:rsidRPr="000453DA" w:rsidRDefault="00B70BEB" w:rsidP="00B70BEB">
            <w:pPr>
              <w:jc w:val="center"/>
              <w:rPr>
                <w:color w:val="000000"/>
                <w:sz w:val="18"/>
                <w:szCs w:val="18"/>
                <w:lang w:val="es-ES"/>
              </w:rPr>
            </w:pPr>
          </w:p>
        </w:tc>
        <w:tc>
          <w:tcPr>
            <w:tcW w:w="425" w:type="dxa"/>
            <w:shd w:val="clear" w:color="auto" w:fill="auto"/>
          </w:tcPr>
          <w:p w14:paraId="19E15DA0" w14:textId="274570F9" w:rsidR="00B70BEB" w:rsidRPr="000453DA" w:rsidRDefault="00B70BEB" w:rsidP="00B70BEB">
            <w:pPr>
              <w:jc w:val="center"/>
              <w:rPr>
                <w:color w:val="000000"/>
                <w:sz w:val="18"/>
                <w:szCs w:val="18"/>
                <w:lang w:val="es-ES"/>
              </w:rPr>
            </w:pPr>
          </w:p>
        </w:tc>
        <w:tc>
          <w:tcPr>
            <w:tcW w:w="425" w:type="dxa"/>
            <w:shd w:val="clear" w:color="auto" w:fill="auto"/>
          </w:tcPr>
          <w:p w14:paraId="75D17759" w14:textId="03E5F06E" w:rsidR="00B70BEB" w:rsidRPr="000453DA" w:rsidRDefault="00B70BEB" w:rsidP="00B70BEB">
            <w:pPr>
              <w:jc w:val="center"/>
              <w:rPr>
                <w:color w:val="000000"/>
                <w:sz w:val="18"/>
                <w:szCs w:val="18"/>
                <w:lang w:val="es-ES"/>
              </w:rPr>
            </w:pPr>
          </w:p>
        </w:tc>
        <w:tc>
          <w:tcPr>
            <w:tcW w:w="567" w:type="dxa"/>
            <w:shd w:val="clear" w:color="auto" w:fill="auto"/>
          </w:tcPr>
          <w:p w14:paraId="7FDC8252" w14:textId="5538ECEC" w:rsidR="00B70BEB" w:rsidRPr="000453DA" w:rsidRDefault="00B70BEB" w:rsidP="00B70BEB">
            <w:pPr>
              <w:jc w:val="center"/>
              <w:rPr>
                <w:color w:val="000000"/>
                <w:sz w:val="18"/>
                <w:szCs w:val="18"/>
                <w:lang w:val="es-ES"/>
              </w:rPr>
            </w:pPr>
          </w:p>
        </w:tc>
        <w:tc>
          <w:tcPr>
            <w:tcW w:w="284" w:type="dxa"/>
            <w:shd w:val="clear" w:color="auto" w:fill="auto"/>
          </w:tcPr>
          <w:p w14:paraId="498080B2" w14:textId="011672A6" w:rsidR="00B70BEB" w:rsidRPr="000453DA" w:rsidRDefault="00B70BEB" w:rsidP="00B70BEB">
            <w:pPr>
              <w:jc w:val="center"/>
              <w:rPr>
                <w:color w:val="000000"/>
                <w:sz w:val="18"/>
                <w:szCs w:val="18"/>
                <w:lang w:val="es-ES"/>
              </w:rPr>
            </w:pPr>
          </w:p>
        </w:tc>
        <w:tc>
          <w:tcPr>
            <w:tcW w:w="425" w:type="dxa"/>
            <w:shd w:val="clear" w:color="auto" w:fill="auto"/>
          </w:tcPr>
          <w:p w14:paraId="61D5FEB5" w14:textId="1825E6DD" w:rsidR="00B70BEB" w:rsidRPr="000453DA" w:rsidRDefault="00B70BEB" w:rsidP="00B70BEB">
            <w:pPr>
              <w:jc w:val="center"/>
              <w:rPr>
                <w:color w:val="000000"/>
                <w:sz w:val="18"/>
                <w:szCs w:val="18"/>
                <w:lang w:val="es-ES"/>
              </w:rPr>
            </w:pPr>
          </w:p>
        </w:tc>
        <w:tc>
          <w:tcPr>
            <w:tcW w:w="425" w:type="dxa"/>
            <w:shd w:val="clear" w:color="auto" w:fill="auto"/>
          </w:tcPr>
          <w:p w14:paraId="699961FC" w14:textId="7FC087C7" w:rsidR="00B70BEB" w:rsidRPr="000453DA" w:rsidRDefault="00B70BEB" w:rsidP="00B70BEB">
            <w:pPr>
              <w:jc w:val="center"/>
              <w:rPr>
                <w:color w:val="000000"/>
                <w:sz w:val="18"/>
                <w:szCs w:val="18"/>
                <w:lang w:val="es-ES"/>
              </w:rPr>
            </w:pPr>
          </w:p>
        </w:tc>
        <w:tc>
          <w:tcPr>
            <w:tcW w:w="426" w:type="dxa"/>
            <w:shd w:val="clear" w:color="auto" w:fill="auto"/>
          </w:tcPr>
          <w:p w14:paraId="3C50E088" w14:textId="77777777" w:rsidR="00B70BEB" w:rsidRPr="000453DA" w:rsidRDefault="00B70BEB" w:rsidP="00B70BEB">
            <w:pPr>
              <w:jc w:val="center"/>
              <w:rPr>
                <w:color w:val="000000"/>
                <w:sz w:val="18"/>
                <w:szCs w:val="18"/>
                <w:lang w:val="es-ES"/>
              </w:rPr>
            </w:pPr>
          </w:p>
        </w:tc>
        <w:tc>
          <w:tcPr>
            <w:tcW w:w="567" w:type="dxa"/>
            <w:shd w:val="clear" w:color="auto" w:fill="auto"/>
          </w:tcPr>
          <w:p w14:paraId="05C28F09" w14:textId="2545BF16" w:rsidR="00B70BEB" w:rsidRPr="000453DA" w:rsidRDefault="00B70BEB" w:rsidP="00B70BEB">
            <w:pPr>
              <w:jc w:val="center"/>
              <w:rPr>
                <w:color w:val="000000"/>
                <w:sz w:val="18"/>
                <w:szCs w:val="18"/>
                <w:lang w:val="es-ES"/>
              </w:rPr>
            </w:pPr>
          </w:p>
        </w:tc>
        <w:tc>
          <w:tcPr>
            <w:tcW w:w="425" w:type="dxa"/>
            <w:shd w:val="clear" w:color="auto" w:fill="auto"/>
          </w:tcPr>
          <w:p w14:paraId="13F606A4" w14:textId="5C4A30FA" w:rsidR="00B70BEB" w:rsidRPr="000453DA" w:rsidRDefault="00B70BEB" w:rsidP="00B70BEB">
            <w:pPr>
              <w:jc w:val="center"/>
              <w:rPr>
                <w:color w:val="000000"/>
                <w:sz w:val="18"/>
                <w:szCs w:val="18"/>
                <w:lang w:val="es-ES"/>
              </w:rPr>
            </w:pPr>
          </w:p>
        </w:tc>
        <w:tc>
          <w:tcPr>
            <w:tcW w:w="283" w:type="dxa"/>
            <w:shd w:val="clear" w:color="auto" w:fill="auto"/>
          </w:tcPr>
          <w:p w14:paraId="60698829" w14:textId="691B6DA5" w:rsidR="00B70BEB" w:rsidRPr="000453DA" w:rsidRDefault="00B70BEB" w:rsidP="00B70BEB">
            <w:pPr>
              <w:jc w:val="center"/>
              <w:rPr>
                <w:color w:val="000000"/>
                <w:sz w:val="18"/>
                <w:szCs w:val="18"/>
                <w:lang w:val="es-ES"/>
              </w:rPr>
            </w:pPr>
          </w:p>
        </w:tc>
        <w:tc>
          <w:tcPr>
            <w:tcW w:w="709" w:type="dxa"/>
            <w:shd w:val="clear" w:color="auto" w:fill="auto"/>
          </w:tcPr>
          <w:p w14:paraId="4B996AC8" w14:textId="25A2942E" w:rsidR="00B70BEB" w:rsidRPr="000453DA" w:rsidRDefault="00B70BEB" w:rsidP="00B70BEB">
            <w:pPr>
              <w:jc w:val="center"/>
              <w:rPr>
                <w:color w:val="000000"/>
                <w:sz w:val="18"/>
                <w:szCs w:val="18"/>
                <w:lang w:val="es-ES"/>
              </w:rPr>
            </w:pPr>
          </w:p>
        </w:tc>
        <w:tc>
          <w:tcPr>
            <w:tcW w:w="425" w:type="dxa"/>
            <w:shd w:val="clear" w:color="auto" w:fill="auto"/>
          </w:tcPr>
          <w:p w14:paraId="57A244FC" w14:textId="04C57192" w:rsidR="00B70BEB" w:rsidRPr="000453DA" w:rsidRDefault="00B70BEB" w:rsidP="00B70BEB">
            <w:pPr>
              <w:jc w:val="center"/>
              <w:rPr>
                <w:color w:val="000000"/>
                <w:sz w:val="18"/>
                <w:szCs w:val="18"/>
                <w:lang w:val="es-ES"/>
              </w:rPr>
            </w:pPr>
          </w:p>
        </w:tc>
        <w:tc>
          <w:tcPr>
            <w:tcW w:w="426" w:type="dxa"/>
            <w:shd w:val="clear" w:color="auto" w:fill="auto"/>
          </w:tcPr>
          <w:p w14:paraId="073D5895" w14:textId="36D0D699" w:rsidR="00B70BEB" w:rsidRPr="000453DA" w:rsidRDefault="00B70BEB" w:rsidP="00B70BEB">
            <w:pPr>
              <w:jc w:val="center"/>
              <w:rPr>
                <w:color w:val="000000"/>
                <w:sz w:val="18"/>
                <w:szCs w:val="18"/>
                <w:lang w:val="es-ES"/>
              </w:rPr>
            </w:pPr>
          </w:p>
        </w:tc>
        <w:tc>
          <w:tcPr>
            <w:tcW w:w="425" w:type="dxa"/>
            <w:shd w:val="clear" w:color="auto" w:fill="auto"/>
          </w:tcPr>
          <w:p w14:paraId="577C0838" w14:textId="62B78E09" w:rsidR="00B70BEB" w:rsidRPr="000453DA" w:rsidRDefault="00B70BEB" w:rsidP="00B70BEB">
            <w:pPr>
              <w:jc w:val="center"/>
              <w:rPr>
                <w:color w:val="000000"/>
                <w:sz w:val="18"/>
                <w:szCs w:val="18"/>
                <w:lang w:val="es-ES"/>
              </w:rPr>
            </w:pPr>
          </w:p>
        </w:tc>
      </w:tr>
      <w:tr w:rsidR="00B70BEB" w:rsidRPr="000453DA" w14:paraId="1933953D" w14:textId="77777777" w:rsidTr="005B1BB9">
        <w:trPr>
          <w:trHeight w:val="20"/>
          <w:jc w:val="center"/>
        </w:trPr>
        <w:tc>
          <w:tcPr>
            <w:tcW w:w="457" w:type="dxa"/>
            <w:shd w:val="clear" w:color="auto" w:fill="auto"/>
            <w:hideMark/>
          </w:tcPr>
          <w:p w14:paraId="572C3E00" w14:textId="77777777" w:rsidR="00B70BEB" w:rsidRPr="000453DA" w:rsidRDefault="00B70BEB" w:rsidP="00B70BEB">
            <w:pPr>
              <w:jc w:val="center"/>
              <w:rPr>
                <w:color w:val="000000"/>
                <w:sz w:val="18"/>
                <w:szCs w:val="18"/>
                <w:lang w:val="es-ES"/>
              </w:rPr>
            </w:pPr>
            <w:r w:rsidRPr="000453DA">
              <w:rPr>
                <w:color w:val="000000"/>
                <w:sz w:val="18"/>
                <w:szCs w:val="18"/>
                <w:lang w:val="es-ES"/>
              </w:rPr>
              <w:t>8</w:t>
            </w:r>
          </w:p>
        </w:tc>
        <w:tc>
          <w:tcPr>
            <w:tcW w:w="1232" w:type="dxa"/>
            <w:shd w:val="clear" w:color="auto" w:fill="auto"/>
          </w:tcPr>
          <w:p w14:paraId="575358F2" w14:textId="4077E3DB" w:rsidR="00B70BEB" w:rsidRPr="000453DA" w:rsidRDefault="00B70BEB" w:rsidP="00B70BEB">
            <w:pPr>
              <w:jc w:val="center"/>
              <w:rPr>
                <w:color w:val="000000"/>
                <w:sz w:val="18"/>
                <w:szCs w:val="18"/>
                <w:lang w:val="es-ES"/>
              </w:rPr>
            </w:pPr>
          </w:p>
        </w:tc>
        <w:tc>
          <w:tcPr>
            <w:tcW w:w="1281" w:type="dxa"/>
            <w:shd w:val="clear" w:color="auto" w:fill="auto"/>
          </w:tcPr>
          <w:p w14:paraId="338818AD" w14:textId="2A8B6394" w:rsidR="00B70BEB" w:rsidRPr="000453DA" w:rsidRDefault="00B70BEB" w:rsidP="00B70BEB">
            <w:pPr>
              <w:jc w:val="center"/>
              <w:rPr>
                <w:color w:val="000000"/>
                <w:sz w:val="18"/>
                <w:szCs w:val="18"/>
                <w:lang w:val="es-ES"/>
              </w:rPr>
            </w:pPr>
          </w:p>
        </w:tc>
        <w:tc>
          <w:tcPr>
            <w:tcW w:w="851" w:type="dxa"/>
            <w:shd w:val="clear" w:color="auto" w:fill="auto"/>
          </w:tcPr>
          <w:p w14:paraId="072779BF" w14:textId="526C948A" w:rsidR="00B70BEB" w:rsidRPr="000453DA" w:rsidRDefault="00B70BEB" w:rsidP="00B70BEB">
            <w:pPr>
              <w:jc w:val="center"/>
              <w:rPr>
                <w:color w:val="000000"/>
                <w:sz w:val="18"/>
                <w:szCs w:val="18"/>
                <w:lang w:val="es-ES"/>
              </w:rPr>
            </w:pPr>
          </w:p>
        </w:tc>
        <w:tc>
          <w:tcPr>
            <w:tcW w:w="852" w:type="dxa"/>
            <w:shd w:val="clear" w:color="auto" w:fill="auto"/>
          </w:tcPr>
          <w:p w14:paraId="10764026" w14:textId="0094401F" w:rsidR="00B70BEB" w:rsidRPr="000453DA" w:rsidRDefault="00B70BEB" w:rsidP="00B70BEB">
            <w:pPr>
              <w:jc w:val="center"/>
              <w:rPr>
                <w:color w:val="000000"/>
                <w:sz w:val="18"/>
                <w:szCs w:val="18"/>
                <w:lang w:val="es-ES"/>
              </w:rPr>
            </w:pPr>
          </w:p>
        </w:tc>
        <w:tc>
          <w:tcPr>
            <w:tcW w:w="927" w:type="dxa"/>
            <w:shd w:val="clear" w:color="auto" w:fill="auto"/>
          </w:tcPr>
          <w:p w14:paraId="2387A848" w14:textId="78A22C8E" w:rsidR="00B70BEB" w:rsidRPr="000453DA" w:rsidRDefault="00B70BEB" w:rsidP="00B70BEB">
            <w:pPr>
              <w:jc w:val="center"/>
              <w:rPr>
                <w:color w:val="000000"/>
                <w:sz w:val="18"/>
                <w:szCs w:val="18"/>
                <w:lang w:val="es-ES"/>
              </w:rPr>
            </w:pPr>
          </w:p>
        </w:tc>
        <w:tc>
          <w:tcPr>
            <w:tcW w:w="916" w:type="dxa"/>
            <w:shd w:val="clear" w:color="auto" w:fill="auto"/>
          </w:tcPr>
          <w:p w14:paraId="264F87A8" w14:textId="11DD7A1C" w:rsidR="00B70BEB" w:rsidRPr="000453DA" w:rsidRDefault="00B70BEB" w:rsidP="00B70BEB">
            <w:pPr>
              <w:jc w:val="center"/>
              <w:rPr>
                <w:color w:val="000000"/>
                <w:sz w:val="18"/>
                <w:szCs w:val="18"/>
                <w:lang w:val="es-ES"/>
              </w:rPr>
            </w:pPr>
          </w:p>
        </w:tc>
        <w:tc>
          <w:tcPr>
            <w:tcW w:w="425" w:type="dxa"/>
            <w:shd w:val="clear" w:color="auto" w:fill="auto"/>
          </w:tcPr>
          <w:p w14:paraId="54140608" w14:textId="5C6460AB" w:rsidR="00B70BEB" w:rsidRPr="000453DA" w:rsidRDefault="00B70BEB" w:rsidP="00B70BEB">
            <w:pPr>
              <w:jc w:val="center"/>
              <w:rPr>
                <w:color w:val="000000"/>
                <w:sz w:val="18"/>
                <w:szCs w:val="18"/>
                <w:lang w:val="es-ES"/>
              </w:rPr>
            </w:pPr>
          </w:p>
        </w:tc>
        <w:tc>
          <w:tcPr>
            <w:tcW w:w="425" w:type="dxa"/>
            <w:shd w:val="clear" w:color="auto" w:fill="auto"/>
          </w:tcPr>
          <w:p w14:paraId="1F383E1F" w14:textId="3AA1631F" w:rsidR="00B70BEB" w:rsidRPr="000453DA" w:rsidRDefault="00B70BEB" w:rsidP="00B70BEB">
            <w:pPr>
              <w:jc w:val="center"/>
              <w:rPr>
                <w:color w:val="000000"/>
                <w:sz w:val="18"/>
                <w:szCs w:val="18"/>
                <w:lang w:val="es-ES"/>
              </w:rPr>
            </w:pPr>
          </w:p>
        </w:tc>
        <w:tc>
          <w:tcPr>
            <w:tcW w:w="426" w:type="dxa"/>
            <w:shd w:val="clear" w:color="auto" w:fill="auto"/>
          </w:tcPr>
          <w:p w14:paraId="4BB3DD3D" w14:textId="23F2F4AD" w:rsidR="00B70BEB" w:rsidRPr="000453DA" w:rsidRDefault="00B70BEB" w:rsidP="00B70BEB">
            <w:pPr>
              <w:jc w:val="center"/>
              <w:rPr>
                <w:color w:val="000000"/>
                <w:sz w:val="18"/>
                <w:szCs w:val="18"/>
                <w:lang w:val="es-ES"/>
              </w:rPr>
            </w:pPr>
          </w:p>
        </w:tc>
        <w:tc>
          <w:tcPr>
            <w:tcW w:w="425" w:type="dxa"/>
            <w:shd w:val="clear" w:color="auto" w:fill="auto"/>
          </w:tcPr>
          <w:p w14:paraId="4E3B4CEB" w14:textId="3AC7F446" w:rsidR="00B70BEB" w:rsidRPr="000453DA" w:rsidRDefault="00B70BEB" w:rsidP="00B70BEB">
            <w:pPr>
              <w:jc w:val="center"/>
              <w:rPr>
                <w:color w:val="000000"/>
                <w:sz w:val="18"/>
                <w:szCs w:val="18"/>
                <w:lang w:val="es-ES"/>
              </w:rPr>
            </w:pPr>
          </w:p>
        </w:tc>
        <w:tc>
          <w:tcPr>
            <w:tcW w:w="425" w:type="dxa"/>
            <w:shd w:val="clear" w:color="auto" w:fill="auto"/>
          </w:tcPr>
          <w:p w14:paraId="5402B274" w14:textId="7EE1E2D5" w:rsidR="00B70BEB" w:rsidRPr="000453DA" w:rsidRDefault="00B70BEB" w:rsidP="00B70BEB">
            <w:pPr>
              <w:jc w:val="center"/>
              <w:rPr>
                <w:color w:val="000000"/>
                <w:sz w:val="18"/>
                <w:szCs w:val="18"/>
                <w:lang w:val="es-ES"/>
              </w:rPr>
            </w:pPr>
          </w:p>
        </w:tc>
        <w:tc>
          <w:tcPr>
            <w:tcW w:w="425" w:type="dxa"/>
            <w:shd w:val="clear" w:color="auto" w:fill="auto"/>
          </w:tcPr>
          <w:p w14:paraId="0684F93D" w14:textId="46C7ED28" w:rsidR="00B70BEB" w:rsidRPr="000453DA" w:rsidRDefault="00B70BEB" w:rsidP="00B70BEB">
            <w:pPr>
              <w:jc w:val="center"/>
              <w:rPr>
                <w:color w:val="000000"/>
                <w:sz w:val="18"/>
                <w:szCs w:val="18"/>
                <w:lang w:val="es-ES"/>
              </w:rPr>
            </w:pPr>
          </w:p>
        </w:tc>
        <w:tc>
          <w:tcPr>
            <w:tcW w:w="567" w:type="dxa"/>
            <w:shd w:val="clear" w:color="auto" w:fill="auto"/>
          </w:tcPr>
          <w:p w14:paraId="365A5E9F" w14:textId="69FA6A2B" w:rsidR="00B70BEB" w:rsidRPr="000453DA" w:rsidRDefault="00B70BEB" w:rsidP="00B70BEB">
            <w:pPr>
              <w:jc w:val="center"/>
              <w:rPr>
                <w:color w:val="000000"/>
                <w:sz w:val="18"/>
                <w:szCs w:val="18"/>
                <w:lang w:val="es-ES"/>
              </w:rPr>
            </w:pPr>
          </w:p>
        </w:tc>
        <w:tc>
          <w:tcPr>
            <w:tcW w:w="284" w:type="dxa"/>
            <w:shd w:val="clear" w:color="auto" w:fill="auto"/>
          </w:tcPr>
          <w:p w14:paraId="43ECBBD9" w14:textId="47F05505" w:rsidR="00B70BEB" w:rsidRPr="000453DA" w:rsidRDefault="00B70BEB" w:rsidP="00B70BEB">
            <w:pPr>
              <w:jc w:val="center"/>
              <w:rPr>
                <w:color w:val="000000"/>
                <w:sz w:val="18"/>
                <w:szCs w:val="18"/>
                <w:lang w:val="es-ES"/>
              </w:rPr>
            </w:pPr>
          </w:p>
        </w:tc>
        <w:tc>
          <w:tcPr>
            <w:tcW w:w="425" w:type="dxa"/>
            <w:shd w:val="clear" w:color="auto" w:fill="auto"/>
          </w:tcPr>
          <w:p w14:paraId="6BEF559C" w14:textId="7EF63F89" w:rsidR="00B70BEB" w:rsidRPr="000453DA" w:rsidRDefault="00B70BEB" w:rsidP="00B70BEB">
            <w:pPr>
              <w:jc w:val="center"/>
              <w:rPr>
                <w:color w:val="000000"/>
                <w:sz w:val="18"/>
                <w:szCs w:val="18"/>
                <w:lang w:val="es-ES"/>
              </w:rPr>
            </w:pPr>
          </w:p>
        </w:tc>
        <w:tc>
          <w:tcPr>
            <w:tcW w:w="425" w:type="dxa"/>
            <w:shd w:val="clear" w:color="auto" w:fill="auto"/>
          </w:tcPr>
          <w:p w14:paraId="57B44372" w14:textId="4057AF8B" w:rsidR="00B70BEB" w:rsidRPr="000453DA" w:rsidRDefault="00B70BEB" w:rsidP="00B70BEB">
            <w:pPr>
              <w:jc w:val="center"/>
              <w:rPr>
                <w:color w:val="000000"/>
                <w:sz w:val="18"/>
                <w:szCs w:val="18"/>
                <w:lang w:val="es-ES"/>
              </w:rPr>
            </w:pPr>
          </w:p>
        </w:tc>
        <w:tc>
          <w:tcPr>
            <w:tcW w:w="426" w:type="dxa"/>
            <w:shd w:val="clear" w:color="auto" w:fill="auto"/>
          </w:tcPr>
          <w:p w14:paraId="398C5D55" w14:textId="77777777" w:rsidR="00B70BEB" w:rsidRPr="000453DA" w:rsidRDefault="00B70BEB" w:rsidP="00B70BEB">
            <w:pPr>
              <w:jc w:val="center"/>
              <w:rPr>
                <w:color w:val="000000"/>
                <w:sz w:val="18"/>
                <w:szCs w:val="18"/>
                <w:lang w:val="es-ES"/>
              </w:rPr>
            </w:pPr>
          </w:p>
        </w:tc>
        <w:tc>
          <w:tcPr>
            <w:tcW w:w="567" w:type="dxa"/>
            <w:shd w:val="clear" w:color="auto" w:fill="auto"/>
          </w:tcPr>
          <w:p w14:paraId="58E55574" w14:textId="273BE89E" w:rsidR="00B70BEB" w:rsidRPr="000453DA" w:rsidRDefault="00B70BEB" w:rsidP="00B70BEB">
            <w:pPr>
              <w:jc w:val="center"/>
              <w:rPr>
                <w:color w:val="000000"/>
                <w:sz w:val="18"/>
                <w:szCs w:val="18"/>
                <w:lang w:val="es-ES"/>
              </w:rPr>
            </w:pPr>
          </w:p>
        </w:tc>
        <w:tc>
          <w:tcPr>
            <w:tcW w:w="425" w:type="dxa"/>
            <w:shd w:val="clear" w:color="auto" w:fill="auto"/>
          </w:tcPr>
          <w:p w14:paraId="710C193B" w14:textId="29406A54" w:rsidR="00B70BEB" w:rsidRPr="000453DA" w:rsidRDefault="00B70BEB" w:rsidP="00B70BEB">
            <w:pPr>
              <w:jc w:val="center"/>
              <w:rPr>
                <w:color w:val="000000"/>
                <w:sz w:val="18"/>
                <w:szCs w:val="18"/>
                <w:lang w:val="es-ES"/>
              </w:rPr>
            </w:pPr>
          </w:p>
        </w:tc>
        <w:tc>
          <w:tcPr>
            <w:tcW w:w="283" w:type="dxa"/>
            <w:shd w:val="clear" w:color="auto" w:fill="auto"/>
          </w:tcPr>
          <w:p w14:paraId="7830E152" w14:textId="3D816D07" w:rsidR="00B70BEB" w:rsidRPr="000453DA" w:rsidRDefault="00B70BEB" w:rsidP="00B70BEB">
            <w:pPr>
              <w:jc w:val="center"/>
              <w:rPr>
                <w:color w:val="000000"/>
                <w:sz w:val="18"/>
                <w:szCs w:val="18"/>
                <w:lang w:val="es-ES"/>
              </w:rPr>
            </w:pPr>
          </w:p>
        </w:tc>
        <w:tc>
          <w:tcPr>
            <w:tcW w:w="709" w:type="dxa"/>
            <w:shd w:val="clear" w:color="auto" w:fill="auto"/>
          </w:tcPr>
          <w:p w14:paraId="0640EE6B" w14:textId="69A36C5F" w:rsidR="00B70BEB" w:rsidRPr="000453DA" w:rsidRDefault="00B70BEB" w:rsidP="00B70BEB">
            <w:pPr>
              <w:jc w:val="center"/>
              <w:rPr>
                <w:color w:val="000000"/>
                <w:sz w:val="18"/>
                <w:szCs w:val="18"/>
                <w:lang w:val="es-ES"/>
              </w:rPr>
            </w:pPr>
          </w:p>
        </w:tc>
        <w:tc>
          <w:tcPr>
            <w:tcW w:w="425" w:type="dxa"/>
            <w:shd w:val="clear" w:color="auto" w:fill="auto"/>
          </w:tcPr>
          <w:p w14:paraId="04073A71" w14:textId="7350463C" w:rsidR="00B70BEB" w:rsidRPr="000453DA" w:rsidRDefault="00B70BEB" w:rsidP="00B70BEB">
            <w:pPr>
              <w:jc w:val="center"/>
              <w:rPr>
                <w:color w:val="000000"/>
                <w:sz w:val="18"/>
                <w:szCs w:val="18"/>
                <w:lang w:val="es-ES"/>
              </w:rPr>
            </w:pPr>
          </w:p>
        </w:tc>
        <w:tc>
          <w:tcPr>
            <w:tcW w:w="426" w:type="dxa"/>
            <w:shd w:val="clear" w:color="auto" w:fill="auto"/>
          </w:tcPr>
          <w:p w14:paraId="2459C40A" w14:textId="2D6E160A" w:rsidR="00B70BEB" w:rsidRPr="000453DA" w:rsidRDefault="00B70BEB" w:rsidP="00B70BEB">
            <w:pPr>
              <w:jc w:val="center"/>
              <w:rPr>
                <w:color w:val="000000"/>
                <w:sz w:val="18"/>
                <w:szCs w:val="18"/>
                <w:lang w:val="es-ES"/>
              </w:rPr>
            </w:pPr>
          </w:p>
        </w:tc>
        <w:tc>
          <w:tcPr>
            <w:tcW w:w="425" w:type="dxa"/>
            <w:shd w:val="clear" w:color="auto" w:fill="auto"/>
          </w:tcPr>
          <w:p w14:paraId="22C275F2" w14:textId="5B06C2DA" w:rsidR="00B70BEB" w:rsidRPr="000453DA" w:rsidRDefault="00B70BEB" w:rsidP="00B70BEB">
            <w:pPr>
              <w:jc w:val="center"/>
              <w:rPr>
                <w:color w:val="000000"/>
                <w:sz w:val="18"/>
                <w:szCs w:val="18"/>
                <w:lang w:val="es-ES"/>
              </w:rPr>
            </w:pPr>
          </w:p>
        </w:tc>
      </w:tr>
      <w:tr w:rsidR="00B70BEB" w:rsidRPr="000453DA" w14:paraId="46C57256" w14:textId="77777777" w:rsidTr="005B1BB9">
        <w:trPr>
          <w:trHeight w:val="20"/>
          <w:jc w:val="center"/>
        </w:trPr>
        <w:tc>
          <w:tcPr>
            <w:tcW w:w="457" w:type="dxa"/>
            <w:shd w:val="clear" w:color="auto" w:fill="auto"/>
            <w:hideMark/>
          </w:tcPr>
          <w:p w14:paraId="6AF11435" w14:textId="77777777" w:rsidR="00B70BEB" w:rsidRPr="000453DA" w:rsidRDefault="00B70BEB" w:rsidP="00B70BEB">
            <w:pPr>
              <w:jc w:val="center"/>
              <w:rPr>
                <w:color w:val="000000"/>
                <w:sz w:val="18"/>
                <w:szCs w:val="18"/>
                <w:lang w:val="es-ES"/>
              </w:rPr>
            </w:pPr>
            <w:r w:rsidRPr="000453DA">
              <w:rPr>
                <w:color w:val="000000"/>
                <w:sz w:val="18"/>
                <w:szCs w:val="18"/>
                <w:lang w:val="es-ES"/>
              </w:rPr>
              <w:t>9</w:t>
            </w:r>
          </w:p>
        </w:tc>
        <w:tc>
          <w:tcPr>
            <w:tcW w:w="1232" w:type="dxa"/>
            <w:shd w:val="clear" w:color="auto" w:fill="auto"/>
          </w:tcPr>
          <w:p w14:paraId="3DA1274C" w14:textId="111F594E" w:rsidR="00B70BEB" w:rsidRPr="000453DA" w:rsidRDefault="00B70BEB" w:rsidP="00B70BEB">
            <w:pPr>
              <w:jc w:val="center"/>
              <w:rPr>
                <w:color w:val="000000"/>
                <w:sz w:val="18"/>
                <w:szCs w:val="18"/>
                <w:lang w:val="es-ES"/>
              </w:rPr>
            </w:pPr>
          </w:p>
        </w:tc>
        <w:tc>
          <w:tcPr>
            <w:tcW w:w="1281" w:type="dxa"/>
            <w:shd w:val="clear" w:color="auto" w:fill="auto"/>
          </w:tcPr>
          <w:p w14:paraId="6A6D53C4" w14:textId="5F5D15EF" w:rsidR="00B70BEB" w:rsidRPr="000453DA" w:rsidRDefault="00B70BEB" w:rsidP="00B70BEB">
            <w:pPr>
              <w:jc w:val="center"/>
              <w:rPr>
                <w:color w:val="000000"/>
                <w:sz w:val="18"/>
                <w:szCs w:val="18"/>
                <w:lang w:val="es-ES"/>
              </w:rPr>
            </w:pPr>
          </w:p>
        </w:tc>
        <w:tc>
          <w:tcPr>
            <w:tcW w:w="851" w:type="dxa"/>
            <w:shd w:val="clear" w:color="auto" w:fill="auto"/>
          </w:tcPr>
          <w:p w14:paraId="7F337924" w14:textId="366F1A9F" w:rsidR="00B70BEB" w:rsidRPr="000453DA" w:rsidRDefault="00B70BEB" w:rsidP="00B70BEB">
            <w:pPr>
              <w:jc w:val="center"/>
              <w:rPr>
                <w:color w:val="000000"/>
                <w:sz w:val="18"/>
                <w:szCs w:val="18"/>
                <w:lang w:val="es-ES"/>
              </w:rPr>
            </w:pPr>
          </w:p>
        </w:tc>
        <w:tc>
          <w:tcPr>
            <w:tcW w:w="852" w:type="dxa"/>
            <w:shd w:val="clear" w:color="auto" w:fill="auto"/>
          </w:tcPr>
          <w:p w14:paraId="74BB4C57" w14:textId="0F75D4BD" w:rsidR="00B70BEB" w:rsidRPr="000453DA" w:rsidRDefault="00B70BEB" w:rsidP="00B70BEB">
            <w:pPr>
              <w:jc w:val="center"/>
              <w:rPr>
                <w:color w:val="000000"/>
                <w:sz w:val="18"/>
                <w:szCs w:val="18"/>
                <w:lang w:val="es-ES"/>
              </w:rPr>
            </w:pPr>
          </w:p>
        </w:tc>
        <w:tc>
          <w:tcPr>
            <w:tcW w:w="927" w:type="dxa"/>
            <w:shd w:val="clear" w:color="auto" w:fill="auto"/>
          </w:tcPr>
          <w:p w14:paraId="506CA5F5" w14:textId="7C3B7148" w:rsidR="00B70BEB" w:rsidRPr="000453DA" w:rsidRDefault="00B70BEB" w:rsidP="00B70BEB">
            <w:pPr>
              <w:jc w:val="center"/>
              <w:rPr>
                <w:color w:val="000000"/>
                <w:sz w:val="18"/>
                <w:szCs w:val="18"/>
                <w:lang w:val="es-ES"/>
              </w:rPr>
            </w:pPr>
          </w:p>
        </w:tc>
        <w:tc>
          <w:tcPr>
            <w:tcW w:w="916" w:type="dxa"/>
            <w:shd w:val="clear" w:color="auto" w:fill="auto"/>
          </w:tcPr>
          <w:p w14:paraId="732787AF" w14:textId="4A5A1098" w:rsidR="00B70BEB" w:rsidRPr="000453DA" w:rsidRDefault="00B70BEB" w:rsidP="00B70BEB">
            <w:pPr>
              <w:jc w:val="center"/>
              <w:rPr>
                <w:color w:val="000000"/>
                <w:sz w:val="18"/>
                <w:szCs w:val="18"/>
                <w:lang w:val="es-ES"/>
              </w:rPr>
            </w:pPr>
          </w:p>
        </w:tc>
        <w:tc>
          <w:tcPr>
            <w:tcW w:w="425" w:type="dxa"/>
            <w:shd w:val="clear" w:color="auto" w:fill="auto"/>
          </w:tcPr>
          <w:p w14:paraId="4E8D430D" w14:textId="02246C44" w:rsidR="00B70BEB" w:rsidRPr="000453DA" w:rsidRDefault="00B70BEB" w:rsidP="00B70BEB">
            <w:pPr>
              <w:jc w:val="center"/>
              <w:rPr>
                <w:color w:val="000000"/>
                <w:sz w:val="18"/>
                <w:szCs w:val="18"/>
                <w:lang w:val="es-ES"/>
              </w:rPr>
            </w:pPr>
          </w:p>
        </w:tc>
        <w:tc>
          <w:tcPr>
            <w:tcW w:w="425" w:type="dxa"/>
            <w:shd w:val="clear" w:color="auto" w:fill="auto"/>
          </w:tcPr>
          <w:p w14:paraId="1C523AF1" w14:textId="1EAA30F2" w:rsidR="00B70BEB" w:rsidRPr="000453DA" w:rsidRDefault="00B70BEB" w:rsidP="00B70BEB">
            <w:pPr>
              <w:jc w:val="center"/>
              <w:rPr>
                <w:color w:val="000000"/>
                <w:sz w:val="18"/>
                <w:szCs w:val="18"/>
                <w:lang w:val="es-ES"/>
              </w:rPr>
            </w:pPr>
          </w:p>
        </w:tc>
        <w:tc>
          <w:tcPr>
            <w:tcW w:w="426" w:type="dxa"/>
            <w:shd w:val="clear" w:color="auto" w:fill="auto"/>
          </w:tcPr>
          <w:p w14:paraId="19ABF4A3" w14:textId="2C219051" w:rsidR="00B70BEB" w:rsidRPr="000453DA" w:rsidRDefault="00B70BEB" w:rsidP="00B70BEB">
            <w:pPr>
              <w:jc w:val="center"/>
              <w:rPr>
                <w:color w:val="000000"/>
                <w:sz w:val="18"/>
                <w:szCs w:val="18"/>
                <w:lang w:val="es-ES"/>
              </w:rPr>
            </w:pPr>
          </w:p>
        </w:tc>
        <w:tc>
          <w:tcPr>
            <w:tcW w:w="425" w:type="dxa"/>
            <w:shd w:val="clear" w:color="auto" w:fill="auto"/>
          </w:tcPr>
          <w:p w14:paraId="74D4D6D2" w14:textId="3681C9A5" w:rsidR="00B70BEB" w:rsidRPr="000453DA" w:rsidRDefault="00B70BEB" w:rsidP="00B70BEB">
            <w:pPr>
              <w:jc w:val="center"/>
              <w:rPr>
                <w:color w:val="000000"/>
                <w:sz w:val="18"/>
                <w:szCs w:val="18"/>
                <w:lang w:val="es-ES"/>
              </w:rPr>
            </w:pPr>
          </w:p>
        </w:tc>
        <w:tc>
          <w:tcPr>
            <w:tcW w:w="425" w:type="dxa"/>
            <w:shd w:val="clear" w:color="auto" w:fill="auto"/>
          </w:tcPr>
          <w:p w14:paraId="24422CAE" w14:textId="3B54926A" w:rsidR="00B70BEB" w:rsidRPr="000453DA" w:rsidRDefault="00B70BEB" w:rsidP="00B70BEB">
            <w:pPr>
              <w:jc w:val="center"/>
              <w:rPr>
                <w:color w:val="000000"/>
                <w:sz w:val="18"/>
                <w:szCs w:val="18"/>
                <w:lang w:val="es-ES"/>
              </w:rPr>
            </w:pPr>
          </w:p>
        </w:tc>
        <w:tc>
          <w:tcPr>
            <w:tcW w:w="425" w:type="dxa"/>
            <w:shd w:val="clear" w:color="auto" w:fill="auto"/>
          </w:tcPr>
          <w:p w14:paraId="19B8C264" w14:textId="353E8A83" w:rsidR="00B70BEB" w:rsidRPr="000453DA" w:rsidRDefault="00B70BEB" w:rsidP="00B70BEB">
            <w:pPr>
              <w:jc w:val="center"/>
              <w:rPr>
                <w:color w:val="000000"/>
                <w:sz w:val="18"/>
                <w:szCs w:val="18"/>
                <w:lang w:val="es-ES"/>
              </w:rPr>
            </w:pPr>
          </w:p>
        </w:tc>
        <w:tc>
          <w:tcPr>
            <w:tcW w:w="567" w:type="dxa"/>
            <w:shd w:val="clear" w:color="auto" w:fill="auto"/>
          </w:tcPr>
          <w:p w14:paraId="60062C20" w14:textId="4A04CD23" w:rsidR="00B70BEB" w:rsidRPr="000453DA" w:rsidRDefault="00B70BEB" w:rsidP="00B70BEB">
            <w:pPr>
              <w:jc w:val="center"/>
              <w:rPr>
                <w:color w:val="000000"/>
                <w:sz w:val="18"/>
                <w:szCs w:val="18"/>
                <w:lang w:val="es-ES"/>
              </w:rPr>
            </w:pPr>
          </w:p>
        </w:tc>
        <w:tc>
          <w:tcPr>
            <w:tcW w:w="284" w:type="dxa"/>
            <w:shd w:val="clear" w:color="auto" w:fill="auto"/>
          </w:tcPr>
          <w:p w14:paraId="67D7B17F" w14:textId="099591BE" w:rsidR="00B70BEB" w:rsidRPr="000453DA" w:rsidRDefault="00B70BEB" w:rsidP="00B70BEB">
            <w:pPr>
              <w:jc w:val="center"/>
              <w:rPr>
                <w:color w:val="000000"/>
                <w:sz w:val="18"/>
                <w:szCs w:val="18"/>
                <w:lang w:val="es-ES"/>
              </w:rPr>
            </w:pPr>
          </w:p>
        </w:tc>
        <w:tc>
          <w:tcPr>
            <w:tcW w:w="425" w:type="dxa"/>
            <w:shd w:val="clear" w:color="auto" w:fill="auto"/>
          </w:tcPr>
          <w:p w14:paraId="58C1483A" w14:textId="5192D8D7" w:rsidR="00B70BEB" w:rsidRPr="000453DA" w:rsidRDefault="00B70BEB" w:rsidP="00B70BEB">
            <w:pPr>
              <w:jc w:val="center"/>
              <w:rPr>
                <w:color w:val="000000"/>
                <w:sz w:val="18"/>
                <w:szCs w:val="18"/>
                <w:lang w:val="es-ES"/>
              </w:rPr>
            </w:pPr>
          </w:p>
        </w:tc>
        <w:tc>
          <w:tcPr>
            <w:tcW w:w="425" w:type="dxa"/>
            <w:shd w:val="clear" w:color="auto" w:fill="auto"/>
          </w:tcPr>
          <w:p w14:paraId="09FCB2EA" w14:textId="75F19FF8" w:rsidR="00B70BEB" w:rsidRPr="000453DA" w:rsidRDefault="00B70BEB" w:rsidP="00B70BEB">
            <w:pPr>
              <w:jc w:val="center"/>
              <w:rPr>
                <w:color w:val="000000"/>
                <w:sz w:val="18"/>
                <w:szCs w:val="18"/>
                <w:lang w:val="es-ES"/>
              </w:rPr>
            </w:pPr>
          </w:p>
        </w:tc>
        <w:tc>
          <w:tcPr>
            <w:tcW w:w="426" w:type="dxa"/>
            <w:shd w:val="clear" w:color="auto" w:fill="auto"/>
          </w:tcPr>
          <w:p w14:paraId="3E686651" w14:textId="77777777" w:rsidR="00B70BEB" w:rsidRPr="000453DA" w:rsidRDefault="00B70BEB" w:rsidP="00B70BEB">
            <w:pPr>
              <w:jc w:val="center"/>
              <w:rPr>
                <w:color w:val="000000"/>
                <w:sz w:val="18"/>
                <w:szCs w:val="18"/>
                <w:lang w:val="es-ES"/>
              </w:rPr>
            </w:pPr>
          </w:p>
        </w:tc>
        <w:tc>
          <w:tcPr>
            <w:tcW w:w="567" w:type="dxa"/>
            <w:shd w:val="clear" w:color="auto" w:fill="auto"/>
          </w:tcPr>
          <w:p w14:paraId="462A0AD1" w14:textId="1F009F72" w:rsidR="00B70BEB" w:rsidRPr="000453DA" w:rsidRDefault="00B70BEB" w:rsidP="00B70BEB">
            <w:pPr>
              <w:jc w:val="center"/>
              <w:rPr>
                <w:color w:val="000000"/>
                <w:sz w:val="18"/>
                <w:szCs w:val="18"/>
                <w:lang w:val="es-ES"/>
              </w:rPr>
            </w:pPr>
          </w:p>
        </w:tc>
        <w:tc>
          <w:tcPr>
            <w:tcW w:w="425" w:type="dxa"/>
            <w:shd w:val="clear" w:color="auto" w:fill="auto"/>
          </w:tcPr>
          <w:p w14:paraId="55EDC226" w14:textId="1CFFDE52" w:rsidR="00B70BEB" w:rsidRPr="000453DA" w:rsidRDefault="00B70BEB" w:rsidP="00B70BEB">
            <w:pPr>
              <w:jc w:val="center"/>
              <w:rPr>
                <w:color w:val="000000"/>
                <w:sz w:val="18"/>
                <w:szCs w:val="18"/>
                <w:lang w:val="es-ES"/>
              </w:rPr>
            </w:pPr>
          </w:p>
        </w:tc>
        <w:tc>
          <w:tcPr>
            <w:tcW w:w="283" w:type="dxa"/>
            <w:shd w:val="clear" w:color="auto" w:fill="auto"/>
          </w:tcPr>
          <w:p w14:paraId="1D3E1DEC" w14:textId="1D2B30E7" w:rsidR="00B70BEB" w:rsidRPr="000453DA" w:rsidRDefault="00B70BEB" w:rsidP="00B70BEB">
            <w:pPr>
              <w:jc w:val="center"/>
              <w:rPr>
                <w:color w:val="000000"/>
                <w:sz w:val="18"/>
                <w:szCs w:val="18"/>
                <w:lang w:val="es-ES"/>
              </w:rPr>
            </w:pPr>
          </w:p>
        </w:tc>
        <w:tc>
          <w:tcPr>
            <w:tcW w:w="709" w:type="dxa"/>
            <w:shd w:val="clear" w:color="auto" w:fill="auto"/>
          </w:tcPr>
          <w:p w14:paraId="730EB2B5" w14:textId="744F3182" w:rsidR="00B70BEB" w:rsidRPr="000453DA" w:rsidRDefault="00B70BEB" w:rsidP="00B70BEB">
            <w:pPr>
              <w:jc w:val="center"/>
              <w:rPr>
                <w:color w:val="000000"/>
                <w:sz w:val="18"/>
                <w:szCs w:val="18"/>
                <w:lang w:val="es-ES"/>
              </w:rPr>
            </w:pPr>
          </w:p>
        </w:tc>
        <w:tc>
          <w:tcPr>
            <w:tcW w:w="425" w:type="dxa"/>
            <w:shd w:val="clear" w:color="auto" w:fill="auto"/>
          </w:tcPr>
          <w:p w14:paraId="15EAD101" w14:textId="5BC3743D" w:rsidR="00B70BEB" w:rsidRPr="000453DA" w:rsidRDefault="00B70BEB" w:rsidP="00B70BEB">
            <w:pPr>
              <w:jc w:val="center"/>
              <w:rPr>
                <w:color w:val="000000"/>
                <w:sz w:val="18"/>
                <w:szCs w:val="18"/>
                <w:lang w:val="es-ES"/>
              </w:rPr>
            </w:pPr>
          </w:p>
        </w:tc>
        <w:tc>
          <w:tcPr>
            <w:tcW w:w="426" w:type="dxa"/>
            <w:shd w:val="clear" w:color="auto" w:fill="auto"/>
          </w:tcPr>
          <w:p w14:paraId="6C60C197" w14:textId="3F77389B" w:rsidR="00B70BEB" w:rsidRPr="000453DA" w:rsidRDefault="00B70BEB" w:rsidP="00B70BEB">
            <w:pPr>
              <w:jc w:val="center"/>
              <w:rPr>
                <w:color w:val="000000"/>
                <w:sz w:val="18"/>
                <w:szCs w:val="18"/>
                <w:lang w:val="es-ES"/>
              </w:rPr>
            </w:pPr>
          </w:p>
        </w:tc>
        <w:tc>
          <w:tcPr>
            <w:tcW w:w="425" w:type="dxa"/>
            <w:shd w:val="clear" w:color="auto" w:fill="auto"/>
          </w:tcPr>
          <w:p w14:paraId="56EFC0D4" w14:textId="526D2026" w:rsidR="00B70BEB" w:rsidRPr="000453DA" w:rsidRDefault="00B70BEB" w:rsidP="00B70BEB">
            <w:pPr>
              <w:jc w:val="center"/>
              <w:rPr>
                <w:color w:val="000000"/>
                <w:sz w:val="18"/>
                <w:szCs w:val="18"/>
                <w:lang w:val="es-ES"/>
              </w:rPr>
            </w:pPr>
          </w:p>
        </w:tc>
      </w:tr>
      <w:tr w:rsidR="00B70BEB" w:rsidRPr="000453DA" w14:paraId="0C6B0538" w14:textId="77777777" w:rsidTr="005B1BB9">
        <w:trPr>
          <w:trHeight w:val="20"/>
          <w:jc w:val="center"/>
        </w:trPr>
        <w:tc>
          <w:tcPr>
            <w:tcW w:w="457" w:type="dxa"/>
            <w:shd w:val="clear" w:color="auto" w:fill="auto"/>
            <w:hideMark/>
          </w:tcPr>
          <w:p w14:paraId="1FC0279C" w14:textId="77777777" w:rsidR="00B70BEB" w:rsidRPr="000453DA" w:rsidRDefault="00B70BEB" w:rsidP="00B70BEB">
            <w:pPr>
              <w:jc w:val="center"/>
              <w:rPr>
                <w:color w:val="000000"/>
                <w:sz w:val="18"/>
                <w:szCs w:val="18"/>
                <w:lang w:val="es-ES"/>
              </w:rPr>
            </w:pPr>
            <w:r w:rsidRPr="000453DA">
              <w:rPr>
                <w:color w:val="000000"/>
                <w:sz w:val="18"/>
                <w:szCs w:val="18"/>
                <w:lang w:val="es-ES"/>
              </w:rPr>
              <w:t>10</w:t>
            </w:r>
          </w:p>
        </w:tc>
        <w:tc>
          <w:tcPr>
            <w:tcW w:w="1232" w:type="dxa"/>
            <w:shd w:val="clear" w:color="auto" w:fill="auto"/>
          </w:tcPr>
          <w:p w14:paraId="29BC4166" w14:textId="35A095CE" w:rsidR="00B70BEB" w:rsidRPr="000453DA" w:rsidRDefault="00B70BEB" w:rsidP="00B70BEB">
            <w:pPr>
              <w:jc w:val="center"/>
              <w:rPr>
                <w:color w:val="000000"/>
                <w:sz w:val="18"/>
                <w:szCs w:val="18"/>
                <w:lang w:val="es-ES"/>
              </w:rPr>
            </w:pPr>
          </w:p>
        </w:tc>
        <w:tc>
          <w:tcPr>
            <w:tcW w:w="1281" w:type="dxa"/>
            <w:shd w:val="clear" w:color="auto" w:fill="auto"/>
          </w:tcPr>
          <w:p w14:paraId="3625A299" w14:textId="3688B550" w:rsidR="00B70BEB" w:rsidRPr="000453DA" w:rsidRDefault="00B70BEB" w:rsidP="00B70BEB">
            <w:pPr>
              <w:jc w:val="center"/>
              <w:rPr>
                <w:color w:val="000000"/>
                <w:sz w:val="18"/>
                <w:szCs w:val="18"/>
                <w:lang w:val="es-ES"/>
              </w:rPr>
            </w:pPr>
          </w:p>
        </w:tc>
        <w:tc>
          <w:tcPr>
            <w:tcW w:w="851" w:type="dxa"/>
            <w:shd w:val="clear" w:color="auto" w:fill="auto"/>
          </w:tcPr>
          <w:p w14:paraId="5CDB986E" w14:textId="7A9EBB69" w:rsidR="00B70BEB" w:rsidRPr="000453DA" w:rsidRDefault="00B70BEB" w:rsidP="00B70BEB">
            <w:pPr>
              <w:jc w:val="center"/>
              <w:rPr>
                <w:color w:val="000000"/>
                <w:sz w:val="18"/>
                <w:szCs w:val="18"/>
                <w:lang w:val="es-ES"/>
              </w:rPr>
            </w:pPr>
          </w:p>
        </w:tc>
        <w:tc>
          <w:tcPr>
            <w:tcW w:w="852" w:type="dxa"/>
            <w:shd w:val="clear" w:color="auto" w:fill="auto"/>
          </w:tcPr>
          <w:p w14:paraId="6F738D6C" w14:textId="3C6144F2" w:rsidR="00B70BEB" w:rsidRPr="000453DA" w:rsidRDefault="00B70BEB" w:rsidP="00B70BEB">
            <w:pPr>
              <w:jc w:val="center"/>
              <w:rPr>
                <w:color w:val="000000"/>
                <w:sz w:val="18"/>
                <w:szCs w:val="18"/>
                <w:lang w:val="es-ES"/>
              </w:rPr>
            </w:pPr>
          </w:p>
        </w:tc>
        <w:tc>
          <w:tcPr>
            <w:tcW w:w="927" w:type="dxa"/>
            <w:shd w:val="clear" w:color="auto" w:fill="auto"/>
          </w:tcPr>
          <w:p w14:paraId="3F0563CB" w14:textId="08B900D3" w:rsidR="00B70BEB" w:rsidRPr="000453DA" w:rsidRDefault="00B70BEB" w:rsidP="00B70BEB">
            <w:pPr>
              <w:jc w:val="center"/>
              <w:rPr>
                <w:color w:val="000000"/>
                <w:sz w:val="18"/>
                <w:szCs w:val="18"/>
                <w:lang w:val="es-ES"/>
              </w:rPr>
            </w:pPr>
          </w:p>
        </w:tc>
        <w:tc>
          <w:tcPr>
            <w:tcW w:w="916" w:type="dxa"/>
            <w:shd w:val="clear" w:color="auto" w:fill="auto"/>
          </w:tcPr>
          <w:p w14:paraId="4CD22A74" w14:textId="0308EEAC" w:rsidR="00B70BEB" w:rsidRPr="000453DA" w:rsidRDefault="00B70BEB" w:rsidP="00B70BEB">
            <w:pPr>
              <w:jc w:val="center"/>
              <w:rPr>
                <w:color w:val="000000"/>
                <w:sz w:val="18"/>
                <w:szCs w:val="18"/>
                <w:lang w:val="es-ES"/>
              </w:rPr>
            </w:pPr>
          </w:p>
        </w:tc>
        <w:tc>
          <w:tcPr>
            <w:tcW w:w="425" w:type="dxa"/>
            <w:shd w:val="clear" w:color="auto" w:fill="auto"/>
          </w:tcPr>
          <w:p w14:paraId="35B37776" w14:textId="0D474AB0" w:rsidR="00B70BEB" w:rsidRPr="000453DA" w:rsidRDefault="00B70BEB" w:rsidP="00B70BEB">
            <w:pPr>
              <w:jc w:val="center"/>
              <w:rPr>
                <w:color w:val="000000"/>
                <w:sz w:val="18"/>
                <w:szCs w:val="18"/>
                <w:lang w:val="es-ES"/>
              </w:rPr>
            </w:pPr>
          </w:p>
        </w:tc>
        <w:tc>
          <w:tcPr>
            <w:tcW w:w="425" w:type="dxa"/>
            <w:shd w:val="clear" w:color="auto" w:fill="auto"/>
          </w:tcPr>
          <w:p w14:paraId="40FAC31B" w14:textId="74236785" w:rsidR="00B70BEB" w:rsidRPr="000453DA" w:rsidRDefault="00B70BEB" w:rsidP="00B70BEB">
            <w:pPr>
              <w:jc w:val="center"/>
              <w:rPr>
                <w:color w:val="000000"/>
                <w:sz w:val="18"/>
                <w:szCs w:val="18"/>
                <w:lang w:val="es-ES"/>
              </w:rPr>
            </w:pPr>
          </w:p>
        </w:tc>
        <w:tc>
          <w:tcPr>
            <w:tcW w:w="426" w:type="dxa"/>
            <w:shd w:val="clear" w:color="auto" w:fill="auto"/>
          </w:tcPr>
          <w:p w14:paraId="6F1BC975" w14:textId="451FE866" w:rsidR="00B70BEB" w:rsidRPr="000453DA" w:rsidRDefault="00B70BEB" w:rsidP="00B70BEB">
            <w:pPr>
              <w:jc w:val="center"/>
              <w:rPr>
                <w:color w:val="000000"/>
                <w:sz w:val="18"/>
                <w:szCs w:val="18"/>
                <w:lang w:val="es-ES"/>
              </w:rPr>
            </w:pPr>
          </w:p>
        </w:tc>
        <w:tc>
          <w:tcPr>
            <w:tcW w:w="425" w:type="dxa"/>
            <w:shd w:val="clear" w:color="auto" w:fill="auto"/>
          </w:tcPr>
          <w:p w14:paraId="180C87DD" w14:textId="2AF99D9A" w:rsidR="00B70BEB" w:rsidRPr="000453DA" w:rsidRDefault="00B70BEB" w:rsidP="00B70BEB">
            <w:pPr>
              <w:jc w:val="center"/>
              <w:rPr>
                <w:color w:val="000000"/>
                <w:sz w:val="18"/>
                <w:szCs w:val="18"/>
                <w:lang w:val="es-ES"/>
              </w:rPr>
            </w:pPr>
          </w:p>
        </w:tc>
        <w:tc>
          <w:tcPr>
            <w:tcW w:w="425" w:type="dxa"/>
            <w:shd w:val="clear" w:color="auto" w:fill="auto"/>
          </w:tcPr>
          <w:p w14:paraId="33C4F497" w14:textId="03609325" w:rsidR="00B70BEB" w:rsidRPr="000453DA" w:rsidRDefault="00B70BEB" w:rsidP="00B70BEB">
            <w:pPr>
              <w:jc w:val="center"/>
              <w:rPr>
                <w:color w:val="000000"/>
                <w:sz w:val="18"/>
                <w:szCs w:val="18"/>
                <w:lang w:val="es-ES"/>
              </w:rPr>
            </w:pPr>
          </w:p>
        </w:tc>
        <w:tc>
          <w:tcPr>
            <w:tcW w:w="425" w:type="dxa"/>
            <w:shd w:val="clear" w:color="auto" w:fill="auto"/>
          </w:tcPr>
          <w:p w14:paraId="25E80D63" w14:textId="2C70EDD3" w:rsidR="00B70BEB" w:rsidRPr="000453DA" w:rsidRDefault="00B70BEB" w:rsidP="00B70BEB">
            <w:pPr>
              <w:jc w:val="center"/>
              <w:rPr>
                <w:color w:val="000000"/>
                <w:sz w:val="18"/>
                <w:szCs w:val="18"/>
                <w:lang w:val="es-ES"/>
              </w:rPr>
            </w:pPr>
          </w:p>
        </w:tc>
        <w:tc>
          <w:tcPr>
            <w:tcW w:w="567" w:type="dxa"/>
            <w:shd w:val="clear" w:color="auto" w:fill="auto"/>
          </w:tcPr>
          <w:p w14:paraId="52566236" w14:textId="4CF9F676" w:rsidR="00B70BEB" w:rsidRPr="000453DA" w:rsidRDefault="00B70BEB" w:rsidP="00B70BEB">
            <w:pPr>
              <w:jc w:val="center"/>
              <w:rPr>
                <w:color w:val="000000"/>
                <w:sz w:val="18"/>
                <w:szCs w:val="18"/>
                <w:lang w:val="es-ES"/>
              </w:rPr>
            </w:pPr>
          </w:p>
        </w:tc>
        <w:tc>
          <w:tcPr>
            <w:tcW w:w="284" w:type="dxa"/>
            <w:shd w:val="clear" w:color="auto" w:fill="auto"/>
          </w:tcPr>
          <w:p w14:paraId="570283E3" w14:textId="33CCA59B" w:rsidR="00B70BEB" w:rsidRPr="000453DA" w:rsidRDefault="00B70BEB" w:rsidP="00B70BEB">
            <w:pPr>
              <w:jc w:val="center"/>
              <w:rPr>
                <w:color w:val="000000"/>
                <w:sz w:val="18"/>
                <w:szCs w:val="18"/>
                <w:lang w:val="es-ES"/>
              </w:rPr>
            </w:pPr>
          </w:p>
        </w:tc>
        <w:tc>
          <w:tcPr>
            <w:tcW w:w="425" w:type="dxa"/>
            <w:shd w:val="clear" w:color="auto" w:fill="auto"/>
          </w:tcPr>
          <w:p w14:paraId="168A863E" w14:textId="7279555C" w:rsidR="00B70BEB" w:rsidRPr="000453DA" w:rsidRDefault="00B70BEB" w:rsidP="00B70BEB">
            <w:pPr>
              <w:jc w:val="center"/>
              <w:rPr>
                <w:color w:val="000000"/>
                <w:sz w:val="18"/>
                <w:szCs w:val="18"/>
                <w:lang w:val="es-ES"/>
              </w:rPr>
            </w:pPr>
          </w:p>
        </w:tc>
        <w:tc>
          <w:tcPr>
            <w:tcW w:w="425" w:type="dxa"/>
            <w:shd w:val="clear" w:color="auto" w:fill="auto"/>
          </w:tcPr>
          <w:p w14:paraId="5B4CA5C7" w14:textId="191C6C74" w:rsidR="00B70BEB" w:rsidRPr="000453DA" w:rsidRDefault="00B70BEB" w:rsidP="00B70BEB">
            <w:pPr>
              <w:jc w:val="center"/>
              <w:rPr>
                <w:color w:val="000000"/>
                <w:sz w:val="18"/>
                <w:szCs w:val="18"/>
                <w:lang w:val="es-ES"/>
              </w:rPr>
            </w:pPr>
          </w:p>
        </w:tc>
        <w:tc>
          <w:tcPr>
            <w:tcW w:w="426" w:type="dxa"/>
            <w:shd w:val="clear" w:color="auto" w:fill="auto"/>
          </w:tcPr>
          <w:p w14:paraId="2680B868" w14:textId="77777777" w:rsidR="00B70BEB" w:rsidRPr="000453DA" w:rsidRDefault="00B70BEB" w:rsidP="00B70BEB">
            <w:pPr>
              <w:jc w:val="center"/>
              <w:rPr>
                <w:color w:val="000000"/>
                <w:sz w:val="18"/>
                <w:szCs w:val="18"/>
                <w:lang w:val="es-ES"/>
              </w:rPr>
            </w:pPr>
          </w:p>
        </w:tc>
        <w:tc>
          <w:tcPr>
            <w:tcW w:w="567" w:type="dxa"/>
            <w:shd w:val="clear" w:color="auto" w:fill="auto"/>
          </w:tcPr>
          <w:p w14:paraId="332F43F3" w14:textId="5CA09FB9" w:rsidR="00B70BEB" w:rsidRPr="000453DA" w:rsidRDefault="00B70BEB" w:rsidP="00B70BEB">
            <w:pPr>
              <w:jc w:val="center"/>
              <w:rPr>
                <w:color w:val="000000"/>
                <w:sz w:val="18"/>
                <w:szCs w:val="18"/>
                <w:lang w:val="es-ES"/>
              </w:rPr>
            </w:pPr>
          </w:p>
        </w:tc>
        <w:tc>
          <w:tcPr>
            <w:tcW w:w="425" w:type="dxa"/>
            <w:shd w:val="clear" w:color="auto" w:fill="auto"/>
          </w:tcPr>
          <w:p w14:paraId="374E96C5" w14:textId="10BA782A" w:rsidR="00B70BEB" w:rsidRPr="000453DA" w:rsidRDefault="00B70BEB" w:rsidP="00B70BEB">
            <w:pPr>
              <w:jc w:val="center"/>
              <w:rPr>
                <w:color w:val="000000"/>
                <w:sz w:val="18"/>
                <w:szCs w:val="18"/>
                <w:lang w:val="es-ES"/>
              </w:rPr>
            </w:pPr>
          </w:p>
        </w:tc>
        <w:tc>
          <w:tcPr>
            <w:tcW w:w="283" w:type="dxa"/>
            <w:shd w:val="clear" w:color="auto" w:fill="auto"/>
          </w:tcPr>
          <w:p w14:paraId="5CFAE712" w14:textId="316BD440" w:rsidR="00B70BEB" w:rsidRPr="000453DA" w:rsidRDefault="00B70BEB" w:rsidP="00B70BEB">
            <w:pPr>
              <w:jc w:val="center"/>
              <w:rPr>
                <w:color w:val="000000"/>
                <w:sz w:val="18"/>
                <w:szCs w:val="18"/>
                <w:lang w:val="es-ES"/>
              </w:rPr>
            </w:pPr>
          </w:p>
        </w:tc>
        <w:tc>
          <w:tcPr>
            <w:tcW w:w="709" w:type="dxa"/>
            <w:shd w:val="clear" w:color="auto" w:fill="auto"/>
          </w:tcPr>
          <w:p w14:paraId="207F7FC6" w14:textId="22EE7784" w:rsidR="00B70BEB" w:rsidRPr="000453DA" w:rsidRDefault="00B70BEB" w:rsidP="00B70BEB">
            <w:pPr>
              <w:jc w:val="center"/>
              <w:rPr>
                <w:color w:val="000000"/>
                <w:sz w:val="18"/>
                <w:szCs w:val="18"/>
                <w:lang w:val="es-ES"/>
              </w:rPr>
            </w:pPr>
          </w:p>
        </w:tc>
        <w:tc>
          <w:tcPr>
            <w:tcW w:w="425" w:type="dxa"/>
            <w:shd w:val="clear" w:color="auto" w:fill="auto"/>
          </w:tcPr>
          <w:p w14:paraId="5655876D" w14:textId="4C458AE6" w:rsidR="00B70BEB" w:rsidRPr="000453DA" w:rsidRDefault="00B70BEB" w:rsidP="00B70BEB">
            <w:pPr>
              <w:jc w:val="center"/>
              <w:rPr>
                <w:color w:val="000000"/>
                <w:sz w:val="18"/>
                <w:szCs w:val="18"/>
                <w:lang w:val="es-ES"/>
              </w:rPr>
            </w:pPr>
          </w:p>
        </w:tc>
        <w:tc>
          <w:tcPr>
            <w:tcW w:w="426" w:type="dxa"/>
            <w:shd w:val="clear" w:color="auto" w:fill="auto"/>
          </w:tcPr>
          <w:p w14:paraId="2A3938CA" w14:textId="0E28BF74" w:rsidR="00B70BEB" w:rsidRPr="000453DA" w:rsidRDefault="00B70BEB" w:rsidP="00B70BEB">
            <w:pPr>
              <w:jc w:val="center"/>
              <w:rPr>
                <w:color w:val="000000"/>
                <w:sz w:val="18"/>
                <w:szCs w:val="18"/>
                <w:lang w:val="es-ES"/>
              </w:rPr>
            </w:pPr>
          </w:p>
        </w:tc>
        <w:tc>
          <w:tcPr>
            <w:tcW w:w="425" w:type="dxa"/>
            <w:shd w:val="clear" w:color="auto" w:fill="auto"/>
          </w:tcPr>
          <w:p w14:paraId="70446F34" w14:textId="7AB1B2E4" w:rsidR="00B70BEB" w:rsidRPr="000453DA" w:rsidRDefault="00B70BEB" w:rsidP="00B70BEB">
            <w:pPr>
              <w:jc w:val="center"/>
              <w:rPr>
                <w:color w:val="000000"/>
                <w:sz w:val="18"/>
                <w:szCs w:val="18"/>
                <w:lang w:val="es-ES"/>
              </w:rPr>
            </w:pPr>
          </w:p>
        </w:tc>
      </w:tr>
      <w:tr w:rsidR="00B70BEB" w:rsidRPr="000453DA" w14:paraId="7767A5D3" w14:textId="77777777" w:rsidTr="005B1BB9">
        <w:trPr>
          <w:trHeight w:val="20"/>
          <w:jc w:val="center"/>
        </w:trPr>
        <w:tc>
          <w:tcPr>
            <w:tcW w:w="6516" w:type="dxa"/>
            <w:gridSpan w:val="7"/>
            <w:shd w:val="clear" w:color="auto" w:fill="auto"/>
          </w:tcPr>
          <w:p w14:paraId="5A8809DA" w14:textId="77777777" w:rsidR="00B70BEB" w:rsidRPr="000453DA" w:rsidRDefault="00B70BEB" w:rsidP="00B70BEB">
            <w:pPr>
              <w:jc w:val="center"/>
              <w:rPr>
                <w:b/>
                <w:color w:val="000000"/>
                <w:sz w:val="18"/>
                <w:szCs w:val="18"/>
                <w:lang w:val="es-ES"/>
              </w:rPr>
            </w:pPr>
            <w:r w:rsidRPr="000453DA">
              <w:rPr>
                <w:b/>
                <w:color w:val="000000"/>
                <w:sz w:val="18"/>
                <w:szCs w:val="18"/>
                <w:lang w:val="es-ES"/>
              </w:rPr>
              <w:t>Cantidad total de extintores en la sede</w:t>
            </w:r>
          </w:p>
        </w:tc>
        <w:tc>
          <w:tcPr>
            <w:tcW w:w="7938" w:type="dxa"/>
            <w:gridSpan w:val="18"/>
            <w:shd w:val="clear" w:color="auto" w:fill="auto"/>
          </w:tcPr>
          <w:p w14:paraId="2FEECE28" w14:textId="77777777" w:rsidR="00B70BEB" w:rsidRPr="000453DA" w:rsidRDefault="00B70BEB" w:rsidP="00B70BEB">
            <w:pPr>
              <w:jc w:val="center"/>
              <w:rPr>
                <w:color w:val="000000"/>
                <w:sz w:val="18"/>
                <w:szCs w:val="18"/>
                <w:lang w:val="es-ES"/>
              </w:rPr>
            </w:pPr>
          </w:p>
        </w:tc>
      </w:tr>
      <w:tr w:rsidR="00F90E0B" w:rsidRPr="000453DA" w14:paraId="245E6B73" w14:textId="77777777" w:rsidTr="005B1B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8"/>
          <w:wBefore w:w="457" w:type="dxa"/>
          <w:wAfter w:w="7938" w:type="dxa"/>
          <w:trHeight w:val="20"/>
          <w:jc w:val="center"/>
        </w:trPr>
        <w:tc>
          <w:tcPr>
            <w:tcW w:w="2513" w:type="dxa"/>
            <w:gridSpan w:val="2"/>
            <w:shd w:val="clear" w:color="auto" w:fill="auto"/>
            <w:vAlign w:val="center"/>
            <w:hideMark/>
          </w:tcPr>
          <w:p w14:paraId="5E5192ED" w14:textId="77777777" w:rsidR="00F90E0B" w:rsidRPr="000453DA" w:rsidRDefault="00F90E0B" w:rsidP="00B70BEB">
            <w:pPr>
              <w:jc w:val="center"/>
              <w:rPr>
                <w:b/>
                <w:bCs/>
                <w:color w:val="000000"/>
                <w:sz w:val="18"/>
                <w:szCs w:val="18"/>
                <w:lang w:val="es-ES"/>
              </w:rPr>
            </w:pPr>
            <w:r w:rsidRPr="000453DA">
              <w:rPr>
                <w:b/>
                <w:bCs/>
                <w:color w:val="000000"/>
                <w:sz w:val="18"/>
                <w:szCs w:val="18"/>
                <w:lang w:val="es-ES"/>
              </w:rPr>
              <w:t>Convenciones</w:t>
            </w:r>
          </w:p>
        </w:tc>
        <w:tc>
          <w:tcPr>
            <w:tcW w:w="851" w:type="dxa"/>
            <w:shd w:val="clear" w:color="auto" w:fill="auto"/>
            <w:vAlign w:val="center"/>
            <w:hideMark/>
          </w:tcPr>
          <w:p w14:paraId="7A7E70ED" w14:textId="77777777" w:rsidR="00F90E0B" w:rsidRPr="000453DA" w:rsidRDefault="00F90E0B" w:rsidP="00B70BEB">
            <w:pPr>
              <w:jc w:val="center"/>
              <w:rPr>
                <w:color w:val="000000"/>
                <w:sz w:val="18"/>
                <w:szCs w:val="18"/>
                <w:lang w:val="es-ES"/>
              </w:rPr>
            </w:pPr>
            <w:r w:rsidRPr="000453DA">
              <w:rPr>
                <w:color w:val="000000"/>
                <w:sz w:val="18"/>
                <w:szCs w:val="18"/>
                <w:lang w:val="es-ES"/>
              </w:rPr>
              <w:t>B</w:t>
            </w:r>
          </w:p>
        </w:tc>
        <w:tc>
          <w:tcPr>
            <w:tcW w:w="852" w:type="dxa"/>
            <w:shd w:val="clear" w:color="auto" w:fill="auto"/>
            <w:vAlign w:val="center"/>
            <w:hideMark/>
          </w:tcPr>
          <w:p w14:paraId="5FBF2457" w14:textId="77777777" w:rsidR="00F90E0B" w:rsidRPr="000453DA" w:rsidRDefault="00F90E0B" w:rsidP="00B70BEB">
            <w:pPr>
              <w:jc w:val="center"/>
              <w:rPr>
                <w:color w:val="000000"/>
                <w:sz w:val="18"/>
                <w:szCs w:val="18"/>
                <w:lang w:val="es-ES"/>
              </w:rPr>
            </w:pPr>
            <w:r w:rsidRPr="000453DA">
              <w:rPr>
                <w:color w:val="000000"/>
                <w:sz w:val="18"/>
                <w:szCs w:val="18"/>
                <w:lang w:val="es-ES"/>
              </w:rPr>
              <w:t>Bueno</w:t>
            </w:r>
          </w:p>
        </w:tc>
        <w:tc>
          <w:tcPr>
            <w:tcW w:w="927" w:type="dxa"/>
            <w:shd w:val="clear" w:color="auto" w:fill="auto"/>
            <w:vAlign w:val="center"/>
            <w:hideMark/>
          </w:tcPr>
          <w:p w14:paraId="72741B5C" w14:textId="77777777" w:rsidR="00F90E0B" w:rsidRPr="000453DA" w:rsidRDefault="00F90E0B" w:rsidP="00B70BEB">
            <w:pPr>
              <w:jc w:val="center"/>
              <w:rPr>
                <w:color w:val="000000"/>
                <w:sz w:val="18"/>
                <w:szCs w:val="18"/>
                <w:lang w:val="es-ES"/>
              </w:rPr>
            </w:pPr>
            <w:r w:rsidRPr="000453DA">
              <w:rPr>
                <w:color w:val="000000"/>
                <w:sz w:val="18"/>
                <w:szCs w:val="18"/>
                <w:lang w:val="es-ES"/>
              </w:rPr>
              <w:t>M</w:t>
            </w:r>
          </w:p>
        </w:tc>
        <w:tc>
          <w:tcPr>
            <w:tcW w:w="916" w:type="dxa"/>
            <w:shd w:val="clear" w:color="auto" w:fill="auto"/>
            <w:vAlign w:val="center"/>
            <w:hideMark/>
          </w:tcPr>
          <w:p w14:paraId="6B4A81B2" w14:textId="77777777" w:rsidR="00F90E0B" w:rsidRPr="000453DA" w:rsidRDefault="00F90E0B" w:rsidP="00B70BEB">
            <w:pPr>
              <w:jc w:val="left"/>
              <w:rPr>
                <w:b/>
                <w:color w:val="000000"/>
                <w:sz w:val="18"/>
                <w:szCs w:val="18"/>
                <w:lang w:val="es-ES"/>
              </w:rPr>
            </w:pPr>
            <w:r w:rsidRPr="000453DA">
              <w:rPr>
                <w:color w:val="000000"/>
                <w:sz w:val="18"/>
                <w:szCs w:val="18"/>
                <w:lang w:val="es-ES"/>
              </w:rPr>
              <w:t xml:space="preserve">Malo      </w:t>
            </w:r>
          </w:p>
        </w:tc>
      </w:tr>
    </w:tbl>
    <w:p w14:paraId="17750D77" w14:textId="77777777" w:rsidR="00B70BEB" w:rsidRPr="000453DA" w:rsidRDefault="00B70BEB" w:rsidP="00743252">
      <w:pPr>
        <w:jc w:val="left"/>
      </w:pPr>
    </w:p>
    <w:p w14:paraId="23B17712" w14:textId="77A8DEF4" w:rsidR="00E54B7E" w:rsidRPr="000453DA" w:rsidRDefault="00B70BEB" w:rsidP="00165D21">
      <w:pPr>
        <w:rPr>
          <w:color w:val="808080" w:themeColor="background1" w:themeShade="80"/>
        </w:rPr>
      </w:pPr>
      <w:r w:rsidRPr="000453DA">
        <w:rPr>
          <w:color w:val="808080" w:themeColor="background1" w:themeShade="80"/>
        </w:rPr>
        <w:t>Agregue tantas filas como sea necesario</w:t>
      </w:r>
    </w:p>
    <w:p w14:paraId="3FF80631" w14:textId="64015719" w:rsidR="00B70BEB" w:rsidRDefault="00B70BEB" w:rsidP="00165D21"/>
    <w:p w14:paraId="333B73D2" w14:textId="77777777" w:rsidR="008D4BF3" w:rsidRDefault="008D4BF3" w:rsidP="00165D21"/>
    <w:p w14:paraId="7725AD17" w14:textId="77777777" w:rsidR="008D4BF3" w:rsidRDefault="008D4BF3" w:rsidP="00165D21"/>
    <w:p w14:paraId="54286E28" w14:textId="77777777" w:rsidR="008D4BF3" w:rsidRDefault="008D4BF3" w:rsidP="00165D21"/>
    <w:p w14:paraId="477BBAB6" w14:textId="77777777" w:rsidR="008D4BF3" w:rsidRPr="000453DA" w:rsidRDefault="008D4BF3" w:rsidP="00165D21"/>
    <w:p w14:paraId="227744DB" w14:textId="52EF8340" w:rsidR="00506F13" w:rsidRPr="000453DA" w:rsidRDefault="00506F13" w:rsidP="00656303">
      <w:pPr>
        <w:pStyle w:val="Ttulo2"/>
        <w:rPr>
          <w:color w:val="EE853E"/>
        </w:rPr>
      </w:pPr>
      <w:bookmarkStart w:id="136" w:name="_Toc178197241"/>
      <w:r w:rsidRPr="00713A12">
        <w:lastRenderedPageBreak/>
        <w:t>SUMINISTROS, RECURSOS O SERVICIOS</w:t>
      </w:r>
      <w:bookmarkEnd w:id="136"/>
    </w:p>
    <w:p w14:paraId="65490B32" w14:textId="68FD8323" w:rsidR="00506F13" w:rsidRPr="000453DA" w:rsidRDefault="00506F13" w:rsidP="00165D21">
      <w:pPr>
        <w:rPr>
          <w:color w:val="808080" w:themeColor="background1" w:themeShade="80"/>
        </w:rPr>
      </w:pPr>
      <w:r w:rsidRPr="000453DA">
        <w:rPr>
          <w:color w:val="808080" w:themeColor="background1" w:themeShade="80"/>
        </w:rPr>
        <w:t xml:space="preserve">Diligencie la información de la siguiente tabla según el inventario de elementos o servicios con que se cuente en la sede, ver ejemplo: </w:t>
      </w:r>
    </w:p>
    <w:p w14:paraId="554C2E01" w14:textId="0D351010" w:rsidR="00506F13" w:rsidRPr="000453DA" w:rsidRDefault="00506F13" w:rsidP="00165D21"/>
    <w:p w14:paraId="4CAFFF41" w14:textId="0180E6B3" w:rsidR="00656303" w:rsidRDefault="00656303" w:rsidP="00656303">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46</w:t>
      </w:r>
      <w:r w:rsidR="007A5195">
        <w:rPr>
          <w:noProof/>
        </w:rPr>
        <w:fldChar w:fldCharType="end"/>
      </w:r>
      <w:r>
        <w:t>. L</w:t>
      </w:r>
      <w:r w:rsidRPr="00F46729">
        <w:t>istado de suministros recursos o servicios</w:t>
      </w:r>
    </w:p>
    <w:tbl>
      <w:tblPr>
        <w:tblW w:w="1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811"/>
        <w:gridCol w:w="1422"/>
        <w:gridCol w:w="1145"/>
        <w:gridCol w:w="1509"/>
        <w:gridCol w:w="1834"/>
        <w:gridCol w:w="1418"/>
        <w:gridCol w:w="1488"/>
        <w:gridCol w:w="1266"/>
        <w:gridCol w:w="870"/>
      </w:tblGrid>
      <w:tr w:rsidR="00FD38FE" w:rsidRPr="000453DA" w14:paraId="54F84808" w14:textId="77777777" w:rsidTr="005B1BB9">
        <w:trPr>
          <w:trHeight w:val="20"/>
          <w:tblHeader/>
        </w:trPr>
        <w:tc>
          <w:tcPr>
            <w:tcW w:w="0" w:type="auto"/>
            <w:gridSpan w:val="10"/>
            <w:shd w:val="clear" w:color="auto" w:fill="D9E2F3" w:themeFill="accent1" w:themeFillTint="33"/>
          </w:tcPr>
          <w:p w14:paraId="5A0A374C"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LISTADO DE SUMINISTROS, RECURSOS O SERVICIOS</w:t>
            </w:r>
          </w:p>
        </w:tc>
      </w:tr>
      <w:tr w:rsidR="00FD38FE" w:rsidRPr="000453DA" w14:paraId="34DD0803" w14:textId="77777777" w:rsidTr="005B1BB9">
        <w:trPr>
          <w:trHeight w:val="20"/>
          <w:tblHeader/>
        </w:trPr>
        <w:tc>
          <w:tcPr>
            <w:tcW w:w="0" w:type="auto"/>
            <w:gridSpan w:val="2"/>
            <w:shd w:val="clear" w:color="auto" w:fill="D9E2F3" w:themeFill="accent1" w:themeFillTint="33"/>
            <w:vAlign w:val="center"/>
          </w:tcPr>
          <w:p w14:paraId="53F04A8C" w14:textId="77777777" w:rsidR="00FD38FE" w:rsidRPr="000453DA" w:rsidRDefault="00FD38FE" w:rsidP="00FD38FE">
            <w:pPr>
              <w:rPr>
                <w:rFonts w:eastAsia="Cambria"/>
                <w:b/>
                <w:kern w:val="48"/>
                <w:lang w:val="es-ES" w:eastAsia="es-CO"/>
              </w:rPr>
            </w:pPr>
            <w:r w:rsidRPr="000453DA">
              <w:rPr>
                <w:rFonts w:eastAsia="Cambria"/>
                <w:b/>
                <w:kern w:val="48"/>
                <w:lang w:val="es-ES" w:eastAsia="es-CO"/>
              </w:rPr>
              <w:t>PLAN DE ACCIÓN</w:t>
            </w:r>
          </w:p>
        </w:tc>
        <w:tc>
          <w:tcPr>
            <w:tcW w:w="0" w:type="auto"/>
            <w:gridSpan w:val="3"/>
            <w:shd w:val="clear" w:color="auto" w:fill="D9E2F3" w:themeFill="accent1" w:themeFillTint="33"/>
            <w:vAlign w:val="center"/>
          </w:tcPr>
          <w:p w14:paraId="4468CF6D"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PLAN DE SEGURIDAD</w:t>
            </w:r>
          </w:p>
        </w:tc>
        <w:tc>
          <w:tcPr>
            <w:tcW w:w="0" w:type="auto"/>
            <w:gridSpan w:val="2"/>
            <w:shd w:val="clear" w:color="auto" w:fill="D9E2F3" w:themeFill="accent1" w:themeFillTint="33"/>
            <w:vAlign w:val="center"/>
          </w:tcPr>
          <w:p w14:paraId="03EA5807"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TIPO</w:t>
            </w:r>
          </w:p>
        </w:tc>
        <w:tc>
          <w:tcPr>
            <w:tcW w:w="0" w:type="auto"/>
            <w:gridSpan w:val="3"/>
            <w:shd w:val="clear" w:color="auto" w:fill="D9E2F3" w:themeFill="accent1" w:themeFillTint="33"/>
            <w:vAlign w:val="center"/>
          </w:tcPr>
          <w:p w14:paraId="503FA656"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SERVICIOS</w:t>
            </w:r>
          </w:p>
        </w:tc>
      </w:tr>
      <w:tr w:rsidR="00FD38FE" w:rsidRPr="000453DA" w14:paraId="6DAC6660" w14:textId="77777777" w:rsidTr="005B1BB9">
        <w:trPr>
          <w:trHeight w:val="20"/>
        </w:trPr>
        <w:tc>
          <w:tcPr>
            <w:tcW w:w="0" w:type="auto"/>
            <w:shd w:val="clear" w:color="auto" w:fill="auto"/>
            <w:vAlign w:val="center"/>
          </w:tcPr>
          <w:p w14:paraId="1E891B9B"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N°</w:t>
            </w:r>
          </w:p>
        </w:tc>
        <w:tc>
          <w:tcPr>
            <w:tcW w:w="0" w:type="auto"/>
            <w:shd w:val="clear" w:color="auto" w:fill="auto"/>
            <w:vAlign w:val="center"/>
          </w:tcPr>
          <w:p w14:paraId="0CF4CBD9"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DESCRIPCIÓN</w:t>
            </w:r>
          </w:p>
        </w:tc>
        <w:tc>
          <w:tcPr>
            <w:tcW w:w="0" w:type="auto"/>
            <w:shd w:val="clear" w:color="auto" w:fill="auto"/>
            <w:vAlign w:val="center"/>
          </w:tcPr>
          <w:p w14:paraId="263D02B3"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CANTIDAD</w:t>
            </w:r>
          </w:p>
        </w:tc>
        <w:tc>
          <w:tcPr>
            <w:tcW w:w="0" w:type="auto"/>
            <w:shd w:val="clear" w:color="auto" w:fill="auto"/>
            <w:vAlign w:val="center"/>
          </w:tcPr>
          <w:p w14:paraId="0D9D4FB8"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UNIDAD</w:t>
            </w:r>
          </w:p>
        </w:tc>
        <w:tc>
          <w:tcPr>
            <w:tcW w:w="0" w:type="auto"/>
            <w:shd w:val="clear" w:color="auto" w:fill="auto"/>
            <w:vAlign w:val="center"/>
          </w:tcPr>
          <w:p w14:paraId="6707EC48"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UBICACIÓN</w:t>
            </w:r>
          </w:p>
        </w:tc>
        <w:tc>
          <w:tcPr>
            <w:tcW w:w="0" w:type="auto"/>
            <w:shd w:val="clear" w:color="auto" w:fill="auto"/>
            <w:vAlign w:val="center"/>
          </w:tcPr>
          <w:p w14:paraId="360066F7"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RESPONSABLE</w:t>
            </w:r>
          </w:p>
        </w:tc>
        <w:tc>
          <w:tcPr>
            <w:tcW w:w="0" w:type="auto"/>
            <w:shd w:val="clear" w:color="auto" w:fill="auto"/>
            <w:vAlign w:val="center"/>
          </w:tcPr>
          <w:p w14:paraId="487ADF48"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CARGO / ÁREA</w:t>
            </w:r>
          </w:p>
        </w:tc>
        <w:tc>
          <w:tcPr>
            <w:tcW w:w="0" w:type="auto"/>
            <w:shd w:val="clear" w:color="auto" w:fill="auto"/>
            <w:vAlign w:val="center"/>
          </w:tcPr>
          <w:p w14:paraId="2CD4A6EC"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TÉLEFONO</w:t>
            </w:r>
          </w:p>
        </w:tc>
        <w:tc>
          <w:tcPr>
            <w:tcW w:w="0" w:type="auto"/>
            <w:shd w:val="clear" w:color="auto" w:fill="auto"/>
            <w:vAlign w:val="center"/>
          </w:tcPr>
          <w:p w14:paraId="7514766F"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CELULAR</w:t>
            </w:r>
          </w:p>
        </w:tc>
        <w:tc>
          <w:tcPr>
            <w:tcW w:w="0" w:type="auto"/>
            <w:shd w:val="clear" w:color="auto" w:fill="auto"/>
            <w:vAlign w:val="center"/>
          </w:tcPr>
          <w:p w14:paraId="2D108433" w14:textId="77777777" w:rsidR="00FD38FE" w:rsidRPr="000453DA" w:rsidRDefault="00FD38FE" w:rsidP="00FD38FE">
            <w:pPr>
              <w:jc w:val="center"/>
              <w:rPr>
                <w:rFonts w:eastAsia="Cambria"/>
                <w:b/>
                <w:kern w:val="48"/>
                <w:lang w:val="es-ES" w:eastAsia="es-CO"/>
              </w:rPr>
            </w:pPr>
            <w:r w:rsidRPr="000453DA">
              <w:rPr>
                <w:rFonts w:eastAsia="Cambria"/>
                <w:b/>
                <w:kern w:val="48"/>
                <w:lang w:val="es-ES" w:eastAsia="es-CO"/>
              </w:rPr>
              <w:t>OTRO</w:t>
            </w:r>
          </w:p>
        </w:tc>
      </w:tr>
      <w:tr w:rsidR="00506F13" w:rsidRPr="000453DA" w14:paraId="31834020" w14:textId="77777777" w:rsidTr="005B1BB9">
        <w:trPr>
          <w:trHeight w:val="20"/>
        </w:trPr>
        <w:tc>
          <w:tcPr>
            <w:tcW w:w="0" w:type="auto"/>
            <w:shd w:val="clear" w:color="auto" w:fill="auto"/>
            <w:vAlign w:val="center"/>
          </w:tcPr>
          <w:p w14:paraId="09E06684" w14:textId="77777777" w:rsidR="00506F13" w:rsidRPr="000453DA" w:rsidRDefault="00506F13" w:rsidP="00506F13">
            <w:pPr>
              <w:jc w:val="center"/>
              <w:rPr>
                <w:rFonts w:eastAsia="Cambria"/>
                <w:b/>
                <w:kern w:val="48"/>
                <w:lang w:val="es-ES" w:eastAsia="es-CO"/>
              </w:rPr>
            </w:pPr>
            <w:r w:rsidRPr="000453DA">
              <w:rPr>
                <w:rFonts w:eastAsia="Cambria"/>
                <w:b/>
                <w:kern w:val="48"/>
                <w:lang w:val="es-ES" w:eastAsia="es-CO"/>
              </w:rPr>
              <w:t>1</w:t>
            </w:r>
          </w:p>
        </w:tc>
        <w:tc>
          <w:tcPr>
            <w:tcW w:w="0" w:type="auto"/>
            <w:shd w:val="clear" w:color="auto" w:fill="auto"/>
            <w:vAlign w:val="center"/>
          </w:tcPr>
          <w:p w14:paraId="00C99054" w14:textId="438E6C16" w:rsidR="00506F13" w:rsidRPr="000453DA" w:rsidRDefault="00506F13" w:rsidP="00506F13">
            <w:pPr>
              <w:rPr>
                <w:rFonts w:eastAsia="Cambria"/>
                <w:b/>
                <w:color w:val="808080" w:themeColor="background1" w:themeShade="80"/>
                <w:kern w:val="48"/>
                <w:lang w:val="es-ES" w:eastAsia="es-CO"/>
              </w:rPr>
            </w:pPr>
            <w:r w:rsidRPr="000453DA">
              <w:rPr>
                <w:rFonts w:eastAsia="Cambria"/>
                <w:color w:val="808080" w:themeColor="background1" w:themeShade="80"/>
                <w:kern w:val="48"/>
                <w:lang w:val="es-ES" w:eastAsia="es-CO"/>
              </w:rPr>
              <w:t>Personal de seguridad (Vigilancia privada).</w:t>
            </w:r>
          </w:p>
        </w:tc>
        <w:tc>
          <w:tcPr>
            <w:tcW w:w="0" w:type="auto"/>
            <w:shd w:val="clear" w:color="auto" w:fill="auto"/>
            <w:vAlign w:val="center"/>
          </w:tcPr>
          <w:p w14:paraId="4FB286BC" w14:textId="49D558D7" w:rsidR="00506F13" w:rsidRPr="000453DA" w:rsidRDefault="00506F13" w:rsidP="00506F13">
            <w:pPr>
              <w:rPr>
                <w:rFonts w:eastAsia="Cambria"/>
                <w:color w:val="808080" w:themeColor="background1" w:themeShade="80"/>
                <w:kern w:val="48"/>
                <w:lang w:val="es-ES" w:eastAsia="es-CO"/>
              </w:rPr>
            </w:pPr>
            <w:r w:rsidRPr="000453DA">
              <w:rPr>
                <w:rFonts w:eastAsia="Cambria"/>
                <w:color w:val="808080" w:themeColor="background1" w:themeShade="80"/>
                <w:kern w:val="48"/>
                <w:lang w:val="es-ES" w:eastAsia="es-CO"/>
              </w:rPr>
              <w:t>1</w:t>
            </w:r>
          </w:p>
        </w:tc>
        <w:tc>
          <w:tcPr>
            <w:tcW w:w="0" w:type="auto"/>
            <w:shd w:val="clear" w:color="auto" w:fill="auto"/>
            <w:vAlign w:val="center"/>
          </w:tcPr>
          <w:p w14:paraId="0EE7B830" w14:textId="18BE0993" w:rsidR="00506F13" w:rsidRPr="000453DA" w:rsidRDefault="00506F13" w:rsidP="00506F13">
            <w:pPr>
              <w:rPr>
                <w:rFonts w:eastAsia="Cambria"/>
                <w:color w:val="808080" w:themeColor="background1" w:themeShade="80"/>
                <w:kern w:val="48"/>
                <w:lang w:val="es-ES" w:eastAsia="es-CO"/>
              </w:rPr>
            </w:pPr>
            <w:r w:rsidRPr="000453DA">
              <w:rPr>
                <w:rFonts w:eastAsia="Cambria"/>
                <w:color w:val="808080" w:themeColor="background1" w:themeShade="80"/>
                <w:kern w:val="48"/>
                <w:lang w:val="es-ES" w:eastAsia="es-CO"/>
              </w:rPr>
              <w:t>persona</w:t>
            </w:r>
          </w:p>
        </w:tc>
        <w:tc>
          <w:tcPr>
            <w:tcW w:w="0" w:type="auto"/>
            <w:shd w:val="clear" w:color="auto" w:fill="auto"/>
            <w:vAlign w:val="center"/>
          </w:tcPr>
          <w:p w14:paraId="6A91B8DD" w14:textId="77E96666" w:rsidR="00506F13" w:rsidRPr="000453DA" w:rsidRDefault="00506F13" w:rsidP="00506F13">
            <w:pPr>
              <w:rPr>
                <w:rFonts w:eastAsia="Cambria"/>
                <w:color w:val="808080" w:themeColor="background1" w:themeShade="80"/>
                <w:kern w:val="48"/>
                <w:lang w:val="es-ES" w:eastAsia="es-CO"/>
              </w:rPr>
            </w:pPr>
            <w:r w:rsidRPr="000453DA">
              <w:rPr>
                <w:rFonts w:eastAsia="Cambria"/>
                <w:color w:val="808080" w:themeColor="background1" w:themeShade="80"/>
                <w:kern w:val="48"/>
                <w:lang w:val="es-ES" w:eastAsia="es-CO"/>
              </w:rPr>
              <w:t xml:space="preserve">Comedor </w:t>
            </w:r>
          </w:p>
        </w:tc>
        <w:tc>
          <w:tcPr>
            <w:tcW w:w="0" w:type="auto"/>
            <w:shd w:val="clear" w:color="auto" w:fill="auto"/>
            <w:vAlign w:val="center"/>
          </w:tcPr>
          <w:p w14:paraId="5C764C81" w14:textId="0E6034F2" w:rsidR="00506F13" w:rsidRPr="000453DA" w:rsidRDefault="00506F13" w:rsidP="00506F13">
            <w:pPr>
              <w:rPr>
                <w:rFonts w:eastAsia="Cambria"/>
                <w:color w:val="808080" w:themeColor="background1" w:themeShade="80"/>
                <w:kern w:val="48"/>
                <w:lang w:val="es-ES" w:eastAsia="es-CO"/>
              </w:rPr>
            </w:pPr>
            <w:proofErr w:type="spellStart"/>
            <w:r w:rsidRPr="000453DA">
              <w:rPr>
                <w:rFonts w:eastAsia="Cambria"/>
                <w:color w:val="808080" w:themeColor="background1" w:themeShade="80"/>
                <w:kern w:val="48"/>
                <w:lang w:val="es-ES" w:eastAsia="es-CO"/>
              </w:rPr>
              <w:t>xxxx</w:t>
            </w:r>
            <w:proofErr w:type="spellEnd"/>
          </w:p>
        </w:tc>
        <w:tc>
          <w:tcPr>
            <w:tcW w:w="0" w:type="auto"/>
            <w:shd w:val="clear" w:color="auto" w:fill="auto"/>
            <w:vAlign w:val="center"/>
          </w:tcPr>
          <w:p w14:paraId="4161D14C" w14:textId="62398B3B" w:rsidR="00506F13" w:rsidRPr="000453DA" w:rsidRDefault="00506F13" w:rsidP="00506F13">
            <w:pPr>
              <w:jc w:val="center"/>
              <w:rPr>
                <w:rFonts w:eastAsia="Cambria"/>
                <w:color w:val="808080" w:themeColor="background1" w:themeShade="80"/>
                <w:kern w:val="48"/>
                <w:lang w:val="es-ES" w:eastAsia="es-CO"/>
              </w:rPr>
            </w:pPr>
            <w:r w:rsidRPr="000453DA">
              <w:rPr>
                <w:rFonts w:eastAsia="Cambria"/>
                <w:color w:val="808080" w:themeColor="background1" w:themeShade="80"/>
                <w:kern w:val="48"/>
                <w:lang w:val="es-ES" w:eastAsia="es-CO"/>
              </w:rPr>
              <w:t>Vigilante</w:t>
            </w:r>
          </w:p>
        </w:tc>
        <w:tc>
          <w:tcPr>
            <w:tcW w:w="0" w:type="auto"/>
            <w:shd w:val="clear" w:color="auto" w:fill="auto"/>
            <w:vAlign w:val="center"/>
          </w:tcPr>
          <w:p w14:paraId="60A721AE" w14:textId="77777777" w:rsidR="00506F13" w:rsidRPr="000453DA" w:rsidRDefault="00506F13" w:rsidP="00506F13">
            <w:pPr>
              <w:rPr>
                <w:rFonts w:eastAsia="Cambria"/>
                <w:color w:val="808080" w:themeColor="background1" w:themeShade="80"/>
                <w:kern w:val="48"/>
                <w:lang w:val="es-ES" w:eastAsia="es-CO"/>
              </w:rPr>
            </w:pPr>
          </w:p>
        </w:tc>
        <w:tc>
          <w:tcPr>
            <w:tcW w:w="0" w:type="auto"/>
            <w:shd w:val="clear" w:color="auto" w:fill="auto"/>
            <w:vAlign w:val="center"/>
          </w:tcPr>
          <w:p w14:paraId="06C3FE96" w14:textId="36AE13B6" w:rsidR="00506F13" w:rsidRPr="000453DA" w:rsidRDefault="00506F13" w:rsidP="00506F13">
            <w:pPr>
              <w:rPr>
                <w:rFonts w:eastAsia="Cambria"/>
                <w:color w:val="808080" w:themeColor="background1" w:themeShade="80"/>
                <w:kern w:val="48"/>
                <w:lang w:val="es-ES" w:eastAsia="es-CO"/>
              </w:rPr>
            </w:pPr>
          </w:p>
        </w:tc>
        <w:tc>
          <w:tcPr>
            <w:tcW w:w="0" w:type="auto"/>
            <w:shd w:val="clear" w:color="auto" w:fill="auto"/>
            <w:vAlign w:val="center"/>
          </w:tcPr>
          <w:p w14:paraId="280A62F6" w14:textId="0C749DCB" w:rsidR="00506F13" w:rsidRPr="000453DA" w:rsidRDefault="00506F13" w:rsidP="00506F13">
            <w:pPr>
              <w:rPr>
                <w:rFonts w:eastAsia="Cambria"/>
                <w:color w:val="808080" w:themeColor="background1" w:themeShade="80"/>
                <w:kern w:val="48"/>
                <w:lang w:val="es-ES" w:eastAsia="es-CO"/>
              </w:rPr>
            </w:pPr>
          </w:p>
        </w:tc>
      </w:tr>
      <w:tr w:rsidR="00506F13" w:rsidRPr="000453DA" w14:paraId="4F5EBF1B" w14:textId="77777777" w:rsidTr="005B1BB9">
        <w:trPr>
          <w:trHeight w:val="20"/>
        </w:trPr>
        <w:tc>
          <w:tcPr>
            <w:tcW w:w="0" w:type="auto"/>
            <w:shd w:val="clear" w:color="auto" w:fill="auto"/>
            <w:vAlign w:val="center"/>
          </w:tcPr>
          <w:p w14:paraId="133FCD6A" w14:textId="77777777" w:rsidR="00506F13" w:rsidRPr="000453DA" w:rsidRDefault="00506F13" w:rsidP="00506F13">
            <w:pPr>
              <w:jc w:val="center"/>
              <w:rPr>
                <w:rFonts w:eastAsia="Cambria"/>
                <w:b/>
                <w:kern w:val="48"/>
                <w:lang w:val="es-ES" w:eastAsia="es-CO"/>
              </w:rPr>
            </w:pPr>
            <w:r w:rsidRPr="000453DA">
              <w:rPr>
                <w:rFonts w:eastAsia="Cambria"/>
                <w:b/>
                <w:kern w:val="48"/>
                <w:lang w:val="es-ES" w:eastAsia="es-CO"/>
              </w:rPr>
              <w:t>2</w:t>
            </w:r>
          </w:p>
        </w:tc>
        <w:tc>
          <w:tcPr>
            <w:tcW w:w="0" w:type="auto"/>
            <w:shd w:val="clear" w:color="auto" w:fill="auto"/>
          </w:tcPr>
          <w:p w14:paraId="11B8216B" w14:textId="53BE7031" w:rsidR="00506F13" w:rsidRPr="000453DA" w:rsidRDefault="00506F13" w:rsidP="00506F13">
            <w:pPr>
              <w:rPr>
                <w:rFonts w:eastAsia="Cambria"/>
                <w:color w:val="808080" w:themeColor="background1" w:themeShade="80"/>
                <w:kern w:val="48"/>
                <w:lang w:val="es-ES" w:eastAsia="es-CO"/>
              </w:rPr>
            </w:pPr>
            <w:r w:rsidRPr="000453DA">
              <w:rPr>
                <w:rFonts w:eastAsia="Cambria"/>
                <w:color w:val="808080" w:themeColor="background1" w:themeShade="80"/>
                <w:kern w:val="48"/>
                <w:lang w:val="es-ES" w:eastAsia="es-CO"/>
              </w:rPr>
              <w:t>Radios de comunicación de la sede</w:t>
            </w:r>
          </w:p>
        </w:tc>
        <w:tc>
          <w:tcPr>
            <w:tcW w:w="0" w:type="auto"/>
            <w:shd w:val="clear" w:color="auto" w:fill="auto"/>
          </w:tcPr>
          <w:p w14:paraId="5FE6CB67" w14:textId="070EE9AF" w:rsidR="00506F13" w:rsidRPr="000453DA" w:rsidRDefault="00506F13" w:rsidP="00506F13">
            <w:pPr>
              <w:rPr>
                <w:rFonts w:eastAsia="Cambria"/>
                <w:b/>
                <w:color w:val="808080" w:themeColor="background1" w:themeShade="80"/>
                <w:kern w:val="48"/>
                <w:lang w:val="es-ES" w:eastAsia="es-CO"/>
              </w:rPr>
            </w:pPr>
          </w:p>
        </w:tc>
        <w:tc>
          <w:tcPr>
            <w:tcW w:w="0" w:type="auto"/>
            <w:shd w:val="clear" w:color="auto" w:fill="auto"/>
            <w:vAlign w:val="center"/>
          </w:tcPr>
          <w:p w14:paraId="34161DD6" w14:textId="32A1DFAE" w:rsidR="00506F13" w:rsidRPr="000453DA" w:rsidRDefault="00506F13" w:rsidP="00506F13">
            <w:pPr>
              <w:rPr>
                <w:rFonts w:eastAsia="Cambria"/>
                <w:b/>
                <w:color w:val="808080" w:themeColor="background1" w:themeShade="80"/>
                <w:kern w:val="48"/>
                <w:lang w:val="es-ES" w:eastAsia="es-CO"/>
              </w:rPr>
            </w:pPr>
          </w:p>
        </w:tc>
        <w:tc>
          <w:tcPr>
            <w:tcW w:w="0" w:type="auto"/>
            <w:shd w:val="clear" w:color="auto" w:fill="auto"/>
            <w:vAlign w:val="center"/>
          </w:tcPr>
          <w:p w14:paraId="4F837867" w14:textId="5A8EC82A" w:rsidR="00506F13" w:rsidRPr="000453DA" w:rsidRDefault="00506F13" w:rsidP="00506F13">
            <w:pPr>
              <w:rPr>
                <w:rFonts w:eastAsia="Cambria"/>
                <w:color w:val="808080" w:themeColor="background1" w:themeShade="80"/>
                <w:kern w:val="48"/>
                <w:lang w:val="es-ES" w:eastAsia="es-CO"/>
              </w:rPr>
            </w:pPr>
          </w:p>
        </w:tc>
        <w:tc>
          <w:tcPr>
            <w:tcW w:w="0" w:type="auto"/>
            <w:shd w:val="clear" w:color="auto" w:fill="auto"/>
            <w:vAlign w:val="center"/>
          </w:tcPr>
          <w:p w14:paraId="01AEE336" w14:textId="11E88CE0" w:rsidR="00506F13" w:rsidRPr="000453DA" w:rsidRDefault="00506F13" w:rsidP="00506F13">
            <w:pPr>
              <w:rPr>
                <w:rFonts w:eastAsia="Cambria"/>
                <w:color w:val="808080" w:themeColor="background1" w:themeShade="80"/>
                <w:kern w:val="48"/>
                <w:lang w:val="es-ES" w:eastAsia="es-CO"/>
              </w:rPr>
            </w:pPr>
          </w:p>
        </w:tc>
        <w:tc>
          <w:tcPr>
            <w:tcW w:w="0" w:type="auto"/>
            <w:shd w:val="clear" w:color="auto" w:fill="auto"/>
            <w:vAlign w:val="center"/>
          </w:tcPr>
          <w:p w14:paraId="2D4F2F4A" w14:textId="5B86B9B2" w:rsidR="00506F13" w:rsidRPr="000453DA" w:rsidRDefault="00506F13" w:rsidP="00506F13">
            <w:pPr>
              <w:jc w:val="center"/>
              <w:rPr>
                <w:rFonts w:eastAsia="Cambria"/>
                <w:color w:val="808080" w:themeColor="background1" w:themeShade="80"/>
                <w:kern w:val="48"/>
                <w:lang w:val="es-ES" w:eastAsia="es-CO"/>
              </w:rPr>
            </w:pPr>
          </w:p>
        </w:tc>
        <w:tc>
          <w:tcPr>
            <w:tcW w:w="0" w:type="auto"/>
            <w:shd w:val="clear" w:color="auto" w:fill="auto"/>
            <w:vAlign w:val="center"/>
          </w:tcPr>
          <w:p w14:paraId="51D5E4DA" w14:textId="77777777" w:rsidR="00506F13" w:rsidRPr="000453DA" w:rsidRDefault="00506F13" w:rsidP="00506F13">
            <w:pPr>
              <w:rPr>
                <w:rFonts w:eastAsia="Cambria"/>
                <w:b/>
                <w:color w:val="808080" w:themeColor="background1" w:themeShade="80"/>
                <w:kern w:val="48"/>
                <w:lang w:val="es-ES" w:eastAsia="es-CO"/>
              </w:rPr>
            </w:pPr>
          </w:p>
        </w:tc>
        <w:tc>
          <w:tcPr>
            <w:tcW w:w="0" w:type="auto"/>
            <w:shd w:val="clear" w:color="auto" w:fill="auto"/>
            <w:vAlign w:val="center"/>
          </w:tcPr>
          <w:p w14:paraId="15B96E2B" w14:textId="4F3702D6" w:rsidR="00506F13" w:rsidRPr="000453DA" w:rsidRDefault="00506F13" w:rsidP="00506F13">
            <w:pPr>
              <w:rPr>
                <w:rFonts w:eastAsia="Cambria"/>
                <w:b/>
                <w:color w:val="808080" w:themeColor="background1" w:themeShade="80"/>
                <w:kern w:val="48"/>
                <w:lang w:val="es-ES" w:eastAsia="es-CO"/>
              </w:rPr>
            </w:pPr>
          </w:p>
        </w:tc>
        <w:tc>
          <w:tcPr>
            <w:tcW w:w="0" w:type="auto"/>
            <w:shd w:val="clear" w:color="auto" w:fill="auto"/>
          </w:tcPr>
          <w:p w14:paraId="05C41B7A" w14:textId="70D6243F" w:rsidR="00506F13" w:rsidRPr="000453DA" w:rsidRDefault="00506F13" w:rsidP="00506F13">
            <w:pPr>
              <w:rPr>
                <w:rFonts w:eastAsia="Cambria"/>
                <w:b/>
                <w:color w:val="808080" w:themeColor="background1" w:themeShade="80"/>
                <w:kern w:val="48"/>
                <w:lang w:val="es-ES" w:eastAsia="es-CO"/>
              </w:rPr>
            </w:pPr>
          </w:p>
        </w:tc>
      </w:tr>
      <w:tr w:rsidR="00506F13" w:rsidRPr="000453DA" w14:paraId="34F94283" w14:textId="77777777" w:rsidTr="005B1BB9">
        <w:trPr>
          <w:trHeight w:val="20"/>
        </w:trPr>
        <w:tc>
          <w:tcPr>
            <w:tcW w:w="0" w:type="auto"/>
            <w:shd w:val="clear" w:color="auto" w:fill="auto"/>
          </w:tcPr>
          <w:p w14:paraId="00D659F6" w14:textId="77777777" w:rsidR="00506F13" w:rsidRPr="000453DA" w:rsidRDefault="00506F13" w:rsidP="00506F13">
            <w:pPr>
              <w:jc w:val="center"/>
              <w:rPr>
                <w:rFonts w:eastAsia="Cambria"/>
                <w:b/>
                <w:kern w:val="48"/>
                <w:lang w:val="es-ES" w:eastAsia="es-CO"/>
              </w:rPr>
            </w:pPr>
            <w:r w:rsidRPr="000453DA">
              <w:rPr>
                <w:rFonts w:eastAsia="Cambria"/>
                <w:b/>
                <w:kern w:val="48"/>
                <w:lang w:val="es-ES" w:eastAsia="es-CO"/>
              </w:rPr>
              <w:t>3</w:t>
            </w:r>
          </w:p>
        </w:tc>
        <w:tc>
          <w:tcPr>
            <w:tcW w:w="0" w:type="auto"/>
            <w:shd w:val="clear" w:color="auto" w:fill="auto"/>
          </w:tcPr>
          <w:p w14:paraId="3A45DC1A" w14:textId="5B9C7AE4" w:rsidR="00506F13" w:rsidRPr="000453DA" w:rsidRDefault="00506F13" w:rsidP="00506F13">
            <w:pPr>
              <w:rPr>
                <w:rFonts w:eastAsia="Cambria"/>
                <w:color w:val="808080" w:themeColor="background1" w:themeShade="80"/>
                <w:kern w:val="48"/>
                <w:lang w:val="es-ES" w:eastAsia="es-CO"/>
              </w:rPr>
            </w:pPr>
          </w:p>
        </w:tc>
        <w:tc>
          <w:tcPr>
            <w:tcW w:w="0" w:type="auto"/>
            <w:shd w:val="clear" w:color="auto" w:fill="auto"/>
          </w:tcPr>
          <w:p w14:paraId="2519B1F5" w14:textId="0EE3FE39" w:rsidR="00506F13" w:rsidRPr="000453DA" w:rsidRDefault="00506F13" w:rsidP="00506F13">
            <w:pPr>
              <w:jc w:val="center"/>
              <w:rPr>
                <w:rFonts w:eastAsia="Cambria"/>
                <w:color w:val="808080" w:themeColor="background1" w:themeShade="80"/>
                <w:kern w:val="48"/>
                <w:lang w:val="es-ES" w:eastAsia="es-CO"/>
              </w:rPr>
            </w:pPr>
          </w:p>
        </w:tc>
        <w:tc>
          <w:tcPr>
            <w:tcW w:w="0" w:type="auto"/>
            <w:shd w:val="clear" w:color="auto" w:fill="auto"/>
            <w:vAlign w:val="center"/>
          </w:tcPr>
          <w:p w14:paraId="65CCC125" w14:textId="74196FD4" w:rsidR="00506F13" w:rsidRPr="000453DA" w:rsidRDefault="00506F13" w:rsidP="00506F13">
            <w:pPr>
              <w:jc w:val="center"/>
              <w:rPr>
                <w:rFonts w:eastAsia="Cambria"/>
                <w:color w:val="808080" w:themeColor="background1" w:themeShade="80"/>
                <w:kern w:val="48"/>
                <w:lang w:val="es-ES" w:eastAsia="es-CO"/>
              </w:rPr>
            </w:pPr>
          </w:p>
        </w:tc>
        <w:tc>
          <w:tcPr>
            <w:tcW w:w="0" w:type="auto"/>
            <w:shd w:val="clear" w:color="auto" w:fill="auto"/>
            <w:vAlign w:val="center"/>
          </w:tcPr>
          <w:p w14:paraId="7B1A8AAB" w14:textId="13C7D3EA" w:rsidR="00506F13" w:rsidRPr="000453DA" w:rsidRDefault="00506F13" w:rsidP="00506F13">
            <w:pPr>
              <w:jc w:val="center"/>
              <w:rPr>
                <w:rFonts w:eastAsia="Cambria"/>
                <w:color w:val="808080" w:themeColor="background1" w:themeShade="80"/>
                <w:kern w:val="48"/>
                <w:lang w:val="es-ES" w:eastAsia="es-CO"/>
              </w:rPr>
            </w:pPr>
          </w:p>
        </w:tc>
        <w:tc>
          <w:tcPr>
            <w:tcW w:w="0" w:type="auto"/>
            <w:shd w:val="clear" w:color="auto" w:fill="auto"/>
            <w:vAlign w:val="center"/>
          </w:tcPr>
          <w:p w14:paraId="6A5A534F" w14:textId="72038DAE" w:rsidR="00506F13" w:rsidRPr="000453DA" w:rsidRDefault="00506F13" w:rsidP="00506F13">
            <w:pPr>
              <w:jc w:val="center"/>
              <w:rPr>
                <w:rFonts w:eastAsia="Cambria"/>
                <w:color w:val="808080" w:themeColor="background1" w:themeShade="80"/>
                <w:kern w:val="48"/>
                <w:lang w:val="es-ES" w:eastAsia="es-CO"/>
              </w:rPr>
            </w:pPr>
          </w:p>
        </w:tc>
        <w:tc>
          <w:tcPr>
            <w:tcW w:w="0" w:type="auto"/>
            <w:shd w:val="clear" w:color="auto" w:fill="auto"/>
            <w:vAlign w:val="center"/>
          </w:tcPr>
          <w:p w14:paraId="263ADD76" w14:textId="05010920" w:rsidR="00506F13" w:rsidRPr="000453DA" w:rsidRDefault="00506F13" w:rsidP="00506F13">
            <w:pPr>
              <w:jc w:val="center"/>
              <w:rPr>
                <w:rFonts w:eastAsia="Cambria"/>
                <w:color w:val="808080" w:themeColor="background1" w:themeShade="80"/>
                <w:kern w:val="48"/>
                <w:lang w:val="es-ES" w:eastAsia="es-CO"/>
              </w:rPr>
            </w:pPr>
          </w:p>
        </w:tc>
        <w:tc>
          <w:tcPr>
            <w:tcW w:w="0" w:type="auto"/>
            <w:shd w:val="clear" w:color="auto" w:fill="auto"/>
            <w:vAlign w:val="center"/>
          </w:tcPr>
          <w:p w14:paraId="3B4EB097" w14:textId="77777777" w:rsidR="00506F13" w:rsidRPr="000453DA" w:rsidRDefault="00506F13" w:rsidP="00506F13">
            <w:pPr>
              <w:jc w:val="center"/>
              <w:rPr>
                <w:rFonts w:eastAsia="Cambria"/>
                <w:color w:val="808080" w:themeColor="background1" w:themeShade="80"/>
                <w:kern w:val="48"/>
                <w:lang w:val="es-ES" w:eastAsia="es-CO"/>
              </w:rPr>
            </w:pPr>
          </w:p>
        </w:tc>
        <w:tc>
          <w:tcPr>
            <w:tcW w:w="0" w:type="auto"/>
            <w:shd w:val="clear" w:color="auto" w:fill="auto"/>
            <w:vAlign w:val="center"/>
          </w:tcPr>
          <w:p w14:paraId="54D95796" w14:textId="0E3792A2" w:rsidR="00506F13" w:rsidRPr="000453DA" w:rsidRDefault="00506F13" w:rsidP="00506F13">
            <w:pPr>
              <w:jc w:val="center"/>
              <w:rPr>
                <w:rFonts w:eastAsia="Cambria"/>
                <w:color w:val="808080" w:themeColor="background1" w:themeShade="80"/>
                <w:kern w:val="48"/>
                <w:lang w:val="es-ES" w:eastAsia="es-CO"/>
              </w:rPr>
            </w:pPr>
          </w:p>
        </w:tc>
        <w:tc>
          <w:tcPr>
            <w:tcW w:w="0" w:type="auto"/>
            <w:shd w:val="clear" w:color="auto" w:fill="auto"/>
          </w:tcPr>
          <w:p w14:paraId="31020151" w14:textId="444B0CD1" w:rsidR="00506F13" w:rsidRPr="000453DA" w:rsidRDefault="00506F13" w:rsidP="00506F13">
            <w:pPr>
              <w:jc w:val="center"/>
              <w:rPr>
                <w:rFonts w:eastAsia="Cambria"/>
                <w:color w:val="808080" w:themeColor="background1" w:themeShade="80"/>
                <w:kern w:val="48"/>
                <w:lang w:val="es-ES" w:eastAsia="es-CO"/>
              </w:rPr>
            </w:pPr>
          </w:p>
        </w:tc>
      </w:tr>
      <w:tr w:rsidR="00506F13" w:rsidRPr="000453DA" w14:paraId="707EB99A" w14:textId="77777777" w:rsidTr="005B1BB9">
        <w:trPr>
          <w:trHeight w:val="20"/>
        </w:trPr>
        <w:tc>
          <w:tcPr>
            <w:tcW w:w="0" w:type="auto"/>
            <w:shd w:val="clear" w:color="auto" w:fill="auto"/>
          </w:tcPr>
          <w:p w14:paraId="59797D5F" w14:textId="77777777" w:rsidR="00506F13" w:rsidRPr="000453DA" w:rsidRDefault="00506F13" w:rsidP="00506F13">
            <w:pPr>
              <w:jc w:val="center"/>
              <w:rPr>
                <w:rFonts w:eastAsia="Cambria"/>
                <w:b/>
                <w:kern w:val="48"/>
                <w:lang w:val="es-ES" w:eastAsia="es-CO"/>
              </w:rPr>
            </w:pPr>
            <w:r w:rsidRPr="000453DA">
              <w:rPr>
                <w:rFonts w:eastAsia="Cambria"/>
                <w:b/>
                <w:kern w:val="48"/>
                <w:lang w:val="es-ES" w:eastAsia="es-CO"/>
              </w:rPr>
              <w:t xml:space="preserve">4 </w:t>
            </w:r>
          </w:p>
        </w:tc>
        <w:tc>
          <w:tcPr>
            <w:tcW w:w="0" w:type="auto"/>
            <w:shd w:val="clear" w:color="auto" w:fill="auto"/>
          </w:tcPr>
          <w:p w14:paraId="24CB80ED" w14:textId="3D39EE2F" w:rsidR="00506F13" w:rsidRPr="000453DA" w:rsidRDefault="00506F13" w:rsidP="00506F13">
            <w:pPr>
              <w:rPr>
                <w:rFonts w:eastAsia="Cambria"/>
                <w:kern w:val="48"/>
                <w:lang w:val="es-ES" w:eastAsia="es-CO"/>
              </w:rPr>
            </w:pPr>
          </w:p>
        </w:tc>
        <w:tc>
          <w:tcPr>
            <w:tcW w:w="0" w:type="auto"/>
            <w:shd w:val="clear" w:color="auto" w:fill="auto"/>
          </w:tcPr>
          <w:p w14:paraId="2E1DCEA7" w14:textId="7853ADA8" w:rsidR="00506F13" w:rsidRPr="000453DA" w:rsidRDefault="00506F13" w:rsidP="00506F13">
            <w:pPr>
              <w:jc w:val="center"/>
              <w:rPr>
                <w:rFonts w:eastAsia="Cambria"/>
                <w:kern w:val="48"/>
                <w:lang w:val="es-ES" w:eastAsia="es-CO"/>
              </w:rPr>
            </w:pPr>
          </w:p>
        </w:tc>
        <w:tc>
          <w:tcPr>
            <w:tcW w:w="0" w:type="auto"/>
            <w:shd w:val="clear" w:color="auto" w:fill="auto"/>
          </w:tcPr>
          <w:p w14:paraId="488DAC3E" w14:textId="0C7B7C13" w:rsidR="00506F13" w:rsidRPr="000453DA" w:rsidRDefault="00506F13" w:rsidP="00506F13">
            <w:pPr>
              <w:jc w:val="center"/>
              <w:rPr>
                <w:rFonts w:eastAsia="Cambria"/>
                <w:kern w:val="48"/>
                <w:lang w:val="es-ES" w:eastAsia="es-CO"/>
              </w:rPr>
            </w:pPr>
          </w:p>
        </w:tc>
        <w:tc>
          <w:tcPr>
            <w:tcW w:w="0" w:type="auto"/>
            <w:shd w:val="clear" w:color="auto" w:fill="auto"/>
          </w:tcPr>
          <w:p w14:paraId="7E159C9D" w14:textId="432C1056" w:rsidR="00506F13" w:rsidRPr="000453DA" w:rsidRDefault="00506F13" w:rsidP="00506F13">
            <w:pPr>
              <w:jc w:val="center"/>
              <w:rPr>
                <w:rFonts w:eastAsia="Cambria"/>
                <w:kern w:val="48"/>
                <w:lang w:val="es-ES" w:eastAsia="es-CO"/>
              </w:rPr>
            </w:pPr>
          </w:p>
        </w:tc>
        <w:tc>
          <w:tcPr>
            <w:tcW w:w="0" w:type="auto"/>
            <w:shd w:val="clear" w:color="auto" w:fill="auto"/>
          </w:tcPr>
          <w:p w14:paraId="1E2627ED" w14:textId="3534BC64" w:rsidR="00506F13" w:rsidRPr="000453DA" w:rsidRDefault="00506F13" w:rsidP="00506F13">
            <w:pPr>
              <w:jc w:val="center"/>
              <w:rPr>
                <w:rFonts w:eastAsia="Cambria"/>
                <w:kern w:val="48"/>
                <w:lang w:val="es-ES" w:eastAsia="es-CO"/>
              </w:rPr>
            </w:pPr>
          </w:p>
        </w:tc>
        <w:tc>
          <w:tcPr>
            <w:tcW w:w="0" w:type="auto"/>
            <w:shd w:val="clear" w:color="auto" w:fill="auto"/>
          </w:tcPr>
          <w:p w14:paraId="38D6705C" w14:textId="138A2186" w:rsidR="00506F13" w:rsidRPr="000453DA" w:rsidRDefault="00506F13" w:rsidP="00506F13">
            <w:pPr>
              <w:jc w:val="center"/>
              <w:rPr>
                <w:rFonts w:eastAsia="Cambria"/>
                <w:kern w:val="48"/>
                <w:lang w:val="es-ES" w:eastAsia="es-CO"/>
              </w:rPr>
            </w:pPr>
          </w:p>
        </w:tc>
        <w:tc>
          <w:tcPr>
            <w:tcW w:w="0" w:type="auto"/>
            <w:shd w:val="clear" w:color="auto" w:fill="auto"/>
            <w:vAlign w:val="center"/>
          </w:tcPr>
          <w:p w14:paraId="15A15B48" w14:textId="0DF3F2BC" w:rsidR="00506F13" w:rsidRPr="000453DA" w:rsidRDefault="00506F13" w:rsidP="00506F13">
            <w:pPr>
              <w:jc w:val="center"/>
              <w:rPr>
                <w:rFonts w:eastAsia="Cambria"/>
                <w:kern w:val="48"/>
                <w:lang w:val="es-ES" w:eastAsia="es-CO"/>
              </w:rPr>
            </w:pPr>
          </w:p>
        </w:tc>
        <w:tc>
          <w:tcPr>
            <w:tcW w:w="0" w:type="auto"/>
            <w:shd w:val="clear" w:color="auto" w:fill="auto"/>
            <w:vAlign w:val="center"/>
          </w:tcPr>
          <w:p w14:paraId="6A37952C" w14:textId="4765480E" w:rsidR="00506F13" w:rsidRPr="000453DA" w:rsidRDefault="00506F13" w:rsidP="00506F13">
            <w:pPr>
              <w:jc w:val="center"/>
              <w:rPr>
                <w:rFonts w:eastAsia="Cambria"/>
                <w:kern w:val="48"/>
                <w:lang w:val="es-ES" w:eastAsia="es-CO"/>
              </w:rPr>
            </w:pPr>
          </w:p>
        </w:tc>
        <w:tc>
          <w:tcPr>
            <w:tcW w:w="0" w:type="auto"/>
            <w:shd w:val="clear" w:color="auto" w:fill="auto"/>
          </w:tcPr>
          <w:p w14:paraId="7162A5C7" w14:textId="4E134583" w:rsidR="00506F13" w:rsidRPr="000453DA" w:rsidRDefault="00506F13" w:rsidP="00506F13">
            <w:pPr>
              <w:jc w:val="center"/>
              <w:rPr>
                <w:rFonts w:eastAsia="Cambria"/>
                <w:kern w:val="48"/>
                <w:lang w:val="es-ES" w:eastAsia="es-CO"/>
              </w:rPr>
            </w:pPr>
          </w:p>
        </w:tc>
      </w:tr>
    </w:tbl>
    <w:p w14:paraId="3BE08357" w14:textId="77777777" w:rsidR="002A2323" w:rsidRPr="000453DA" w:rsidRDefault="002A2323" w:rsidP="00165D21">
      <w:pPr>
        <w:rPr>
          <w:lang w:val="es-ES"/>
        </w:rPr>
      </w:pPr>
    </w:p>
    <w:p w14:paraId="2F1B682A" w14:textId="77777777" w:rsidR="002A2323" w:rsidRPr="000453DA" w:rsidRDefault="002A2323" w:rsidP="00165D21"/>
    <w:p w14:paraId="4977D8A4" w14:textId="77777777" w:rsidR="002A2323" w:rsidRPr="000453DA" w:rsidRDefault="002A2323" w:rsidP="00165D21"/>
    <w:p w14:paraId="7AB07E69" w14:textId="77777777" w:rsidR="00E54B7E" w:rsidRPr="000453DA" w:rsidRDefault="00E54B7E" w:rsidP="00165D21">
      <w:pPr>
        <w:sectPr w:rsidR="00E54B7E" w:rsidRPr="000453DA" w:rsidSect="00E54B7E">
          <w:pgSz w:w="16840" w:h="11907" w:orient="landscape" w:code="9"/>
          <w:pgMar w:top="1219" w:right="1021" w:bottom="1123" w:left="1021" w:header="0" w:footer="930" w:gutter="0"/>
          <w:cols w:space="720"/>
          <w:docGrid w:linePitch="272"/>
        </w:sectPr>
      </w:pPr>
    </w:p>
    <w:p w14:paraId="7907A7E5" w14:textId="681C2044" w:rsidR="005C129E" w:rsidRPr="00713A12" w:rsidRDefault="005C129E" w:rsidP="00D33063">
      <w:pPr>
        <w:pStyle w:val="Ttulo1"/>
      </w:pPr>
      <w:bookmarkStart w:id="137" w:name="_Toc86917129"/>
      <w:bookmarkStart w:id="138" w:name="_Toc123209056"/>
      <w:bookmarkStart w:id="139" w:name="_Toc128132930"/>
      <w:bookmarkStart w:id="140" w:name="_Toc129611161"/>
      <w:bookmarkStart w:id="141" w:name="_Toc178197242"/>
      <w:r w:rsidRPr="00713A12">
        <w:lastRenderedPageBreak/>
        <w:t>PLANES DE CONTINGENCIAS</w:t>
      </w:r>
      <w:bookmarkEnd w:id="137"/>
      <w:bookmarkEnd w:id="138"/>
      <w:bookmarkEnd w:id="139"/>
      <w:bookmarkEnd w:id="140"/>
      <w:bookmarkEnd w:id="141"/>
    </w:p>
    <w:p w14:paraId="19C6B2F8" w14:textId="4ADD0BDA" w:rsidR="005C129E" w:rsidRDefault="00CA5C0E" w:rsidP="00D33063">
      <w:pPr>
        <w:pStyle w:val="Ttulo2"/>
      </w:pPr>
      <w:bookmarkStart w:id="142" w:name="_Toc29995894"/>
      <w:bookmarkStart w:id="143" w:name="_Toc86917130"/>
      <w:bookmarkStart w:id="144" w:name="_Toc123209057"/>
      <w:bookmarkStart w:id="145" w:name="_Toc128132931"/>
      <w:bookmarkStart w:id="146" w:name="_Toc129611162"/>
      <w:bookmarkStart w:id="147" w:name="_Toc178197243"/>
      <w:r w:rsidRPr="00713A12">
        <w:t>OBJETIVOS</w:t>
      </w:r>
      <w:bookmarkEnd w:id="142"/>
      <w:bookmarkEnd w:id="143"/>
      <w:bookmarkEnd w:id="144"/>
      <w:bookmarkEnd w:id="145"/>
      <w:bookmarkEnd w:id="146"/>
      <w:bookmarkEnd w:id="147"/>
    </w:p>
    <w:p w14:paraId="7C3E4A06" w14:textId="77777777" w:rsidR="00CA5C0E" w:rsidRPr="00CA5C0E" w:rsidRDefault="00CA5C0E" w:rsidP="00CA5C0E"/>
    <w:p w14:paraId="55EA5BDE" w14:textId="77777777" w:rsidR="00233C06" w:rsidRDefault="00233C06" w:rsidP="00D33063">
      <w:pPr>
        <w:rPr>
          <w:rFonts w:eastAsia="MS ??"/>
          <w:lang w:val="es-ES" w:eastAsia="es-CO"/>
        </w:rPr>
      </w:pPr>
      <w:r w:rsidRPr="00713A12">
        <w:rPr>
          <w:rFonts w:eastAsia="MS ??"/>
          <w:lang w:val="es-ES" w:eastAsia="es-CO"/>
        </w:rPr>
        <w:t>Tener parámetros de actuación frente contingencias evaluadas en las amenazas y riesgos de la entidad, las cuales se deben tomar en el momento que se presente una emergencia, calamidad o desastre, en la sede en un tiempo determinado.</w:t>
      </w:r>
    </w:p>
    <w:p w14:paraId="5F4AB75D" w14:textId="77777777" w:rsidR="00CA5C0E" w:rsidRPr="00713A12" w:rsidRDefault="00CA5C0E" w:rsidP="00D33063">
      <w:pPr>
        <w:rPr>
          <w:rFonts w:eastAsia="MS ??"/>
          <w:lang w:val="es-ES" w:eastAsia="es-CO"/>
        </w:rPr>
      </w:pPr>
    </w:p>
    <w:p w14:paraId="15FAE368" w14:textId="1D1C91C0" w:rsidR="005C129E" w:rsidRDefault="00CA5C0E" w:rsidP="00D33063">
      <w:pPr>
        <w:pStyle w:val="Ttulo2"/>
      </w:pPr>
      <w:bookmarkStart w:id="148" w:name="_Toc29995895"/>
      <w:bookmarkStart w:id="149" w:name="_Toc86917131"/>
      <w:bookmarkStart w:id="150" w:name="_Toc123209058"/>
      <w:bookmarkStart w:id="151" w:name="_Toc128132932"/>
      <w:bookmarkStart w:id="152" w:name="_Toc129611163"/>
      <w:bookmarkStart w:id="153" w:name="_Toc178197244"/>
      <w:r w:rsidRPr="00713A12">
        <w:t>ALCANCE</w:t>
      </w:r>
      <w:bookmarkEnd w:id="148"/>
      <w:bookmarkEnd w:id="149"/>
      <w:bookmarkEnd w:id="150"/>
      <w:bookmarkEnd w:id="151"/>
      <w:bookmarkEnd w:id="152"/>
      <w:bookmarkEnd w:id="153"/>
    </w:p>
    <w:p w14:paraId="3FD03E2C" w14:textId="77777777" w:rsidR="00CA5C0E" w:rsidRDefault="00CA5C0E" w:rsidP="00D33063">
      <w:pPr>
        <w:rPr>
          <w:rFonts w:eastAsia="MS ??"/>
          <w:lang w:val="es-ES" w:eastAsia="es-CO"/>
        </w:rPr>
      </w:pPr>
    </w:p>
    <w:p w14:paraId="41B9D11D" w14:textId="7CAACEE6" w:rsidR="00233C06" w:rsidRDefault="00233C06" w:rsidP="00D33063">
      <w:pPr>
        <w:rPr>
          <w:rFonts w:eastAsia="MS ??"/>
          <w:lang w:val="es-ES" w:eastAsia="es-CO"/>
        </w:rPr>
      </w:pPr>
      <w:r w:rsidRPr="00713A12">
        <w:rPr>
          <w:rFonts w:eastAsia="MS ??"/>
          <w:lang w:val="es-ES" w:eastAsia="es-CO"/>
        </w:rPr>
        <w:t>Este Plan de Contingencias está dirigido al personal de</w:t>
      </w:r>
      <w:r w:rsidR="001B0BC4" w:rsidRPr="00713A12">
        <w:rPr>
          <w:rFonts w:eastAsia="MS ??"/>
          <w:lang w:val="es-ES" w:eastAsia="es-CO"/>
        </w:rPr>
        <w:t xml:space="preserve"> escribir el nombre de la sede para el cual </w:t>
      </w:r>
      <w:r w:rsidR="00CA5C0E" w:rsidRPr="00713A12">
        <w:rPr>
          <w:rFonts w:eastAsia="MS ??"/>
          <w:lang w:val="es-ES" w:eastAsia="es-CO"/>
        </w:rPr>
        <w:t>está</w:t>
      </w:r>
      <w:r w:rsidR="001B0BC4" w:rsidRPr="00713A12">
        <w:rPr>
          <w:rFonts w:eastAsia="MS ??"/>
          <w:lang w:val="es-ES" w:eastAsia="es-CO"/>
        </w:rPr>
        <w:t xml:space="preserve"> dirigido el plan de contingencias</w:t>
      </w:r>
      <w:r w:rsidRPr="00713A12">
        <w:rPr>
          <w:rFonts w:eastAsia="MS ??"/>
          <w:lang w:val="es-ES" w:eastAsia="es-CO"/>
        </w:rPr>
        <w:t>, que debe ejercer la coordinación y toma de decisiones requeridas para la administración y atención de los incidentes ocasionado por las amenazas identificadas.</w:t>
      </w:r>
    </w:p>
    <w:p w14:paraId="4DE3FB4C" w14:textId="77777777" w:rsidR="00CA5C0E" w:rsidRPr="00713A12" w:rsidRDefault="00CA5C0E" w:rsidP="00D33063">
      <w:pPr>
        <w:rPr>
          <w:rFonts w:eastAsia="MS ??"/>
          <w:lang w:val="es-ES" w:eastAsia="es-CO"/>
        </w:rPr>
      </w:pPr>
    </w:p>
    <w:p w14:paraId="3DC9E01E" w14:textId="6C102746" w:rsidR="004B60FC" w:rsidRPr="00713A12" w:rsidRDefault="00CA5C0E" w:rsidP="00CA5C0E">
      <w:pPr>
        <w:pStyle w:val="Ttulo2"/>
      </w:pPr>
      <w:bookmarkStart w:id="154" w:name="_Toc29995896"/>
      <w:bookmarkStart w:id="155" w:name="_Toc86917132"/>
      <w:bookmarkStart w:id="156" w:name="_Toc123209059"/>
      <w:bookmarkStart w:id="157" w:name="_Toc128132933"/>
      <w:bookmarkStart w:id="158" w:name="_Toc129611164"/>
      <w:bookmarkStart w:id="159" w:name="_Toc178197245"/>
      <w:r w:rsidRPr="00713A12">
        <w:t>SISTEMA DE ALERTA</w:t>
      </w:r>
      <w:bookmarkEnd w:id="154"/>
      <w:bookmarkEnd w:id="155"/>
      <w:bookmarkEnd w:id="156"/>
      <w:bookmarkEnd w:id="157"/>
      <w:bookmarkEnd w:id="158"/>
      <w:bookmarkEnd w:id="159"/>
    </w:p>
    <w:p w14:paraId="4F529592" w14:textId="2E40D489" w:rsidR="00CA5C0E" w:rsidRDefault="00CA5C0E" w:rsidP="00CA5C0E">
      <w:pPr>
        <w:rPr>
          <w:rFonts w:eastAsia="MS ??"/>
          <w:lang w:val="es-ES" w:eastAsia="es-CO"/>
        </w:rPr>
      </w:pPr>
    </w:p>
    <w:p w14:paraId="5E9AFFE4" w14:textId="76CCE63A" w:rsidR="00233C06" w:rsidRPr="00713A12" w:rsidRDefault="00233C06" w:rsidP="00CA5C0E">
      <w:pPr>
        <w:rPr>
          <w:rFonts w:eastAsia="MS ??"/>
          <w:lang w:val="es-ES" w:eastAsia="es-CO"/>
        </w:rPr>
      </w:pPr>
      <w:r w:rsidRPr="00713A12">
        <w:rPr>
          <w:rFonts w:eastAsia="MS ??"/>
          <w:lang w:val="es-ES" w:eastAsia="es-CO"/>
        </w:rPr>
        <w:t xml:space="preserve">Se tiene implementada para </w:t>
      </w:r>
      <w:r w:rsidR="001B0BC4" w:rsidRPr="00713A12">
        <w:rPr>
          <w:rFonts w:eastAsia="MS ??"/>
          <w:lang w:val="es-ES" w:eastAsia="es-CO"/>
        </w:rPr>
        <w:t xml:space="preserve">escribir el nombre de la sede para el cual </w:t>
      </w:r>
      <w:r w:rsidR="00CA5C0E" w:rsidRPr="00713A12">
        <w:rPr>
          <w:rFonts w:eastAsia="MS ??"/>
          <w:lang w:val="es-ES" w:eastAsia="es-CO"/>
        </w:rPr>
        <w:t>está</w:t>
      </w:r>
      <w:r w:rsidR="001B0BC4" w:rsidRPr="00713A12">
        <w:rPr>
          <w:rFonts w:eastAsia="MS ??"/>
          <w:lang w:val="es-ES" w:eastAsia="es-CO"/>
        </w:rPr>
        <w:t xml:space="preserve"> dirigido el plan de contingencias </w:t>
      </w:r>
      <w:r w:rsidRPr="00713A12">
        <w:rPr>
          <w:rFonts w:eastAsia="MS ??"/>
          <w:lang w:val="es-ES" w:eastAsia="es-CO"/>
        </w:rPr>
        <w:t xml:space="preserve">una alarma de tipo Sonora, de fallar o presentar falta de energía eléctrica se </w:t>
      </w:r>
      <w:r w:rsidR="00CA5C0E" w:rsidRPr="00713A12">
        <w:rPr>
          <w:rFonts w:eastAsia="MS ??"/>
          <w:lang w:val="es-ES" w:eastAsia="es-CO"/>
        </w:rPr>
        <w:t>utilizarán</w:t>
      </w:r>
      <w:r w:rsidRPr="00713A12">
        <w:rPr>
          <w:rFonts w:eastAsia="MS ??"/>
          <w:lang w:val="es-ES" w:eastAsia="es-CO"/>
        </w:rPr>
        <w:t xml:space="preserve"> silbatos (Pitos) para notificar la emergencia.</w:t>
      </w:r>
    </w:p>
    <w:p w14:paraId="7E8527BF" w14:textId="77777777" w:rsidR="00CA5C0E" w:rsidRDefault="00CA5C0E" w:rsidP="00CA5C0E">
      <w:pPr>
        <w:rPr>
          <w:rFonts w:eastAsia="MS ??"/>
          <w:kern w:val="48"/>
          <w:lang w:val="es-ES" w:eastAsia="es-CO"/>
        </w:rPr>
      </w:pPr>
    </w:p>
    <w:p w14:paraId="7090D135" w14:textId="01002B2E" w:rsidR="00233C06" w:rsidRDefault="00233C06" w:rsidP="00CA5C0E">
      <w:pPr>
        <w:rPr>
          <w:rFonts w:eastAsia="MS ??"/>
          <w:kern w:val="48"/>
          <w:lang w:val="es-ES" w:eastAsia="es-CO"/>
        </w:rPr>
      </w:pPr>
      <w:r w:rsidRPr="00CA5C0E">
        <w:rPr>
          <w:rFonts w:eastAsia="MS ??"/>
          <w:kern w:val="48"/>
          <w:lang w:val="es-ES" w:eastAsia="es-CO"/>
        </w:rPr>
        <w:t>Así mismo, con el propósito de activar oportunamente los planes de acción las alertas se pueden clasificar en niveles, siendo estos:</w:t>
      </w:r>
    </w:p>
    <w:p w14:paraId="6652279F" w14:textId="77777777" w:rsidR="00CA5C0E" w:rsidRPr="00CA5C0E" w:rsidRDefault="00CA5C0E" w:rsidP="00CA5C0E">
      <w:pPr>
        <w:rPr>
          <w:rFonts w:eastAsia="MS ??"/>
          <w:kern w:val="48"/>
          <w:lang w:val="es-ES" w:eastAsia="es-CO"/>
        </w:rPr>
      </w:pPr>
    </w:p>
    <w:p w14:paraId="1D6AF955" w14:textId="406A512B" w:rsidR="004B60FC" w:rsidRPr="00713A12" w:rsidRDefault="004B60FC" w:rsidP="00A421E3">
      <w:pPr>
        <w:pStyle w:val="Prrafodelista"/>
        <w:numPr>
          <w:ilvl w:val="0"/>
          <w:numId w:val="3"/>
        </w:numPr>
        <w:spacing w:after="0" w:line="240" w:lineRule="auto"/>
        <w:ind w:left="426"/>
        <w:rPr>
          <w:rFonts w:ascii="Garamond" w:eastAsia="MS ??" w:hAnsi="Garamond"/>
          <w:kern w:val="48"/>
          <w:lang w:val="es-ES" w:eastAsia="es-CO"/>
        </w:rPr>
      </w:pPr>
      <w:r w:rsidRPr="00713A12">
        <w:rPr>
          <w:rFonts w:ascii="Garamond" w:eastAsia="MS ??" w:hAnsi="Garamond"/>
          <w:b/>
          <w:kern w:val="48"/>
          <w:lang w:val="es-ES" w:eastAsia="es-CO"/>
        </w:rPr>
        <w:t>Nivel I - Alerta Verde</w:t>
      </w:r>
    </w:p>
    <w:p w14:paraId="49B8A893" w14:textId="59716CFB" w:rsidR="00661DF9" w:rsidRPr="00713A12" w:rsidRDefault="00661DF9" w:rsidP="0093534D">
      <w:pPr>
        <w:pStyle w:val="Prrafodelista"/>
        <w:spacing w:after="0" w:line="240" w:lineRule="auto"/>
        <w:ind w:left="426"/>
        <w:rPr>
          <w:rFonts w:ascii="Garamond" w:eastAsia="MS ??" w:hAnsi="Garamond"/>
          <w:kern w:val="48"/>
          <w:lang w:val="es-ES" w:eastAsia="es-CO"/>
        </w:rPr>
      </w:pPr>
      <w:r w:rsidRPr="00713A12">
        <w:rPr>
          <w:rFonts w:ascii="Garamond" w:eastAsia="MS ??" w:hAnsi="Garamond"/>
          <w:kern w:val="48"/>
          <w:lang w:val="es-ES" w:eastAsia="es-CO"/>
        </w:rPr>
        <w:t>En este nivel se definen todas las acciones de prevención – 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 organización se encuentran en fase de preparación y capacitación.</w:t>
      </w:r>
    </w:p>
    <w:p w14:paraId="14CD5A18" w14:textId="4D4747BA" w:rsidR="004B60FC" w:rsidRPr="00713A12" w:rsidRDefault="004B60FC" w:rsidP="00A421E3">
      <w:pPr>
        <w:pStyle w:val="Prrafodelista"/>
        <w:numPr>
          <w:ilvl w:val="0"/>
          <w:numId w:val="3"/>
        </w:numPr>
        <w:spacing w:after="0" w:line="240" w:lineRule="auto"/>
        <w:ind w:left="426"/>
        <w:rPr>
          <w:rFonts w:ascii="Garamond" w:eastAsia="MS ??" w:hAnsi="Garamond"/>
          <w:kern w:val="48"/>
          <w:lang w:val="es-ES" w:eastAsia="es-CO"/>
        </w:rPr>
      </w:pPr>
      <w:r w:rsidRPr="00713A12">
        <w:rPr>
          <w:rFonts w:ascii="Garamond" w:eastAsia="MS ??" w:hAnsi="Garamond"/>
          <w:b/>
          <w:kern w:val="48"/>
          <w:lang w:val="es-ES" w:eastAsia="es-CO"/>
        </w:rPr>
        <w:t>Nivel II – Alerta Amarilla</w:t>
      </w:r>
    </w:p>
    <w:p w14:paraId="42978B3A" w14:textId="4F98AEF6" w:rsidR="00661DF9" w:rsidRPr="00713A12" w:rsidRDefault="00661DF9" w:rsidP="0093534D">
      <w:pPr>
        <w:pStyle w:val="Prrafodelista"/>
        <w:spacing w:after="0" w:line="240" w:lineRule="auto"/>
        <w:ind w:left="426"/>
        <w:rPr>
          <w:rFonts w:ascii="Garamond" w:eastAsia="MS ??" w:hAnsi="Garamond"/>
          <w:kern w:val="48"/>
          <w:lang w:val="es-ES" w:eastAsia="es-CO"/>
        </w:rPr>
      </w:pPr>
      <w:r w:rsidRPr="00713A12">
        <w:rPr>
          <w:rFonts w:ascii="Garamond" w:eastAsia="MS ??" w:hAnsi="Garamond"/>
          <w:kern w:val="48"/>
          <w:lang w:val="es-ES" w:eastAsia="es-CO"/>
        </w:rPr>
        <w:t xml:space="preserve">Este nivel define las acciones de Preparación –Seguimiento, cuando se están creando condiciones específicas, potencialmente graves, para un proceso generador del riesgo. En este nivel se debe realizar tanto el alistamiento de los recursos, suministros y servicios necesarios como la identificación de las rutas de ingreso y egreso para que intervengan </w:t>
      </w:r>
      <w:r w:rsidR="008D4BF3" w:rsidRPr="00713A12">
        <w:rPr>
          <w:rFonts w:ascii="Garamond" w:eastAsia="MS ??" w:hAnsi="Garamond"/>
          <w:kern w:val="48"/>
          <w:lang w:val="es-ES" w:eastAsia="es-CO"/>
        </w:rPr>
        <w:t>de acuerdo con</w:t>
      </w:r>
      <w:r w:rsidRPr="00713A12">
        <w:rPr>
          <w:rFonts w:ascii="Garamond" w:eastAsia="MS ??" w:hAnsi="Garamond"/>
          <w:kern w:val="48"/>
          <w:lang w:val="es-ES" w:eastAsia="es-CO"/>
        </w:rPr>
        <w:t xml:space="preserve"> la evolución del incidente, los grupos de respuesta de la Organización, permitiendo suponer además que el fenómeno no podrá ser controlado con los recursos habituales dispuestos para estos efectos.</w:t>
      </w:r>
    </w:p>
    <w:p w14:paraId="1A9DE234" w14:textId="2755D368" w:rsidR="004B60FC" w:rsidRPr="00713A12" w:rsidRDefault="004B60FC" w:rsidP="00A421E3">
      <w:pPr>
        <w:pStyle w:val="Prrafodelista"/>
        <w:numPr>
          <w:ilvl w:val="0"/>
          <w:numId w:val="3"/>
        </w:numPr>
        <w:spacing w:after="0" w:line="240" w:lineRule="auto"/>
        <w:ind w:left="426"/>
        <w:rPr>
          <w:rFonts w:ascii="Garamond" w:eastAsia="MS ??" w:hAnsi="Garamond"/>
          <w:kern w:val="48"/>
          <w:lang w:val="es-ES" w:eastAsia="es-CO"/>
        </w:rPr>
      </w:pPr>
      <w:r w:rsidRPr="00713A12">
        <w:rPr>
          <w:rFonts w:ascii="Garamond" w:eastAsia="MS ??" w:hAnsi="Garamond"/>
          <w:b/>
          <w:kern w:val="48"/>
          <w:lang w:val="es-ES" w:eastAsia="es-CO"/>
        </w:rPr>
        <w:t>Nivel III – Alerta Naranja</w:t>
      </w:r>
    </w:p>
    <w:p w14:paraId="229BFCD9" w14:textId="2A1B3C68" w:rsidR="00661DF9" w:rsidRPr="00713A12" w:rsidRDefault="00661DF9" w:rsidP="0093534D">
      <w:pPr>
        <w:pStyle w:val="Prrafodelista"/>
        <w:ind w:left="426"/>
        <w:rPr>
          <w:rFonts w:ascii="Garamond" w:eastAsia="MS ??" w:hAnsi="Garamond"/>
          <w:kern w:val="48"/>
          <w:lang w:val="es-ES" w:eastAsia="es-CO"/>
        </w:rPr>
      </w:pPr>
      <w:r w:rsidRPr="00713A12">
        <w:rPr>
          <w:rFonts w:ascii="Garamond" w:eastAsia="MS ??" w:hAnsi="Garamond"/>
          <w:kern w:val="48"/>
          <w:lang w:val="es-ES" w:eastAsia="es-CO"/>
        </w:rPr>
        <w:t>En este nivel se desarrollan las acciones de Alarma– Respuesta Programada, cuando se han concretado las condiciones necesarias para que se presente el incidente y sólo sea cuestión de minutos u horas su manifestación.</w:t>
      </w:r>
    </w:p>
    <w:p w14:paraId="6F6BB3B3" w14:textId="0CD62EA0" w:rsidR="00165D21" w:rsidRPr="00713A12" w:rsidRDefault="004B60FC" w:rsidP="00A421E3">
      <w:pPr>
        <w:pStyle w:val="Prrafodelista"/>
        <w:numPr>
          <w:ilvl w:val="0"/>
          <w:numId w:val="3"/>
        </w:numPr>
        <w:spacing w:after="0" w:line="240" w:lineRule="auto"/>
        <w:ind w:left="426"/>
        <w:rPr>
          <w:rFonts w:ascii="Garamond" w:eastAsia="MS ??" w:hAnsi="Garamond"/>
          <w:kern w:val="48"/>
          <w:lang w:val="es-ES" w:eastAsia="es-CO"/>
        </w:rPr>
      </w:pPr>
      <w:r w:rsidRPr="00713A12">
        <w:rPr>
          <w:rFonts w:ascii="Garamond" w:eastAsia="MS ??" w:hAnsi="Garamond"/>
          <w:b/>
          <w:kern w:val="48"/>
          <w:lang w:val="es-ES" w:eastAsia="es-CO"/>
        </w:rPr>
        <w:t>Nivel IV – Alerta Roja</w:t>
      </w:r>
    </w:p>
    <w:p w14:paraId="6DCC78CC" w14:textId="6C1561BC" w:rsidR="00165D21" w:rsidRPr="00713A12" w:rsidRDefault="00661DF9" w:rsidP="0093534D">
      <w:pPr>
        <w:pStyle w:val="Prrafodelista"/>
        <w:ind w:left="426"/>
        <w:rPr>
          <w:rFonts w:ascii="Garamond" w:eastAsia="MS ??" w:hAnsi="Garamond"/>
          <w:kern w:val="48"/>
          <w:lang w:val="es-ES" w:eastAsia="es-CO"/>
        </w:rPr>
      </w:pPr>
      <w:r w:rsidRPr="00713A12">
        <w:rPr>
          <w:rFonts w:ascii="Garamond" w:eastAsia="MS ??" w:hAnsi="Garamond"/>
          <w:kern w:val="48"/>
          <w:lang w:val="es-ES" w:eastAsia="es-CO"/>
        </w:rPr>
        <w:t>En este nivel se desarrollan las acciones de Respuesta Inmediata, toda vez que o se tiene la manifestación del incidente oes inminente que este ocurra, produciendo efectos adversos a las personas, los bienes, la propiedad o el ambiente</w:t>
      </w:r>
    </w:p>
    <w:p w14:paraId="0B534ADB" w14:textId="455AFBF3" w:rsidR="00736C99" w:rsidRPr="00713A12" w:rsidRDefault="00736C99" w:rsidP="0093534D">
      <w:pPr>
        <w:pStyle w:val="Prrafodelista"/>
        <w:ind w:left="426"/>
        <w:rPr>
          <w:rFonts w:ascii="Garamond" w:eastAsia="MS ??" w:hAnsi="Garamond"/>
          <w:kern w:val="48"/>
          <w:lang w:val="es-ES" w:eastAsia="es-CO"/>
        </w:rPr>
      </w:pPr>
    </w:p>
    <w:p w14:paraId="720923F2" w14:textId="77777777" w:rsidR="00736C99" w:rsidRPr="00713A12" w:rsidRDefault="00736C99" w:rsidP="0093534D">
      <w:pPr>
        <w:pStyle w:val="Prrafodelista"/>
        <w:ind w:left="426"/>
        <w:rPr>
          <w:rFonts w:ascii="Garamond" w:eastAsia="MS ??" w:hAnsi="Garamond"/>
          <w:kern w:val="48"/>
          <w:lang w:val="es-ES" w:eastAsia="es-CO"/>
        </w:rPr>
      </w:pPr>
    </w:p>
    <w:p w14:paraId="6D911AAF" w14:textId="77777777" w:rsidR="00000A77" w:rsidRDefault="00000A77" w:rsidP="00000A77">
      <w:pPr>
        <w:pStyle w:val="Ttulo2"/>
      </w:pPr>
      <w:bookmarkStart w:id="160" w:name="_Toc29995897"/>
      <w:bookmarkStart w:id="161" w:name="_Toc86917133"/>
      <w:bookmarkStart w:id="162" w:name="_Toc123209060"/>
      <w:bookmarkStart w:id="163" w:name="_Toc128132934"/>
      <w:bookmarkStart w:id="164" w:name="_Toc129611165"/>
      <w:bookmarkStart w:id="165" w:name="_Toc178197246"/>
      <w:r w:rsidRPr="00713A12">
        <w:lastRenderedPageBreak/>
        <w:t>PROCEDIMIENTOS Y ACCIONES.</w:t>
      </w:r>
      <w:bookmarkEnd w:id="160"/>
      <w:bookmarkEnd w:id="161"/>
      <w:bookmarkEnd w:id="162"/>
      <w:bookmarkEnd w:id="163"/>
      <w:bookmarkEnd w:id="164"/>
      <w:bookmarkEnd w:id="165"/>
    </w:p>
    <w:p w14:paraId="5B5276B3" w14:textId="3DBBED73" w:rsidR="00FD38FE" w:rsidRDefault="006818F0" w:rsidP="00000A77">
      <w:pPr>
        <w:pStyle w:val="Ttulo3"/>
        <w:rPr>
          <w:rFonts w:eastAsia="MS ??"/>
          <w:lang w:val="es-ES" w:eastAsia="es-CO"/>
        </w:rPr>
      </w:pPr>
      <w:bookmarkStart w:id="166" w:name="_Toc178197247"/>
      <w:r w:rsidRPr="00000A77">
        <w:rPr>
          <w:rFonts w:eastAsia="MS ??"/>
          <w:lang w:val="es-ES" w:eastAsia="es-CO"/>
        </w:rPr>
        <w:t xml:space="preserve">Formato de Plan de Contingencia </w:t>
      </w:r>
      <w:r w:rsidR="008643CA" w:rsidRPr="00000A77">
        <w:rPr>
          <w:rFonts w:eastAsia="MS ??"/>
          <w:lang w:val="es-ES" w:eastAsia="es-CO"/>
        </w:rPr>
        <w:t>–</w:t>
      </w:r>
      <w:r w:rsidRPr="00000A77">
        <w:rPr>
          <w:rFonts w:eastAsia="MS ??"/>
          <w:lang w:val="es-ES" w:eastAsia="es-CO"/>
        </w:rPr>
        <w:t xml:space="preserve"> Sismo</w:t>
      </w:r>
      <w:bookmarkEnd w:id="166"/>
    </w:p>
    <w:p w14:paraId="2B38F082" w14:textId="77777777" w:rsidR="00FE06C0" w:rsidRPr="00FE06C0" w:rsidRDefault="00FE06C0" w:rsidP="00FE06C0">
      <w:pPr>
        <w:rPr>
          <w:lang w:val="es-ES" w:eastAsia="es-CO"/>
        </w:rPr>
      </w:pPr>
    </w:p>
    <w:tbl>
      <w:tblPr>
        <w:tblW w:w="9640" w:type="dxa"/>
        <w:jc w:val="center"/>
        <w:tblLayout w:type="fixed"/>
        <w:tblLook w:val="0000" w:firstRow="0" w:lastRow="0" w:firstColumn="0" w:lastColumn="0" w:noHBand="0" w:noVBand="0"/>
      </w:tblPr>
      <w:tblGrid>
        <w:gridCol w:w="1413"/>
        <w:gridCol w:w="1536"/>
        <w:gridCol w:w="2693"/>
        <w:gridCol w:w="2433"/>
        <w:gridCol w:w="1565"/>
      </w:tblGrid>
      <w:tr w:rsidR="00713A12" w:rsidRPr="00713A12" w14:paraId="4E1C55A2" w14:textId="77777777" w:rsidTr="00685CE2">
        <w:trPr>
          <w:trHeight w:val="20"/>
          <w:jc w:val="center"/>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32825C51" w14:textId="77777777" w:rsidR="008643CA" w:rsidRPr="00713A12" w:rsidRDefault="008643CA" w:rsidP="008446A5">
            <w:pPr>
              <w:jc w:val="center"/>
              <w:rPr>
                <w:rFonts w:eastAsia="Cambria"/>
                <w:b/>
                <w:kern w:val="48"/>
                <w:szCs w:val="22"/>
                <w:lang w:val="es-ES" w:eastAsia="es-CO"/>
              </w:rPr>
            </w:pPr>
            <w:r w:rsidRPr="00713A12">
              <w:rPr>
                <w:rFonts w:eastAsia="MS ??"/>
                <w:b/>
                <w:kern w:val="48"/>
                <w:szCs w:val="22"/>
                <w:lang w:val="es-ES" w:eastAsia="es-CO"/>
              </w:rPr>
              <w:t>FORMATO DE PLAN DE CONTINGENCIA</w:t>
            </w:r>
          </w:p>
        </w:tc>
      </w:tr>
      <w:tr w:rsidR="008643CA" w:rsidRPr="000453DA" w14:paraId="4286DF78" w14:textId="77777777" w:rsidTr="00685CE2">
        <w:trPr>
          <w:trHeight w:val="20"/>
          <w:jc w:val="center"/>
        </w:trPr>
        <w:tc>
          <w:tcPr>
            <w:tcW w:w="29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0E0942" w14:textId="77777777" w:rsidR="008643CA" w:rsidRPr="000453DA" w:rsidRDefault="008643CA" w:rsidP="008446A5">
            <w:pPr>
              <w:jc w:val="center"/>
              <w:rPr>
                <w:rFonts w:eastAsia="Cambria"/>
                <w:b/>
                <w:kern w:val="48"/>
                <w:szCs w:val="22"/>
                <w:lang w:val="es-ES" w:eastAsia="es-CO"/>
              </w:rPr>
            </w:pPr>
            <w:r w:rsidRPr="000453DA">
              <w:rPr>
                <w:rFonts w:eastAsia="Cambria"/>
                <w:b/>
                <w:kern w:val="48"/>
                <w:szCs w:val="22"/>
                <w:lang w:val="es-ES" w:eastAsia="es-CO"/>
              </w:rPr>
              <w:t>Nombre del Coordinador:</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607EA" w14:textId="78F442F7" w:rsidR="008643CA" w:rsidRPr="000453DA" w:rsidRDefault="001B0BC4" w:rsidP="008446A5">
            <w:pPr>
              <w:ind w:hanging="81"/>
              <w:jc w:val="center"/>
            </w:pPr>
            <w:r w:rsidRPr="000453DA">
              <w:rPr>
                <w:rFonts w:eastAsia="Calibri"/>
                <w:color w:val="808080" w:themeColor="background1" w:themeShade="80"/>
                <w:sz w:val="18"/>
                <w:szCs w:val="18"/>
                <w:lang w:val="es-ES" w:bidi="es-ES"/>
              </w:rPr>
              <w:t xml:space="preserve">Escribir el o /los </w:t>
            </w:r>
            <w:r w:rsidRPr="000453DA">
              <w:rPr>
                <w:color w:val="808080" w:themeColor="background1" w:themeShade="80"/>
                <w:sz w:val="18"/>
                <w:szCs w:val="18"/>
                <w:lang w:val="es-ES" w:bidi="es-ES"/>
              </w:rPr>
              <w:t>n</w:t>
            </w:r>
            <w:r w:rsidRPr="000453DA">
              <w:rPr>
                <w:rFonts w:eastAsia="Calibri"/>
                <w:color w:val="808080" w:themeColor="background1" w:themeShade="80"/>
                <w:sz w:val="18"/>
                <w:szCs w:val="18"/>
                <w:lang w:val="es-ES" w:bidi="es-ES"/>
              </w:rPr>
              <w:t>ombre/s de los/las responsables o de brigadistas asignados para esta función</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54CE" w14:textId="77777777" w:rsidR="008643CA" w:rsidRPr="000453DA" w:rsidRDefault="008643CA" w:rsidP="008446A5">
            <w:pPr>
              <w:jc w:val="center"/>
              <w:rPr>
                <w:rFonts w:eastAsia="Cambria"/>
                <w:b/>
                <w:kern w:val="48"/>
                <w:szCs w:val="22"/>
                <w:lang w:val="es-ES" w:eastAsia="es-CO"/>
              </w:rPr>
            </w:pPr>
            <w:r w:rsidRPr="000453DA">
              <w:rPr>
                <w:rFonts w:eastAsia="Cambria"/>
                <w:b/>
                <w:kern w:val="48"/>
                <w:szCs w:val="22"/>
                <w:lang w:val="es-ES" w:eastAsia="es-CO"/>
              </w:rPr>
              <w:t>TELÉFONO</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4308A" w14:textId="3B89B489" w:rsidR="008643CA" w:rsidRPr="000453DA" w:rsidRDefault="001B0BC4" w:rsidP="008446A5">
            <w:pPr>
              <w:jc w:val="center"/>
              <w:rPr>
                <w:kern w:val="48"/>
                <w:szCs w:val="22"/>
              </w:rPr>
            </w:pPr>
            <w:r w:rsidRPr="000453DA">
              <w:rPr>
                <w:color w:val="808080" w:themeColor="background1" w:themeShade="80"/>
                <w:sz w:val="18"/>
                <w:szCs w:val="18"/>
                <w:lang w:val="es-ES" w:bidi="es-ES"/>
              </w:rPr>
              <w:t xml:space="preserve">Escribir </w:t>
            </w:r>
            <w:r w:rsidR="00A8079F" w:rsidRPr="000453DA">
              <w:rPr>
                <w:color w:val="808080" w:themeColor="background1" w:themeShade="80"/>
                <w:sz w:val="18"/>
                <w:szCs w:val="18"/>
                <w:lang w:val="es-ES" w:bidi="es-ES"/>
              </w:rPr>
              <w:t>número</w:t>
            </w:r>
            <w:r w:rsidRPr="000453DA">
              <w:rPr>
                <w:color w:val="808080" w:themeColor="background1" w:themeShade="80"/>
                <w:sz w:val="18"/>
                <w:szCs w:val="18"/>
                <w:lang w:val="es-ES" w:bidi="es-ES"/>
              </w:rPr>
              <w:t xml:space="preserve"> de contacto</w:t>
            </w:r>
          </w:p>
        </w:tc>
      </w:tr>
      <w:tr w:rsidR="008643CA" w:rsidRPr="000453DA" w14:paraId="3AB5D222" w14:textId="77777777" w:rsidTr="00685CE2">
        <w:trPr>
          <w:trHeight w:val="20"/>
          <w:jc w:val="center"/>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B37E76B" w14:textId="5508DA50" w:rsidR="008643CA" w:rsidRPr="000453DA" w:rsidRDefault="008643CA" w:rsidP="008446A5">
            <w:pPr>
              <w:rPr>
                <w:rFonts w:eastAsia="MS ??"/>
                <w:kern w:val="48"/>
                <w:szCs w:val="22"/>
                <w:lang w:val="es-ES" w:eastAsia="es-CO"/>
              </w:rPr>
            </w:pPr>
            <w:r w:rsidRPr="000453DA">
              <w:rPr>
                <w:rFonts w:eastAsia="Cambria"/>
                <w:b/>
                <w:kern w:val="48"/>
                <w:szCs w:val="22"/>
                <w:lang w:val="es-ES" w:eastAsia="es-CO"/>
              </w:rPr>
              <w:t>Amenaza Identificada:</w:t>
            </w:r>
            <w:r w:rsidRPr="000453DA">
              <w:rPr>
                <w:rFonts w:eastAsia="Cambria"/>
                <w:kern w:val="48"/>
                <w:szCs w:val="22"/>
                <w:lang w:val="es-ES" w:eastAsia="es-CO"/>
              </w:rPr>
              <w:t xml:space="preserve"> </w:t>
            </w:r>
            <w:r w:rsidR="001B0BC4" w:rsidRPr="000453DA">
              <w:rPr>
                <w:rFonts w:eastAsia="Cambria"/>
                <w:kern w:val="48"/>
                <w:szCs w:val="22"/>
                <w:lang w:val="es-ES" w:eastAsia="es-CO"/>
              </w:rPr>
              <w:t>SISMO</w:t>
            </w:r>
          </w:p>
        </w:tc>
      </w:tr>
      <w:tr w:rsidR="008643CA" w:rsidRPr="000453DA" w14:paraId="1A76D653" w14:textId="77777777" w:rsidTr="00685CE2">
        <w:trPr>
          <w:trHeight w:val="20"/>
          <w:jc w:val="center"/>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4B2928" w14:textId="10BBDC70" w:rsidR="008643CA" w:rsidRPr="000453DA" w:rsidRDefault="008643CA" w:rsidP="008446A5">
            <w:pPr>
              <w:rPr>
                <w:rFonts w:eastAsia="Cambria"/>
                <w:kern w:val="48"/>
                <w:szCs w:val="22"/>
                <w:lang w:val="es-ES" w:eastAsia="es-CO"/>
              </w:rPr>
            </w:pPr>
            <w:r w:rsidRPr="000453DA">
              <w:rPr>
                <w:rFonts w:eastAsia="Cambria"/>
                <w:b/>
                <w:kern w:val="48"/>
                <w:szCs w:val="22"/>
                <w:lang w:val="es-ES" w:eastAsia="es-CO"/>
              </w:rPr>
              <w:t>Lugar / Escenario</w:t>
            </w:r>
            <w:r w:rsidRPr="000453DA">
              <w:rPr>
                <w:rFonts w:eastAsia="Cambria"/>
                <w:kern w:val="48"/>
                <w:szCs w:val="22"/>
                <w:lang w:val="es-ES" w:eastAsia="es-CO"/>
              </w:rPr>
              <w:t xml:space="preserve">: </w:t>
            </w:r>
            <w:r w:rsidR="001B0BC4" w:rsidRPr="000453DA">
              <w:rPr>
                <w:rFonts w:eastAsia="Cambria"/>
                <w:color w:val="808080" w:themeColor="background1" w:themeShade="80"/>
                <w:kern w:val="48"/>
                <w:szCs w:val="22"/>
                <w:lang w:val="es-ES" w:eastAsia="es-CO"/>
              </w:rPr>
              <w:t>escribir el nombre de la sede y que área abarca el plan de contingencias</w:t>
            </w:r>
          </w:p>
        </w:tc>
      </w:tr>
      <w:tr w:rsidR="008643CA" w:rsidRPr="000453DA" w14:paraId="5D571D0E" w14:textId="77777777" w:rsidTr="00685CE2">
        <w:trPr>
          <w:trHeight w:val="20"/>
          <w:jc w:val="center"/>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08EC1E" w14:textId="77777777" w:rsidR="008643CA" w:rsidRPr="000453DA" w:rsidRDefault="008643CA" w:rsidP="008446A5">
            <w:pPr>
              <w:rPr>
                <w:rFonts w:eastAsia="Cambria"/>
                <w:kern w:val="48"/>
                <w:szCs w:val="22"/>
                <w:lang w:val="es-ES" w:eastAsia="es-CO"/>
              </w:rPr>
            </w:pPr>
            <w:r w:rsidRPr="000453DA">
              <w:rPr>
                <w:rFonts w:eastAsia="Cambria"/>
                <w:b/>
                <w:kern w:val="48"/>
                <w:szCs w:val="22"/>
                <w:lang w:val="es-ES" w:eastAsia="es-CO"/>
              </w:rPr>
              <w:t>Objetivos:</w:t>
            </w:r>
            <w:r w:rsidRPr="000453DA">
              <w:rPr>
                <w:rFonts w:eastAsia="Cambria"/>
                <w:kern w:val="48"/>
                <w:szCs w:val="22"/>
                <w:lang w:val="es-ES" w:eastAsia="es-CO"/>
              </w:rPr>
              <w:t xml:space="preserve"> </w:t>
            </w:r>
            <w:r w:rsidRPr="000453DA">
              <w:rPr>
                <w:rFonts w:eastAsia="Cambria"/>
                <w:kern w:val="48"/>
                <w:szCs w:val="22"/>
                <w:lang w:eastAsia="es-CO"/>
              </w:rPr>
              <w:t>Establecer pautas de actuación en caso de producirse emergencias en el caso de Sismo</w:t>
            </w:r>
          </w:p>
        </w:tc>
      </w:tr>
      <w:tr w:rsidR="008643CA" w:rsidRPr="000453DA" w14:paraId="640E4821" w14:textId="77777777" w:rsidTr="00685CE2">
        <w:trPr>
          <w:trHeight w:val="20"/>
          <w:jc w:val="center"/>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20279F9" w14:textId="1925C9C8" w:rsidR="008643CA" w:rsidRPr="000453DA" w:rsidRDefault="008643CA" w:rsidP="008446A5">
            <w:pPr>
              <w:rPr>
                <w:rFonts w:eastAsia="Cambria"/>
                <w:kern w:val="48"/>
                <w:szCs w:val="22"/>
                <w:lang w:val="es-ES" w:eastAsia="es-CO"/>
              </w:rPr>
            </w:pPr>
            <w:r w:rsidRPr="000453DA">
              <w:rPr>
                <w:rFonts w:eastAsia="Cambria"/>
                <w:b/>
                <w:kern w:val="48"/>
                <w:szCs w:val="22"/>
                <w:lang w:val="es-ES" w:eastAsia="es-CO"/>
              </w:rPr>
              <w:t>Alcance:</w:t>
            </w:r>
            <w:r w:rsidRPr="000453DA">
              <w:rPr>
                <w:rFonts w:eastAsia="Cambria"/>
                <w:kern w:val="48"/>
                <w:szCs w:val="22"/>
                <w:lang w:val="es-ES" w:eastAsia="es-CO"/>
              </w:rPr>
              <w:t xml:space="preserve"> </w:t>
            </w:r>
            <w:r w:rsidR="001B0BC4" w:rsidRPr="000453DA">
              <w:rPr>
                <w:rFonts w:eastAsia="Cambria"/>
                <w:color w:val="808080" w:themeColor="background1" w:themeShade="80"/>
                <w:kern w:val="48"/>
                <w:szCs w:val="22"/>
                <w:lang w:val="es-ES" w:eastAsia="es-CO"/>
              </w:rPr>
              <w:t>escribir el nombre de la sede y que área abarca el plan de contingencias</w:t>
            </w:r>
          </w:p>
        </w:tc>
      </w:tr>
      <w:tr w:rsidR="008643CA" w:rsidRPr="000453DA" w14:paraId="10CA0E40" w14:textId="77777777" w:rsidTr="00685CE2">
        <w:trPr>
          <w:trHeight w:val="20"/>
          <w:jc w:val="center"/>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5DEFEC" w14:textId="728B3CFB" w:rsidR="008643CA" w:rsidRPr="000453DA" w:rsidRDefault="00836243" w:rsidP="00C51B4A">
            <w:pPr>
              <w:jc w:val="center"/>
              <w:rPr>
                <w:rFonts w:eastAsia="Cambria"/>
                <w:kern w:val="48"/>
                <w:szCs w:val="22"/>
                <w:lang w:val="es-ES" w:eastAsia="es-CO"/>
              </w:rPr>
            </w:pPr>
            <w:r w:rsidRPr="000453DA">
              <w:rPr>
                <w:rFonts w:eastAsia="MS ??"/>
                <w:noProof/>
                <w:kern w:val="48"/>
                <w:szCs w:val="22"/>
                <w:lang w:eastAsia="es-CO"/>
              </w:rPr>
              <w:drawing>
                <wp:anchor distT="0" distB="0" distL="114300" distR="114300" simplePos="0" relativeHeight="252576768" behindDoc="0" locked="0" layoutInCell="1" allowOverlap="1" wp14:anchorId="092DA6B0" wp14:editId="129CE2D6">
                  <wp:simplePos x="0" y="0"/>
                  <wp:positionH relativeFrom="column">
                    <wp:posOffset>215265</wp:posOffset>
                  </wp:positionH>
                  <wp:positionV relativeFrom="page">
                    <wp:posOffset>245745</wp:posOffset>
                  </wp:positionV>
                  <wp:extent cx="5739765" cy="5431790"/>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9087" t="17843" r="21183" b="8736"/>
                          <a:stretch/>
                        </pic:blipFill>
                        <pic:spPr bwMode="auto">
                          <a:xfrm>
                            <a:off x="0" y="0"/>
                            <a:ext cx="5739765" cy="543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B4A" w:rsidRPr="000453DA">
              <w:rPr>
                <w:rFonts w:eastAsia="Cambria"/>
                <w:b/>
                <w:kern w:val="48"/>
                <w:szCs w:val="22"/>
                <w:lang w:val="es-ES" w:eastAsia="es-CO"/>
              </w:rPr>
              <w:t>ESTRUCTURA ORGANIZACIONAL</w:t>
            </w:r>
            <w:r w:rsidR="00C51B4A" w:rsidRPr="000453DA">
              <w:rPr>
                <w:rFonts w:eastAsia="MS ??"/>
                <w:noProof/>
                <w:kern w:val="48"/>
                <w:szCs w:val="22"/>
                <w:lang w:eastAsia="es-CO"/>
              </w:rPr>
              <w:t xml:space="preserve"> </w:t>
            </w:r>
          </w:p>
        </w:tc>
      </w:tr>
      <w:tr w:rsidR="008643CA" w:rsidRPr="000453DA" w14:paraId="48314ECA" w14:textId="77777777" w:rsidTr="00685CE2">
        <w:trPr>
          <w:trHeight w:val="20"/>
          <w:jc w:val="center"/>
        </w:trPr>
        <w:tc>
          <w:tcPr>
            <w:tcW w:w="1413" w:type="dxa"/>
            <w:tcBorders>
              <w:top w:val="single" w:sz="4" w:space="0" w:color="000000"/>
              <w:left w:val="single" w:sz="4" w:space="0" w:color="000000"/>
              <w:bottom w:val="single" w:sz="4" w:space="0" w:color="auto"/>
            </w:tcBorders>
            <w:shd w:val="clear" w:color="auto" w:fill="D9E2F3" w:themeFill="accent1" w:themeFillTint="33"/>
            <w:vAlign w:val="center"/>
          </w:tcPr>
          <w:p w14:paraId="329154BD" w14:textId="77777777" w:rsidR="008643CA" w:rsidRPr="000453DA" w:rsidRDefault="008643CA" w:rsidP="008446A5">
            <w:pPr>
              <w:widowControl w:val="0"/>
              <w:autoSpaceDE w:val="0"/>
              <w:autoSpaceDN w:val="0"/>
              <w:jc w:val="center"/>
              <w:rPr>
                <w:rFonts w:eastAsia="Cambria"/>
                <w:b/>
                <w:sz w:val="18"/>
                <w:lang w:val="es-ES" w:bidi="es-ES"/>
              </w:rPr>
            </w:pPr>
            <w:r w:rsidRPr="000453DA">
              <w:rPr>
                <w:rFonts w:eastAsia="Cambria"/>
                <w:b/>
                <w:sz w:val="18"/>
                <w:lang w:val="es-ES" w:bidi="es-ES"/>
              </w:rPr>
              <w:lastRenderedPageBreak/>
              <w:t>SISTEMA DE ALERTA</w:t>
            </w:r>
          </w:p>
        </w:tc>
        <w:tc>
          <w:tcPr>
            <w:tcW w:w="6662" w:type="dxa"/>
            <w:gridSpan w:val="3"/>
            <w:tcBorders>
              <w:top w:val="single" w:sz="4" w:space="0" w:color="000000"/>
              <w:left w:val="single" w:sz="4" w:space="0" w:color="000000"/>
              <w:bottom w:val="single" w:sz="4" w:space="0" w:color="auto"/>
              <w:right w:val="single" w:sz="4" w:space="0" w:color="auto"/>
            </w:tcBorders>
            <w:shd w:val="clear" w:color="auto" w:fill="D9E2F3" w:themeFill="accent1" w:themeFillTint="33"/>
            <w:vAlign w:val="center"/>
          </w:tcPr>
          <w:p w14:paraId="0C6CA5F0" w14:textId="77777777" w:rsidR="008643CA" w:rsidRPr="000453DA" w:rsidRDefault="008643CA" w:rsidP="008446A5">
            <w:pPr>
              <w:widowControl w:val="0"/>
              <w:autoSpaceDE w:val="0"/>
              <w:autoSpaceDN w:val="0"/>
              <w:snapToGrid w:val="0"/>
              <w:jc w:val="center"/>
              <w:rPr>
                <w:rFonts w:eastAsia="Cambria"/>
                <w:b/>
                <w:sz w:val="18"/>
                <w:lang w:val="es-ES" w:bidi="es-ES"/>
              </w:rPr>
            </w:pPr>
            <w:r w:rsidRPr="000453DA">
              <w:rPr>
                <w:rFonts w:eastAsia="Cambria"/>
                <w:b/>
                <w:sz w:val="18"/>
                <w:lang w:val="es-ES" w:bidi="es-ES"/>
              </w:rPr>
              <w:t>PROCEDIMIENTOS Y ACCIONES</w:t>
            </w:r>
          </w:p>
        </w:tc>
        <w:tc>
          <w:tcPr>
            <w:tcW w:w="156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F26A268" w14:textId="77777777" w:rsidR="008643CA" w:rsidRPr="000453DA" w:rsidRDefault="008643CA" w:rsidP="008446A5">
            <w:pPr>
              <w:widowControl w:val="0"/>
              <w:autoSpaceDE w:val="0"/>
              <w:autoSpaceDN w:val="0"/>
              <w:snapToGrid w:val="0"/>
              <w:jc w:val="center"/>
              <w:rPr>
                <w:rFonts w:eastAsia="Cambria"/>
                <w:b/>
                <w:sz w:val="18"/>
                <w:lang w:val="es-ES" w:bidi="es-ES"/>
              </w:rPr>
            </w:pPr>
            <w:r w:rsidRPr="000453DA">
              <w:rPr>
                <w:rFonts w:eastAsia="Cambria"/>
                <w:b/>
                <w:sz w:val="18"/>
                <w:lang w:val="es-ES" w:bidi="es-ES"/>
              </w:rPr>
              <w:t>RECURSOS, SUMINISTROS Y SERVICIOS</w:t>
            </w:r>
          </w:p>
        </w:tc>
      </w:tr>
      <w:tr w:rsidR="008643CA" w:rsidRPr="000453DA" w14:paraId="31FB677A" w14:textId="77777777" w:rsidTr="00685CE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6A88183" w14:textId="77777777" w:rsidR="008643CA" w:rsidRPr="000453DA" w:rsidRDefault="008643CA" w:rsidP="008446A5">
            <w:pPr>
              <w:widowControl w:val="0"/>
              <w:autoSpaceDE w:val="0"/>
              <w:autoSpaceDN w:val="0"/>
              <w:jc w:val="center"/>
              <w:rPr>
                <w:rFonts w:eastAsia="Cambria"/>
                <w:lang w:val="es-ES" w:bidi="es-ES"/>
              </w:rPr>
            </w:pPr>
            <w:r w:rsidRPr="000453DA">
              <w:rPr>
                <w:rFonts w:eastAsia="Cambria"/>
                <w:lang w:val="es-ES" w:bidi="es-ES"/>
              </w:rPr>
              <w:t xml:space="preserve">Nivel I. Alerta </w:t>
            </w:r>
            <w:r w:rsidRPr="000453DA">
              <w:rPr>
                <w:rFonts w:eastAsia="Cambria"/>
                <w:b/>
                <w:color w:val="008000"/>
                <w:lang w:val="es-ES" w:bidi="es-ES"/>
              </w:rPr>
              <w:t>Verde</w:t>
            </w:r>
          </w:p>
        </w:tc>
        <w:tc>
          <w:tcPr>
            <w:tcW w:w="66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7D482C" w14:textId="77777777" w:rsidR="008643CA" w:rsidRPr="000453DA" w:rsidRDefault="008643CA" w:rsidP="008446A5">
            <w:pPr>
              <w:widowControl w:val="0"/>
              <w:autoSpaceDE w:val="0"/>
              <w:autoSpaceDN w:val="0"/>
              <w:snapToGrid w:val="0"/>
              <w:rPr>
                <w:rFonts w:eastAsia="Cambria"/>
                <w:lang w:val="es-ES" w:bidi="es-ES"/>
              </w:rPr>
            </w:pPr>
            <w:r w:rsidRPr="000453DA">
              <w:rPr>
                <w:rFonts w:eastAsia="Cambria"/>
                <w:lang w:val="es-ES" w:bidi="es-ES"/>
              </w:rPr>
              <w:t>Prevención:</w:t>
            </w:r>
          </w:p>
          <w:p w14:paraId="64A7336E" w14:textId="18482226" w:rsidR="008643CA" w:rsidRPr="000453DA" w:rsidRDefault="001B0BC4" w:rsidP="001B0BC4">
            <w:pPr>
              <w:widowControl w:val="0"/>
              <w:autoSpaceDE w:val="0"/>
              <w:autoSpaceDN w:val="0"/>
              <w:snapToGrid w:val="0"/>
              <w:rPr>
                <w:rFonts w:eastAsia="Cambria"/>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38CC1E" w14:textId="13A66BF6" w:rsidR="008643CA" w:rsidRPr="000453DA" w:rsidRDefault="008643CA" w:rsidP="008446A5">
            <w:pPr>
              <w:snapToGrid w:val="0"/>
              <w:rPr>
                <w:rFonts w:eastAsia="Cambria"/>
                <w:kern w:val="48"/>
                <w:lang w:val="es-ES" w:eastAsia="es-CO"/>
              </w:rPr>
            </w:pPr>
          </w:p>
        </w:tc>
      </w:tr>
      <w:tr w:rsidR="008643CA" w:rsidRPr="000453DA" w14:paraId="2828C513" w14:textId="77777777" w:rsidTr="00685CE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4BD7F3A" w14:textId="77777777" w:rsidR="008643CA" w:rsidRPr="000453DA" w:rsidRDefault="008643CA" w:rsidP="008446A5">
            <w:pPr>
              <w:widowControl w:val="0"/>
              <w:autoSpaceDE w:val="0"/>
              <w:autoSpaceDN w:val="0"/>
              <w:jc w:val="center"/>
              <w:rPr>
                <w:rFonts w:eastAsia="Cambria"/>
                <w:lang w:val="es-ES" w:bidi="es-ES"/>
              </w:rPr>
            </w:pPr>
            <w:r w:rsidRPr="000453DA">
              <w:rPr>
                <w:rFonts w:eastAsia="Cambria"/>
                <w:lang w:val="es-ES" w:bidi="es-ES"/>
              </w:rPr>
              <w:t xml:space="preserve">Nivel II. Alerta </w:t>
            </w:r>
            <w:r w:rsidRPr="000453DA">
              <w:rPr>
                <w:rFonts w:eastAsia="Cambria"/>
                <w:highlight w:val="yellow"/>
                <w:lang w:val="es-ES" w:bidi="es-ES"/>
              </w:rPr>
              <w:t>Amarilla.</w:t>
            </w:r>
          </w:p>
        </w:tc>
        <w:tc>
          <w:tcPr>
            <w:tcW w:w="66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C6879F" w14:textId="77777777" w:rsidR="008643CA" w:rsidRPr="000453DA" w:rsidRDefault="008643CA" w:rsidP="008446A5">
            <w:pPr>
              <w:widowControl w:val="0"/>
              <w:autoSpaceDE w:val="0"/>
              <w:autoSpaceDN w:val="0"/>
              <w:snapToGrid w:val="0"/>
              <w:rPr>
                <w:rFonts w:eastAsia="Cambria"/>
                <w:lang w:val="es-ES" w:bidi="es-ES"/>
              </w:rPr>
            </w:pPr>
            <w:r w:rsidRPr="000453DA">
              <w:rPr>
                <w:rFonts w:eastAsia="Cambria"/>
                <w:lang w:val="es-ES" w:bidi="es-ES"/>
              </w:rPr>
              <w:t>Preparación:</w:t>
            </w:r>
          </w:p>
          <w:p w14:paraId="0513235E" w14:textId="6B3B8756" w:rsidR="008643CA" w:rsidRPr="000453DA" w:rsidRDefault="001B0BC4" w:rsidP="00A421E3">
            <w:pPr>
              <w:widowControl w:val="0"/>
              <w:numPr>
                <w:ilvl w:val="0"/>
                <w:numId w:val="52"/>
              </w:numPr>
              <w:autoSpaceDE w:val="0"/>
              <w:autoSpaceDN w:val="0"/>
              <w:snapToGrid w:val="0"/>
              <w:rPr>
                <w:rFonts w:eastAsia="Cambria"/>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408485" w14:textId="77777777" w:rsidR="008643CA" w:rsidRPr="000453DA" w:rsidRDefault="008643CA" w:rsidP="008446A5">
            <w:pPr>
              <w:snapToGrid w:val="0"/>
              <w:rPr>
                <w:rFonts w:eastAsia="Cambria"/>
                <w:kern w:val="48"/>
                <w:lang w:val="es-ES" w:eastAsia="es-CO"/>
              </w:rPr>
            </w:pPr>
          </w:p>
        </w:tc>
      </w:tr>
      <w:tr w:rsidR="008643CA" w:rsidRPr="000453DA" w14:paraId="59E47E93" w14:textId="77777777" w:rsidTr="00685CE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F1D2CD0" w14:textId="77777777" w:rsidR="008643CA" w:rsidRPr="000453DA" w:rsidRDefault="008643CA" w:rsidP="008446A5">
            <w:pPr>
              <w:widowControl w:val="0"/>
              <w:autoSpaceDE w:val="0"/>
              <w:autoSpaceDN w:val="0"/>
              <w:jc w:val="center"/>
              <w:rPr>
                <w:rFonts w:eastAsia="Cambria"/>
                <w:lang w:val="es-ES" w:bidi="es-ES"/>
              </w:rPr>
            </w:pPr>
            <w:r w:rsidRPr="000453DA">
              <w:rPr>
                <w:rFonts w:eastAsia="Cambria"/>
                <w:lang w:val="es-ES" w:bidi="es-ES"/>
              </w:rPr>
              <w:t xml:space="preserve">Nivel III. Alerta </w:t>
            </w:r>
            <w:r w:rsidRPr="000453DA">
              <w:rPr>
                <w:rFonts w:eastAsia="Cambria"/>
                <w:b/>
                <w:color w:val="ED7D31" w:themeColor="accent2"/>
                <w:lang w:val="es-ES" w:bidi="es-ES"/>
              </w:rPr>
              <w:t>Naranja</w:t>
            </w:r>
          </w:p>
        </w:tc>
        <w:tc>
          <w:tcPr>
            <w:tcW w:w="66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4D0944" w14:textId="77777777" w:rsidR="008643CA" w:rsidRPr="000453DA" w:rsidRDefault="008643CA" w:rsidP="008446A5">
            <w:pPr>
              <w:widowControl w:val="0"/>
              <w:autoSpaceDE w:val="0"/>
              <w:autoSpaceDN w:val="0"/>
              <w:snapToGrid w:val="0"/>
              <w:rPr>
                <w:rFonts w:eastAsia="Cambria"/>
                <w:lang w:val="es-ES" w:bidi="es-ES"/>
              </w:rPr>
            </w:pPr>
            <w:r w:rsidRPr="000453DA">
              <w:rPr>
                <w:rFonts w:eastAsia="Cambria"/>
                <w:lang w:val="es-ES" w:bidi="es-ES"/>
              </w:rPr>
              <w:t>Alistamiento para la Respuesta:</w:t>
            </w:r>
          </w:p>
          <w:p w14:paraId="195D54CA" w14:textId="65C3E3BA" w:rsidR="008643CA" w:rsidRPr="000453DA" w:rsidRDefault="001B0BC4" w:rsidP="00A421E3">
            <w:pPr>
              <w:widowControl w:val="0"/>
              <w:numPr>
                <w:ilvl w:val="0"/>
                <w:numId w:val="54"/>
              </w:numPr>
              <w:tabs>
                <w:tab w:val="left" w:pos="860"/>
                <w:tab w:val="left" w:pos="861"/>
              </w:tabs>
              <w:autoSpaceDE w:val="0"/>
              <w:autoSpaceDN w:val="0"/>
              <w:spacing w:line="280" w:lineRule="exact"/>
              <w:jc w:val="left"/>
              <w:rPr>
                <w:rFonts w:eastAsia="Cambria"/>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8A8A33" w14:textId="77777777" w:rsidR="008643CA" w:rsidRPr="000453DA" w:rsidRDefault="008643CA" w:rsidP="008446A5">
            <w:pPr>
              <w:snapToGrid w:val="0"/>
              <w:rPr>
                <w:rFonts w:eastAsia="Cambria"/>
                <w:kern w:val="48"/>
                <w:lang w:val="es-ES" w:eastAsia="es-CO"/>
              </w:rPr>
            </w:pPr>
          </w:p>
        </w:tc>
      </w:tr>
      <w:tr w:rsidR="008643CA" w:rsidRPr="000453DA" w14:paraId="158ACED6" w14:textId="77777777" w:rsidTr="00685CE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DD8A226" w14:textId="77777777" w:rsidR="008643CA" w:rsidRPr="000453DA" w:rsidRDefault="008643CA" w:rsidP="008446A5">
            <w:pPr>
              <w:widowControl w:val="0"/>
              <w:autoSpaceDE w:val="0"/>
              <w:autoSpaceDN w:val="0"/>
              <w:jc w:val="center"/>
              <w:rPr>
                <w:rFonts w:eastAsia="Cambria"/>
                <w:lang w:val="es-ES" w:bidi="es-ES"/>
              </w:rPr>
            </w:pPr>
            <w:r w:rsidRPr="000453DA">
              <w:rPr>
                <w:rFonts w:eastAsia="Cambria"/>
                <w:lang w:val="es-ES" w:bidi="es-ES"/>
              </w:rPr>
              <w:t xml:space="preserve">Nivel IV. Alerta </w:t>
            </w:r>
            <w:r w:rsidRPr="000453DA">
              <w:rPr>
                <w:rFonts w:eastAsia="Cambria"/>
                <w:b/>
                <w:color w:val="FF0000"/>
                <w:lang w:val="es-ES" w:bidi="es-ES"/>
              </w:rPr>
              <w:t>Roja.</w:t>
            </w:r>
          </w:p>
        </w:tc>
        <w:tc>
          <w:tcPr>
            <w:tcW w:w="66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D14FFD" w14:textId="315B6DF4" w:rsidR="008643CA" w:rsidRPr="000453DA" w:rsidRDefault="00836243" w:rsidP="008446A5">
            <w:pPr>
              <w:widowControl w:val="0"/>
              <w:autoSpaceDE w:val="0"/>
              <w:autoSpaceDN w:val="0"/>
              <w:snapToGrid w:val="0"/>
              <w:rPr>
                <w:rFonts w:eastAsia="Cambria"/>
                <w:lang w:val="es-ES" w:bidi="es-ES"/>
              </w:rPr>
            </w:pPr>
            <w:r w:rsidRPr="000453DA">
              <w:rPr>
                <w:rFonts w:eastAsia="Cambria"/>
                <w:lang w:val="es-ES" w:bidi="es-ES"/>
              </w:rPr>
              <w:t>Respuesta:</w:t>
            </w:r>
          </w:p>
          <w:p w14:paraId="1F9B3B0E" w14:textId="27044F95" w:rsidR="008643CA" w:rsidRPr="000453DA" w:rsidRDefault="001B0BC4" w:rsidP="00A421E3">
            <w:pPr>
              <w:widowControl w:val="0"/>
              <w:numPr>
                <w:ilvl w:val="0"/>
                <w:numId w:val="53"/>
              </w:numPr>
              <w:tabs>
                <w:tab w:val="left" w:pos="701"/>
              </w:tabs>
              <w:autoSpaceDE w:val="0"/>
              <w:autoSpaceDN w:val="0"/>
              <w:ind w:left="204" w:right="124" w:hanging="204"/>
              <w:rPr>
                <w:rFonts w:eastAsia="Cambria"/>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3551AB" w14:textId="77777777" w:rsidR="008643CA" w:rsidRPr="000453DA" w:rsidRDefault="008643CA" w:rsidP="008446A5">
            <w:pPr>
              <w:snapToGrid w:val="0"/>
              <w:rPr>
                <w:rFonts w:eastAsia="Cambria"/>
                <w:kern w:val="48"/>
                <w:lang w:val="es-ES" w:eastAsia="es-CO"/>
              </w:rPr>
            </w:pPr>
          </w:p>
        </w:tc>
      </w:tr>
    </w:tbl>
    <w:p w14:paraId="314FB3FA" w14:textId="00B77E60" w:rsidR="008643CA" w:rsidRPr="00713A12" w:rsidRDefault="008643CA" w:rsidP="008643CA">
      <w:pPr>
        <w:rPr>
          <w:rFonts w:eastAsia="MS ??"/>
          <w:b/>
          <w:kern w:val="48"/>
          <w:lang w:eastAsia="es-CO"/>
        </w:rPr>
      </w:pPr>
    </w:p>
    <w:p w14:paraId="5B7384E1" w14:textId="0976984A" w:rsidR="00B327F9" w:rsidRDefault="006818F0" w:rsidP="008831C5">
      <w:pPr>
        <w:pStyle w:val="Ttulo3"/>
        <w:rPr>
          <w:rFonts w:eastAsia="MS ??"/>
          <w:lang w:val="es-ES" w:eastAsia="es-CO"/>
        </w:rPr>
      </w:pPr>
      <w:bookmarkStart w:id="167" w:name="_Toc178197248"/>
      <w:r w:rsidRPr="008831C5">
        <w:rPr>
          <w:rFonts w:eastAsia="MS ??"/>
          <w:lang w:val="es-ES" w:eastAsia="es-CO"/>
        </w:rPr>
        <w:t>Formato de Plan de Contingencia - Incendios – Amenaza Tecnológica.</w:t>
      </w:r>
      <w:bookmarkEnd w:id="167"/>
    </w:p>
    <w:p w14:paraId="5C208108" w14:textId="77777777" w:rsidR="009F7A34" w:rsidRPr="009F7A34" w:rsidRDefault="009F7A34" w:rsidP="009F7A34">
      <w:pPr>
        <w:rPr>
          <w:rFonts w:eastAsia="MS ??"/>
          <w:lang w:val="es-ES" w:eastAsia="es-CO"/>
        </w:rPr>
      </w:pPr>
    </w:p>
    <w:tbl>
      <w:tblPr>
        <w:tblStyle w:val="Tablaconcuadrcula1"/>
        <w:tblW w:w="9640" w:type="dxa"/>
        <w:tblLayout w:type="fixed"/>
        <w:tblLook w:val="0000" w:firstRow="0" w:lastRow="0" w:firstColumn="0" w:lastColumn="0" w:noHBand="0" w:noVBand="0"/>
      </w:tblPr>
      <w:tblGrid>
        <w:gridCol w:w="1413"/>
        <w:gridCol w:w="1536"/>
        <w:gridCol w:w="2693"/>
        <w:gridCol w:w="2291"/>
        <w:gridCol w:w="1707"/>
      </w:tblGrid>
      <w:tr w:rsidR="008643CA" w:rsidRPr="000453DA" w14:paraId="051A329E" w14:textId="77777777" w:rsidTr="009F7A34">
        <w:trPr>
          <w:trHeight w:val="454"/>
        </w:trPr>
        <w:tc>
          <w:tcPr>
            <w:tcW w:w="9640" w:type="dxa"/>
            <w:gridSpan w:val="5"/>
            <w:shd w:val="clear" w:color="auto" w:fill="D9E2F3" w:themeFill="accent1" w:themeFillTint="33"/>
            <w:vAlign w:val="center"/>
          </w:tcPr>
          <w:p w14:paraId="51961115" w14:textId="77777777" w:rsidR="008643CA" w:rsidRPr="000453DA" w:rsidRDefault="008643CA" w:rsidP="009F7A34">
            <w:pPr>
              <w:widowControl w:val="0"/>
              <w:autoSpaceDE w:val="0"/>
              <w:autoSpaceDN w:val="0"/>
              <w:jc w:val="center"/>
              <w:rPr>
                <w:rFonts w:eastAsia="Cambria"/>
                <w:b/>
                <w:lang w:val="es-ES" w:bidi="es-ES"/>
              </w:rPr>
            </w:pPr>
            <w:r w:rsidRPr="000453DA">
              <w:rPr>
                <w:b/>
                <w:lang w:val="es-ES" w:bidi="es-ES"/>
              </w:rPr>
              <w:t>FORMATO DE PLAN DE CONTINGENCIA</w:t>
            </w:r>
          </w:p>
        </w:tc>
      </w:tr>
      <w:tr w:rsidR="008643CA" w:rsidRPr="000453DA" w14:paraId="3190C56E" w14:textId="77777777" w:rsidTr="009F7A34">
        <w:tc>
          <w:tcPr>
            <w:tcW w:w="2949" w:type="dxa"/>
            <w:gridSpan w:val="2"/>
          </w:tcPr>
          <w:p w14:paraId="59147EA9" w14:textId="11585715" w:rsidR="008643CA" w:rsidRPr="000453DA" w:rsidRDefault="008643CA" w:rsidP="008446A5">
            <w:pPr>
              <w:widowControl w:val="0"/>
              <w:autoSpaceDE w:val="0"/>
              <w:autoSpaceDN w:val="0"/>
              <w:jc w:val="center"/>
              <w:rPr>
                <w:rFonts w:eastAsia="Cambria"/>
                <w:b/>
                <w:lang w:val="es-ES" w:bidi="es-ES"/>
              </w:rPr>
            </w:pPr>
            <w:r w:rsidRPr="000453DA">
              <w:rPr>
                <w:rFonts w:eastAsia="Cambria"/>
                <w:b/>
                <w:lang w:val="es-ES" w:bidi="es-ES"/>
              </w:rPr>
              <w:t xml:space="preserve">Nombre del </w:t>
            </w:r>
            <w:r w:rsidR="00045E24" w:rsidRPr="000453DA">
              <w:rPr>
                <w:rFonts w:eastAsia="Cambria"/>
                <w:b/>
                <w:lang w:val="es-ES" w:bidi="es-ES"/>
              </w:rPr>
              <w:t>Coordinador:</w:t>
            </w:r>
          </w:p>
        </w:tc>
        <w:tc>
          <w:tcPr>
            <w:tcW w:w="2693" w:type="dxa"/>
          </w:tcPr>
          <w:p w14:paraId="024BFA22" w14:textId="4DB9EE7F" w:rsidR="008643CA" w:rsidRPr="000453DA" w:rsidRDefault="001B0BC4" w:rsidP="001B0BC4">
            <w:r w:rsidRPr="000453DA">
              <w:rPr>
                <w:rFonts w:eastAsia="Calibri"/>
                <w:color w:val="808080" w:themeColor="background1" w:themeShade="80"/>
                <w:sz w:val="18"/>
                <w:szCs w:val="18"/>
                <w:lang w:val="es-ES" w:bidi="es-ES"/>
              </w:rPr>
              <w:t xml:space="preserve">Escribir el o /los </w:t>
            </w:r>
            <w:r w:rsidRPr="000453DA">
              <w:rPr>
                <w:color w:val="808080" w:themeColor="background1" w:themeShade="80"/>
                <w:sz w:val="18"/>
                <w:szCs w:val="18"/>
                <w:lang w:val="es-ES" w:bidi="es-ES"/>
              </w:rPr>
              <w:t>n</w:t>
            </w:r>
            <w:r w:rsidRPr="000453DA">
              <w:rPr>
                <w:rFonts w:eastAsia="Calibri"/>
                <w:color w:val="808080" w:themeColor="background1" w:themeShade="80"/>
                <w:sz w:val="18"/>
                <w:szCs w:val="18"/>
                <w:lang w:val="es-ES" w:bidi="es-ES"/>
              </w:rPr>
              <w:t>ombre/s de los/las responsables o de brigadistas asignados para esta función</w:t>
            </w:r>
          </w:p>
        </w:tc>
        <w:tc>
          <w:tcPr>
            <w:tcW w:w="2291" w:type="dxa"/>
            <w:vAlign w:val="center"/>
          </w:tcPr>
          <w:p w14:paraId="37C78A92" w14:textId="77777777" w:rsidR="008643CA" w:rsidRPr="000453DA" w:rsidRDefault="008643CA" w:rsidP="009F7A34">
            <w:pPr>
              <w:widowControl w:val="0"/>
              <w:autoSpaceDE w:val="0"/>
              <w:autoSpaceDN w:val="0"/>
              <w:jc w:val="center"/>
              <w:rPr>
                <w:rFonts w:eastAsia="Cambria"/>
                <w:b/>
                <w:lang w:val="es-ES" w:bidi="es-ES"/>
              </w:rPr>
            </w:pPr>
            <w:r w:rsidRPr="000453DA">
              <w:rPr>
                <w:rFonts w:eastAsia="Cambria"/>
                <w:b/>
                <w:lang w:val="es-ES" w:bidi="es-ES"/>
              </w:rPr>
              <w:t>TELÉFONO</w:t>
            </w:r>
          </w:p>
        </w:tc>
        <w:tc>
          <w:tcPr>
            <w:tcW w:w="1707" w:type="dxa"/>
          </w:tcPr>
          <w:p w14:paraId="7D1BE0EC" w14:textId="239BE5BB" w:rsidR="008643CA" w:rsidRPr="000453DA" w:rsidRDefault="001B0BC4" w:rsidP="008446A5">
            <w:pPr>
              <w:widowControl w:val="0"/>
              <w:autoSpaceDE w:val="0"/>
              <w:autoSpaceDN w:val="0"/>
              <w:jc w:val="left"/>
              <w:rPr>
                <w:rFonts w:eastAsia="Cambria"/>
                <w:lang w:val="es-ES" w:bidi="es-ES"/>
              </w:rPr>
            </w:pPr>
            <w:r w:rsidRPr="000453DA">
              <w:rPr>
                <w:color w:val="808080" w:themeColor="background1" w:themeShade="80"/>
                <w:sz w:val="18"/>
                <w:szCs w:val="18"/>
                <w:lang w:val="es-ES" w:bidi="es-ES"/>
              </w:rPr>
              <w:t xml:space="preserve">Escribir </w:t>
            </w:r>
            <w:r w:rsidR="00A8079F" w:rsidRPr="000453DA">
              <w:rPr>
                <w:color w:val="808080" w:themeColor="background1" w:themeShade="80"/>
                <w:sz w:val="18"/>
                <w:szCs w:val="18"/>
                <w:lang w:val="es-ES" w:bidi="es-ES"/>
              </w:rPr>
              <w:t>número</w:t>
            </w:r>
            <w:r w:rsidRPr="000453DA">
              <w:rPr>
                <w:color w:val="808080" w:themeColor="background1" w:themeShade="80"/>
                <w:sz w:val="18"/>
                <w:szCs w:val="18"/>
                <w:lang w:val="es-ES" w:bidi="es-ES"/>
              </w:rPr>
              <w:t xml:space="preserve"> de contacto</w:t>
            </w:r>
          </w:p>
        </w:tc>
      </w:tr>
      <w:tr w:rsidR="008643CA" w:rsidRPr="000453DA" w14:paraId="16481B40" w14:textId="77777777" w:rsidTr="008446A5">
        <w:trPr>
          <w:trHeight w:val="308"/>
        </w:trPr>
        <w:tc>
          <w:tcPr>
            <w:tcW w:w="9640" w:type="dxa"/>
            <w:gridSpan w:val="5"/>
          </w:tcPr>
          <w:p w14:paraId="19F2E501" w14:textId="77777777" w:rsidR="008643CA" w:rsidRPr="000453DA" w:rsidRDefault="008643CA" w:rsidP="008446A5">
            <w:pPr>
              <w:widowControl w:val="0"/>
              <w:autoSpaceDE w:val="0"/>
              <w:autoSpaceDN w:val="0"/>
              <w:jc w:val="left"/>
              <w:rPr>
                <w:lang w:val="es-ES" w:bidi="es-ES"/>
              </w:rPr>
            </w:pPr>
            <w:r w:rsidRPr="000453DA">
              <w:rPr>
                <w:rFonts w:eastAsia="Cambria"/>
                <w:b/>
                <w:lang w:val="es-ES" w:bidi="es-ES"/>
              </w:rPr>
              <w:t>Amenaza Identificada:</w:t>
            </w:r>
            <w:r w:rsidRPr="000453DA">
              <w:rPr>
                <w:rFonts w:eastAsia="Cambria"/>
                <w:lang w:val="es-ES" w:bidi="es-ES"/>
              </w:rPr>
              <w:t xml:space="preserve"> Incendios – Amenaza Tecnológica.</w:t>
            </w:r>
          </w:p>
        </w:tc>
      </w:tr>
      <w:tr w:rsidR="008643CA" w:rsidRPr="000453DA" w14:paraId="240B60BD" w14:textId="77777777" w:rsidTr="008446A5">
        <w:trPr>
          <w:trHeight w:val="332"/>
        </w:trPr>
        <w:tc>
          <w:tcPr>
            <w:tcW w:w="9640" w:type="dxa"/>
            <w:gridSpan w:val="5"/>
          </w:tcPr>
          <w:p w14:paraId="674A2F74" w14:textId="46DE6891" w:rsidR="008643CA" w:rsidRPr="000453DA" w:rsidRDefault="008643CA" w:rsidP="008446A5">
            <w:pPr>
              <w:widowControl w:val="0"/>
              <w:autoSpaceDE w:val="0"/>
              <w:autoSpaceDN w:val="0"/>
              <w:jc w:val="left"/>
              <w:rPr>
                <w:rFonts w:eastAsia="Cambria"/>
                <w:lang w:val="es-ES" w:bidi="es-ES"/>
              </w:rPr>
            </w:pPr>
            <w:r w:rsidRPr="000453DA">
              <w:rPr>
                <w:rFonts w:eastAsia="Cambria"/>
                <w:b/>
                <w:lang w:val="es-ES" w:bidi="es-ES"/>
              </w:rPr>
              <w:t>Lugar / Escenario</w:t>
            </w:r>
            <w:r w:rsidRPr="000453DA">
              <w:rPr>
                <w:rFonts w:eastAsia="Cambria"/>
                <w:lang w:val="es-ES" w:bidi="es-ES"/>
              </w:rPr>
              <w:t xml:space="preserve">: </w:t>
            </w:r>
            <w:r w:rsidR="001B0BC4" w:rsidRPr="000453DA">
              <w:rPr>
                <w:rFonts w:eastAsia="Cambria"/>
                <w:color w:val="808080" w:themeColor="background1" w:themeShade="80"/>
                <w:kern w:val="48"/>
                <w:lang w:val="es-ES" w:eastAsia="es-CO"/>
              </w:rPr>
              <w:t>escribir el nombre de la sede y que área abarca el plan de contingencias</w:t>
            </w:r>
          </w:p>
        </w:tc>
      </w:tr>
      <w:tr w:rsidR="008643CA" w:rsidRPr="000453DA" w14:paraId="7A1A5833" w14:textId="77777777" w:rsidTr="0093534D">
        <w:trPr>
          <w:trHeight w:val="599"/>
        </w:trPr>
        <w:tc>
          <w:tcPr>
            <w:tcW w:w="9640" w:type="dxa"/>
            <w:gridSpan w:val="5"/>
          </w:tcPr>
          <w:p w14:paraId="7C966D57" w14:textId="281AA2CF" w:rsidR="001B0BC4" w:rsidRPr="000453DA" w:rsidRDefault="008643CA" w:rsidP="00A421E3">
            <w:pPr>
              <w:widowControl w:val="0"/>
              <w:numPr>
                <w:ilvl w:val="0"/>
                <w:numId w:val="71"/>
              </w:numPr>
              <w:autoSpaceDE w:val="0"/>
              <w:autoSpaceDN w:val="0"/>
              <w:ind w:left="176" w:hanging="184"/>
              <w:jc w:val="left"/>
              <w:rPr>
                <w:rFonts w:eastAsia="Cambria"/>
                <w:lang w:val="es-ES" w:bidi="es-ES"/>
              </w:rPr>
            </w:pPr>
            <w:r w:rsidRPr="000453DA">
              <w:rPr>
                <w:rFonts w:eastAsia="Cambria"/>
                <w:b/>
                <w:lang w:val="es-ES" w:bidi="es-ES"/>
              </w:rPr>
              <w:t>Objetivos:</w:t>
            </w:r>
            <w:r w:rsidRPr="000453DA">
              <w:rPr>
                <w:rFonts w:eastAsia="Cambria"/>
                <w:lang w:val="es-ES" w:bidi="es-ES"/>
              </w:rPr>
              <w:t xml:space="preserve"> </w:t>
            </w:r>
            <w:r w:rsidR="001B0BC4" w:rsidRPr="000453DA">
              <w:rPr>
                <w:rFonts w:eastAsia="Cambria"/>
                <w:lang w:val="es-ES" w:bidi="es-ES"/>
              </w:rPr>
              <w:t>Evitar que se presenten personas con lesiones serias a la salud, proteger la estructura y la información presente en la sede.</w:t>
            </w:r>
          </w:p>
          <w:p w14:paraId="31ED99D1" w14:textId="77777777" w:rsidR="001B0BC4" w:rsidRPr="000453DA" w:rsidRDefault="001B0BC4" w:rsidP="00A421E3">
            <w:pPr>
              <w:widowControl w:val="0"/>
              <w:numPr>
                <w:ilvl w:val="0"/>
                <w:numId w:val="55"/>
              </w:numPr>
              <w:autoSpaceDE w:val="0"/>
              <w:autoSpaceDN w:val="0"/>
              <w:ind w:left="176" w:hanging="184"/>
              <w:jc w:val="left"/>
              <w:rPr>
                <w:rFonts w:eastAsia="Cambria"/>
                <w:lang w:val="es-ES" w:bidi="es-ES"/>
              </w:rPr>
            </w:pPr>
            <w:r w:rsidRPr="000453DA">
              <w:rPr>
                <w:rFonts w:eastAsia="Cambria"/>
                <w:lang w:val="es-ES" w:bidi="es-ES"/>
              </w:rPr>
              <w:t>Definir las acciones generales y específicas que se deben ejecutar para el control de una emergencia en caso de incendio.</w:t>
            </w:r>
          </w:p>
          <w:p w14:paraId="221E2912" w14:textId="75EC4F96" w:rsidR="008643CA" w:rsidRPr="000453DA" w:rsidRDefault="001B0BC4" w:rsidP="009F7A34">
            <w:pPr>
              <w:widowControl w:val="0"/>
              <w:autoSpaceDE w:val="0"/>
              <w:autoSpaceDN w:val="0"/>
              <w:jc w:val="left"/>
              <w:rPr>
                <w:rFonts w:eastAsia="Cambria"/>
                <w:lang w:val="es-ES" w:bidi="es-ES"/>
              </w:rPr>
            </w:pPr>
            <w:r w:rsidRPr="000453DA">
              <w:rPr>
                <w:rFonts w:eastAsia="Cambria"/>
                <w:lang w:val="es-ES" w:bidi="es-ES"/>
              </w:rPr>
              <w:t>Disponer de los elementos técnicos, operativos y logísticos, que permitan determinar, aplicar y evaluar los procedimientos necesarios, a fin de reducir al máximo los daños que se puedan ocasionar en forma directa o indirecta por la eventual ocurrencia de los incendios</w:t>
            </w:r>
          </w:p>
        </w:tc>
      </w:tr>
      <w:tr w:rsidR="008643CA" w:rsidRPr="000453DA" w14:paraId="7A4033EB" w14:textId="77777777" w:rsidTr="008446A5">
        <w:trPr>
          <w:trHeight w:val="314"/>
        </w:trPr>
        <w:tc>
          <w:tcPr>
            <w:tcW w:w="9640" w:type="dxa"/>
            <w:gridSpan w:val="5"/>
          </w:tcPr>
          <w:p w14:paraId="5FB6935D" w14:textId="66179384" w:rsidR="008643CA" w:rsidRPr="000453DA" w:rsidRDefault="008643CA" w:rsidP="008446A5">
            <w:pPr>
              <w:widowControl w:val="0"/>
              <w:autoSpaceDE w:val="0"/>
              <w:autoSpaceDN w:val="0"/>
              <w:rPr>
                <w:rFonts w:eastAsia="Cambria"/>
                <w:lang w:val="es-ES" w:bidi="es-ES"/>
              </w:rPr>
            </w:pPr>
            <w:r w:rsidRPr="000453DA">
              <w:rPr>
                <w:rFonts w:eastAsia="Cambria"/>
                <w:b/>
                <w:lang w:val="es-ES" w:bidi="es-ES"/>
              </w:rPr>
              <w:t>Alcance:</w:t>
            </w:r>
            <w:r w:rsidRPr="000453DA">
              <w:rPr>
                <w:rFonts w:eastAsia="Cambria"/>
                <w:lang w:val="es-ES" w:bidi="es-ES"/>
              </w:rPr>
              <w:t xml:space="preserve"> </w:t>
            </w:r>
            <w:r w:rsidR="001B0BC4" w:rsidRPr="000453DA">
              <w:rPr>
                <w:rFonts w:eastAsia="Cambria"/>
                <w:color w:val="808080" w:themeColor="background1" w:themeShade="80"/>
                <w:kern w:val="48"/>
                <w:lang w:val="es-ES" w:eastAsia="es-CO"/>
              </w:rPr>
              <w:t>escribir el nombre de la sede y que área abarca el plan de contingencias</w:t>
            </w:r>
          </w:p>
        </w:tc>
      </w:tr>
      <w:tr w:rsidR="008643CA" w:rsidRPr="000453DA" w14:paraId="267E3958" w14:textId="77777777" w:rsidTr="008446A5">
        <w:trPr>
          <w:trHeight w:val="6436"/>
        </w:trPr>
        <w:tc>
          <w:tcPr>
            <w:tcW w:w="9640" w:type="dxa"/>
            <w:gridSpan w:val="5"/>
          </w:tcPr>
          <w:p w14:paraId="0C14B61C" w14:textId="77777777" w:rsidR="008643CA" w:rsidRPr="000453DA" w:rsidRDefault="008643CA" w:rsidP="008446A5">
            <w:pPr>
              <w:widowControl w:val="0"/>
              <w:autoSpaceDE w:val="0"/>
              <w:autoSpaceDN w:val="0"/>
              <w:jc w:val="center"/>
              <w:rPr>
                <w:rFonts w:eastAsia="Cambria"/>
                <w:b/>
                <w:lang w:val="es-ES" w:bidi="es-ES"/>
              </w:rPr>
            </w:pPr>
            <w:r w:rsidRPr="000453DA">
              <w:rPr>
                <w:rFonts w:eastAsia="Cambria"/>
                <w:b/>
                <w:lang w:val="es-ES" w:bidi="es-ES"/>
              </w:rPr>
              <w:lastRenderedPageBreak/>
              <w:t>ESTRUCTURA ORGANIZACIONAL</w:t>
            </w:r>
          </w:p>
          <w:p w14:paraId="119B0DD7" w14:textId="4D25BC31" w:rsidR="008643CA" w:rsidRPr="000453DA" w:rsidRDefault="008643CA" w:rsidP="008446A5">
            <w:pPr>
              <w:widowControl w:val="0"/>
              <w:autoSpaceDE w:val="0"/>
              <w:autoSpaceDN w:val="0"/>
              <w:jc w:val="center"/>
              <w:rPr>
                <w:rFonts w:eastAsia="Cambria"/>
                <w:b/>
                <w:lang w:val="es-ES" w:bidi="es-ES"/>
              </w:rPr>
            </w:pPr>
            <w:r w:rsidRPr="000453DA">
              <w:rPr>
                <w:noProof/>
                <w:lang w:eastAsia="es-CO"/>
              </w:rPr>
              <mc:AlternateContent>
                <mc:Choice Requires="wpg">
                  <w:drawing>
                    <wp:anchor distT="0" distB="0" distL="114300" distR="114300" simplePos="0" relativeHeight="252493824" behindDoc="0" locked="0" layoutInCell="1" allowOverlap="1" wp14:anchorId="3F899F77" wp14:editId="696E7627">
                      <wp:simplePos x="0" y="0"/>
                      <wp:positionH relativeFrom="column">
                        <wp:posOffset>424971</wp:posOffset>
                      </wp:positionH>
                      <wp:positionV relativeFrom="paragraph">
                        <wp:posOffset>168910</wp:posOffset>
                      </wp:positionV>
                      <wp:extent cx="5224190" cy="3588589"/>
                      <wp:effectExtent l="0" t="0" r="14605" b="12065"/>
                      <wp:wrapNone/>
                      <wp:docPr id="5" name="Grupo 5"/>
                      <wp:cNvGraphicFramePr/>
                      <a:graphic xmlns:a="http://schemas.openxmlformats.org/drawingml/2006/main">
                        <a:graphicData uri="http://schemas.microsoft.com/office/word/2010/wordprocessingGroup">
                          <wpg:wgp>
                            <wpg:cNvGrpSpPr/>
                            <wpg:grpSpPr>
                              <a:xfrm>
                                <a:off x="0" y="0"/>
                                <a:ext cx="5224190" cy="3588589"/>
                                <a:chOff x="-15359" y="0"/>
                                <a:chExt cx="4650489" cy="3588589"/>
                              </a:xfrm>
                            </wpg:grpSpPr>
                            <wps:wsp>
                              <wps:cNvPr id="7" name="Cuadro de texto 7"/>
                              <wps:cNvSpPr txBox="1"/>
                              <wps:spPr>
                                <a:xfrm>
                                  <a:off x="0" y="0"/>
                                  <a:ext cx="1352550" cy="232913"/>
                                </a:xfrm>
                                <a:prstGeom prst="rect">
                                  <a:avLst/>
                                </a:prstGeom>
                                <a:ln/>
                              </wps:spPr>
                              <wps:style>
                                <a:lnRef idx="2">
                                  <a:schemeClr val="dk1"/>
                                </a:lnRef>
                                <a:fillRef idx="1">
                                  <a:schemeClr val="lt1"/>
                                </a:fillRef>
                                <a:effectRef idx="0">
                                  <a:schemeClr val="dk1"/>
                                </a:effectRef>
                                <a:fontRef idx="minor">
                                  <a:schemeClr val="dk1"/>
                                </a:fontRef>
                              </wps:style>
                              <wps:txbx>
                                <w:txbxContent>
                                  <w:p w14:paraId="0ABD3B31" w14:textId="77777777" w:rsidR="008B13E8" w:rsidRPr="000D5DF6" w:rsidRDefault="008B13E8" w:rsidP="008643CA">
                                    <w:pPr>
                                      <w:widowControl w:val="0"/>
                                      <w:autoSpaceDE w:val="0"/>
                                      <w:autoSpaceDN w:val="0"/>
                                      <w:jc w:val="center"/>
                                      <w:rPr>
                                        <w:sz w:val="16"/>
                                        <w:szCs w:val="16"/>
                                        <w:lang w:val="es-ES" w:bidi="es-ES"/>
                                      </w:rPr>
                                    </w:pPr>
                                    <w:r w:rsidRPr="000D5DF6">
                                      <w:rPr>
                                        <w:sz w:val="16"/>
                                        <w:szCs w:val="16"/>
                                        <w:lang w:val="es-ES" w:bidi="es-ES"/>
                                      </w:rPr>
                                      <w:t>Coordinador de emergencia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Cuadro de texto 8"/>
                              <wps:cNvSpPr txBox="1"/>
                              <wps:spPr>
                                <a:xfrm>
                                  <a:off x="0" y="564862"/>
                                  <a:ext cx="1352550" cy="271900"/>
                                </a:xfrm>
                                <a:prstGeom prst="rect">
                                  <a:avLst/>
                                </a:prstGeom>
                                <a:ln/>
                              </wps:spPr>
                              <wps:style>
                                <a:lnRef idx="2">
                                  <a:schemeClr val="dk1"/>
                                </a:lnRef>
                                <a:fillRef idx="1">
                                  <a:schemeClr val="lt1"/>
                                </a:fillRef>
                                <a:effectRef idx="0">
                                  <a:schemeClr val="dk1"/>
                                </a:effectRef>
                                <a:fontRef idx="minor">
                                  <a:schemeClr val="dk1"/>
                                </a:fontRef>
                              </wps:style>
                              <wps:txbx>
                                <w:txbxContent>
                                  <w:p w14:paraId="1182FA38" w14:textId="77777777" w:rsidR="008B13E8" w:rsidRPr="000D5DF6" w:rsidRDefault="008B13E8" w:rsidP="008643CA">
                                    <w:pPr>
                                      <w:widowControl w:val="0"/>
                                      <w:autoSpaceDE w:val="0"/>
                                      <w:autoSpaceDN w:val="0"/>
                                      <w:jc w:val="center"/>
                                      <w:rPr>
                                        <w:sz w:val="16"/>
                                        <w:szCs w:val="16"/>
                                        <w:lang w:val="es-ES" w:bidi="es-ES"/>
                                      </w:rPr>
                                    </w:pPr>
                                    <w:r w:rsidRPr="000D5DF6">
                                      <w:rPr>
                                        <w:sz w:val="16"/>
                                        <w:szCs w:val="16"/>
                                        <w:lang w:val="es-ES" w:bidi="es-ES"/>
                                      </w:rPr>
                                      <w:t>Dará la alarma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uadro de texto 13"/>
                              <wps:cNvSpPr txBox="1"/>
                              <wps:spPr>
                                <a:xfrm>
                                  <a:off x="1741310" y="571325"/>
                                  <a:ext cx="1285875" cy="308569"/>
                                </a:xfrm>
                                <a:prstGeom prst="rect">
                                  <a:avLst/>
                                </a:prstGeom>
                                <a:ln/>
                              </wps:spPr>
                              <wps:style>
                                <a:lnRef idx="2">
                                  <a:schemeClr val="dk1"/>
                                </a:lnRef>
                                <a:fillRef idx="1">
                                  <a:schemeClr val="lt1"/>
                                </a:fillRef>
                                <a:effectRef idx="0">
                                  <a:schemeClr val="dk1"/>
                                </a:effectRef>
                                <a:fontRef idx="minor">
                                  <a:schemeClr val="dk1"/>
                                </a:fontRef>
                              </wps:style>
                              <wps:txbx>
                                <w:txbxContent>
                                  <w:p w14:paraId="0EE6A997" w14:textId="77777777" w:rsidR="008B13E8" w:rsidRPr="000D5DF6" w:rsidRDefault="008B13E8" w:rsidP="008643CA">
                                    <w:pPr>
                                      <w:widowControl w:val="0"/>
                                      <w:autoSpaceDE w:val="0"/>
                                      <w:autoSpaceDN w:val="0"/>
                                      <w:ind w:left="-142"/>
                                      <w:jc w:val="center"/>
                                      <w:rPr>
                                        <w:sz w:val="16"/>
                                        <w:szCs w:val="16"/>
                                        <w:lang w:val="es-ES" w:bidi="es-ES"/>
                                      </w:rPr>
                                    </w:pPr>
                                    <w:r w:rsidRPr="000D5DF6">
                                      <w:rPr>
                                        <w:sz w:val="16"/>
                                        <w:szCs w:val="16"/>
                                        <w:lang w:val="es-ES" w:bidi="es-ES"/>
                                      </w:rPr>
                                      <w:t>Por el medio más rápido posible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Cuadro de texto 19"/>
                              <wps:cNvSpPr txBox="1"/>
                              <wps:spPr>
                                <a:xfrm>
                                  <a:off x="-6198" y="2687854"/>
                                  <a:ext cx="1487805" cy="276225"/>
                                </a:xfrm>
                                <a:prstGeom prst="rect">
                                  <a:avLst/>
                                </a:prstGeom>
                                <a:ln/>
                              </wps:spPr>
                              <wps:style>
                                <a:lnRef idx="2">
                                  <a:schemeClr val="dk1"/>
                                </a:lnRef>
                                <a:fillRef idx="1">
                                  <a:schemeClr val="lt1"/>
                                </a:fillRef>
                                <a:effectRef idx="0">
                                  <a:schemeClr val="dk1"/>
                                </a:effectRef>
                                <a:fontRef idx="minor">
                                  <a:schemeClr val="dk1"/>
                                </a:fontRef>
                              </wps:style>
                              <wps:txbx>
                                <w:txbxContent>
                                  <w:p w14:paraId="49F3674D" w14:textId="77777777" w:rsidR="008B13E8" w:rsidRPr="000D5DF6" w:rsidRDefault="008B13E8" w:rsidP="008643CA">
                                    <w:pPr>
                                      <w:ind w:left="142"/>
                                      <w:jc w:val="center"/>
                                      <w:rPr>
                                        <w:sz w:val="16"/>
                                        <w:szCs w:val="16"/>
                                        <w:lang w:val="es-ES" w:bidi="es-ES"/>
                                      </w:rPr>
                                    </w:pPr>
                                    <w:r w:rsidRPr="000D5DF6">
                                      <w:rPr>
                                        <w:sz w:val="16"/>
                                        <w:szCs w:val="16"/>
                                        <w:lang w:val="es-ES" w:bidi="es-ES"/>
                                      </w:rPr>
                                      <w:t>¿Extingue el fuego?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Cuadro de texto 26"/>
                              <wps:cNvSpPr txBox="1"/>
                              <wps:spPr>
                                <a:xfrm>
                                  <a:off x="-1" y="1938070"/>
                                  <a:ext cx="1475344" cy="442821"/>
                                </a:xfrm>
                                <a:prstGeom prst="rect">
                                  <a:avLst/>
                                </a:prstGeom>
                                <a:ln/>
                              </wps:spPr>
                              <wps:style>
                                <a:lnRef idx="2">
                                  <a:schemeClr val="dk1"/>
                                </a:lnRef>
                                <a:fillRef idx="1">
                                  <a:schemeClr val="lt1"/>
                                </a:fillRef>
                                <a:effectRef idx="0">
                                  <a:schemeClr val="dk1"/>
                                </a:effectRef>
                                <a:fontRef idx="minor">
                                  <a:schemeClr val="dk1"/>
                                </a:fontRef>
                              </wps:style>
                              <wps:txbx>
                                <w:txbxContent>
                                  <w:p w14:paraId="2E792C62" w14:textId="77777777" w:rsidR="008B13E8" w:rsidRPr="000D5DF6" w:rsidRDefault="008B13E8" w:rsidP="008643CA">
                                    <w:pPr>
                                      <w:ind w:left="142"/>
                                      <w:jc w:val="center"/>
                                      <w:rPr>
                                        <w:sz w:val="16"/>
                                        <w:szCs w:val="16"/>
                                        <w:lang w:val="es-ES" w:bidi="es-ES"/>
                                      </w:rPr>
                                    </w:pPr>
                                    <w:r w:rsidRPr="000D5DF6">
                                      <w:rPr>
                                        <w:sz w:val="16"/>
                                        <w:szCs w:val="16"/>
                                        <w:lang w:val="es-ES" w:bidi="es-ES"/>
                                      </w:rPr>
                                      <w:t>¿Trata de extinguir el fuego con el extintor próximo más adecuado?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uadro de texto 27"/>
                              <wps:cNvSpPr txBox="1"/>
                              <wps:spPr>
                                <a:xfrm>
                                  <a:off x="-15359" y="1217943"/>
                                  <a:ext cx="1457325" cy="334812"/>
                                </a:xfrm>
                                <a:prstGeom prst="rect">
                                  <a:avLst/>
                                </a:prstGeom>
                                <a:ln/>
                              </wps:spPr>
                              <wps:style>
                                <a:lnRef idx="2">
                                  <a:schemeClr val="dk1"/>
                                </a:lnRef>
                                <a:fillRef idx="1">
                                  <a:schemeClr val="lt1"/>
                                </a:fillRef>
                                <a:effectRef idx="0">
                                  <a:schemeClr val="dk1"/>
                                </a:effectRef>
                                <a:fontRef idx="minor">
                                  <a:schemeClr val="dk1"/>
                                </a:fontRef>
                              </wps:style>
                              <wps:txbx>
                                <w:txbxContent>
                                  <w:p w14:paraId="4D066069" w14:textId="77777777" w:rsidR="008B13E8" w:rsidRPr="000D5DF6" w:rsidRDefault="008B13E8" w:rsidP="008643CA">
                                    <w:pPr>
                                      <w:widowControl w:val="0"/>
                                      <w:autoSpaceDE w:val="0"/>
                                      <w:autoSpaceDN w:val="0"/>
                                      <w:jc w:val="center"/>
                                      <w:rPr>
                                        <w:sz w:val="16"/>
                                        <w:szCs w:val="16"/>
                                        <w:lang w:val="es-ES" w:bidi="es-ES"/>
                                      </w:rPr>
                                    </w:pPr>
                                    <w:r w:rsidRPr="000D5DF6">
                                      <w:rPr>
                                        <w:sz w:val="16"/>
                                        <w:szCs w:val="16"/>
                                        <w:lang w:val="es-ES" w:bidi="es-ES"/>
                                      </w:rPr>
                                      <w:t>¿Conoce cómo se acciona un extintor?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onector recto de flecha 28"/>
                              <wps:cNvCnPr/>
                              <wps:spPr>
                                <a:xfrm>
                                  <a:off x="647700" y="256984"/>
                                  <a:ext cx="0" cy="24248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29" name="Conector recto de flecha 29"/>
                              <wps:cNvCnPr/>
                              <wps:spPr>
                                <a:xfrm>
                                  <a:off x="655379" y="833630"/>
                                  <a:ext cx="0" cy="322748"/>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30" name="Conector recto de flecha 30"/>
                              <wps:cNvCnPr/>
                              <wps:spPr>
                                <a:xfrm>
                                  <a:off x="657225" y="1614328"/>
                                  <a:ext cx="0" cy="322748"/>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34" name="Cuadro de texto 34"/>
                              <wps:cNvSpPr txBox="1"/>
                              <wps:spPr>
                                <a:xfrm>
                                  <a:off x="3349255" y="566705"/>
                                  <a:ext cx="1285875" cy="295714"/>
                                </a:xfrm>
                                <a:prstGeom prst="rect">
                                  <a:avLst/>
                                </a:prstGeom>
                                <a:ln/>
                              </wps:spPr>
                              <wps:style>
                                <a:lnRef idx="2">
                                  <a:schemeClr val="dk1"/>
                                </a:lnRef>
                                <a:fillRef idx="1">
                                  <a:schemeClr val="lt1"/>
                                </a:fillRef>
                                <a:effectRef idx="0">
                                  <a:schemeClr val="dk1"/>
                                </a:effectRef>
                                <a:fontRef idx="minor">
                                  <a:schemeClr val="dk1"/>
                                </a:fontRef>
                              </wps:style>
                              <wps:txbx>
                                <w:txbxContent>
                                  <w:p w14:paraId="0040E57C" w14:textId="77777777" w:rsidR="008B13E8" w:rsidRPr="000D5DF6" w:rsidRDefault="008B13E8" w:rsidP="008643CA">
                                    <w:pPr>
                                      <w:widowControl w:val="0"/>
                                      <w:autoSpaceDE w:val="0"/>
                                      <w:autoSpaceDN w:val="0"/>
                                      <w:jc w:val="center"/>
                                      <w:rPr>
                                        <w:sz w:val="16"/>
                                        <w:szCs w:val="16"/>
                                        <w:lang w:val="es-ES" w:bidi="es-ES"/>
                                      </w:rPr>
                                    </w:pPr>
                                    <w:r w:rsidRPr="000D5DF6">
                                      <w:rPr>
                                        <w:sz w:val="16"/>
                                        <w:szCs w:val="16"/>
                                        <w:lang w:val="es-ES" w:bidi="es-ES"/>
                                      </w:rPr>
                                      <w:t>Avisar al jefe de la brigada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uadro de texto 35"/>
                              <wps:cNvSpPr txBox="1"/>
                              <wps:spPr>
                                <a:xfrm>
                                  <a:off x="1968048" y="2665914"/>
                                  <a:ext cx="1285875" cy="362134"/>
                                </a:xfrm>
                                <a:prstGeom prst="rect">
                                  <a:avLst/>
                                </a:prstGeom>
                                <a:ln/>
                              </wps:spPr>
                              <wps:style>
                                <a:lnRef idx="2">
                                  <a:schemeClr val="dk1"/>
                                </a:lnRef>
                                <a:fillRef idx="1">
                                  <a:schemeClr val="lt1"/>
                                </a:fillRef>
                                <a:effectRef idx="0">
                                  <a:schemeClr val="dk1"/>
                                </a:effectRef>
                                <a:fontRef idx="minor">
                                  <a:schemeClr val="dk1"/>
                                </a:fontRef>
                              </wps:style>
                              <wps:txbx>
                                <w:txbxContent>
                                  <w:p w14:paraId="0F44719A" w14:textId="77777777" w:rsidR="008B13E8" w:rsidRPr="000D5DF6" w:rsidRDefault="008B13E8" w:rsidP="008643CA">
                                    <w:pPr>
                                      <w:ind w:left="142"/>
                                      <w:jc w:val="center"/>
                                      <w:rPr>
                                        <w:sz w:val="16"/>
                                        <w:szCs w:val="16"/>
                                        <w:lang w:val="es-ES" w:bidi="es-ES"/>
                                      </w:rPr>
                                    </w:pPr>
                                    <w:r w:rsidRPr="000D5DF6">
                                      <w:rPr>
                                        <w:sz w:val="16"/>
                                        <w:szCs w:val="16"/>
                                        <w:lang w:val="es-ES" w:bidi="es-ES"/>
                                      </w:rPr>
                                      <w:t>Evacua la zona por la vía más rápida y segura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37"/>
                              <wps:cNvSpPr txBox="1"/>
                              <wps:spPr>
                                <a:xfrm>
                                  <a:off x="1968032" y="3296295"/>
                                  <a:ext cx="1285875" cy="292294"/>
                                </a:xfrm>
                                <a:prstGeom prst="rect">
                                  <a:avLst/>
                                </a:prstGeom>
                                <a:ln/>
                              </wps:spPr>
                              <wps:style>
                                <a:lnRef idx="2">
                                  <a:schemeClr val="dk1"/>
                                </a:lnRef>
                                <a:fillRef idx="1">
                                  <a:schemeClr val="lt1"/>
                                </a:fillRef>
                                <a:effectRef idx="0">
                                  <a:schemeClr val="dk1"/>
                                </a:effectRef>
                                <a:fontRef idx="minor">
                                  <a:schemeClr val="dk1"/>
                                </a:fontRef>
                              </wps:style>
                              <wps:txbx>
                                <w:txbxContent>
                                  <w:p w14:paraId="18E44F83" w14:textId="77777777" w:rsidR="008B13E8" w:rsidRPr="000D5DF6" w:rsidRDefault="008B13E8" w:rsidP="008643CA">
                                    <w:pPr>
                                      <w:ind w:left="142"/>
                                      <w:jc w:val="center"/>
                                      <w:rPr>
                                        <w:sz w:val="16"/>
                                        <w:szCs w:val="16"/>
                                        <w:lang w:val="es-ES" w:bidi="es-ES"/>
                                      </w:rPr>
                                    </w:pPr>
                                    <w:r w:rsidRPr="000D5DF6">
                                      <w:rPr>
                                        <w:sz w:val="16"/>
                                        <w:szCs w:val="16"/>
                                        <w:lang w:val="es-ES" w:bidi="es-ES"/>
                                      </w:rPr>
                                      <w:t>Emergencia controlada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onector recto de flecha 38"/>
                              <wps:cNvCnPr/>
                              <wps:spPr>
                                <a:xfrm>
                                  <a:off x="1372193" y="707724"/>
                                  <a:ext cx="34948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39" name="Conector recto de flecha 39"/>
                              <wps:cNvCnPr/>
                              <wps:spPr>
                                <a:xfrm>
                                  <a:off x="3032301" y="699100"/>
                                  <a:ext cx="311845"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40" name="Conector recto de flecha 40"/>
                              <wps:cNvCnPr/>
                              <wps:spPr>
                                <a:xfrm>
                                  <a:off x="1499638" y="2819403"/>
                                  <a:ext cx="46841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41" name="Conector recto 41"/>
                              <wps:cNvCnPr/>
                              <wps:spPr>
                                <a:xfrm>
                                  <a:off x="680262" y="2990954"/>
                                  <a:ext cx="0" cy="455399"/>
                                </a:xfrm>
                                <a:prstGeom prst="line">
                                  <a:avLst/>
                                </a:prstGeom>
                                <a:ln/>
                              </wps:spPr>
                              <wps:style>
                                <a:lnRef idx="2">
                                  <a:schemeClr val="dk1"/>
                                </a:lnRef>
                                <a:fillRef idx="1">
                                  <a:schemeClr val="lt1"/>
                                </a:fillRef>
                                <a:effectRef idx="0">
                                  <a:schemeClr val="dk1"/>
                                </a:effectRef>
                                <a:fontRef idx="minor">
                                  <a:schemeClr val="dk1"/>
                                </a:fontRef>
                              </wps:style>
                              <wps:bodyPr/>
                            </wps:wsp>
                            <wps:wsp>
                              <wps:cNvPr id="42" name="Conector recto de flecha 42"/>
                              <wps:cNvCnPr/>
                              <wps:spPr>
                                <a:xfrm>
                                  <a:off x="681609" y="3464594"/>
                                  <a:ext cx="1255569"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3F899F77" id="Grupo 5" o:spid="_x0000_s1206" style="position:absolute;left:0;text-align:left;margin-left:33.45pt;margin-top:13.3pt;width:411.35pt;height:282.55pt;z-index:252493824;mso-width-relative:margin;mso-height-relative:margin" coordorigin="-153" coordsize="46504,3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">
                      <v:shape id="_x0000_s1207" type="#_x0000_t202" style="position:absolute;width:13525;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" fillcolor="white [3201]" strokecolor="black [3200]" strokeweight="1pt">
                        <v:textbox>
                          <w:txbxContent>
                            <w:p w14:paraId="0ABD3B31" w14:textId="77777777" w:rsidR="008B13E8" w:rsidRPr="000D5DF6" w:rsidRDefault="008B13E8" w:rsidP="008643CA">
                              <w:pPr>
                                <w:widowControl w:val="0"/>
                                <w:autoSpaceDE w:val="0"/>
                                <w:autoSpaceDN w:val="0"/>
                                <w:jc w:val="center"/>
                                <w:rPr>
                                  <w:sz w:val="16"/>
                                  <w:szCs w:val="16"/>
                                  <w:lang w:val="es-ES" w:bidi="es-ES"/>
                                </w:rPr>
                              </w:pPr>
                              <w:r w:rsidRPr="000D5DF6">
                                <w:rPr>
                                  <w:sz w:val="16"/>
                                  <w:szCs w:val="16"/>
                                  <w:lang w:val="es-ES" w:bidi="es-ES"/>
                                </w:rPr>
                                <w:t>Coordinador de emergencia</w:t>
                              </w:r>
                            </w:p>
                          </w:txbxContent>
                        </v:textbox>
                      </v:shape>
                      <v:shape id="Cuadro de texto 8" o:spid="_x0000_s1208" type="#_x0000_t202" style="position:absolute;top:5648;width:13525;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" fillcolor="white [3201]" strokecolor="black [3200]" strokeweight="1pt">
                        <v:textbox>
                          <w:txbxContent>
                            <w:p w14:paraId="1182FA38" w14:textId="77777777" w:rsidR="008B13E8" w:rsidRPr="000D5DF6" w:rsidRDefault="008B13E8" w:rsidP="008643CA">
                              <w:pPr>
                                <w:widowControl w:val="0"/>
                                <w:autoSpaceDE w:val="0"/>
                                <w:autoSpaceDN w:val="0"/>
                                <w:jc w:val="center"/>
                                <w:rPr>
                                  <w:sz w:val="16"/>
                                  <w:szCs w:val="16"/>
                                  <w:lang w:val="es-ES" w:bidi="es-ES"/>
                                </w:rPr>
                              </w:pPr>
                              <w:r w:rsidRPr="000D5DF6">
                                <w:rPr>
                                  <w:sz w:val="16"/>
                                  <w:szCs w:val="16"/>
                                  <w:lang w:val="es-ES" w:bidi="es-ES"/>
                                </w:rPr>
                                <w:t>Dará la alarma</w:t>
                              </w:r>
                            </w:p>
                          </w:txbxContent>
                        </v:textbox>
                      </v:shape>
                      <v:shape id="Cuadro de texto 13" o:spid="_x0000_s1209" type="#_x0000_t202" style="position:absolute;left:17413;top:5713;width:12858;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" fillcolor="white [3201]" strokecolor="black [3200]" strokeweight="1pt">
                        <v:textbox>
                          <w:txbxContent>
                            <w:p w14:paraId="0EE6A997" w14:textId="77777777" w:rsidR="008B13E8" w:rsidRPr="000D5DF6" w:rsidRDefault="008B13E8" w:rsidP="008643CA">
                              <w:pPr>
                                <w:widowControl w:val="0"/>
                                <w:autoSpaceDE w:val="0"/>
                                <w:autoSpaceDN w:val="0"/>
                                <w:ind w:left="-142"/>
                                <w:jc w:val="center"/>
                                <w:rPr>
                                  <w:sz w:val="16"/>
                                  <w:szCs w:val="16"/>
                                  <w:lang w:val="es-ES" w:bidi="es-ES"/>
                                </w:rPr>
                              </w:pPr>
                              <w:r w:rsidRPr="000D5DF6">
                                <w:rPr>
                                  <w:sz w:val="16"/>
                                  <w:szCs w:val="16"/>
                                  <w:lang w:val="es-ES" w:bidi="es-ES"/>
                                </w:rPr>
                                <w:t>Por el medio más rápido posible</w:t>
                              </w:r>
                            </w:p>
                          </w:txbxContent>
                        </v:textbox>
                      </v:shape>
                      <v:shape id="Cuadro de texto 19" o:spid="_x0000_s1210" type="#_x0000_t202" style="position:absolute;left:-61;top:26878;width:1487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" fillcolor="white [3201]" strokecolor="black [3200]" strokeweight="1pt">
                        <v:textbox>
                          <w:txbxContent>
                            <w:p w14:paraId="49F3674D" w14:textId="77777777" w:rsidR="008B13E8" w:rsidRPr="000D5DF6" w:rsidRDefault="008B13E8" w:rsidP="008643CA">
                              <w:pPr>
                                <w:ind w:left="142"/>
                                <w:jc w:val="center"/>
                                <w:rPr>
                                  <w:sz w:val="16"/>
                                  <w:szCs w:val="16"/>
                                  <w:lang w:val="es-ES" w:bidi="es-ES"/>
                                </w:rPr>
                              </w:pPr>
                              <w:r w:rsidRPr="000D5DF6">
                                <w:rPr>
                                  <w:sz w:val="16"/>
                                  <w:szCs w:val="16"/>
                                  <w:lang w:val="es-ES" w:bidi="es-ES"/>
                                </w:rPr>
                                <w:t>¿Extingue el fuego?</w:t>
                              </w:r>
                            </w:p>
                          </w:txbxContent>
                        </v:textbox>
                      </v:shape>
                      <v:shape id="Cuadro de texto 26" o:spid="_x0000_s1211" type="#_x0000_t202" style="position:absolute;top:19380;width:14753;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" fillcolor="white [3201]" strokecolor="black [3200]" strokeweight="1pt">
                        <v:textbox>
                          <w:txbxContent>
                            <w:p w14:paraId="2E792C62" w14:textId="77777777" w:rsidR="008B13E8" w:rsidRPr="000D5DF6" w:rsidRDefault="008B13E8" w:rsidP="008643CA">
                              <w:pPr>
                                <w:ind w:left="142"/>
                                <w:jc w:val="center"/>
                                <w:rPr>
                                  <w:sz w:val="16"/>
                                  <w:szCs w:val="16"/>
                                  <w:lang w:val="es-ES" w:bidi="es-ES"/>
                                </w:rPr>
                              </w:pPr>
                              <w:r w:rsidRPr="000D5DF6">
                                <w:rPr>
                                  <w:sz w:val="16"/>
                                  <w:szCs w:val="16"/>
                                  <w:lang w:val="es-ES" w:bidi="es-ES"/>
                                </w:rPr>
                                <w:t>¿Trata de extinguir el fuego con el extintor próximo más adecuado?</w:t>
                              </w:r>
                            </w:p>
                          </w:txbxContent>
                        </v:textbox>
                      </v:shape>
                      <v:shape id="Cuadro de texto 27" o:spid="_x0000_s1212" type="#_x0000_t202" style="position:absolute;left:-153;top:12179;width:14572;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" fillcolor="white [3201]" strokecolor="black [3200]" strokeweight="1pt">
                        <v:textbox>
                          <w:txbxContent>
                            <w:p w14:paraId="4D066069" w14:textId="77777777" w:rsidR="008B13E8" w:rsidRPr="000D5DF6" w:rsidRDefault="008B13E8" w:rsidP="008643CA">
                              <w:pPr>
                                <w:widowControl w:val="0"/>
                                <w:autoSpaceDE w:val="0"/>
                                <w:autoSpaceDN w:val="0"/>
                                <w:jc w:val="center"/>
                                <w:rPr>
                                  <w:sz w:val="16"/>
                                  <w:szCs w:val="16"/>
                                  <w:lang w:val="es-ES" w:bidi="es-ES"/>
                                </w:rPr>
                              </w:pPr>
                              <w:r w:rsidRPr="000D5DF6">
                                <w:rPr>
                                  <w:sz w:val="16"/>
                                  <w:szCs w:val="16"/>
                                  <w:lang w:val="es-ES" w:bidi="es-ES"/>
                                </w:rPr>
                                <w:t>¿Conoce cómo se acciona un extintor?</w:t>
                              </w:r>
                            </w:p>
                          </w:txbxContent>
                        </v:textbox>
                      </v:shape>
                      <v:shape id="Conector recto de flecha 28" o:spid="_x0000_s1213" type="#_x0000_t32" style="position:absolute;left:6477;top:2569;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" filled="t" fillcolor="white [3201]" strokecolor="black [3200]" strokeweight="1pt">
                        <v:stroke endarrow="block" joinstyle="miter"/>
                      </v:shape>
                      <v:shape id="Conector recto de flecha 29" o:spid="_x0000_s1214" type="#_x0000_t32" style="position:absolute;left:6553;top:8336;width:0;height:3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" filled="t" fillcolor="white [3201]" strokecolor="black [3200]" strokeweight="1pt">
                        <v:stroke endarrow="block" joinstyle="miter"/>
                      </v:shape>
                      <v:shape id="Conector recto de flecha 30" o:spid="_x0000_s1215" type="#_x0000_t32" style="position:absolute;left:6572;top:16143;width:0;height:3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" filled="t" fillcolor="white [3201]" strokecolor="black [3200]" strokeweight="1pt">
                        <v:stroke endarrow="block" joinstyle="miter"/>
                      </v:shape>
                      <v:shape id="Cuadro de texto 34" o:spid="_x0000_s1216" type="#_x0000_t202" style="position:absolute;left:33492;top:5667;width:12859;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" fillcolor="white [3201]" strokecolor="black [3200]" strokeweight="1pt">
                        <v:textbox>
                          <w:txbxContent>
                            <w:p w14:paraId="0040E57C" w14:textId="77777777" w:rsidR="008B13E8" w:rsidRPr="000D5DF6" w:rsidRDefault="008B13E8" w:rsidP="008643CA">
                              <w:pPr>
                                <w:widowControl w:val="0"/>
                                <w:autoSpaceDE w:val="0"/>
                                <w:autoSpaceDN w:val="0"/>
                                <w:jc w:val="center"/>
                                <w:rPr>
                                  <w:sz w:val="16"/>
                                  <w:szCs w:val="16"/>
                                  <w:lang w:val="es-ES" w:bidi="es-ES"/>
                                </w:rPr>
                              </w:pPr>
                              <w:r w:rsidRPr="000D5DF6">
                                <w:rPr>
                                  <w:sz w:val="16"/>
                                  <w:szCs w:val="16"/>
                                  <w:lang w:val="es-ES" w:bidi="es-ES"/>
                                </w:rPr>
                                <w:t>Avisar al jefe de la brigada</w:t>
                              </w:r>
                            </w:p>
                          </w:txbxContent>
                        </v:textbox>
                      </v:shape>
                      <v:shape id="Cuadro de texto 35" o:spid="_x0000_s1217" type="#_x0000_t202" style="position:absolute;left:19680;top:26659;width:12859;height: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" fillcolor="white [3201]" strokecolor="black [3200]" strokeweight="1pt">
                        <v:textbox>
                          <w:txbxContent>
                            <w:p w14:paraId="0F44719A" w14:textId="77777777" w:rsidR="008B13E8" w:rsidRPr="000D5DF6" w:rsidRDefault="008B13E8" w:rsidP="008643CA">
                              <w:pPr>
                                <w:ind w:left="142"/>
                                <w:jc w:val="center"/>
                                <w:rPr>
                                  <w:sz w:val="16"/>
                                  <w:szCs w:val="16"/>
                                  <w:lang w:val="es-ES" w:bidi="es-ES"/>
                                </w:rPr>
                              </w:pPr>
                              <w:r w:rsidRPr="000D5DF6">
                                <w:rPr>
                                  <w:sz w:val="16"/>
                                  <w:szCs w:val="16"/>
                                  <w:lang w:val="es-ES" w:bidi="es-ES"/>
                                </w:rPr>
                                <w:t>Evacua la zona por la vía más rápida y segura</w:t>
                              </w:r>
                            </w:p>
                          </w:txbxContent>
                        </v:textbox>
                      </v:shape>
                      <v:shape id="Cuadro de texto 37" o:spid="_x0000_s1218" type="#_x0000_t202" style="position:absolute;left:19680;top:32962;width:12859;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" fillcolor="white [3201]" strokecolor="black [3200]" strokeweight="1pt">
                        <v:textbox>
                          <w:txbxContent>
                            <w:p w14:paraId="18E44F83" w14:textId="77777777" w:rsidR="008B13E8" w:rsidRPr="000D5DF6" w:rsidRDefault="008B13E8" w:rsidP="008643CA">
                              <w:pPr>
                                <w:ind w:left="142"/>
                                <w:jc w:val="center"/>
                                <w:rPr>
                                  <w:sz w:val="16"/>
                                  <w:szCs w:val="16"/>
                                  <w:lang w:val="es-ES" w:bidi="es-ES"/>
                                </w:rPr>
                              </w:pPr>
                              <w:r w:rsidRPr="000D5DF6">
                                <w:rPr>
                                  <w:sz w:val="16"/>
                                  <w:szCs w:val="16"/>
                                  <w:lang w:val="es-ES" w:bidi="es-ES"/>
                                </w:rPr>
                                <w:t>Emergencia controlada</w:t>
                              </w:r>
                            </w:p>
                          </w:txbxContent>
                        </v:textbox>
                      </v:shape>
                      <v:shape id="Conector recto de flecha 38" o:spid="_x0000_s1219" type="#_x0000_t32" style="position:absolute;left:13721;top:7077;width:3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" filled="t" fillcolor="white [3201]" strokecolor="black [3200]" strokeweight="1pt">
                        <v:stroke endarrow="block" joinstyle="miter"/>
                      </v:shape>
                      <v:shape id="Conector recto de flecha 39" o:spid="_x0000_s1220" type="#_x0000_t32" style="position:absolute;left:30323;top:6991;width:3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" filled="t" fillcolor="white [3201]" strokecolor="black [3200]" strokeweight="1pt">
                        <v:stroke endarrow="block" joinstyle="miter"/>
                      </v:shape>
                      <v:shape id="Conector recto de flecha 40" o:spid="_x0000_s1221" type="#_x0000_t32" style="position:absolute;left:14996;top:28194;width:4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" filled="t" fillcolor="white [3201]" strokecolor="black [3200]" strokeweight="1pt">
                        <v:stroke endarrow="block" joinstyle="miter"/>
                      </v:shape>
                      <v:line id="Conector recto 41" o:spid="_x0000_s1222" style="position:absolute;visibility:visible;mso-wrap-style:square" from="6802,29909" to="6802,3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" filled="t" fillcolor="white [3201]" strokecolor="black [3200]" strokeweight="1pt">
                        <v:stroke joinstyle="miter"/>
                      </v:line>
                      <v:shape id="Conector recto de flecha 42" o:spid="_x0000_s1223" type="#_x0000_t32" style="position:absolute;left:6816;top:34645;width:12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" filled="t" fillcolor="white [3201]" strokecolor="black [3200]" strokeweight="1pt">
                        <v:stroke endarrow="block" joinstyle="miter"/>
                      </v:shape>
                    </v:group>
                  </w:pict>
                </mc:Fallback>
              </mc:AlternateContent>
            </w:r>
          </w:p>
          <w:p w14:paraId="046EB764" w14:textId="572C1724" w:rsidR="008643CA" w:rsidRPr="000453DA" w:rsidRDefault="008643CA" w:rsidP="008446A5">
            <w:pPr>
              <w:widowControl w:val="0"/>
              <w:tabs>
                <w:tab w:val="left" w:pos="1215"/>
              </w:tabs>
              <w:autoSpaceDE w:val="0"/>
              <w:autoSpaceDN w:val="0"/>
              <w:jc w:val="left"/>
              <w:rPr>
                <w:rFonts w:eastAsia="Cambria"/>
                <w:lang w:val="es-ES" w:bidi="es-ES"/>
              </w:rPr>
            </w:pPr>
            <w:r w:rsidRPr="000453DA">
              <w:rPr>
                <w:noProof/>
                <w:lang w:eastAsia="es-CO"/>
              </w:rPr>
              <mc:AlternateContent>
                <mc:Choice Requires="wps">
                  <w:drawing>
                    <wp:anchor distT="0" distB="0" distL="114300" distR="114300" simplePos="0" relativeHeight="252494848" behindDoc="0" locked="0" layoutInCell="1" allowOverlap="1" wp14:anchorId="208BFAA1" wp14:editId="4DB7A3A3">
                      <wp:simplePos x="0" y="0"/>
                      <wp:positionH relativeFrom="column">
                        <wp:posOffset>1193496</wp:posOffset>
                      </wp:positionH>
                      <wp:positionV relativeFrom="paragraph">
                        <wp:posOffset>2391410</wp:posOffset>
                      </wp:positionV>
                      <wp:extent cx="0" cy="293391"/>
                      <wp:effectExtent l="76200" t="0" r="57150" b="49530"/>
                      <wp:wrapNone/>
                      <wp:docPr id="450" name="Conector recto de flecha 450"/>
                      <wp:cNvGraphicFramePr/>
                      <a:graphic xmlns:a="http://schemas.openxmlformats.org/drawingml/2006/main">
                        <a:graphicData uri="http://schemas.microsoft.com/office/word/2010/wordprocessingShape">
                          <wps:wsp>
                            <wps:cNvCnPr/>
                            <wps:spPr>
                              <a:xfrm>
                                <a:off x="0" y="0"/>
                                <a:ext cx="0" cy="29339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V relativeFrom="margin">
                        <wp14:pctHeight>0</wp14:pctHeight>
                      </wp14:sizeRelV>
                    </wp:anchor>
                  </w:drawing>
                </mc:Choice>
                <mc:Fallback>
                  <w:pict>
                    <v:shape w14:anchorId="71828165" id="Conector recto de flecha 450" o:spid="_x0000_s1026" type="#_x0000_t32" style="position:absolute;margin-left:94pt;margin-top:188.3pt;width:0;height:23.1pt;z-index:25249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" filled="t" fillcolor="white [3201]" strokecolor="black [3200]" strokeweight="1pt">
                      <v:stroke endarrow="block" joinstyle="miter"/>
                    </v:shape>
                  </w:pict>
                </mc:Fallback>
              </mc:AlternateContent>
            </w:r>
          </w:p>
        </w:tc>
      </w:tr>
      <w:tr w:rsidR="008643CA" w:rsidRPr="000453DA" w14:paraId="67315876" w14:textId="77777777" w:rsidTr="0093534D">
        <w:tc>
          <w:tcPr>
            <w:tcW w:w="1413" w:type="dxa"/>
          </w:tcPr>
          <w:p w14:paraId="536A996B" w14:textId="77777777" w:rsidR="008643CA" w:rsidRPr="000453DA" w:rsidRDefault="008643CA" w:rsidP="008446A5">
            <w:pPr>
              <w:widowControl w:val="0"/>
              <w:autoSpaceDE w:val="0"/>
              <w:autoSpaceDN w:val="0"/>
              <w:jc w:val="center"/>
              <w:rPr>
                <w:rFonts w:eastAsia="Cambria"/>
                <w:b/>
                <w:lang w:val="es-ES" w:bidi="es-ES"/>
              </w:rPr>
            </w:pPr>
            <w:r w:rsidRPr="000453DA">
              <w:rPr>
                <w:rFonts w:eastAsia="Cambria"/>
                <w:b/>
                <w:lang w:val="es-ES" w:bidi="es-ES"/>
              </w:rPr>
              <w:t>SISTEMA DE ALERTA</w:t>
            </w:r>
          </w:p>
        </w:tc>
        <w:tc>
          <w:tcPr>
            <w:tcW w:w="6520" w:type="dxa"/>
            <w:gridSpan w:val="3"/>
          </w:tcPr>
          <w:p w14:paraId="3B8C7D68" w14:textId="77777777" w:rsidR="008643CA" w:rsidRPr="000453DA" w:rsidRDefault="008643CA" w:rsidP="008446A5">
            <w:pPr>
              <w:widowControl w:val="0"/>
              <w:autoSpaceDE w:val="0"/>
              <w:autoSpaceDN w:val="0"/>
              <w:snapToGrid w:val="0"/>
              <w:jc w:val="center"/>
              <w:rPr>
                <w:rFonts w:eastAsia="Cambria"/>
                <w:b/>
                <w:lang w:val="es-ES" w:bidi="es-ES"/>
              </w:rPr>
            </w:pPr>
            <w:r w:rsidRPr="000453DA">
              <w:rPr>
                <w:rFonts w:eastAsia="Cambria"/>
                <w:b/>
                <w:lang w:val="es-ES" w:bidi="es-ES"/>
              </w:rPr>
              <w:t>PROCEDIMIENTOS Y ACCIONES</w:t>
            </w:r>
          </w:p>
        </w:tc>
        <w:tc>
          <w:tcPr>
            <w:tcW w:w="1707" w:type="dxa"/>
          </w:tcPr>
          <w:p w14:paraId="17B3C8F7" w14:textId="77777777" w:rsidR="008643CA" w:rsidRPr="000453DA" w:rsidRDefault="008643CA" w:rsidP="008446A5">
            <w:pPr>
              <w:widowControl w:val="0"/>
              <w:autoSpaceDE w:val="0"/>
              <w:autoSpaceDN w:val="0"/>
              <w:snapToGrid w:val="0"/>
              <w:jc w:val="center"/>
              <w:rPr>
                <w:rFonts w:eastAsia="Cambria"/>
                <w:b/>
                <w:lang w:val="es-ES" w:bidi="es-ES"/>
              </w:rPr>
            </w:pPr>
            <w:r w:rsidRPr="000453DA">
              <w:rPr>
                <w:rFonts w:eastAsia="Cambria"/>
                <w:b/>
                <w:lang w:val="es-ES" w:bidi="es-ES"/>
              </w:rPr>
              <w:t>RECURSOS, SUMINISTROS Y SERVICIOS</w:t>
            </w:r>
          </w:p>
        </w:tc>
      </w:tr>
      <w:tr w:rsidR="001B0BC4" w:rsidRPr="000453DA" w14:paraId="2B691173" w14:textId="77777777" w:rsidTr="009F7A34">
        <w:tc>
          <w:tcPr>
            <w:tcW w:w="1413" w:type="dxa"/>
          </w:tcPr>
          <w:p w14:paraId="6B1B9190" w14:textId="77777777" w:rsidR="001B0BC4" w:rsidRPr="000453DA" w:rsidRDefault="001B0BC4" w:rsidP="001B0BC4">
            <w:pPr>
              <w:widowControl w:val="0"/>
              <w:autoSpaceDE w:val="0"/>
              <w:autoSpaceDN w:val="0"/>
              <w:jc w:val="left"/>
              <w:rPr>
                <w:rFonts w:eastAsia="Cambria"/>
                <w:b/>
                <w:lang w:val="es-ES" w:bidi="es-ES"/>
              </w:rPr>
            </w:pPr>
            <w:r w:rsidRPr="000453DA">
              <w:rPr>
                <w:rFonts w:eastAsia="Cambria"/>
                <w:b/>
                <w:lang w:val="es-ES" w:bidi="es-ES"/>
              </w:rPr>
              <w:t xml:space="preserve">Nivel I. Alerta </w:t>
            </w:r>
            <w:r w:rsidRPr="000453DA">
              <w:rPr>
                <w:rFonts w:eastAsia="Cambria"/>
                <w:b/>
                <w:color w:val="008000"/>
                <w:lang w:val="es-ES" w:bidi="es-ES"/>
              </w:rPr>
              <w:t>Verde</w:t>
            </w:r>
          </w:p>
        </w:tc>
        <w:tc>
          <w:tcPr>
            <w:tcW w:w="6520" w:type="dxa"/>
            <w:gridSpan w:val="3"/>
            <w:vAlign w:val="center"/>
          </w:tcPr>
          <w:p w14:paraId="228F981B" w14:textId="77777777" w:rsidR="001B0BC4" w:rsidRPr="000453DA" w:rsidRDefault="001B0BC4" w:rsidP="001B0BC4">
            <w:pPr>
              <w:widowControl w:val="0"/>
              <w:autoSpaceDE w:val="0"/>
              <w:autoSpaceDN w:val="0"/>
              <w:snapToGrid w:val="0"/>
              <w:rPr>
                <w:rFonts w:eastAsia="Cambria"/>
                <w:lang w:val="es-ES" w:bidi="es-ES"/>
              </w:rPr>
            </w:pPr>
            <w:r w:rsidRPr="000453DA">
              <w:rPr>
                <w:rFonts w:eastAsia="Cambria"/>
                <w:lang w:val="es-ES" w:bidi="es-ES"/>
              </w:rPr>
              <w:t>Prevención:</w:t>
            </w:r>
          </w:p>
          <w:p w14:paraId="3896D5DC" w14:textId="79CB16D3" w:rsidR="001B0BC4" w:rsidRPr="000453DA" w:rsidRDefault="001B0BC4" w:rsidP="00A421E3">
            <w:pPr>
              <w:widowControl w:val="0"/>
              <w:numPr>
                <w:ilvl w:val="0"/>
                <w:numId w:val="56"/>
              </w:numPr>
              <w:autoSpaceDE w:val="0"/>
              <w:autoSpaceDN w:val="0"/>
              <w:ind w:left="176" w:hanging="184"/>
              <w:rPr>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707" w:type="dxa"/>
            <w:vAlign w:val="center"/>
          </w:tcPr>
          <w:p w14:paraId="410D0441" w14:textId="04B51C41" w:rsidR="001B0BC4" w:rsidRPr="000453DA" w:rsidRDefault="001B0BC4" w:rsidP="009F7A34">
            <w:pPr>
              <w:widowControl w:val="0"/>
              <w:autoSpaceDE w:val="0"/>
              <w:autoSpaceDN w:val="0"/>
              <w:snapToGrid w:val="0"/>
              <w:rPr>
                <w:rFonts w:eastAsia="Cambria"/>
                <w:lang w:val="es-ES" w:bidi="es-ES"/>
              </w:rPr>
            </w:pPr>
          </w:p>
        </w:tc>
      </w:tr>
      <w:tr w:rsidR="001B0BC4" w:rsidRPr="000453DA" w14:paraId="7D1811CC" w14:textId="77777777" w:rsidTr="009F7A34">
        <w:tc>
          <w:tcPr>
            <w:tcW w:w="1413" w:type="dxa"/>
          </w:tcPr>
          <w:p w14:paraId="78CF2877" w14:textId="77777777" w:rsidR="001B0BC4" w:rsidRPr="000453DA" w:rsidRDefault="001B0BC4" w:rsidP="001B0BC4">
            <w:pPr>
              <w:widowControl w:val="0"/>
              <w:autoSpaceDE w:val="0"/>
              <w:autoSpaceDN w:val="0"/>
              <w:jc w:val="center"/>
              <w:rPr>
                <w:rFonts w:eastAsia="Cambria"/>
                <w:lang w:val="es-ES" w:bidi="es-ES"/>
              </w:rPr>
            </w:pPr>
            <w:r w:rsidRPr="000453DA">
              <w:rPr>
                <w:rFonts w:eastAsia="Cambria"/>
                <w:b/>
                <w:lang w:val="es-ES" w:bidi="es-ES"/>
              </w:rPr>
              <w:t xml:space="preserve">Nivel II. Alerta </w:t>
            </w:r>
            <w:r w:rsidRPr="000453DA">
              <w:rPr>
                <w:rFonts w:eastAsia="Cambria"/>
                <w:b/>
                <w:highlight w:val="yellow"/>
                <w:lang w:val="es-ES" w:bidi="es-ES"/>
              </w:rPr>
              <w:t>Amarilla.</w:t>
            </w:r>
          </w:p>
        </w:tc>
        <w:tc>
          <w:tcPr>
            <w:tcW w:w="6520" w:type="dxa"/>
            <w:gridSpan w:val="3"/>
            <w:vAlign w:val="center"/>
          </w:tcPr>
          <w:p w14:paraId="7F37A6BE" w14:textId="77777777" w:rsidR="001B0BC4" w:rsidRPr="000453DA" w:rsidRDefault="001B0BC4" w:rsidP="001B0BC4">
            <w:pPr>
              <w:widowControl w:val="0"/>
              <w:autoSpaceDE w:val="0"/>
              <w:autoSpaceDN w:val="0"/>
              <w:snapToGrid w:val="0"/>
              <w:rPr>
                <w:rFonts w:eastAsia="Cambria"/>
                <w:lang w:val="es-ES" w:bidi="es-ES"/>
              </w:rPr>
            </w:pPr>
            <w:r w:rsidRPr="000453DA">
              <w:rPr>
                <w:rFonts w:eastAsia="Cambria"/>
                <w:lang w:val="es-ES" w:bidi="es-ES"/>
              </w:rPr>
              <w:t>Preparación:</w:t>
            </w:r>
          </w:p>
          <w:p w14:paraId="28A2252A" w14:textId="1504BE3D" w:rsidR="001B0BC4" w:rsidRPr="000453DA" w:rsidRDefault="001B0BC4" w:rsidP="00A421E3">
            <w:pPr>
              <w:widowControl w:val="0"/>
              <w:numPr>
                <w:ilvl w:val="0"/>
                <w:numId w:val="59"/>
              </w:numPr>
              <w:autoSpaceDE w:val="0"/>
              <w:autoSpaceDN w:val="0"/>
              <w:snapToGrid w:val="0"/>
              <w:ind w:left="176" w:hanging="184"/>
              <w:jc w:val="left"/>
              <w:rPr>
                <w:rFonts w:eastAsia="Cambria"/>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707" w:type="dxa"/>
            <w:vAlign w:val="center"/>
          </w:tcPr>
          <w:p w14:paraId="6F7881CA" w14:textId="33099FDD" w:rsidR="001B0BC4" w:rsidRPr="000453DA" w:rsidRDefault="001B0BC4" w:rsidP="009F7A34">
            <w:pPr>
              <w:widowControl w:val="0"/>
              <w:autoSpaceDE w:val="0"/>
              <w:autoSpaceDN w:val="0"/>
              <w:snapToGrid w:val="0"/>
              <w:rPr>
                <w:rFonts w:eastAsia="Cambria"/>
                <w:lang w:val="es-ES" w:bidi="es-ES"/>
              </w:rPr>
            </w:pPr>
          </w:p>
        </w:tc>
      </w:tr>
      <w:tr w:rsidR="001B0BC4" w:rsidRPr="000453DA" w14:paraId="2E80BE67" w14:textId="77777777" w:rsidTr="009F7A34">
        <w:tc>
          <w:tcPr>
            <w:tcW w:w="1413" w:type="dxa"/>
          </w:tcPr>
          <w:p w14:paraId="1F6FC336" w14:textId="77777777" w:rsidR="001B0BC4" w:rsidRPr="000453DA" w:rsidRDefault="001B0BC4" w:rsidP="001B0BC4">
            <w:pPr>
              <w:widowControl w:val="0"/>
              <w:autoSpaceDE w:val="0"/>
              <w:autoSpaceDN w:val="0"/>
              <w:jc w:val="center"/>
              <w:rPr>
                <w:rFonts w:eastAsia="Cambria"/>
                <w:lang w:val="es-ES" w:bidi="es-ES"/>
              </w:rPr>
            </w:pPr>
            <w:r w:rsidRPr="000453DA">
              <w:rPr>
                <w:rFonts w:eastAsia="Cambria"/>
                <w:b/>
                <w:lang w:val="es-ES" w:bidi="es-ES"/>
              </w:rPr>
              <w:t xml:space="preserve">Nivel III. Alerta </w:t>
            </w:r>
            <w:r w:rsidRPr="000453DA">
              <w:rPr>
                <w:rFonts w:eastAsia="Cambria"/>
                <w:b/>
                <w:color w:val="E36C0A"/>
                <w:lang w:val="es-ES" w:bidi="es-ES"/>
              </w:rPr>
              <w:t>Naranja</w:t>
            </w:r>
          </w:p>
        </w:tc>
        <w:tc>
          <w:tcPr>
            <w:tcW w:w="6520" w:type="dxa"/>
            <w:gridSpan w:val="3"/>
            <w:vAlign w:val="center"/>
          </w:tcPr>
          <w:p w14:paraId="7202DD55" w14:textId="77777777" w:rsidR="001B0BC4" w:rsidRPr="000453DA" w:rsidRDefault="001B0BC4" w:rsidP="001B0BC4">
            <w:pPr>
              <w:widowControl w:val="0"/>
              <w:autoSpaceDE w:val="0"/>
              <w:autoSpaceDN w:val="0"/>
              <w:snapToGrid w:val="0"/>
              <w:rPr>
                <w:rFonts w:eastAsia="Cambria"/>
                <w:lang w:val="es-ES" w:bidi="es-ES"/>
              </w:rPr>
            </w:pPr>
            <w:r w:rsidRPr="000453DA">
              <w:rPr>
                <w:rFonts w:eastAsia="Cambria"/>
                <w:lang w:val="es-ES" w:bidi="es-ES"/>
              </w:rPr>
              <w:t>Alistamiento para la Respuesta:</w:t>
            </w:r>
          </w:p>
          <w:p w14:paraId="37D034DF" w14:textId="72F20867" w:rsidR="001B0BC4" w:rsidRPr="000453DA" w:rsidRDefault="001B0BC4" w:rsidP="00A421E3">
            <w:pPr>
              <w:widowControl w:val="0"/>
              <w:numPr>
                <w:ilvl w:val="0"/>
                <w:numId w:val="58"/>
              </w:numPr>
              <w:autoSpaceDE w:val="0"/>
              <w:autoSpaceDN w:val="0"/>
              <w:snapToGrid w:val="0"/>
              <w:ind w:left="176" w:hanging="184"/>
              <w:rPr>
                <w:rFonts w:eastAsia="Cambria"/>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707" w:type="dxa"/>
            <w:vAlign w:val="center"/>
          </w:tcPr>
          <w:p w14:paraId="49892C99" w14:textId="1346A83F" w:rsidR="001B0BC4" w:rsidRPr="000453DA" w:rsidRDefault="001B0BC4" w:rsidP="009F7A34">
            <w:pPr>
              <w:widowControl w:val="0"/>
              <w:autoSpaceDE w:val="0"/>
              <w:autoSpaceDN w:val="0"/>
              <w:snapToGrid w:val="0"/>
              <w:rPr>
                <w:rFonts w:eastAsia="Cambria"/>
                <w:lang w:val="es-ES" w:bidi="es-ES"/>
              </w:rPr>
            </w:pPr>
          </w:p>
        </w:tc>
      </w:tr>
      <w:tr w:rsidR="001B0BC4" w:rsidRPr="000453DA" w14:paraId="7CC57E42" w14:textId="77777777" w:rsidTr="009F7A34">
        <w:tc>
          <w:tcPr>
            <w:tcW w:w="1413" w:type="dxa"/>
          </w:tcPr>
          <w:p w14:paraId="1C154093" w14:textId="77777777" w:rsidR="001B0BC4" w:rsidRPr="000453DA" w:rsidRDefault="001B0BC4" w:rsidP="001B0BC4">
            <w:pPr>
              <w:widowControl w:val="0"/>
              <w:autoSpaceDE w:val="0"/>
              <w:autoSpaceDN w:val="0"/>
              <w:jc w:val="center"/>
              <w:rPr>
                <w:rFonts w:eastAsia="Cambria"/>
                <w:lang w:val="es-ES" w:bidi="es-ES"/>
              </w:rPr>
            </w:pPr>
            <w:r w:rsidRPr="000453DA">
              <w:rPr>
                <w:rFonts w:eastAsia="Cambria"/>
                <w:b/>
                <w:lang w:val="es-ES" w:bidi="es-ES"/>
              </w:rPr>
              <w:t xml:space="preserve">Nivel IV. Alerta </w:t>
            </w:r>
            <w:r w:rsidRPr="000453DA">
              <w:rPr>
                <w:rFonts w:eastAsia="Cambria"/>
                <w:b/>
                <w:color w:val="FF0000"/>
                <w:lang w:val="es-ES" w:bidi="es-ES"/>
              </w:rPr>
              <w:t>Roja.</w:t>
            </w:r>
          </w:p>
        </w:tc>
        <w:tc>
          <w:tcPr>
            <w:tcW w:w="6520" w:type="dxa"/>
            <w:gridSpan w:val="3"/>
            <w:vAlign w:val="center"/>
          </w:tcPr>
          <w:p w14:paraId="4A394171" w14:textId="3626D851" w:rsidR="001B0BC4" w:rsidRPr="000453DA" w:rsidRDefault="009F7A34" w:rsidP="001B0BC4">
            <w:pPr>
              <w:widowControl w:val="0"/>
              <w:autoSpaceDE w:val="0"/>
              <w:autoSpaceDN w:val="0"/>
              <w:snapToGrid w:val="0"/>
              <w:rPr>
                <w:rFonts w:eastAsia="Cambria"/>
                <w:lang w:val="es-ES" w:bidi="es-ES"/>
              </w:rPr>
            </w:pPr>
            <w:r w:rsidRPr="000453DA">
              <w:rPr>
                <w:rFonts w:eastAsia="Cambria"/>
                <w:lang w:val="es-ES" w:bidi="es-ES"/>
              </w:rPr>
              <w:t>Respuesta:</w:t>
            </w:r>
          </w:p>
          <w:p w14:paraId="2421FD56" w14:textId="119066CB" w:rsidR="001B0BC4" w:rsidRPr="000453DA" w:rsidRDefault="001B0BC4" w:rsidP="00A421E3">
            <w:pPr>
              <w:widowControl w:val="0"/>
              <w:numPr>
                <w:ilvl w:val="0"/>
                <w:numId w:val="57"/>
              </w:numPr>
              <w:autoSpaceDE w:val="0"/>
              <w:autoSpaceDN w:val="0"/>
              <w:ind w:left="176" w:hanging="184"/>
              <w:rPr>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707" w:type="dxa"/>
            <w:vAlign w:val="center"/>
          </w:tcPr>
          <w:p w14:paraId="4700979F" w14:textId="6013DC8D" w:rsidR="001B0BC4" w:rsidRPr="000453DA" w:rsidRDefault="001B0BC4" w:rsidP="009F7A34">
            <w:pPr>
              <w:widowControl w:val="0"/>
              <w:autoSpaceDE w:val="0"/>
              <w:autoSpaceDN w:val="0"/>
              <w:snapToGrid w:val="0"/>
              <w:rPr>
                <w:rFonts w:eastAsia="Cambria"/>
                <w:lang w:val="es-ES" w:bidi="es-ES"/>
              </w:rPr>
            </w:pPr>
          </w:p>
        </w:tc>
      </w:tr>
    </w:tbl>
    <w:p w14:paraId="4BCEB679" w14:textId="6BC42BF2" w:rsidR="008643CA" w:rsidRPr="00713A12" w:rsidRDefault="008643CA" w:rsidP="0093534D">
      <w:pPr>
        <w:ind w:left="360"/>
        <w:rPr>
          <w:rFonts w:eastAsia="MS ??"/>
          <w:b/>
          <w:kern w:val="48"/>
          <w:lang w:val="es-ES" w:eastAsia="es-CO"/>
        </w:rPr>
      </w:pPr>
    </w:p>
    <w:p w14:paraId="5FD6D793" w14:textId="50191B90" w:rsidR="001B0BC4" w:rsidRPr="00713A12" w:rsidRDefault="001B0BC4" w:rsidP="0093534D">
      <w:pPr>
        <w:ind w:left="360"/>
        <w:rPr>
          <w:rFonts w:eastAsia="MS ??"/>
          <w:b/>
          <w:kern w:val="48"/>
          <w:lang w:val="es-ES" w:eastAsia="es-CO"/>
        </w:rPr>
      </w:pPr>
    </w:p>
    <w:p w14:paraId="6E433222" w14:textId="22E745DA" w:rsidR="001B0BC4" w:rsidRPr="00713A12" w:rsidRDefault="001B0BC4" w:rsidP="0093534D">
      <w:pPr>
        <w:ind w:left="360"/>
        <w:rPr>
          <w:rFonts w:eastAsia="MS ??"/>
          <w:b/>
          <w:kern w:val="48"/>
          <w:lang w:val="es-ES" w:eastAsia="es-CO"/>
        </w:rPr>
      </w:pPr>
    </w:p>
    <w:p w14:paraId="1D6F8DA5" w14:textId="5B99B76D" w:rsidR="001B0BC4" w:rsidRPr="00713A12" w:rsidRDefault="001B0BC4" w:rsidP="0093534D">
      <w:pPr>
        <w:ind w:left="360"/>
        <w:rPr>
          <w:rFonts w:eastAsia="MS ??"/>
          <w:b/>
          <w:kern w:val="48"/>
          <w:lang w:val="es-ES" w:eastAsia="es-CO"/>
        </w:rPr>
      </w:pPr>
    </w:p>
    <w:p w14:paraId="331EAB30" w14:textId="3A9A1B11" w:rsidR="001B0BC4" w:rsidRPr="00713A12" w:rsidRDefault="001B0BC4" w:rsidP="0093534D">
      <w:pPr>
        <w:ind w:left="360"/>
        <w:rPr>
          <w:rFonts w:eastAsia="MS ??"/>
          <w:b/>
          <w:kern w:val="48"/>
          <w:lang w:val="es-ES" w:eastAsia="es-CO"/>
        </w:rPr>
      </w:pPr>
    </w:p>
    <w:p w14:paraId="12BE3809" w14:textId="56620EE4" w:rsidR="006818F0" w:rsidRDefault="006818F0" w:rsidP="009F7A34">
      <w:pPr>
        <w:pStyle w:val="Ttulo3"/>
        <w:rPr>
          <w:rFonts w:eastAsia="MS ??"/>
          <w:lang w:val="es-ES" w:eastAsia="es-CO"/>
        </w:rPr>
      </w:pPr>
      <w:bookmarkStart w:id="168" w:name="_Toc178197249"/>
      <w:r w:rsidRPr="009F7A34">
        <w:rPr>
          <w:rFonts w:eastAsia="MS ??"/>
          <w:lang w:val="es-ES" w:eastAsia="es-CO"/>
        </w:rPr>
        <w:lastRenderedPageBreak/>
        <w:t>Formato de Plan de Contingencia – Inundación</w:t>
      </w:r>
      <w:bookmarkEnd w:id="168"/>
    </w:p>
    <w:p w14:paraId="1FD2DE65" w14:textId="77777777" w:rsidR="009F7A34" w:rsidRPr="009F7A34" w:rsidRDefault="009F7A34" w:rsidP="009F7A34">
      <w:pPr>
        <w:rPr>
          <w:rFonts w:eastAsia="MS ??"/>
          <w:lang w:val="es-ES" w:eastAsia="es-CO"/>
        </w:rPr>
      </w:pPr>
    </w:p>
    <w:tbl>
      <w:tblPr>
        <w:tblW w:w="9781" w:type="dxa"/>
        <w:jc w:val="center"/>
        <w:tblLayout w:type="fixed"/>
        <w:tblLook w:val="0000" w:firstRow="0" w:lastRow="0" w:firstColumn="0" w:lastColumn="0" w:noHBand="0" w:noVBand="0"/>
      </w:tblPr>
      <w:tblGrid>
        <w:gridCol w:w="1555"/>
        <w:gridCol w:w="1422"/>
        <w:gridCol w:w="2239"/>
        <w:gridCol w:w="1560"/>
        <w:gridCol w:w="1162"/>
        <w:gridCol w:w="1843"/>
      </w:tblGrid>
      <w:tr w:rsidR="008643CA" w:rsidRPr="000453DA" w14:paraId="749F2870" w14:textId="77777777" w:rsidTr="00713A12">
        <w:trPr>
          <w:trHeight w:val="292"/>
          <w:jc w:val="center"/>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0A3A2B63" w14:textId="77777777" w:rsidR="008643CA" w:rsidRPr="000453DA" w:rsidRDefault="008643CA" w:rsidP="008446A5">
            <w:pPr>
              <w:widowControl w:val="0"/>
              <w:autoSpaceDE w:val="0"/>
              <w:autoSpaceDN w:val="0"/>
              <w:jc w:val="center"/>
              <w:rPr>
                <w:rFonts w:eastAsia="Cambria"/>
                <w:b/>
                <w:szCs w:val="22"/>
                <w:lang w:val="es-ES" w:bidi="es-ES"/>
              </w:rPr>
            </w:pPr>
            <w:r w:rsidRPr="000453DA">
              <w:rPr>
                <w:b/>
                <w:szCs w:val="22"/>
                <w:lang w:val="es-ES" w:bidi="es-ES"/>
              </w:rPr>
              <w:t>FORMATO DE PLAN DE CONTINGENCIA</w:t>
            </w:r>
          </w:p>
        </w:tc>
      </w:tr>
      <w:tr w:rsidR="008643CA" w:rsidRPr="000453DA" w14:paraId="6ACE0205" w14:textId="77777777" w:rsidTr="008446A5">
        <w:trPr>
          <w:jc w:val="center"/>
        </w:trPr>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DF48BA" w14:textId="65195062" w:rsidR="008643CA" w:rsidRPr="000453DA" w:rsidRDefault="008643CA" w:rsidP="008446A5">
            <w:pPr>
              <w:widowControl w:val="0"/>
              <w:autoSpaceDE w:val="0"/>
              <w:autoSpaceDN w:val="0"/>
              <w:jc w:val="center"/>
              <w:rPr>
                <w:rFonts w:eastAsia="Cambria"/>
                <w:b/>
                <w:szCs w:val="22"/>
                <w:lang w:val="es-ES" w:bidi="es-ES"/>
              </w:rPr>
            </w:pPr>
            <w:r w:rsidRPr="000453DA">
              <w:rPr>
                <w:rFonts w:eastAsia="Cambria"/>
                <w:b/>
                <w:szCs w:val="22"/>
                <w:lang w:val="es-ES" w:bidi="es-ES"/>
              </w:rPr>
              <w:t xml:space="preserve">Nombre del </w:t>
            </w:r>
            <w:r w:rsidR="009F7A34" w:rsidRPr="000453DA">
              <w:rPr>
                <w:rFonts w:eastAsia="Cambria"/>
                <w:b/>
                <w:szCs w:val="22"/>
                <w:lang w:val="es-ES" w:bidi="es-ES"/>
              </w:rPr>
              <w:t>Coordinador:</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5BABF" w14:textId="70FF6636" w:rsidR="008643CA" w:rsidRPr="000453DA" w:rsidRDefault="001B0BC4" w:rsidP="008446A5">
            <w:pPr>
              <w:ind w:left="177"/>
              <w:jc w:val="center"/>
            </w:pPr>
            <w:r w:rsidRPr="000453DA">
              <w:rPr>
                <w:rFonts w:eastAsia="Calibri"/>
                <w:color w:val="808080" w:themeColor="background1" w:themeShade="80"/>
                <w:sz w:val="18"/>
                <w:szCs w:val="18"/>
                <w:lang w:val="es-ES" w:bidi="es-ES"/>
              </w:rPr>
              <w:t xml:space="preserve">Escribir el o /los </w:t>
            </w:r>
            <w:r w:rsidRPr="000453DA">
              <w:rPr>
                <w:color w:val="808080" w:themeColor="background1" w:themeShade="80"/>
                <w:sz w:val="18"/>
                <w:szCs w:val="18"/>
                <w:lang w:val="es-ES" w:bidi="es-ES"/>
              </w:rPr>
              <w:t>n</w:t>
            </w:r>
            <w:r w:rsidRPr="000453DA">
              <w:rPr>
                <w:rFonts w:eastAsia="Calibri"/>
                <w:color w:val="808080" w:themeColor="background1" w:themeShade="80"/>
                <w:sz w:val="18"/>
                <w:szCs w:val="18"/>
                <w:lang w:val="es-ES" w:bidi="es-ES"/>
              </w:rPr>
              <w:t>ombre/s de los/las responsables o de brigadistas asignados para esta función</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A0D8D" w14:textId="77777777" w:rsidR="008643CA" w:rsidRPr="000453DA" w:rsidRDefault="008643CA" w:rsidP="008446A5">
            <w:pPr>
              <w:widowControl w:val="0"/>
              <w:autoSpaceDE w:val="0"/>
              <w:autoSpaceDN w:val="0"/>
              <w:jc w:val="center"/>
              <w:rPr>
                <w:rFonts w:eastAsia="Cambria"/>
                <w:b/>
                <w:szCs w:val="22"/>
                <w:lang w:val="es-ES" w:bidi="es-ES"/>
              </w:rPr>
            </w:pPr>
            <w:r w:rsidRPr="000453DA">
              <w:rPr>
                <w:rFonts w:eastAsia="Cambria"/>
                <w:b/>
                <w:szCs w:val="22"/>
                <w:lang w:val="es-ES" w:bidi="es-ES"/>
              </w:rPr>
              <w:t>TÉLEFONO</w:t>
            </w:r>
          </w:p>
        </w:tc>
        <w:tc>
          <w:tcPr>
            <w:tcW w:w="3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B69DBC" w14:textId="696E4EA9" w:rsidR="008643CA" w:rsidRPr="000453DA" w:rsidRDefault="001B0BC4" w:rsidP="008446A5">
            <w:pPr>
              <w:widowControl w:val="0"/>
              <w:autoSpaceDE w:val="0"/>
              <w:autoSpaceDN w:val="0"/>
              <w:jc w:val="center"/>
              <w:rPr>
                <w:rFonts w:eastAsia="Cambria"/>
                <w:szCs w:val="22"/>
                <w:lang w:val="es-ES" w:bidi="es-ES"/>
              </w:rPr>
            </w:pPr>
            <w:r w:rsidRPr="000453DA">
              <w:rPr>
                <w:color w:val="808080" w:themeColor="background1" w:themeShade="80"/>
                <w:sz w:val="18"/>
                <w:szCs w:val="18"/>
                <w:lang w:val="es-ES" w:bidi="es-ES"/>
              </w:rPr>
              <w:t xml:space="preserve">Escribir </w:t>
            </w:r>
            <w:r w:rsidR="00B44781" w:rsidRPr="000453DA">
              <w:rPr>
                <w:color w:val="808080" w:themeColor="background1" w:themeShade="80"/>
                <w:sz w:val="18"/>
                <w:szCs w:val="18"/>
                <w:lang w:val="es-ES" w:bidi="es-ES"/>
              </w:rPr>
              <w:t>número</w:t>
            </w:r>
            <w:r w:rsidRPr="000453DA">
              <w:rPr>
                <w:color w:val="808080" w:themeColor="background1" w:themeShade="80"/>
                <w:sz w:val="18"/>
                <w:szCs w:val="18"/>
                <w:lang w:val="es-ES" w:bidi="es-ES"/>
              </w:rPr>
              <w:t xml:space="preserve"> de contacto</w:t>
            </w:r>
          </w:p>
        </w:tc>
      </w:tr>
      <w:tr w:rsidR="008643CA" w:rsidRPr="000453DA" w14:paraId="6AC5E390" w14:textId="77777777" w:rsidTr="008446A5">
        <w:trPr>
          <w:trHeight w:val="220"/>
          <w:jc w:val="center"/>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C307A04" w14:textId="77777777" w:rsidR="008643CA" w:rsidRPr="000453DA" w:rsidRDefault="008643CA" w:rsidP="008446A5">
            <w:pPr>
              <w:widowControl w:val="0"/>
              <w:autoSpaceDE w:val="0"/>
              <w:autoSpaceDN w:val="0"/>
              <w:jc w:val="left"/>
              <w:rPr>
                <w:szCs w:val="22"/>
                <w:lang w:val="es-ES" w:bidi="es-ES"/>
              </w:rPr>
            </w:pPr>
            <w:r w:rsidRPr="000453DA">
              <w:rPr>
                <w:rFonts w:eastAsia="Cambria"/>
                <w:b/>
                <w:szCs w:val="22"/>
                <w:lang w:val="es-ES" w:bidi="es-ES"/>
              </w:rPr>
              <w:t>Amenaza Identificada:</w:t>
            </w:r>
            <w:r w:rsidRPr="000453DA">
              <w:rPr>
                <w:rFonts w:eastAsia="Cambria"/>
                <w:szCs w:val="22"/>
                <w:lang w:val="es-ES" w:bidi="es-ES"/>
              </w:rPr>
              <w:t xml:space="preserve"> Inundación</w:t>
            </w:r>
          </w:p>
        </w:tc>
      </w:tr>
      <w:tr w:rsidR="008643CA" w:rsidRPr="000453DA" w14:paraId="5EDBCF88" w14:textId="77777777" w:rsidTr="008446A5">
        <w:trPr>
          <w:trHeight w:val="173"/>
          <w:jc w:val="center"/>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4B7EBBF" w14:textId="78DDDD3D" w:rsidR="008643CA" w:rsidRPr="000453DA" w:rsidRDefault="008643CA" w:rsidP="008446A5">
            <w:pPr>
              <w:widowControl w:val="0"/>
              <w:autoSpaceDE w:val="0"/>
              <w:autoSpaceDN w:val="0"/>
              <w:jc w:val="left"/>
              <w:rPr>
                <w:rFonts w:eastAsia="Cambria"/>
                <w:szCs w:val="22"/>
                <w:lang w:val="es-ES" w:bidi="es-ES"/>
              </w:rPr>
            </w:pPr>
            <w:r w:rsidRPr="000453DA">
              <w:rPr>
                <w:rFonts w:eastAsia="Cambria"/>
                <w:b/>
                <w:szCs w:val="22"/>
                <w:lang w:val="es-ES" w:bidi="es-ES"/>
              </w:rPr>
              <w:t>Lugar / Escenario</w:t>
            </w:r>
            <w:r w:rsidRPr="000453DA">
              <w:rPr>
                <w:rFonts w:eastAsia="Cambria"/>
                <w:szCs w:val="22"/>
                <w:lang w:val="es-ES" w:bidi="es-ES"/>
              </w:rPr>
              <w:t xml:space="preserve">: </w:t>
            </w:r>
            <w:r w:rsidR="00BF35FF" w:rsidRPr="000453DA">
              <w:rPr>
                <w:rFonts w:eastAsia="Cambria"/>
                <w:color w:val="808080" w:themeColor="background1" w:themeShade="80"/>
                <w:kern w:val="48"/>
                <w:lang w:val="es-ES" w:eastAsia="es-CO"/>
              </w:rPr>
              <w:t>escribir el nombre de la sede y que área abarca el plan de contingencias</w:t>
            </w:r>
          </w:p>
        </w:tc>
      </w:tr>
      <w:tr w:rsidR="008643CA" w:rsidRPr="000453DA" w14:paraId="04C3698F" w14:textId="77777777" w:rsidTr="008446A5">
        <w:trPr>
          <w:trHeight w:val="739"/>
          <w:jc w:val="center"/>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1B589BF" w14:textId="54252D9C" w:rsidR="008643CA" w:rsidRPr="000453DA" w:rsidRDefault="008643CA" w:rsidP="008446A5">
            <w:pPr>
              <w:widowControl w:val="0"/>
              <w:autoSpaceDE w:val="0"/>
              <w:autoSpaceDN w:val="0"/>
              <w:jc w:val="left"/>
              <w:rPr>
                <w:rFonts w:eastAsia="Cambria"/>
                <w:szCs w:val="22"/>
                <w:lang w:val="es-ES" w:bidi="es-ES"/>
              </w:rPr>
            </w:pPr>
            <w:r w:rsidRPr="000453DA">
              <w:rPr>
                <w:rFonts w:eastAsia="Cambria"/>
                <w:b/>
                <w:szCs w:val="22"/>
                <w:lang w:val="es-ES" w:bidi="es-ES"/>
              </w:rPr>
              <w:t>Objetivos:</w:t>
            </w:r>
            <w:r w:rsidRPr="000453DA">
              <w:rPr>
                <w:rFonts w:eastAsia="Cambria"/>
                <w:szCs w:val="22"/>
                <w:lang w:val="es-ES" w:bidi="es-ES"/>
              </w:rPr>
              <w:t xml:space="preserve"> </w:t>
            </w:r>
          </w:p>
          <w:p w14:paraId="721D4E6B" w14:textId="2338F22E" w:rsidR="00BF35FF" w:rsidRPr="000453DA" w:rsidRDefault="00BF35FF" w:rsidP="00A421E3">
            <w:pPr>
              <w:widowControl w:val="0"/>
              <w:numPr>
                <w:ilvl w:val="0"/>
                <w:numId w:val="71"/>
              </w:numPr>
              <w:autoSpaceDE w:val="0"/>
              <w:autoSpaceDN w:val="0"/>
              <w:rPr>
                <w:rFonts w:eastAsia="Cambria"/>
                <w:lang w:val="es-ES" w:bidi="es-ES"/>
              </w:rPr>
            </w:pPr>
            <w:r w:rsidRPr="000453DA">
              <w:rPr>
                <w:rFonts w:eastAsia="Cambria"/>
                <w:lang w:val="es-ES" w:bidi="es-ES"/>
              </w:rPr>
              <w:t>Evitar que se presenten personas con lesiones serias a la salud, proteger la estructura y la información presente en la sede.</w:t>
            </w:r>
          </w:p>
          <w:p w14:paraId="6EA81982" w14:textId="77777777" w:rsidR="00BF35FF" w:rsidRPr="000453DA" w:rsidRDefault="00BF35FF" w:rsidP="00A421E3">
            <w:pPr>
              <w:widowControl w:val="0"/>
              <w:numPr>
                <w:ilvl w:val="0"/>
                <w:numId w:val="55"/>
              </w:numPr>
              <w:autoSpaceDE w:val="0"/>
              <w:autoSpaceDN w:val="0"/>
              <w:rPr>
                <w:rFonts w:eastAsia="Cambria"/>
                <w:lang w:val="es-ES" w:bidi="es-ES"/>
              </w:rPr>
            </w:pPr>
            <w:r w:rsidRPr="000453DA">
              <w:rPr>
                <w:rFonts w:eastAsia="Cambria"/>
                <w:lang w:val="es-ES" w:bidi="es-ES"/>
              </w:rPr>
              <w:t>Definir las acciones generales y específicas que se deben ejecutar para el control de una emergencia en caso de inundación.</w:t>
            </w:r>
          </w:p>
          <w:p w14:paraId="192D9540" w14:textId="503F499F" w:rsidR="008643CA" w:rsidRPr="000453DA" w:rsidRDefault="00BF35FF" w:rsidP="00A421E3">
            <w:pPr>
              <w:widowControl w:val="0"/>
              <w:numPr>
                <w:ilvl w:val="0"/>
                <w:numId w:val="55"/>
              </w:numPr>
              <w:autoSpaceDE w:val="0"/>
              <w:autoSpaceDN w:val="0"/>
              <w:rPr>
                <w:rFonts w:eastAsia="Cambria"/>
                <w:lang w:val="es-ES" w:bidi="es-ES"/>
              </w:rPr>
            </w:pPr>
            <w:r w:rsidRPr="000453DA">
              <w:rPr>
                <w:rFonts w:eastAsia="Cambria"/>
                <w:lang w:val="es-ES" w:bidi="es-ES"/>
              </w:rPr>
              <w:t>Disponer de los elementos técnicos, operativos y logísticos, que permitan determinar, aplicar y evaluar los procedimientos necesarios, a fin de reducir al máximo los daños que se puedan ocasionar en forma directa o indirecta por la eventual ocurrencia de inundación en la sede</w:t>
            </w:r>
          </w:p>
        </w:tc>
      </w:tr>
      <w:tr w:rsidR="008643CA" w:rsidRPr="000453DA" w14:paraId="5D987515" w14:textId="77777777" w:rsidTr="008446A5">
        <w:trPr>
          <w:trHeight w:val="376"/>
          <w:jc w:val="center"/>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7B533FE" w14:textId="7F75B6E7" w:rsidR="008643CA" w:rsidRPr="000453DA" w:rsidRDefault="008643CA" w:rsidP="008446A5">
            <w:pPr>
              <w:widowControl w:val="0"/>
              <w:autoSpaceDE w:val="0"/>
              <w:autoSpaceDN w:val="0"/>
              <w:rPr>
                <w:rFonts w:eastAsia="Cambria"/>
                <w:szCs w:val="22"/>
                <w:lang w:val="es-ES" w:bidi="es-ES"/>
              </w:rPr>
            </w:pPr>
            <w:r w:rsidRPr="000453DA">
              <w:rPr>
                <w:rFonts w:eastAsia="Cambria"/>
                <w:b/>
                <w:szCs w:val="22"/>
                <w:lang w:val="es-ES" w:bidi="es-ES"/>
              </w:rPr>
              <w:t>Alcance:</w:t>
            </w:r>
            <w:r w:rsidRPr="000453DA">
              <w:rPr>
                <w:rFonts w:eastAsia="Cambria"/>
                <w:szCs w:val="22"/>
                <w:lang w:val="es-ES" w:bidi="es-ES"/>
              </w:rPr>
              <w:t xml:space="preserve"> </w:t>
            </w:r>
            <w:r w:rsidR="001B0BC4" w:rsidRPr="000453DA">
              <w:rPr>
                <w:rFonts w:eastAsia="Cambria"/>
                <w:color w:val="808080" w:themeColor="background1" w:themeShade="80"/>
                <w:kern w:val="48"/>
                <w:lang w:val="es-ES" w:eastAsia="es-CO"/>
              </w:rPr>
              <w:t>escribir el nombre de la sede y que área abarca el plan de contingencias</w:t>
            </w:r>
          </w:p>
        </w:tc>
      </w:tr>
      <w:tr w:rsidR="008643CA" w:rsidRPr="000453DA" w14:paraId="283EB1DA" w14:textId="77777777" w:rsidTr="008446A5">
        <w:trPr>
          <w:trHeight w:val="7769"/>
          <w:jc w:val="center"/>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CD0905A" w14:textId="192C2096" w:rsidR="008643CA" w:rsidRPr="000453DA" w:rsidRDefault="008643CA" w:rsidP="008446A5">
            <w:pPr>
              <w:widowControl w:val="0"/>
              <w:autoSpaceDE w:val="0"/>
              <w:autoSpaceDN w:val="0"/>
              <w:jc w:val="left"/>
              <w:rPr>
                <w:noProof/>
                <w:szCs w:val="22"/>
                <w:lang w:bidi="es-ES"/>
              </w:rPr>
            </w:pPr>
            <w:r w:rsidRPr="000453DA">
              <w:rPr>
                <w:noProof/>
                <w:szCs w:val="22"/>
                <w:lang w:eastAsia="es-CO"/>
              </w:rPr>
              <w:lastRenderedPageBreak/>
              <w:drawing>
                <wp:inline distT="0" distB="0" distL="0" distR="0" wp14:anchorId="1A265E01" wp14:editId="251E7847">
                  <wp:extent cx="5797875" cy="5038725"/>
                  <wp:effectExtent l="0" t="0" r="0" b="0"/>
                  <wp:docPr id="91" name="Imagen 9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Tabla&#10;&#10;Descripción generada automáticamente con confianza baja"/>
                          <pic:cNvPicPr/>
                        </pic:nvPicPr>
                        <pic:blipFill rotWithShape="1">
                          <a:blip r:embed="rId38"/>
                          <a:srcRect l="32086" t="23108" r="29574" b="9028"/>
                          <a:stretch/>
                        </pic:blipFill>
                        <pic:spPr bwMode="auto">
                          <a:xfrm>
                            <a:off x="0" y="0"/>
                            <a:ext cx="5872688" cy="5103742"/>
                          </a:xfrm>
                          <a:prstGeom prst="rect">
                            <a:avLst/>
                          </a:prstGeom>
                          <a:ln>
                            <a:noFill/>
                          </a:ln>
                          <a:extLst>
                            <a:ext uri="{53640926-AAD7-44D8-BBD7-CCE9431645EC}">
                              <a14:shadowObscured xmlns:a14="http://schemas.microsoft.com/office/drawing/2010/main"/>
                            </a:ext>
                          </a:extLst>
                        </pic:spPr>
                      </pic:pic>
                    </a:graphicData>
                  </a:graphic>
                </wp:inline>
              </w:drawing>
            </w:r>
          </w:p>
        </w:tc>
      </w:tr>
      <w:tr w:rsidR="00BF35FF" w:rsidRPr="000453DA" w14:paraId="7561A40E" w14:textId="77777777" w:rsidTr="0093534D">
        <w:trPr>
          <w:jc w:val="center"/>
        </w:trPr>
        <w:tc>
          <w:tcPr>
            <w:tcW w:w="1555" w:type="dxa"/>
            <w:tcBorders>
              <w:top w:val="single" w:sz="4" w:space="0" w:color="000000"/>
              <w:left w:val="single" w:sz="4" w:space="0" w:color="000000"/>
              <w:bottom w:val="single" w:sz="4" w:space="0" w:color="000000"/>
            </w:tcBorders>
            <w:shd w:val="clear" w:color="auto" w:fill="auto"/>
            <w:vAlign w:val="center"/>
          </w:tcPr>
          <w:p w14:paraId="0839B3EB" w14:textId="77777777" w:rsidR="00BF35FF" w:rsidRPr="000453DA" w:rsidRDefault="00BF35FF" w:rsidP="00BF35FF">
            <w:pPr>
              <w:widowControl w:val="0"/>
              <w:autoSpaceDE w:val="0"/>
              <w:autoSpaceDN w:val="0"/>
              <w:jc w:val="left"/>
              <w:rPr>
                <w:rFonts w:eastAsia="Cambria"/>
                <w:b/>
                <w:lang w:val="es-ES" w:bidi="es-ES"/>
              </w:rPr>
            </w:pPr>
            <w:r w:rsidRPr="000453DA">
              <w:rPr>
                <w:rFonts w:eastAsia="Cambria"/>
                <w:b/>
                <w:lang w:val="es-ES" w:bidi="es-ES"/>
              </w:rPr>
              <w:t xml:space="preserve">Nivel I. Alerta </w:t>
            </w:r>
            <w:r w:rsidRPr="000453DA">
              <w:rPr>
                <w:rFonts w:eastAsia="Cambria"/>
                <w:b/>
                <w:color w:val="008000"/>
                <w:lang w:val="es-ES" w:bidi="es-ES"/>
              </w:rPr>
              <w:t>Verde</w:t>
            </w:r>
          </w:p>
        </w:tc>
        <w:tc>
          <w:tcPr>
            <w:tcW w:w="63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4F89368" w14:textId="77777777" w:rsidR="00BF35FF" w:rsidRPr="000453DA" w:rsidRDefault="00BF35FF" w:rsidP="00BF35FF">
            <w:pPr>
              <w:widowControl w:val="0"/>
              <w:autoSpaceDE w:val="0"/>
              <w:autoSpaceDN w:val="0"/>
              <w:snapToGrid w:val="0"/>
              <w:rPr>
                <w:rFonts w:eastAsia="Cambria"/>
                <w:lang w:val="es-ES" w:bidi="es-ES"/>
              </w:rPr>
            </w:pPr>
            <w:r w:rsidRPr="000453DA">
              <w:rPr>
                <w:rFonts w:eastAsia="Cambria"/>
                <w:lang w:val="es-ES" w:bidi="es-ES"/>
              </w:rPr>
              <w:t>Prevención:</w:t>
            </w:r>
          </w:p>
          <w:p w14:paraId="06FA6C45" w14:textId="2F3BD7E5" w:rsidR="00BF35FF" w:rsidRPr="000453DA" w:rsidRDefault="00BF35FF" w:rsidP="00A421E3">
            <w:pPr>
              <w:widowControl w:val="0"/>
              <w:numPr>
                <w:ilvl w:val="0"/>
                <w:numId w:val="56"/>
              </w:numPr>
              <w:autoSpaceDE w:val="0"/>
              <w:autoSpaceDN w:val="0"/>
              <w:ind w:left="176" w:hanging="176"/>
              <w:rPr>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71D08" w14:textId="3E77CFC8" w:rsidR="00BF35FF" w:rsidRPr="000453DA" w:rsidRDefault="00BF35FF" w:rsidP="00BF35FF">
            <w:pPr>
              <w:widowControl w:val="0"/>
              <w:autoSpaceDE w:val="0"/>
              <w:autoSpaceDN w:val="0"/>
              <w:snapToGrid w:val="0"/>
              <w:jc w:val="left"/>
              <w:rPr>
                <w:rFonts w:eastAsia="Cambria"/>
                <w:lang w:val="es-ES" w:bidi="es-ES"/>
              </w:rPr>
            </w:pPr>
          </w:p>
        </w:tc>
      </w:tr>
      <w:tr w:rsidR="00BF35FF" w:rsidRPr="000453DA" w14:paraId="71E9E242" w14:textId="77777777" w:rsidTr="0093534D">
        <w:trPr>
          <w:jc w:val="center"/>
        </w:trPr>
        <w:tc>
          <w:tcPr>
            <w:tcW w:w="1555" w:type="dxa"/>
            <w:tcBorders>
              <w:top w:val="single" w:sz="4" w:space="0" w:color="000000"/>
              <w:left w:val="single" w:sz="4" w:space="0" w:color="000000"/>
              <w:bottom w:val="single" w:sz="4" w:space="0" w:color="000000"/>
            </w:tcBorders>
            <w:shd w:val="clear" w:color="auto" w:fill="auto"/>
            <w:vAlign w:val="center"/>
          </w:tcPr>
          <w:p w14:paraId="3DDF9982" w14:textId="77777777" w:rsidR="00BF35FF" w:rsidRPr="000453DA" w:rsidRDefault="00BF35FF" w:rsidP="00BF35FF">
            <w:pPr>
              <w:widowControl w:val="0"/>
              <w:autoSpaceDE w:val="0"/>
              <w:autoSpaceDN w:val="0"/>
              <w:jc w:val="center"/>
              <w:rPr>
                <w:rFonts w:eastAsia="Cambria"/>
                <w:lang w:val="es-ES" w:bidi="es-ES"/>
              </w:rPr>
            </w:pPr>
            <w:r w:rsidRPr="000453DA">
              <w:rPr>
                <w:rFonts w:eastAsia="Cambria"/>
                <w:b/>
                <w:lang w:val="es-ES" w:bidi="es-ES"/>
              </w:rPr>
              <w:t xml:space="preserve">Nivel II. Alerta </w:t>
            </w:r>
            <w:r w:rsidRPr="000453DA">
              <w:rPr>
                <w:rFonts w:eastAsia="Cambria"/>
                <w:b/>
                <w:highlight w:val="yellow"/>
                <w:lang w:val="es-ES" w:bidi="es-ES"/>
              </w:rPr>
              <w:t>Amarilla.</w:t>
            </w:r>
          </w:p>
        </w:tc>
        <w:tc>
          <w:tcPr>
            <w:tcW w:w="63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D6413D" w14:textId="77777777" w:rsidR="00BF35FF" w:rsidRPr="000453DA" w:rsidRDefault="00BF35FF" w:rsidP="00BF35FF">
            <w:pPr>
              <w:widowControl w:val="0"/>
              <w:autoSpaceDE w:val="0"/>
              <w:autoSpaceDN w:val="0"/>
              <w:snapToGrid w:val="0"/>
              <w:rPr>
                <w:rFonts w:eastAsia="Cambria"/>
                <w:lang w:val="es-ES" w:bidi="es-ES"/>
              </w:rPr>
            </w:pPr>
            <w:r w:rsidRPr="000453DA">
              <w:rPr>
                <w:rFonts w:eastAsia="Cambria"/>
                <w:lang w:val="es-ES" w:bidi="es-ES"/>
              </w:rPr>
              <w:t>Preparación:</w:t>
            </w:r>
          </w:p>
          <w:p w14:paraId="4DE92E9A" w14:textId="27917ADB" w:rsidR="00BF35FF" w:rsidRPr="000453DA" w:rsidRDefault="00BF35FF" w:rsidP="00A421E3">
            <w:pPr>
              <w:widowControl w:val="0"/>
              <w:numPr>
                <w:ilvl w:val="0"/>
                <w:numId w:val="59"/>
              </w:numPr>
              <w:autoSpaceDE w:val="0"/>
              <w:autoSpaceDN w:val="0"/>
              <w:snapToGrid w:val="0"/>
              <w:ind w:left="176" w:hanging="176"/>
              <w:jc w:val="left"/>
              <w:rPr>
                <w:rFonts w:eastAsia="Cambria"/>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DA6EF" w14:textId="77777777" w:rsidR="00BF35FF" w:rsidRPr="000453DA" w:rsidRDefault="00BF35FF" w:rsidP="00BF35FF">
            <w:pPr>
              <w:widowControl w:val="0"/>
              <w:autoSpaceDE w:val="0"/>
              <w:autoSpaceDN w:val="0"/>
              <w:snapToGrid w:val="0"/>
              <w:jc w:val="center"/>
              <w:rPr>
                <w:rFonts w:eastAsia="Cambria"/>
                <w:lang w:val="es-ES" w:bidi="es-ES"/>
              </w:rPr>
            </w:pPr>
          </w:p>
        </w:tc>
      </w:tr>
      <w:tr w:rsidR="00BF35FF" w:rsidRPr="000453DA" w14:paraId="536FB9E7" w14:textId="77777777" w:rsidTr="0093534D">
        <w:trPr>
          <w:trHeight w:val="817"/>
          <w:jc w:val="center"/>
        </w:trPr>
        <w:tc>
          <w:tcPr>
            <w:tcW w:w="1555" w:type="dxa"/>
            <w:tcBorders>
              <w:top w:val="single" w:sz="4" w:space="0" w:color="000000"/>
              <w:left w:val="single" w:sz="4" w:space="0" w:color="000000"/>
              <w:bottom w:val="single" w:sz="4" w:space="0" w:color="000000"/>
            </w:tcBorders>
            <w:shd w:val="clear" w:color="auto" w:fill="auto"/>
            <w:vAlign w:val="center"/>
          </w:tcPr>
          <w:p w14:paraId="3499EA19" w14:textId="77777777" w:rsidR="00BF35FF" w:rsidRPr="000453DA" w:rsidRDefault="00BF35FF" w:rsidP="00BF35FF">
            <w:pPr>
              <w:widowControl w:val="0"/>
              <w:autoSpaceDE w:val="0"/>
              <w:autoSpaceDN w:val="0"/>
              <w:jc w:val="center"/>
              <w:rPr>
                <w:rFonts w:eastAsia="Cambria"/>
                <w:lang w:val="es-ES" w:bidi="es-ES"/>
              </w:rPr>
            </w:pPr>
            <w:r w:rsidRPr="000453DA">
              <w:rPr>
                <w:rFonts w:eastAsia="Cambria"/>
                <w:b/>
                <w:lang w:val="es-ES" w:bidi="es-ES"/>
              </w:rPr>
              <w:t xml:space="preserve">Nivel III. Alerta </w:t>
            </w:r>
            <w:r w:rsidRPr="000453DA">
              <w:rPr>
                <w:rFonts w:eastAsia="Cambria"/>
                <w:b/>
                <w:color w:val="E36C0A"/>
                <w:lang w:val="es-ES" w:bidi="es-ES"/>
              </w:rPr>
              <w:t>Naranja</w:t>
            </w:r>
          </w:p>
        </w:tc>
        <w:tc>
          <w:tcPr>
            <w:tcW w:w="63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322F828" w14:textId="77777777" w:rsidR="00BF35FF" w:rsidRPr="000453DA" w:rsidRDefault="00BF35FF" w:rsidP="00BF35FF">
            <w:pPr>
              <w:widowControl w:val="0"/>
              <w:autoSpaceDE w:val="0"/>
              <w:autoSpaceDN w:val="0"/>
              <w:snapToGrid w:val="0"/>
              <w:rPr>
                <w:rFonts w:eastAsia="Cambria"/>
                <w:lang w:val="es-ES" w:bidi="es-ES"/>
              </w:rPr>
            </w:pPr>
            <w:r w:rsidRPr="000453DA">
              <w:rPr>
                <w:rFonts w:eastAsia="Cambria"/>
                <w:lang w:val="es-ES" w:bidi="es-ES"/>
              </w:rPr>
              <w:t>Alistamiento para la Respuesta:</w:t>
            </w:r>
          </w:p>
          <w:p w14:paraId="4E0F960C" w14:textId="3F96CCC8" w:rsidR="00BF35FF" w:rsidRPr="000453DA" w:rsidRDefault="00BF35FF" w:rsidP="00A421E3">
            <w:pPr>
              <w:widowControl w:val="0"/>
              <w:numPr>
                <w:ilvl w:val="0"/>
                <w:numId w:val="58"/>
              </w:numPr>
              <w:autoSpaceDE w:val="0"/>
              <w:autoSpaceDN w:val="0"/>
              <w:snapToGrid w:val="0"/>
              <w:ind w:left="176" w:hanging="176"/>
              <w:jc w:val="left"/>
              <w:rPr>
                <w:rFonts w:eastAsia="Cambria"/>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C2DA4" w14:textId="45B87555" w:rsidR="00BF35FF" w:rsidRPr="000453DA" w:rsidRDefault="00BF35FF" w:rsidP="00BF35FF">
            <w:pPr>
              <w:widowControl w:val="0"/>
              <w:autoSpaceDE w:val="0"/>
              <w:autoSpaceDN w:val="0"/>
              <w:snapToGrid w:val="0"/>
              <w:jc w:val="center"/>
              <w:rPr>
                <w:rFonts w:eastAsia="Cambria"/>
                <w:lang w:val="es-ES" w:bidi="es-ES"/>
              </w:rPr>
            </w:pPr>
          </w:p>
        </w:tc>
      </w:tr>
      <w:tr w:rsidR="00BF35FF" w:rsidRPr="000453DA" w14:paraId="05975862" w14:textId="77777777" w:rsidTr="0093534D">
        <w:trPr>
          <w:jc w:val="center"/>
        </w:trPr>
        <w:tc>
          <w:tcPr>
            <w:tcW w:w="1555" w:type="dxa"/>
            <w:tcBorders>
              <w:top w:val="single" w:sz="4" w:space="0" w:color="000000"/>
              <w:left w:val="single" w:sz="4" w:space="0" w:color="000000"/>
              <w:bottom w:val="single" w:sz="4" w:space="0" w:color="000000"/>
            </w:tcBorders>
            <w:shd w:val="clear" w:color="auto" w:fill="auto"/>
            <w:vAlign w:val="center"/>
          </w:tcPr>
          <w:p w14:paraId="003BBE25" w14:textId="77777777" w:rsidR="00BF35FF" w:rsidRPr="000453DA" w:rsidRDefault="00BF35FF" w:rsidP="00BF35FF">
            <w:pPr>
              <w:widowControl w:val="0"/>
              <w:autoSpaceDE w:val="0"/>
              <w:autoSpaceDN w:val="0"/>
              <w:jc w:val="center"/>
              <w:rPr>
                <w:rFonts w:eastAsia="Cambria"/>
                <w:lang w:val="es-ES" w:bidi="es-ES"/>
              </w:rPr>
            </w:pPr>
            <w:r w:rsidRPr="000453DA">
              <w:rPr>
                <w:rFonts w:eastAsia="Cambria"/>
                <w:b/>
                <w:lang w:val="es-ES" w:bidi="es-ES"/>
              </w:rPr>
              <w:t xml:space="preserve">Nivel IV. Alerta </w:t>
            </w:r>
            <w:r w:rsidRPr="000453DA">
              <w:rPr>
                <w:rFonts w:eastAsia="Cambria"/>
                <w:b/>
                <w:color w:val="FF0000"/>
                <w:lang w:val="es-ES" w:bidi="es-ES"/>
              </w:rPr>
              <w:t>Roja.</w:t>
            </w:r>
          </w:p>
        </w:tc>
        <w:tc>
          <w:tcPr>
            <w:tcW w:w="63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73ADB9E" w14:textId="4D3600C5" w:rsidR="00BF35FF" w:rsidRPr="000453DA" w:rsidRDefault="009F7A34" w:rsidP="00BF35FF">
            <w:pPr>
              <w:widowControl w:val="0"/>
              <w:autoSpaceDE w:val="0"/>
              <w:autoSpaceDN w:val="0"/>
              <w:snapToGrid w:val="0"/>
              <w:rPr>
                <w:rFonts w:eastAsia="Cambria"/>
                <w:lang w:val="es-ES" w:bidi="es-ES"/>
              </w:rPr>
            </w:pPr>
            <w:r w:rsidRPr="000453DA">
              <w:rPr>
                <w:rFonts w:eastAsia="Cambria"/>
                <w:lang w:val="es-ES" w:bidi="es-ES"/>
              </w:rPr>
              <w:t>Respuesta:</w:t>
            </w:r>
          </w:p>
          <w:p w14:paraId="00B8C3EA" w14:textId="4807F066" w:rsidR="00BF35FF" w:rsidRPr="000453DA" w:rsidRDefault="00BF35FF" w:rsidP="00A421E3">
            <w:pPr>
              <w:widowControl w:val="0"/>
              <w:numPr>
                <w:ilvl w:val="0"/>
                <w:numId w:val="57"/>
              </w:numPr>
              <w:autoSpaceDE w:val="0"/>
              <w:autoSpaceDN w:val="0"/>
              <w:ind w:left="176" w:hanging="176"/>
              <w:jc w:val="left"/>
              <w:rPr>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08767" w14:textId="59CCD989" w:rsidR="00BF35FF" w:rsidRPr="000453DA" w:rsidRDefault="00BF35FF" w:rsidP="00BF35FF">
            <w:pPr>
              <w:widowControl w:val="0"/>
              <w:autoSpaceDE w:val="0"/>
              <w:autoSpaceDN w:val="0"/>
              <w:snapToGrid w:val="0"/>
              <w:jc w:val="center"/>
              <w:rPr>
                <w:rFonts w:eastAsia="Cambria"/>
                <w:lang w:val="es-ES" w:bidi="es-ES"/>
              </w:rPr>
            </w:pPr>
          </w:p>
        </w:tc>
      </w:tr>
    </w:tbl>
    <w:p w14:paraId="1A887C53" w14:textId="01163BD8" w:rsidR="00BF35FF" w:rsidRPr="00713A12" w:rsidRDefault="00BF35FF" w:rsidP="008643CA">
      <w:pPr>
        <w:pStyle w:val="Prrafodelista"/>
        <w:spacing w:after="0" w:line="240" w:lineRule="auto"/>
        <w:rPr>
          <w:rFonts w:ascii="Garamond" w:eastAsia="MS ??" w:hAnsi="Garamond"/>
          <w:b/>
          <w:kern w:val="48"/>
          <w:lang w:eastAsia="es-CO"/>
        </w:rPr>
      </w:pPr>
    </w:p>
    <w:p w14:paraId="7764950F" w14:textId="77777777" w:rsidR="00713A12" w:rsidRPr="00713A12" w:rsidRDefault="00713A12" w:rsidP="008643CA">
      <w:pPr>
        <w:pStyle w:val="Prrafodelista"/>
        <w:spacing w:after="0" w:line="240" w:lineRule="auto"/>
        <w:rPr>
          <w:rFonts w:ascii="Garamond" w:eastAsia="MS ??" w:hAnsi="Garamond"/>
          <w:b/>
          <w:kern w:val="48"/>
          <w:lang w:eastAsia="es-CO"/>
        </w:rPr>
      </w:pPr>
    </w:p>
    <w:p w14:paraId="5CDE859B" w14:textId="77777777" w:rsidR="00713A12" w:rsidRPr="00713A12" w:rsidRDefault="00713A12" w:rsidP="008643CA">
      <w:pPr>
        <w:pStyle w:val="Prrafodelista"/>
        <w:spacing w:after="0" w:line="240" w:lineRule="auto"/>
        <w:rPr>
          <w:rFonts w:ascii="Garamond" w:eastAsia="MS ??" w:hAnsi="Garamond"/>
          <w:b/>
          <w:kern w:val="48"/>
          <w:lang w:eastAsia="es-CO"/>
        </w:rPr>
      </w:pPr>
    </w:p>
    <w:p w14:paraId="05975C31" w14:textId="0780F81C" w:rsidR="006818F0" w:rsidRDefault="006818F0" w:rsidP="006844C9">
      <w:pPr>
        <w:pStyle w:val="Ttulo3"/>
        <w:rPr>
          <w:rFonts w:eastAsia="MS ??"/>
          <w:lang w:val="es-ES" w:eastAsia="es-CO"/>
        </w:rPr>
      </w:pPr>
      <w:bookmarkStart w:id="169" w:name="_Toc178197250"/>
      <w:r w:rsidRPr="006844C9">
        <w:rPr>
          <w:rFonts w:eastAsia="MS ??"/>
          <w:lang w:val="es-ES" w:eastAsia="es-CO"/>
        </w:rPr>
        <w:lastRenderedPageBreak/>
        <w:t>Formato de Plan de Contingencia - Fugas y Derrames de Químicos.</w:t>
      </w:r>
      <w:bookmarkEnd w:id="169"/>
    </w:p>
    <w:p w14:paraId="294734BF" w14:textId="77777777" w:rsidR="006844C9" w:rsidRPr="006844C9" w:rsidRDefault="006844C9" w:rsidP="006844C9">
      <w:pPr>
        <w:rPr>
          <w:rFonts w:eastAsia="MS ??"/>
          <w:lang w:val="es-ES" w:eastAsia="es-CO"/>
        </w:rPr>
      </w:pPr>
    </w:p>
    <w:tbl>
      <w:tblPr>
        <w:tblW w:w="9776" w:type="dxa"/>
        <w:tblLayout w:type="fixed"/>
        <w:tblLook w:val="0000" w:firstRow="0" w:lastRow="0" w:firstColumn="0" w:lastColumn="0" w:noHBand="0" w:noVBand="0"/>
      </w:tblPr>
      <w:tblGrid>
        <w:gridCol w:w="1134"/>
        <w:gridCol w:w="1843"/>
        <w:gridCol w:w="2239"/>
        <w:gridCol w:w="2297"/>
        <w:gridCol w:w="2263"/>
      </w:tblGrid>
      <w:tr w:rsidR="00713A12" w:rsidRPr="00713A12" w14:paraId="6DDAA119" w14:textId="77777777" w:rsidTr="00713A12">
        <w:trPr>
          <w:trHeight w:val="16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0A67B72" w14:textId="77777777" w:rsidR="008643CA" w:rsidRPr="00713A12" w:rsidRDefault="008643CA" w:rsidP="008446A5">
            <w:pPr>
              <w:widowControl w:val="0"/>
              <w:autoSpaceDE w:val="0"/>
              <w:autoSpaceDN w:val="0"/>
              <w:jc w:val="center"/>
              <w:rPr>
                <w:rFonts w:eastAsia="Cambria"/>
                <w:b/>
                <w:szCs w:val="22"/>
                <w:lang w:val="es-ES" w:bidi="es-ES"/>
              </w:rPr>
            </w:pPr>
            <w:r w:rsidRPr="00713A12">
              <w:rPr>
                <w:b/>
                <w:szCs w:val="22"/>
                <w:lang w:val="es-ES" w:bidi="es-ES"/>
              </w:rPr>
              <w:t>FORMATO DE PLAN DE CONTINGENCIA</w:t>
            </w:r>
          </w:p>
        </w:tc>
      </w:tr>
      <w:tr w:rsidR="008643CA" w:rsidRPr="000453DA" w14:paraId="5B9A8B84" w14:textId="77777777" w:rsidTr="0093534D">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63305E" w14:textId="77777777" w:rsidR="008643CA" w:rsidRPr="000453DA" w:rsidRDefault="008643CA" w:rsidP="008446A5">
            <w:pPr>
              <w:widowControl w:val="0"/>
              <w:autoSpaceDE w:val="0"/>
              <w:autoSpaceDN w:val="0"/>
              <w:jc w:val="center"/>
              <w:rPr>
                <w:rFonts w:eastAsia="Cambria"/>
                <w:b/>
                <w:szCs w:val="22"/>
                <w:lang w:val="es-ES" w:bidi="es-ES"/>
              </w:rPr>
            </w:pPr>
            <w:r w:rsidRPr="000453DA">
              <w:rPr>
                <w:rFonts w:eastAsia="Cambria"/>
                <w:b/>
                <w:szCs w:val="22"/>
                <w:lang w:val="es-ES" w:bidi="es-ES"/>
              </w:rPr>
              <w:t>Nombre del Coordinador:</w:t>
            </w:r>
          </w:p>
        </w:tc>
        <w:tc>
          <w:tcPr>
            <w:tcW w:w="22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382C1" w14:textId="11010AEC" w:rsidR="008643CA" w:rsidRPr="000453DA" w:rsidRDefault="001B0BC4" w:rsidP="008446A5">
            <w:pPr>
              <w:widowControl w:val="0"/>
              <w:autoSpaceDE w:val="0"/>
              <w:autoSpaceDN w:val="0"/>
              <w:jc w:val="center"/>
              <w:rPr>
                <w:rFonts w:eastAsia="Cambria"/>
                <w:color w:val="000000"/>
                <w:szCs w:val="22"/>
                <w:lang w:val="es-ES" w:bidi="es-ES"/>
              </w:rPr>
            </w:pPr>
            <w:r w:rsidRPr="000453DA">
              <w:rPr>
                <w:rFonts w:eastAsia="Calibri"/>
                <w:color w:val="808080" w:themeColor="background1" w:themeShade="80"/>
                <w:sz w:val="18"/>
                <w:szCs w:val="18"/>
                <w:lang w:val="es-ES" w:bidi="es-ES"/>
              </w:rPr>
              <w:t xml:space="preserve">Escribir el o /los </w:t>
            </w:r>
            <w:r w:rsidRPr="000453DA">
              <w:rPr>
                <w:color w:val="808080" w:themeColor="background1" w:themeShade="80"/>
                <w:sz w:val="18"/>
                <w:szCs w:val="18"/>
                <w:lang w:val="es-ES" w:bidi="es-ES"/>
              </w:rPr>
              <w:t>n</w:t>
            </w:r>
            <w:r w:rsidRPr="000453DA">
              <w:rPr>
                <w:rFonts w:eastAsia="Calibri"/>
                <w:color w:val="808080" w:themeColor="background1" w:themeShade="80"/>
                <w:sz w:val="18"/>
                <w:szCs w:val="18"/>
                <w:lang w:val="es-ES" w:bidi="es-ES"/>
              </w:rPr>
              <w:t>ombre/s de los/las responsables o de brigadistas asignados para esta función</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C02A6" w14:textId="77777777" w:rsidR="008643CA" w:rsidRPr="000453DA" w:rsidRDefault="008643CA" w:rsidP="008446A5">
            <w:pPr>
              <w:widowControl w:val="0"/>
              <w:autoSpaceDE w:val="0"/>
              <w:autoSpaceDN w:val="0"/>
              <w:jc w:val="center"/>
              <w:rPr>
                <w:rFonts w:eastAsia="Cambria"/>
                <w:b/>
                <w:szCs w:val="22"/>
                <w:lang w:val="es-ES" w:bidi="es-ES"/>
              </w:rPr>
            </w:pPr>
            <w:r w:rsidRPr="000453DA">
              <w:rPr>
                <w:rFonts w:eastAsia="Cambria"/>
                <w:b/>
                <w:szCs w:val="22"/>
                <w:lang w:val="es-ES" w:bidi="es-ES"/>
              </w:rPr>
              <w:t>TÉLEFONO</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E80A8" w14:textId="657CC1DB" w:rsidR="008643CA" w:rsidRPr="000453DA" w:rsidRDefault="001B0BC4" w:rsidP="008446A5">
            <w:pPr>
              <w:widowControl w:val="0"/>
              <w:autoSpaceDE w:val="0"/>
              <w:autoSpaceDN w:val="0"/>
              <w:jc w:val="center"/>
              <w:rPr>
                <w:szCs w:val="22"/>
                <w:lang w:bidi="es-ES"/>
              </w:rPr>
            </w:pPr>
            <w:r w:rsidRPr="000453DA">
              <w:rPr>
                <w:color w:val="808080" w:themeColor="background1" w:themeShade="80"/>
                <w:sz w:val="18"/>
                <w:szCs w:val="18"/>
                <w:lang w:val="es-ES" w:bidi="es-ES"/>
              </w:rPr>
              <w:t xml:space="preserve">Escribir </w:t>
            </w:r>
            <w:r w:rsidR="006844C9" w:rsidRPr="000453DA">
              <w:rPr>
                <w:color w:val="808080" w:themeColor="background1" w:themeShade="80"/>
                <w:sz w:val="18"/>
                <w:szCs w:val="18"/>
                <w:lang w:val="es-ES" w:bidi="es-ES"/>
              </w:rPr>
              <w:t>número</w:t>
            </w:r>
            <w:r w:rsidRPr="000453DA">
              <w:rPr>
                <w:color w:val="808080" w:themeColor="background1" w:themeShade="80"/>
                <w:sz w:val="18"/>
                <w:szCs w:val="18"/>
                <w:lang w:val="es-ES" w:bidi="es-ES"/>
              </w:rPr>
              <w:t xml:space="preserve"> de contacto</w:t>
            </w:r>
          </w:p>
        </w:tc>
      </w:tr>
      <w:tr w:rsidR="008643CA" w:rsidRPr="000453DA" w14:paraId="0829BA30" w14:textId="77777777" w:rsidTr="0093534D">
        <w:trPr>
          <w:trHeight w:val="21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2E722AA" w14:textId="77777777" w:rsidR="008643CA" w:rsidRPr="000453DA" w:rsidRDefault="008643CA" w:rsidP="008446A5">
            <w:pPr>
              <w:widowControl w:val="0"/>
              <w:autoSpaceDE w:val="0"/>
              <w:autoSpaceDN w:val="0"/>
              <w:jc w:val="left"/>
              <w:rPr>
                <w:szCs w:val="22"/>
                <w:lang w:val="es-ES" w:bidi="es-ES"/>
              </w:rPr>
            </w:pPr>
            <w:r w:rsidRPr="000453DA">
              <w:rPr>
                <w:rFonts w:eastAsia="Cambria"/>
                <w:b/>
                <w:szCs w:val="22"/>
                <w:lang w:val="es-ES" w:bidi="es-ES"/>
              </w:rPr>
              <w:t>Amenaza Identificada:</w:t>
            </w:r>
            <w:r w:rsidRPr="000453DA">
              <w:rPr>
                <w:rFonts w:eastAsia="Cambria"/>
                <w:szCs w:val="22"/>
                <w:lang w:val="es-ES" w:bidi="es-ES"/>
              </w:rPr>
              <w:t xml:space="preserve"> Fugas y Derrames de Químicos.</w:t>
            </w:r>
          </w:p>
        </w:tc>
      </w:tr>
      <w:tr w:rsidR="008643CA" w:rsidRPr="000453DA" w14:paraId="64144CA2" w14:textId="77777777" w:rsidTr="0093534D">
        <w:trPr>
          <w:trHeight w:val="262"/>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D88287" w14:textId="43BAC7EA" w:rsidR="008643CA" w:rsidRPr="000453DA" w:rsidRDefault="008643CA" w:rsidP="008446A5">
            <w:pPr>
              <w:widowControl w:val="0"/>
              <w:autoSpaceDE w:val="0"/>
              <w:autoSpaceDN w:val="0"/>
              <w:jc w:val="left"/>
              <w:rPr>
                <w:rFonts w:eastAsia="Cambria"/>
                <w:szCs w:val="22"/>
                <w:lang w:val="es-ES" w:bidi="es-ES"/>
              </w:rPr>
            </w:pPr>
            <w:r w:rsidRPr="000453DA">
              <w:rPr>
                <w:rFonts w:eastAsia="Cambria"/>
                <w:b/>
                <w:szCs w:val="22"/>
                <w:lang w:val="es-ES" w:bidi="es-ES"/>
              </w:rPr>
              <w:t>Lugar / Escenario</w:t>
            </w:r>
            <w:r w:rsidRPr="000453DA">
              <w:rPr>
                <w:rFonts w:eastAsia="Cambria"/>
                <w:szCs w:val="22"/>
                <w:lang w:val="es-ES" w:bidi="es-ES"/>
              </w:rPr>
              <w:t xml:space="preserve">: </w:t>
            </w:r>
            <w:r w:rsidR="00BF35FF" w:rsidRPr="000453DA">
              <w:rPr>
                <w:rFonts w:eastAsia="Cambria"/>
                <w:color w:val="808080" w:themeColor="background1" w:themeShade="80"/>
                <w:kern w:val="48"/>
                <w:lang w:val="es-ES" w:eastAsia="es-CO"/>
              </w:rPr>
              <w:t>escribir el nombre de la sede y que área abarca el plan de contingencias</w:t>
            </w:r>
          </w:p>
        </w:tc>
      </w:tr>
      <w:tr w:rsidR="008643CA" w:rsidRPr="000453DA" w14:paraId="4060ED99" w14:textId="77777777" w:rsidTr="0093534D">
        <w:trPr>
          <w:trHeight w:val="642"/>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9CCC9A6" w14:textId="239A0887" w:rsidR="008643CA" w:rsidRPr="000453DA" w:rsidRDefault="008643CA" w:rsidP="008446A5">
            <w:pPr>
              <w:widowControl w:val="0"/>
              <w:autoSpaceDE w:val="0"/>
              <w:autoSpaceDN w:val="0"/>
              <w:jc w:val="left"/>
              <w:rPr>
                <w:rFonts w:eastAsia="Cambria"/>
                <w:szCs w:val="22"/>
                <w:lang w:val="es-ES" w:bidi="es-ES"/>
              </w:rPr>
            </w:pPr>
            <w:r w:rsidRPr="000453DA">
              <w:rPr>
                <w:rFonts w:eastAsia="Cambria"/>
                <w:b/>
                <w:szCs w:val="22"/>
                <w:lang w:val="es-ES" w:bidi="es-ES"/>
              </w:rPr>
              <w:t>Objetivos:</w:t>
            </w:r>
            <w:r w:rsidRPr="000453DA">
              <w:rPr>
                <w:rFonts w:eastAsia="Cambria"/>
                <w:szCs w:val="22"/>
                <w:lang w:val="es-ES" w:bidi="es-ES"/>
              </w:rPr>
              <w:t xml:space="preserve"> </w:t>
            </w:r>
            <w:r w:rsidRPr="000453DA">
              <w:rPr>
                <w:rFonts w:eastAsia="Cambria"/>
                <w:szCs w:val="22"/>
                <w:lang w:bidi="es-ES"/>
              </w:rPr>
              <w:t xml:space="preserve">Establecer pautas de actuación en caso de producirse emergencias por </w:t>
            </w:r>
            <w:r w:rsidRPr="000453DA">
              <w:rPr>
                <w:rFonts w:eastAsia="Cambria"/>
                <w:szCs w:val="22"/>
                <w:lang w:val="es-ES" w:bidi="es-ES"/>
              </w:rPr>
              <w:t>Fugas y Derrames de Químicos</w:t>
            </w:r>
            <w:r w:rsidRPr="000453DA">
              <w:rPr>
                <w:rFonts w:eastAsia="Cambria"/>
                <w:szCs w:val="22"/>
                <w:lang w:bidi="es-ES"/>
              </w:rPr>
              <w:t>.</w:t>
            </w:r>
          </w:p>
        </w:tc>
      </w:tr>
      <w:tr w:rsidR="008643CA" w:rsidRPr="000453DA" w14:paraId="370F4602" w14:textId="77777777" w:rsidTr="0093534D">
        <w:trPr>
          <w:trHeight w:val="371"/>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187F001" w14:textId="224CF425" w:rsidR="008643CA" w:rsidRPr="000453DA" w:rsidRDefault="008643CA" w:rsidP="008446A5">
            <w:pPr>
              <w:widowControl w:val="0"/>
              <w:autoSpaceDE w:val="0"/>
              <w:autoSpaceDN w:val="0"/>
              <w:jc w:val="left"/>
              <w:rPr>
                <w:rFonts w:eastAsia="Cambria"/>
                <w:szCs w:val="22"/>
                <w:lang w:val="es-ES" w:bidi="es-ES"/>
              </w:rPr>
            </w:pPr>
            <w:r w:rsidRPr="000453DA">
              <w:rPr>
                <w:rFonts w:eastAsia="Cambria"/>
                <w:b/>
                <w:szCs w:val="22"/>
                <w:lang w:val="es-ES" w:bidi="es-ES"/>
              </w:rPr>
              <w:t>Alcance:</w:t>
            </w:r>
            <w:r w:rsidRPr="000453DA">
              <w:rPr>
                <w:rFonts w:eastAsia="Cambria"/>
                <w:szCs w:val="22"/>
                <w:lang w:val="es-ES" w:bidi="es-ES"/>
              </w:rPr>
              <w:t xml:space="preserve"> </w:t>
            </w:r>
            <w:r w:rsidR="001B0BC4" w:rsidRPr="000453DA">
              <w:rPr>
                <w:rFonts w:eastAsia="Cambria"/>
                <w:color w:val="808080" w:themeColor="background1" w:themeShade="80"/>
                <w:kern w:val="48"/>
                <w:lang w:val="es-ES" w:eastAsia="es-CO"/>
              </w:rPr>
              <w:t>escribir el nombre de la sede y que área abarca el plan de contingencias</w:t>
            </w:r>
          </w:p>
        </w:tc>
      </w:tr>
      <w:tr w:rsidR="008643CA" w:rsidRPr="000453DA" w14:paraId="47136A45" w14:textId="77777777" w:rsidTr="0093534D">
        <w:trPr>
          <w:trHeight w:val="1617"/>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FD86ED" w14:textId="77777777" w:rsidR="008643CA" w:rsidRPr="000453DA" w:rsidRDefault="008643CA" w:rsidP="008446A5">
            <w:pPr>
              <w:widowControl w:val="0"/>
              <w:autoSpaceDE w:val="0"/>
              <w:autoSpaceDN w:val="0"/>
              <w:jc w:val="center"/>
              <w:rPr>
                <w:rFonts w:eastAsia="Cambria"/>
                <w:b/>
                <w:szCs w:val="22"/>
                <w:lang w:val="es-ES" w:bidi="es-ES"/>
              </w:rPr>
            </w:pPr>
            <w:r w:rsidRPr="000453DA">
              <w:rPr>
                <w:rFonts w:eastAsia="Cambria"/>
                <w:b/>
                <w:szCs w:val="22"/>
                <w:lang w:val="es-ES" w:bidi="es-ES"/>
              </w:rPr>
              <w:t>ESTRUCTURA ORGANIZACIONAL</w:t>
            </w:r>
          </w:p>
          <w:p w14:paraId="1C2E27E3" w14:textId="77777777" w:rsidR="008643CA" w:rsidRPr="000453DA" w:rsidRDefault="008643CA" w:rsidP="00A421E3">
            <w:pPr>
              <w:widowControl w:val="0"/>
              <w:numPr>
                <w:ilvl w:val="0"/>
                <w:numId w:val="61"/>
              </w:numPr>
              <w:autoSpaceDE w:val="0"/>
              <w:autoSpaceDN w:val="0"/>
              <w:jc w:val="left"/>
              <w:rPr>
                <w:rFonts w:eastAsia="Cambria"/>
                <w:szCs w:val="22"/>
                <w:lang w:val="es-ES" w:bidi="es-ES"/>
              </w:rPr>
            </w:pPr>
            <w:r w:rsidRPr="000453DA">
              <w:rPr>
                <w:rFonts w:eastAsia="Cambria"/>
                <w:szCs w:val="22"/>
                <w:lang w:val="es-ES" w:bidi="es-ES"/>
              </w:rPr>
              <w:t xml:space="preserve">Se debe informar al coordinador del plan la existencia de la amenaza, </w:t>
            </w:r>
          </w:p>
          <w:p w14:paraId="31BCF79F" w14:textId="77777777" w:rsidR="008643CA" w:rsidRPr="000453DA" w:rsidRDefault="008643CA" w:rsidP="00A421E3">
            <w:pPr>
              <w:widowControl w:val="0"/>
              <w:numPr>
                <w:ilvl w:val="0"/>
                <w:numId w:val="61"/>
              </w:numPr>
              <w:autoSpaceDE w:val="0"/>
              <w:autoSpaceDN w:val="0"/>
              <w:jc w:val="left"/>
              <w:rPr>
                <w:rFonts w:eastAsia="Cambria"/>
                <w:szCs w:val="22"/>
                <w:lang w:val="es-ES" w:bidi="es-ES"/>
              </w:rPr>
            </w:pPr>
            <w:r w:rsidRPr="000453DA">
              <w:rPr>
                <w:rFonts w:eastAsia="Cambria"/>
                <w:szCs w:val="22"/>
                <w:lang w:val="es-ES" w:bidi="es-ES"/>
              </w:rPr>
              <w:t>Se deben suspender las actividades en el área.</w:t>
            </w:r>
          </w:p>
          <w:p w14:paraId="39746588" w14:textId="77777777" w:rsidR="008643CA" w:rsidRPr="000453DA" w:rsidRDefault="008643CA" w:rsidP="00A421E3">
            <w:pPr>
              <w:widowControl w:val="0"/>
              <w:numPr>
                <w:ilvl w:val="0"/>
                <w:numId w:val="60"/>
              </w:numPr>
              <w:autoSpaceDE w:val="0"/>
              <w:autoSpaceDN w:val="0"/>
              <w:jc w:val="left"/>
              <w:rPr>
                <w:rFonts w:eastAsia="Cambria"/>
                <w:szCs w:val="22"/>
                <w:lang w:val="es-ES" w:bidi="es-ES"/>
              </w:rPr>
            </w:pPr>
            <w:r w:rsidRPr="000453DA">
              <w:rPr>
                <w:rFonts w:eastAsia="Cambria"/>
                <w:szCs w:val="22"/>
                <w:lang w:val="es-ES" w:bidi="es-ES"/>
              </w:rPr>
              <w:t xml:space="preserve">En caso de derrame no intente limpiar sin el uso de </w:t>
            </w:r>
            <w:proofErr w:type="spellStart"/>
            <w:r w:rsidRPr="000453DA">
              <w:rPr>
                <w:rFonts w:eastAsia="Cambria"/>
                <w:szCs w:val="22"/>
                <w:lang w:val="es-ES" w:bidi="es-ES"/>
              </w:rPr>
              <w:t>epp</w:t>
            </w:r>
            <w:proofErr w:type="spellEnd"/>
            <w:r w:rsidRPr="000453DA">
              <w:rPr>
                <w:rFonts w:eastAsia="Cambria"/>
                <w:szCs w:val="22"/>
                <w:lang w:val="es-ES" w:bidi="es-ES"/>
              </w:rPr>
              <w:t xml:space="preserve"> adecuados y/o sin supervisión.</w:t>
            </w:r>
          </w:p>
          <w:p w14:paraId="4167D2EB" w14:textId="0C93CB10" w:rsidR="008643CA" w:rsidRPr="000453DA" w:rsidRDefault="008643CA" w:rsidP="00A421E3">
            <w:pPr>
              <w:widowControl w:val="0"/>
              <w:numPr>
                <w:ilvl w:val="0"/>
                <w:numId w:val="52"/>
              </w:numPr>
              <w:autoSpaceDE w:val="0"/>
              <w:autoSpaceDN w:val="0"/>
              <w:jc w:val="left"/>
              <w:rPr>
                <w:rFonts w:eastAsia="Cambria"/>
                <w:szCs w:val="22"/>
                <w:lang w:val="es-ES" w:bidi="es-ES"/>
              </w:rPr>
            </w:pPr>
            <w:r w:rsidRPr="000453DA">
              <w:rPr>
                <w:rFonts w:eastAsia="Cambria"/>
                <w:szCs w:val="22"/>
                <w:lang w:val="es-ES" w:bidi="es-ES"/>
              </w:rPr>
              <w:t xml:space="preserve">Evacue el área según lo indique el plan de evacuación (cuando el sistema de alarma suena 3 veces </w:t>
            </w:r>
            <w:r w:rsidR="006844C9" w:rsidRPr="000453DA">
              <w:rPr>
                <w:rFonts w:eastAsia="Cambria"/>
                <w:szCs w:val="22"/>
                <w:lang w:val="es-ES" w:bidi="es-ES"/>
              </w:rPr>
              <w:t>seguido</w:t>
            </w:r>
            <w:r w:rsidRPr="000453DA">
              <w:rPr>
                <w:rFonts w:eastAsia="Cambria"/>
                <w:szCs w:val="22"/>
                <w:lang w:val="es-ES" w:bidi="es-ES"/>
              </w:rPr>
              <w:t>)</w:t>
            </w:r>
          </w:p>
        </w:tc>
      </w:tr>
      <w:tr w:rsidR="008643CA" w:rsidRPr="000453DA" w14:paraId="36DD98F4" w14:textId="77777777" w:rsidTr="00713A12">
        <w:tc>
          <w:tcPr>
            <w:tcW w:w="1134" w:type="dxa"/>
            <w:tcBorders>
              <w:top w:val="single" w:sz="4" w:space="0" w:color="000000"/>
              <w:left w:val="single" w:sz="4" w:space="0" w:color="000000"/>
              <w:bottom w:val="single" w:sz="4" w:space="0" w:color="auto"/>
            </w:tcBorders>
            <w:shd w:val="clear" w:color="auto" w:fill="D9E2F3" w:themeFill="accent1" w:themeFillTint="33"/>
            <w:vAlign w:val="center"/>
          </w:tcPr>
          <w:p w14:paraId="4EE0BE4B" w14:textId="77777777" w:rsidR="008643CA" w:rsidRPr="000453DA" w:rsidRDefault="008643CA" w:rsidP="008446A5">
            <w:pPr>
              <w:widowControl w:val="0"/>
              <w:autoSpaceDE w:val="0"/>
              <w:autoSpaceDN w:val="0"/>
              <w:jc w:val="center"/>
              <w:rPr>
                <w:rFonts w:eastAsia="Cambria"/>
                <w:b/>
                <w:lang w:val="es-ES" w:bidi="es-ES"/>
              </w:rPr>
            </w:pPr>
            <w:r w:rsidRPr="000453DA">
              <w:rPr>
                <w:rFonts w:eastAsia="Cambria"/>
                <w:b/>
                <w:lang w:val="es-ES" w:bidi="es-ES"/>
              </w:rPr>
              <w:t>SISTEMA DE ALERTA</w:t>
            </w:r>
          </w:p>
        </w:tc>
        <w:tc>
          <w:tcPr>
            <w:tcW w:w="6379" w:type="dxa"/>
            <w:gridSpan w:val="3"/>
            <w:tcBorders>
              <w:top w:val="single" w:sz="4" w:space="0" w:color="000000"/>
              <w:left w:val="single" w:sz="4" w:space="0" w:color="000000"/>
              <w:bottom w:val="single" w:sz="4" w:space="0" w:color="auto"/>
              <w:right w:val="single" w:sz="4" w:space="0" w:color="auto"/>
            </w:tcBorders>
            <w:shd w:val="clear" w:color="auto" w:fill="D9E2F3" w:themeFill="accent1" w:themeFillTint="33"/>
            <w:vAlign w:val="center"/>
          </w:tcPr>
          <w:p w14:paraId="1EF12C4C" w14:textId="77777777" w:rsidR="008643CA" w:rsidRPr="000453DA" w:rsidRDefault="008643CA" w:rsidP="008446A5">
            <w:pPr>
              <w:widowControl w:val="0"/>
              <w:autoSpaceDE w:val="0"/>
              <w:autoSpaceDN w:val="0"/>
              <w:snapToGrid w:val="0"/>
              <w:jc w:val="center"/>
              <w:rPr>
                <w:rFonts w:eastAsia="Cambria"/>
                <w:b/>
                <w:lang w:val="es-ES" w:bidi="es-ES"/>
              </w:rPr>
            </w:pPr>
            <w:r w:rsidRPr="000453DA">
              <w:rPr>
                <w:rFonts w:eastAsia="Cambria"/>
                <w:b/>
                <w:lang w:val="es-ES" w:bidi="es-ES"/>
              </w:rPr>
              <w:t>PROCEDIMIENTOS Y ACCIONES</w:t>
            </w:r>
          </w:p>
        </w:tc>
        <w:tc>
          <w:tcPr>
            <w:tcW w:w="22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3D2C6A" w14:textId="77777777" w:rsidR="008643CA" w:rsidRPr="000453DA" w:rsidRDefault="008643CA" w:rsidP="008446A5">
            <w:pPr>
              <w:widowControl w:val="0"/>
              <w:autoSpaceDE w:val="0"/>
              <w:autoSpaceDN w:val="0"/>
              <w:snapToGrid w:val="0"/>
              <w:jc w:val="center"/>
              <w:rPr>
                <w:rFonts w:eastAsia="Cambria"/>
                <w:b/>
                <w:szCs w:val="22"/>
                <w:lang w:val="es-ES" w:bidi="es-ES"/>
              </w:rPr>
            </w:pPr>
            <w:r w:rsidRPr="000453DA">
              <w:rPr>
                <w:rFonts w:eastAsia="Cambria"/>
                <w:b/>
                <w:szCs w:val="22"/>
                <w:lang w:val="es-ES" w:bidi="es-ES"/>
              </w:rPr>
              <w:t>RECURSOS, SUMINISTROS Y SERVICIOS</w:t>
            </w:r>
          </w:p>
        </w:tc>
      </w:tr>
      <w:tr w:rsidR="00BF35FF" w:rsidRPr="000453DA" w14:paraId="28014E48" w14:textId="77777777" w:rsidTr="0093534D">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419630" w14:textId="77777777" w:rsidR="00BF35FF" w:rsidRPr="000453DA" w:rsidRDefault="00BF35FF" w:rsidP="00BF35FF">
            <w:pPr>
              <w:widowControl w:val="0"/>
              <w:autoSpaceDE w:val="0"/>
              <w:autoSpaceDN w:val="0"/>
              <w:jc w:val="center"/>
              <w:rPr>
                <w:rFonts w:eastAsia="Cambria"/>
                <w:b/>
                <w:lang w:val="es-ES" w:bidi="es-ES"/>
              </w:rPr>
            </w:pPr>
            <w:r w:rsidRPr="000453DA">
              <w:rPr>
                <w:rFonts w:eastAsia="Cambria"/>
                <w:b/>
                <w:lang w:val="es-ES" w:bidi="es-ES"/>
              </w:rPr>
              <w:t xml:space="preserve">Nivel I. Alerta </w:t>
            </w:r>
            <w:r w:rsidRPr="000453DA">
              <w:rPr>
                <w:rFonts w:eastAsia="Cambria"/>
                <w:b/>
                <w:color w:val="008000"/>
                <w:lang w:val="es-ES" w:bidi="es-ES"/>
              </w:rPr>
              <w:t>Verde</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B47710" w14:textId="77777777" w:rsidR="00BF35FF" w:rsidRPr="000453DA" w:rsidRDefault="00BF35FF" w:rsidP="00BF35FF">
            <w:pPr>
              <w:widowControl w:val="0"/>
              <w:autoSpaceDE w:val="0"/>
              <w:autoSpaceDN w:val="0"/>
              <w:snapToGrid w:val="0"/>
              <w:rPr>
                <w:rFonts w:eastAsia="Cambria"/>
                <w:lang w:val="es-ES" w:bidi="es-ES"/>
              </w:rPr>
            </w:pPr>
            <w:r w:rsidRPr="000453DA">
              <w:rPr>
                <w:rFonts w:eastAsia="Cambria"/>
                <w:lang w:val="es-ES" w:bidi="es-ES"/>
              </w:rPr>
              <w:t>Prevención:</w:t>
            </w:r>
          </w:p>
          <w:p w14:paraId="7321789F" w14:textId="344897BA" w:rsidR="00BF35FF" w:rsidRPr="000453DA" w:rsidRDefault="00BF35FF" w:rsidP="00BF35FF">
            <w:pPr>
              <w:widowControl w:val="0"/>
              <w:autoSpaceDE w:val="0"/>
              <w:autoSpaceDN w:val="0"/>
              <w:snapToGrid w:val="0"/>
              <w:rPr>
                <w:rFonts w:eastAsia="Cambria"/>
                <w:lang w:bidi="es-ES"/>
              </w:rPr>
            </w:pPr>
            <w:r w:rsidRPr="000453DA">
              <w:rPr>
                <w:rFonts w:eastAsia="Cambria"/>
                <w:color w:val="808080" w:themeColor="background1" w:themeShade="80"/>
                <w:lang w:val="es-ES" w:bidi="es-ES"/>
              </w:rPr>
              <w:t>Realizar la descripción de los procedimientos a seguir según el nivel de alerta detectado.</w:t>
            </w:r>
          </w:p>
        </w:tc>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D185A8" w14:textId="6BE04B57" w:rsidR="00BF35FF" w:rsidRPr="000453DA" w:rsidRDefault="00BF35FF" w:rsidP="006844C9">
            <w:pPr>
              <w:widowControl w:val="0"/>
              <w:autoSpaceDE w:val="0"/>
              <w:autoSpaceDN w:val="0"/>
              <w:snapToGrid w:val="0"/>
              <w:jc w:val="center"/>
              <w:rPr>
                <w:rFonts w:eastAsia="Cambria"/>
                <w:szCs w:val="22"/>
                <w:lang w:val="es-ES" w:bidi="es-ES"/>
              </w:rPr>
            </w:pPr>
            <w:r w:rsidRPr="000453DA">
              <w:rPr>
                <w:rFonts w:eastAsia="Cambria"/>
                <w:lang w:val="es-ES" w:bidi="es-ES"/>
              </w:rPr>
              <w:t>EPP</w:t>
            </w:r>
          </w:p>
        </w:tc>
      </w:tr>
      <w:tr w:rsidR="00BF35FF" w:rsidRPr="000453DA" w14:paraId="08929E6F" w14:textId="77777777" w:rsidTr="0093534D">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24E83C" w14:textId="77777777" w:rsidR="00BF35FF" w:rsidRPr="000453DA" w:rsidRDefault="00BF35FF" w:rsidP="00BF35FF">
            <w:pPr>
              <w:widowControl w:val="0"/>
              <w:autoSpaceDE w:val="0"/>
              <w:autoSpaceDN w:val="0"/>
              <w:jc w:val="center"/>
              <w:rPr>
                <w:rFonts w:eastAsia="Cambria"/>
                <w:lang w:val="es-ES" w:bidi="es-ES"/>
              </w:rPr>
            </w:pPr>
            <w:r w:rsidRPr="000453DA">
              <w:rPr>
                <w:rFonts w:eastAsia="Cambria"/>
                <w:b/>
                <w:lang w:val="es-ES" w:bidi="es-ES"/>
              </w:rPr>
              <w:t>Nivel II. Alerta Amarilla.</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F17829" w14:textId="77777777" w:rsidR="00BF35FF" w:rsidRPr="000453DA" w:rsidRDefault="00BF35FF" w:rsidP="00BF35FF">
            <w:pPr>
              <w:widowControl w:val="0"/>
              <w:autoSpaceDE w:val="0"/>
              <w:autoSpaceDN w:val="0"/>
              <w:snapToGrid w:val="0"/>
              <w:rPr>
                <w:rFonts w:eastAsia="Cambria"/>
                <w:lang w:val="es-ES" w:bidi="es-ES"/>
              </w:rPr>
            </w:pPr>
            <w:r w:rsidRPr="000453DA">
              <w:rPr>
                <w:rFonts w:eastAsia="Cambria"/>
                <w:lang w:val="es-ES" w:bidi="es-ES"/>
              </w:rPr>
              <w:t>Preparación:</w:t>
            </w:r>
          </w:p>
          <w:p w14:paraId="657F1100" w14:textId="4D9BA292" w:rsidR="00BF35FF" w:rsidRPr="000453DA" w:rsidRDefault="00BF35FF" w:rsidP="00BF35FF">
            <w:pPr>
              <w:widowControl w:val="0"/>
              <w:autoSpaceDE w:val="0"/>
              <w:autoSpaceDN w:val="0"/>
              <w:snapToGrid w:val="0"/>
              <w:rPr>
                <w:rFonts w:eastAsia="Cambria"/>
                <w:b/>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22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BC1586" w14:textId="77777777" w:rsidR="00BF35FF" w:rsidRPr="000453DA" w:rsidRDefault="00BF35FF" w:rsidP="00BF35FF">
            <w:pPr>
              <w:widowControl w:val="0"/>
              <w:autoSpaceDE w:val="0"/>
              <w:autoSpaceDN w:val="0"/>
              <w:snapToGrid w:val="0"/>
              <w:jc w:val="left"/>
              <w:rPr>
                <w:rFonts w:eastAsia="Cambria"/>
                <w:szCs w:val="22"/>
                <w:lang w:val="es-ES" w:bidi="es-ES"/>
              </w:rPr>
            </w:pPr>
          </w:p>
        </w:tc>
      </w:tr>
      <w:tr w:rsidR="00BF35FF" w:rsidRPr="000453DA" w14:paraId="30EF6A04" w14:textId="77777777" w:rsidTr="0093534D">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D4B940" w14:textId="77777777" w:rsidR="00BF35FF" w:rsidRPr="000453DA" w:rsidRDefault="00BF35FF" w:rsidP="00BF35FF">
            <w:pPr>
              <w:widowControl w:val="0"/>
              <w:autoSpaceDE w:val="0"/>
              <w:autoSpaceDN w:val="0"/>
              <w:jc w:val="center"/>
              <w:rPr>
                <w:rFonts w:eastAsia="Cambria"/>
                <w:lang w:val="es-ES" w:bidi="es-ES"/>
              </w:rPr>
            </w:pPr>
            <w:r w:rsidRPr="000453DA">
              <w:rPr>
                <w:rFonts w:eastAsia="Cambria"/>
                <w:b/>
                <w:lang w:val="es-ES" w:bidi="es-ES"/>
              </w:rPr>
              <w:t xml:space="preserve">Nivel III. Alerta </w:t>
            </w:r>
            <w:r w:rsidRPr="000453DA">
              <w:rPr>
                <w:rFonts w:eastAsia="Cambria"/>
                <w:b/>
                <w:color w:val="E36C0A"/>
                <w:lang w:val="es-ES" w:bidi="es-ES"/>
              </w:rPr>
              <w:t>Naranja</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B8A788" w14:textId="77777777" w:rsidR="00BF35FF" w:rsidRPr="000453DA" w:rsidRDefault="00BF35FF" w:rsidP="00BF35FF">
            <w:pPr>
              <w:widowControl w:val="0"/>
              <w:autoSpaceDE w:val="0"/>
              <w:autoSpaceDN w:val="0"/>
              <w:snapToGrid w:val="0"/>
              <w:rPr>
                <w:rFonts w:eastAsia="Cambria"/>
                <w:lang w:val="es-ES" w:bidi="es-ES"/>
              </w:rPr>
            </w:pPr>
            <w:r w:rsidRPr="000453DA">
              <w:rPr>
                <w:rFonts w:eastAsia="Cambria"/>
                <w:lang w:val="es-ES" w:bidi="es-ES"/>
              </w:rPr>
              <w:t>Alistamiento para la Respuesta:</w:t>
            </w:r>
          </w:p>
          <w:p w14:paraId="07548185" w14:textId="55000D35" w:rsidR="00BF35FF" w:rsidRPr="000453DA" w:rsidRDefault="00BF35FF" w:rsidP="00BF35FF">
            <w:pPr>
              <w:widowControl w:val="0"/>
              <w:autoSpaceDE w:val="0"/>
              <w:autoSpaceDN w:val="0"/>
              <w:snapToGrid w:val="0"/>
              <w:rPr>
                <w:rFonts w:eastAsia="Cambria"/>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22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F97AF8" w14:textId="77777777" w:rsidR="00BF35FF" w:rsidRPr="000453DA" w:rsidRDefault="00BF35FF" w:rsidP="00BF35FF">
            <w:pPr>
              <w:widowControl w:val="0"/>
              <w:autoSpaceDE w:val="0"/>
              <w:autoSpaceDN w:val="0"/>
              <w:snapToGrid w:val="0"/>
              <w:jc w:val="left"/>
              <w:rPr>
                <w:rFonts w:eastAsia="Cambria"/>
                <w:szCs w:val="22"/>
                <w:lang w:val="es-ES" w:bidi="es-ES"/>
              </w:rPr>
            </w:pPr>
          </w:p>
        </w:tc>
      </w:tr>
      <w:tr w:rsidR="00BF35FF" w:rsidRPr="000453DA" w14:paraId="3ED07C15" w14:textId="77777777" w:rsidTr="0093534D">
        <w:trPr>
          <w:trHeight w:val="7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C2E0D6" w14:textId="77777777" w:rsidR="00BF35FF" w:rsidRPr="000453DA" w:rsidRDefault="00BF35FF" w:rsidP="00BF35FF">
            <w:pPr>
              <w:widowControl w:val="0"/>
              <w:autoSpaceDE w:val="0"/>
              <w:autoSpaceDN w:val="0"/>
              <w:jc w:val="center"/>
              <w:rPr>
                <w:rFonts w:eastAsia="Cambria"/>
                <w:lang w:val="es-ES" w:bidi="es-ES"/>
              </w:rPr>
            </w:pPr>
            <w:r w:rsidRPr="000453DA">
              <w:rPr>
                <w:rFonts w:eastAsia="Cambria"/>
                <w:b/>
                <w:lang w:val="es-ES" w:bidi="es-ES"/>
              </w:rPr>
              <w:t xml:space="preserve">Nivel IV. Alerta </w:t>
            </w:r>
            <w:r w:rsidRPr="000453DA">
              <w:rPr>
                <w:rFonts w:eastAsia="Cambria"/>
                <w:b/>
                <w:color w:val="FF0000"/>
                <w:lang w:val="es-ES" w:bidi="es-ES"/>
              </w:rPr>
              <w:t>Roja.</w:t>
            </w:r>
          </w:p>
        </w:tc>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C4EE7D" w14:textId="211C0A92" w:rsidR="00BF35FF" w:rsidRPr="000453DA" w:rsidRDefault="006844C9" w:rsidP="00BF35FF">
            <w:pPr>
              <w:widowControl w:val="0"/>
              <w:autoSpaceDE w:val="0"/>
              <w:autoSpaceDN w:val="0"/>
              <w:snapToGrid w:val="0"/>
              <w:rPr>
                <w:rFonts w:eastAsia="Cambria"/>
                <w:lang w:val="es-ES" w:bidi="es-ES"/>
              </w:rPr>
            </w:pPr>
            <w:r w:rsidRPr="000453DA">
              <w:rPr>
                <w:rFonts w:eastAsia="Cambria"/>
                <w:lang w:val="es-ES" w:bidi="es-ES"/>
              </w:rPr>
              <w:t>Respuesta:</w:t>
            </w:r>
          </w:p>
          <w:p w14:paraId="41DD97AF" w14:textId="57FDDC58" w:rsidR="00BF35FF" w:rsidRPr="000453DA" w:rsidRDefault="00BF35FF" w:rsidP="00BF35FF">
            <w:pPr>
              <w:widowControl w:val="0"/>
              <w:autoSpaceDE w:val="0"/>
              <w:autoSpaceDN w:val="0"/>
              <w:snapToGrid w:val="0"/>
              <w:rPr>
                <w:rFonts w:eastAsia="Cambria"/>
                <w:b/>
                <w:lang w:val="es-ES" w:bidi="es-ES"/>
              </w:rPr>
            </w:pPr>
            <w:r w:rsidRPr="000453DA">
              <w:rPr>
                <w:rFonts w:eastAsia="Cambria"/>
                <w:color w:val="808080" w:themeColor="background1" w:themeShade="80"/>
                <w:lang w:val="es-ES" w:bidi="es-ES"/>
              </w:rPr>
              <w:t>Realizar la descripción de los procedimientos a seguir según el nivel de alerta detectado.</w:t>
            </w:r>
          </w:p>
        </w:tc>
        <w:tc>
          <w:tcPr>
            <w:tcW w:w="22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10F694" w14:textId="77777777" w:rsidR="00BF35FF" w:rsidRPr="000453DA" w:rsidRDefault="00BF35FF" w:rsidP="00BF35FF">
            <w:pPr>
              <w:widowControl w:val="0"/>
              <w:autoSpaceDE w:val="0"/>
              <w:autoSpaceDN w:val="0"/>
              <w:snapToGrid w:val="0"/>
              <w:jc w:val="left"/>
              <w:rPr>
                <w:rFonts w:eastAsia="Cambria"/>
                <w:szCs w:val="22"/>
                <w:lang w:val="es-ES" w:bidi="es-ES"/>
              </w:rPr>
            </w:pPr>
          </w:p>
        </w:tc>
      </w:tr>
    </w:tbl>
    <w:p w14:paraId="79466CD3" w14:textId="77777777" w:rsidR="00736C99" w:rsidRPr="00713A12" w:rsidRDefault="00736C99" w:rsidP="008643CA">
      <w:pPr>
        <w:rPr>
          <w:rFonts w:eastAsia="MS ??"/>
          <w:b/>
          <w:kern w:val="48"/>
          <w:lang w:eastAsia="es-CO"/>
        </w:rPr>
      </w:pPr>
    </w:p>
    <w:p w14:paraId="7627C940" w14:textId="00D7753F" w:rsidR="006818F0" w:rsidRDefault="006818F0" w:rsidP="006844C9">
      <w:pPr>
        <w:pStyle w:val="Ttulo3"/>
        <w:rPr>
          <w:rFonts w:eastAsia="MS ??"/>
          <w:lang w:val="es-ES" w:eastAsia="es-CO"/>
        </w:rPr>
      </w:pPr>
      <w:bookmarkStart w:id="170" w:name="_Toc178197251"/>
      <w:r w:rsidRPr="006844C9">
        <w:rPr>
          <w:rFonts w:eastAsia="MS ??"/>
          <w:lang w:val="es-ES" w:eastAsia="es-CO"/>
        </w:rPr>
        <w:t>Formato de Plan de Contingencia - Hurto, Robo, Atraco</w:t>
      </w:r>
      <w:bookmarkEnd w:id="170"/>
    </w:p>
    <w:p w14:paraId="14682A41" w14:textId="77777777" w:rsidR="006844C9" w:rsidRPr="006844C9" w:rsidRDefault="006844C9" w:rsidP="006844C9">
      <w:pPr>
        <w:rPr>
          <w:rFonts w:eastAsia="MS ??"/>
          <w:lang w:val="es-ES" w:eastAsia="es-CO"/>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1"/>
        <w:gridCol w:w="2522"/>
        <w:gridCol w:w="2292"/>
        <w:gridCol w:w="2699"/>
      </w:tblGrid>
      <w:tr w:rsidR="00713A12" w:rsidRPr="00713A12" w14:paraId="5D72DFE7" w14:textId="77777777" w:rsidTr="00713A12">
        <w:trPr>
          <w:trHeight w:val="60"/>
        </w:trPr>
        <w:tc>
          <w:tcPr>
            <w:tcW w:w="10207" w:type="dxa"/>
            <w:gridSpan w:val="5"/>
            <w:shd w:val="clear" w:color="auto" w:fill="D9E2F3" w:themeFill="accent1" w:themeFillTint="33"/>
            <w:vAlign w:val="center"/>
          </w:tcPr>
          <w:p w14:paraId="51379C45" w14:textId="77777777" w:rsidR="008643CA" w:rsidRPr="00713A12" w:rsidRDefault="008643CA" w:rsidP="008446A5">
            <w:pPr>
              <w:jc w:val="center"/>
              <w:rPr>
                <w:rFonts w:eastAsia="Cambria"/>
                <w:b/>
                <w:kern w:val="48"/>
                <w:szCs w:val="22"/>
                <w:lang w:val="es-ES" w:eastAsia="es-CO"/>
              </w:rPr>
            </w:pPr>
            <w:r w:rsidRPr="00713A12">
              <w:rPr>
                <w:rFonts w:eastAsia="MS ??"/>
                <w:b/>
                <w:kern w:val="48"/>
                <w:szCs w:val="22"/>
                <w:lang w:val="es-ES" w:eastAsia="es-CO"/>
              </w:rPr>
              <w:t>FORMATO DE PLAN DE CONTINGENCIA</w:t>
            </w:r>
          </w:p>
        </w:tc>
      </w:tr>
      <w:tr w:rsidR="008643CA" w:rsidRPr="000453DA" w14:paraId="18974C0C" w14:textId="77777777" w:rsidTr="008446A5">
        <w:tc>
          <w:tcPr>
            <w:tcW w:w="2694" w:type="dxa"/>
            <w:gridSpan w:val="2"/>
            <w:shd w:val="clear" w:color="auto" w:fill="auto"/>
            <w:vAlign w:val="center"/>
          </w:tcPr>
          <w:p w14:paraId="1B047CC8" w14:textId="77777777" w:rsidR="008643CA" w:rsidRPr="000453DA" w:rsidRDefault="008643CA" w:rsidP="008446A5">
            <w:pPr>
              <w:jc w:val="center"/>
              <w:rPr>
                <w:rFonts w:eastAsia="Cambria"/>
                <w:b/>
                <w:kern w:val="48"/>
                <w:szCs w:val="22"/>
                <w:lang w:val="es-ES" w:eastAsia="es-CO"/>
              </w:rPr>
            </w:pPr>
            <w:r w:rsidRPr="000453DA">
              <w:rPr>
                <w:rFonts w:eastAsia="Cambria"/>
                <w:b/>
                <w:kern w:val="48"/>
                <w:szCs w:val="22"/>
                <w:lang w:val="es-ES" w:eastAsia="es-CO"/>
              </w:rPr>
              <w:t>Nombre del Coordinador:</w:t>
            </w:r>
          </w:p>
        </w:tc>
        <w:tc>
          <w:tcPr>
            <w:tcW w:w="2522" w:type="dxa"/>
            <w:shd w:val="clear" w:color="auto" w:fill="auto"/>
            <w:vAlign w:val="center"/>
          </w:tcPr>
          <w:p w14:paraId="1633D2A9" w14:textId="700CC963" w:rsidR="008643CA" w:rsidRPr="000453DA" w:rsidRDefault="001B0BC4" w:rsidP="008446A5">
            <w:pPr>
              <w:jc w:val="center"/>
              <w:rPr>
                <w:rFonts w:eastAsia="Cambria"/>
                <w:kern w:val="48"/>
                <w:szCs w:val="22"/>
                <w:lang w:val="es-ES" w:eastAsia="es-CO"/>
              </w:rPr>
            </w:pPr>
            <w:r w:rsidRPr="000453DA">
              <w:rPr>
                <w:rFonts w:eastAsia="Calibri"/>
                <w:color w:val="808080" w:themeColor="background1" w:themeShade="80"/>
                <w:sz w:val="18"/>
                <w:szCs w:val="18"/>
                <w:lang w:val="es-ES" w:bidi="es-ES"/>
              </w:rPr>
              <w:t xml:space="preserve">Escribir el o /los </w:t>
            </w:r>
            <w:r w:rsidRPr="000453DA">
              <w:rPr>
                <w:color w:val="808080" w:themeColor="background1" w:themeShade="80"/>
                <w:sz w:val="18"/>
                <w:szCs w:val="18"/>
                <w:lang w:val="es-ES" w:bidi="es-ES"/>
              </w:rPr>
              <w:t>n</w:t>
            </w:r>
            <w:r w:rsidRPr="000453DA">
              <w:rPr>
                <w:rFonts w:eastAsia="Calibri"/>
                <w:color w:val="808080" w:themeColor="background1" w:themeShade="80"/>
                <w:sz w:val="18"/>
                <w:szCs w:val="18"/>
                <w:lang w:val="es-ES" w:bidi="es-ES"/>
              </w:rPr>
              <w:t>ombre/s de los/las responsables o de brigadistas asignados para esta función</w:t>
            </w:r>
          </w:p>
        </w:tc>
        <w:tc>
          <w:tcPr>
            <w:tcW w:w="2292" w:type="dxa"/>
            <w:shd w:val="clear" w:color="auto" w:fill="auto"/>
            <w:vAlign w:val="center"/>
          </w:tcPr>
          <w:p w14:paraId="5D25543E" w14:textId="77777777" w:rsidR="008643CA" w:rsidRPr="000453DA" w:rsidRDefault="008643CA" w:rsidP="008446A5">
            <w:pPr>
              <w:jc w:val="center"/>
              <w:rPr>
                <w:rFonts w:eastAsia="Cambria"/>
                <w:b/>
                <w:kern w:val="48"/>
                <w:szCs w:val="22"/>
                <w:lang w:val="es-ES" w:eastAsia="es-CO"/>
              </w:rPr>
            </w:pPr>
            <w:r w:rsidRPr="000453DA">
              <w:rPr>
                <w:rFonts w:eastAsia="Cambria"/>
                <w:b/>
                <w:kern w:val="48"/>
                <w:szCs w:val="22"/>
                <w:lang w:val="es-ES" w:eastAsia="es-CO"/>
              </w:rPr>
              <w:t>TELÉFONO</w:t>
            </w:r>
          </w:p>
        </w:tc>
        <w:tc>
          <w:tcPr>
            <w:tcW w:w="2699" w:type="dxa"/>
            <w:shd w:val="clear" w:color="auto" w:fill="auto"/>
            <w:vAlign w:val="center"/>
          </w:tcPr>
          <w:p w14:paraId="7C1DA6DC" w14:textId="0DB37DE5" w:rsidR="008643CA" w:rsidRPr="000453DA" w:rsidRDefault="001B0BC4" w:rsidP="008446A5">
            <w:pPr>
              <w:jc w:val="center"/>
              <w:rPr>
                <w:rFonts w:eastAsia="Cambria"/>
                <w:kern w:val="48"/>
                <w:szCs w:val="22"/>
                <w:lang w:val="es-ES" w:eastAsia="es-CO"/>
              </w:rPr>
            </w:pPr>
            <w:r w:rsidRPr="000453DA">
              <w:rPr>
                <w:color w:val="808080" w:themeColor="background1" w:themeShade="80"/>
                <w:sz w:val="18"/>
                <w:szCs w:val="18"/>
                <w:lang w:val="es-ES" w:bidi="es-ES"/>
              </w:rPr>
              <w:t xml:space="preserve">Escribir </w:t>
            </w:r>
            <w:r w:rsidR="006844C9" w:rsidRPr="000453DA">
              <w:rPr>
                <w:color w:val="808080" w:themeColor="background1" w:themeShade="80"/>
                <w:sz w:val="18"/>
                <w:szCs w:val="18"/>
                <w:lang w:val="es-ES" w:bidi="es-ES"/>
              </w:rPr>
              <w:t>número</w:t>
            </w:r>
            <w:r w:rsidRPr="000453DA">
              <w:rPr>
                <w:color w:val="808080" w:themeColor="background1" w:themeShade="80"/>
                <w:sz w:val="18"/>
                <w:szCs w:val="18"/>
                <w:lang w:val="es-ES" w:bidi="es-ES"/>
              </w:rPr>
              <w:t xml:space="preserve"> de contacto</w:t>
            </w:r>
          </w:p>
        </w:tc>
      </w:tr>
      <w:tr w:rsidR="008643CA" w:rsidRPr="000453DA" w14:paraId="4D00A91A" w14:textId="77777777" w:rsidTr="008446A5">
        <w:trPr>
          <w:trHeight w:val="398"/>
        </w:trPr>
        <w:tc>
          <w:tcPr>
            <w:tcW w:w="10207" w:type="dxa"/>
            <w:gridSpan w:val="5"/>
            <w:shd w:val="clear" w:color="auto" w:fill="auto"/>
            <w:vAlign w:val="center"/>
          </w:tcPr>
          <w:p w14:paraId="7F4D213A" w14:textId="77777777" w:rsidR="008643CA" w:rsidRPr="000453DA" w:rsidRDefault="008643CA" w:rsidP="008446A5">
            <w:pPr>
              <w:rPr>
                <w:rFonts w:eastAsia="MS ??"/>
                <w:kern w:val="48"/>
                <w:szCs w:val="22"/>
                <w:lang w:val="es-ES" w:eastAsia="es-CO"/>
              </w:rPr>
            </w:pPr>
            <w:r w:rsidRPr="000453DA">
              <w:rPr>
                <w:rFonts w:eastAsia="Cambria"/>
                <w:b/>
                <w:kern w:val="48"/>
                <w:szCs w:val="22"/>
                <w:lang w:val="es-ES" w:eastAsia="es-CO"/>
              </w:rPr>
              <w:t>Amenaza Identificada:</w:t>
            </w:r>
            <w:r w:rsidRPr="000453DA">
              <w:rPr>
                <w:rFonts w:eastAsia="Cambria"/>
                <w:kern w:val="48"/>
                <w:szCs w:val="22"/>
                <w:lang w:val="es-ES" w:eastAsia="es-CO"/>
              </w:rPr>
              <w:t xml:space="preserve"> Hurto, Robo, Atraco</w:t>
            </w:r>
          </w:p>
        </w:tc>
      </w:tr>
      <w:tr w:rsidR="008643CA" w:rsidRPr="000453DA" w14:paraId="774C451E" w14:textId="77777777" w:rsidTr="008446A5">
        <w:trPr>
          <w:trHeight w:val="183"/>
        </w:trPr>
        <w:tc>
          <w:tcPr>
            <w:tcW w:w="10207" w:type="dxa"/>
            <w:gridSpan w:val="5"/>
            <w:shd w:val="clear" w:color="auto" w:fill="auto"/>
            <w:vAlign w:val="center"/>
          </w:tcPr>
          <w:p w14:paraId="2D642E2D" w14:textId="79BB75E1" w:rsidR="008643CA" w:rsidRPr="000453DA" w:rsidRDefault="008643CA" w:rsidP="008446A5">
            <w:pPr>
              <w:rPr>
                <w:rFonts w:eastAsia="Cambria"/>
                <w:kern w:val="48"/>
                <w:szCs w:val="22"/>
                <w:lang w:val="es-ES" w:eastAsia="es-CO"/>
              </w:rPr>
            </w:pPr>
            <w:r w:rsidRPr="000453DA">
              <w:rPr>
                <w:rFonts w:eastAsia="Cambria"/>
                <w:b/>
                <w:kern w:val="48"/>
                <w:szCs w:val="22"/>
                <w:lang w:val="es-ES" w:eastAsia="es-CO"/>
              </w:rPr>
              <w:t>Lugar / Escenario</w:t>
            </w:r>
            <w:r w:rsidRPr="000453DA">
              <w:rPr>
                <w:rFonts w:eastAsia="Cambria"/>
                <w:kern w:val="48"/>
                <w:szCs w:val="22"/>
                <w:lang w:val="es-ES" w:eastAsia="es-CO"/>
              </w:rPr>
              <w:t xml:space="preserve">: </w:t>
            </w:r>
          </w:p>
        </w:tc>
      </w:tr>
      <w:tr w:rsidR="008643CA" w:rsidRPr="000453DA" w14:paraId="6A4139DF" w14:textId="77777777" w:rsidTr="008446A5">
        <w:trPr>
          <w:trHeight w:val="466"/>
        </w:trPr>
        <w:tc>
          <w:tcPr>
            <w:tcW w:w="10207" w:type="dxa"/>
            <w:gridSpan w:val="5"/>
            <w:shd w:val="clear" w:color="auto" w:fill="auto"/>
            <w:vAlign w:val="center"/>
          </w:tcPr>
          <w:p w14:paraId="440488C2" w14:textId="16B72D63" w:rsidR="008643CA" w:rsidRPr="000453DA" w:rsidRDefault="008643CA" w:rsidP="008446A5">
            <w:pPr>
              <w:rPr>
                <w:rFonts w:eastAsia="Cambria"/>
                <w:kern w:val="48"/>
                <w:szCs w:val="22"/>
                <w:lang w:val="es-ES" w:eastAsia="es-CO"/>
              </w:rPr>
            </w:pPr>
            <w:r w:rsidRPr="000453DA">
              <w:rPr>
                <w:rFonts w:eastAsia="Cambria"/>
                <w:b/>
                <w:kern w:val="48"/>
                <w:szCs w:val="22"/>
                <w:lang w:val="es-ES" w:eastAsia="es-CO"/>
              </w:rPr>
              <w:t>Objetivos:</w:t>
            </w:r>
          </w:p>
          <w:p w14:paraId="7CFF53DD" w14:textId="0978DB8A" w:rsidR="008643CA" w:rsidRPr="000453DA" w:rsidRDefault="008643CA" w:rsidP="0093534D">
            <w:pPr>
              <w:ind w:left="360"/>
              <w:rPr>
                <w:rFonts w:eastAsia="Cambria"/>
                <w:kern w:val="48"/>
                <w:szCs w:val="22"/>
                <w:lang w:val="es-ES" w:eastAsia="es-CO"/>
              </w:rPr>
            </w:pPr>
          </w:p>
        </w:tc>
      </w:tr>
      <w:tr w:rsidR="008643CA" w:rsidRPr="000453DA" w14:paraId="780247F6" w14:textId="77777777" w:rsidTr="008446A5">
        <w:trPr>
          <w:trHeight w:val="166"/>
        </w:trPr>
        <w:tc>
          <w:tcPr>
            <w:tcW w:w="10207" w:type="dxa"/>
            <w:gridSpan w:val="5"/>
            <w:shd w:val="clear" w:color="auto" w:fill="auto"/>
            <w:vAlign w:val="center"/>
          </w:tcPr>
          <w:p w14:paraId="63561220" w14:textId="465C0AFC" w:rsidR="008643CA" w:rsidRPr="000453DA" w:rsidRDefault="008643CA" w:rsidP="008446A5">
            <w:pPr>
              <w:rPr>
                <w:rFonts w:eastAsia="Cambria"/>
                <w:kern w:val="48"/>
                <w:szCs w:val="22"/>
                <w:lang w:val="es-ES" w:eastAsia="es-CO"/>
              </w:rPr>
            </w:pPr>
            <w:r w:rsidRPr="000453DA">
              <w:rPr>
                <w:rFonts w:eastAsia="Cambria"/>
                <w:b/>
                <w:kern w:val="48"/>
                <w:szCs w:val="22"/>
                <w:lang w:val="es-ES" w:eastAsia="es-CO"/>
              </w:rPr>
              <w:t>Alcance:</w:t>
            </w:r>
            <w:r w:rsidRPr="000453DA">
              <w:rPr>
                <w:rFonts w:eastAsia="Cambria"/>
                <w:kern w:val="48"/>
                <w:szCs w:val="22"/>
                <w:lang w:val="es-ES" w:eastAsia="es-CO"/>
              </w:rPr>
              <w:t xml:space="preserve"> </w:t>
            </w:r>
            <w:r w:rsidR="001B0BC4" w:rsidRPr="000453DA">
              <w:rPr>
                <w:rFonts w:eastAsia="Cambria"/>
                <w:color w:val="808080" w:themeColor="background1" w:themeShade="80"/>
                <w:kern w:val="48"/>
                <w:szCs w:val="22"/>
                <w:lang w:val="es-ES" w:eastAsia="es-CO"/>
              </w:rPr>
              <w:t>escribir el nombre de la sede y que área abarca el plan de contingencias</w:t>
            </w:r>
          </w:p>
        </w:tc>
      </w:tr>
      <w:tr w:rsidR="008643CA" w:rsidRPr="000453DA" w14:paraId="0BF87FC7" w14:textId="77777777" w:rsidTr="008446A5">
        <w:trPr>
          <w:trHeight w:val="4364"/>
        </w:trPr>
        <w:tc>
          <w:tcPr>
            <w:tcW w:w="10207" w:type="dxa"/>
            <w:gridSpan w:val="5"/>
            <w:shd w:val="clear" w:color="auto" w:fill="auto"/>
            <w:vAlign w:val="center"/>
          </w:tcPr>
          <w:p w14:paraId="0A8FAF9E" w14:textId="77777777" w:rsidR="008643CA" w:rsidRPr="000453DA" w:rsidRDefault="008643CA" w:rsidP="008446A5">
            <w:pPr>
              <w:jc w:val="center"/>
              <w:rPr>
                <w:rFonts w:eastAsia="Cambria"/>
                <w:b/>
                <w:kern w:val="48"/>
                <w:szCs w:val="22"/>
                <w:lang w:val="es-ES" w:eastAsia="es-CO"/>
              </w:rPr>
            </w:pPr>
            <w:r w:rsidRPr="000453DA">
              <w:rPr>
                <w:rFonts w:eastAsia="Cambria"/>
                <w:b/>
                <w:kern w:val="48"/>
                <w:szCs w:val="22"/>
                <w:lang w:val="es-ES" w:eastAsia="es-CO"/>
              </w:rPr>
              <w:lastRenderedPageBreak/>
              <w:t>ESTRUCTURA ORGANIZACIONAL</w:t>
            </w:r>
          </w:p>
          <w:p w14:paraId="4550EEA1" w14:textId="072C56F0" w:rsidR="008643CA" w:rsidRPr="000453DA" w:rsidRDefault="008643CA" w:rsidP="008446A5">
            <w:pPr>
              <w:rPr>
                <w:rFonts w:eastAsia="Cambria"/>
                <w:kern w:val="48"/>
                <w:szCs w:val="22"/>
                <w:lang w:val="es-ES" w:eastAsia="es-CO"/>
              </w:rPr>
            </w:pPr>
            <w:r w:rsidRPr="000453DA">
              <w:rPr>
                <w:rFonts w:eastAsia="Cambria"/>
                <w:kern w:val="48"/>
                <w:szCs w:val="22"/>
                <w:lang w:val="es-ES" w:eastAsia="es-CO"/>
              </w:rPr>
              <w:t>En caso de presentarse Hurto, Robo, Atraco en las instalaciones, se realizará lo siguiente:</w:t>
            </w:r>
          </w:p>
          <w:p w14:paraId="4CDF7319" w14:textId="77777777" w:rsidR="008643CA" w:rsidRPr="000453DA" w:rsidRDefault="008643CA" w:rsidP="00A421E3">
            <w:pPr>
              <w:numPr>
                <w:ilvl w:val="0"/>
                <w:numId w:val="52"/>
              </w:numPr>
              <w:rPr>
                <w:rFonts w:eastAsia="Cambria"/>
                <w:kern w:val="48"/>
                <w:szCs w:val="22"/>
                <w:lang w:val="es-ES" w:eastAsia="es-CO"/>
              </w:rPr>
            </w:pPr>
            <w:r w:rsidRPr="000453DA">
              <w:rPr>
                <w:rFonts w:eastAsia="Cambria"/>
                <w:kern w:val="48"/>
                <w:szCs w:val="22"/>
                <w:lang w:val="es-ES" w:eastAsia="es-CO"/>
              </w:rPr>
              <w:t>El coordinador del plan debe avisar e informar a las autoridades la situación que se está presentando, adicionalmente este a su vez avisa al sistema de seguridad de la sede (Vigilancia)</w:t>
            </w:r>
          </w:p>
          <w:p w14:paraId="334F7367" w14:textId="6582A753" w:rsidR="008643CA" w:rsidRPr="000453DA" w:rsidRDefault="008643CA" w:rsidP="00A421E3">
            <w:pPr>
              <w:numPr>
                <w:ilvl w:val="0"/>
                <w:numId w:val="52"/>
              </w:numPr>
              <w:rPr>
                <w:rFonts w:eastAsia="Cambria"/>
                <w:kern w:val="48"/>
                <w:szCs w:val="22"/>
                <w:lang w:val="es-ES" w:eastAsia="es-CO"/>
              </w:rPr>
            </w:pPr>
            <w:r w:rsidRPr="000453DA">
              <w:rPr>
                <w:rFonts w:eastAsia="Cambria"/>
                <w:kern w:val="48"/>
                <w:szCs w:val="22"/>
                <w:lang w:val="es-ES" w:eastAsia="es-CO"/>
              </w:rPr>
              <w:t xml:space="preserve">El sistema de seguridad de la sede (Vigilancia), cerrara los accesos a las edificaciones, en lo que sea posible para evitar que se vean afectados los servidores y usuarios de la </w:t>
            </w:r>
            <w:r w:rsidRPr="000453DA">
              <w:rPr>
                <w:rFonts w:eastAsia="MS ??"/>
                <w:kern w:val="48"/>
                <w:szCs w:val="22"/>
                <w:lang w:val="es-ES" w:eastAsia="es-CO"/>
              </w:rPr>
              <w:t>sede.</w:t>
            </w:r>
          </w:p>
          <w:p w14:paraId="0A0B10C9" w14:textId="488EAB6E" w:rsidR="008643CA" w:rsidRPr="000453DA" w:rsidRDefault="008643CA" w:rsidP="00A421E3">
            <w:pPr>
              <w:numPr>
                <w:ilvl w:val="0"/>
                <w:numId w:val="52"/>
              </w:numPr>
              <w:rPr>
                <w:rFonts w:eastAsia="Cambria"/>
                <w:kern w:val="48"/>
                <w:szCs w:val="22"/>
                <w:lang w:val="es-ES" w:eastAsia="es-CO"/>
              </w:rPr>
            </w:pPr>
            <w:r w:rsidRPr="000453DA">
              <w:rPr>
                <w:rFonts w:eastAsia="Cambria"/>
                <w:kern w:val="48"/>
                <w:szCs w:val="22"/>
                <w:lang w:val="es-ES" w:eastAsia="es-CO"/>
              </w:rPr>
              <w:t>Se debe impedir la salida de los servidores y usuarios de la sede</w:t>
            </w:r>
            <w:r w:rsidRPr="000453DA">
              <w:rPr>
                <w:rFonts w:eastAsia="MS ??"/>
                <w:kern w:val="48"/>
                <w:szCs w:val="22"/>
                <w:lang w:val="es-ES" w:eastAsia="es-CO"/>
              </w:rPr>
              <w:t xml:space="preserve"> </w:t>
            </w:r>
            <w:r w:rsidRPr="000453DA">
              <w:rPr>
                <w:rFonts w:eastAsia="Cambria"/>
                <w:kern w:val="48"/>
                <w:szCs w:val="22"/>
                <w:lang w:val="es-ES" w:eastAsia="es-CO"/>
              </w:rPr>
              <w:t>hacia el exterior Y</w:t>
            </w:r>
            <w:r w:rsidRPr="000453DA">
              <w:rPr>
                <w:rFonts w:eastAsia="Cambria"/>
                <w:b/>
                <w:kern w:val="48"/>
                <w:szCs w:val="22"/>
                <w:lang w:val="es-ES" w:eastAsia="es-CO"/>
              </w:rPr>
              <w:t xml:space="preserve"> SI Y SOLO SI pueden salir</w:t>
            </w:r>
            <w:r w:rsidRPr="000453DA">
              <w:rPr>
                <w:rFonts w:eastAsia="Cambria"/>
                <w:kern w:val="48"/>
                <w:szCs w:val="22"/>
                <w:lang w:val="es-ES" w:eastAsia="es-CO"/>
              </w:rPr>
              <w:t xml:space="preserve"> las condiciones de seguridad lo permiten.</w:t>
            </w:r>
          </w:p>
          <w:p w14:paraId="658FA4BE" w14:textId="6D396863" w:rsidR="008643CA" w:rsidRPr="000453DA" w:rsidRDefault="008643CA" w:rsidP="00A421E3">
            <w:pPr>
              <w:numPr>
                <w:ilvl w:val="0"/>
                <w:numId w:val="52"/>
              </w:numPr>
              <w:rPr>
                <w:rFonts w:eastAsia="Cambria"/>
                <w:kern w:val="48"/>
                <w:szCs w:val="22"/>
                <w:lang w:val="es-ES" w:eastAsia="es-CO"/>
              </w:rPr>
            </w:pPr>
            <w:r w:rsidRPr="000453DA">
              <w:rPr>
                <w:rFonts w:eastAsia="Cambria"/>
                <w:kern w:val="48"/>
                <w:szCs w:val="22"/>
                <w:lang w:val="es-ES" w:eastAsia="es-CO"/>
              </w:rPr>
              <w:t>Se debe esperar que el sistema de vigilancia o las autoridades controlen la situación.</w:t>
            </w:r>
          </w:p>
          <w:p w14:paraId="52AFEFEE" w14:textId="34525114" w:rsidR="008643CA" w:rsidRPr="000453DA" w:rsidRDefault="008643CA" w:rsidP="00A421E3">
            <w:pPr>
              <w:numPr>
                <w:ilvl w:val="0"/>
                <w:numId w:val="52"/>
              </w:numPr>
              <w:rPr>
                <w:rFonts w:eastAsia="Cambria"/>
                <w:kern w:val="48"/>
                <w:szCs w:val="22"/>
                <w:lang w:val="es-ES" w:eastAsia="es-CO"/>
              </w:rPr>
            </w:pPr>
            <w:r w:rsidRPr="000453DA">
              <w:rPr>
                <w:rFonts w:eastAsia="Cambria"/>
                <w:kern w:val="48"/>
                <w:szCs w:val="22"/>
                <w:lang w:val="es-ES" w:eastAsia="es-CO"/>
              </w:rPr>
              <w:t>El coordinador del plan de Evacuación debe evitar y controlar el pánico de los servidores y usuarios que se encuentren en las instalaciones de la sede</w:t>
            </w:r>
            <w:r w:rsidRPr="000453DA">
              <w:rPr>
                <w:szCs w:val="22"/>
              </w:rPr>
              <w:t>.</w:t>
            </w:r>
          </w:p>
          <w:p w14:paraId="42944E4F" w14:textId="77777777" w:rsidR="008643CA" w:rsidRPr="000453DA" w:rsidRDefault="008643CA" w:rsidP="00A421E3">
            <w:pPr>
              <w:numPr>
                <w:ilvl w:val="0"/>
                <w:numId w:val="52"/>
              </w:numPr>
              <w:rPr>
                <w:rFonts w:eastAsia="Cambria"/>
                <w:kern w:val="48"/>
                <w:szCs w:val="22"/>
                <w:lang w:val="es-ES" w:eastAsia="es-CO"/>
              </w:rPr>
            </w:pPr>
            <w:r w:rsidRPr="000453DA">
              <w:rPr>
                <w:rFonts w:eastAsia="Cambria"/>
                <w:kern w:val="48"/>
                <w:szCs w:val="22"/>
                <w:lang w:val="es-ES" w:eastAsia="es-CO"/>
              </w:rPr>
              <w:t>Los brigadistas deberán estar atentos a cualquier novedad que se presente.</w:t>
            </w:r>
          </w:p>
          <w:p w14:paraId="4E8D062A" w14:textId="77777777" w:rsidR="008643CA" w:rsidRPr="000453DA" w:rsidRDefault="008643CA" w:rsidP="00A421E3">
            <w:pPr>
              <w:numPr>
                <w:ilvl w:val="0"/>
                <w:numId w:val="52"/>
              </w:numPr>
              <w:rPr>
                <w:rFonts w:eastAsia="Cambria"/>
                <w:kern w:val="48"/>
                <w:szCs w:val="22"/>
                <w:lang w:val="es-ES" w:eastAsia="es-CO"/>
              </w:rPr>
            </w:pPr>
            <w:r w:rsidRPr="000453DA">
              <w:rPr>
                <w:rFonts w:eastAsia="Cambria"/>
                <w:kern w:val="48"/>
                <w:szCs w:val="22"/>
                <w:lang w:val="es-ES" w:eastAsia="es-CO"/>
              </w:rPr>
              <w:t>Evacue el área según lo indique el plan de evacuación (cuando el sistema de alarma suena 3 veces seguido)</w:t>
            </w:r>
          </w:p>
          <w:p w14:paraId="13324E74" w14:textId="77777777" w:rsidR="008643CA" w:rsidRPr="000453DA" w:rsidRDefault="008643CA" w:rsidP="00A421E3">
            <w:pPr>
              <w:numPr>
                <w:ilvl w:val="0"/>
                <w:numId w:val="52"/>
              </w:numPr>
              <w:rPr>
                <w:rFonts w:eastAsia="Cambria"/>
                <w:kern w:val="48"/>
                <w:szCs w:val="22"/>
                <w:lang w:val="es-ES" w:eastAsia="es-CO"/>
              </w:rPr>
            </w:pPr>
            <w:r w:rsidRPr="000453DA">
              <w:rPr>
                <w:rFonts w:eastAsia="Cambria"/>
                <w:kern w:val="48"/>
                <w:szCs w:val="22"/>
                <w:lang w:val="es-ES" w:eastAsia="es-CO"/>
              </w:rPr>
              <w:t xml:space="preserve">Luego se verifica la existencia de personas afectadas físicamente y / o emocionalmente, en el caso de que haya lesionados </w:t>
            </w:r>
            <w:r w:rsidRPr="000453DA">
              <w:rPr>
                <w:rFonts w:eastAsia="MS ??"/>
                <w:kern w:val="48"/>
                <w:szCs w:val="22"/>
                <w:lang w:val="es-ES" w:eastAsia="es-CO"/>
              </w:rPr>
              <w:t>solicite apoyo a la brigada de primeros auxilios.</w:t>
            </w:r>
          </w:p>
        </w:tc>
      </w:tr>
      <w:tr w:rsidR="008643CA" w:rsidRPr="000453DA" w14:paraId="63330AF3" w14:textId="77777777" w:rsidTr="00713A12">
        <w:trPr>
          <w:trHeight w:val="430"/>
        </w:trPr>
        <w:tc>
          <w:tcPr>
            <w:tcW w:w="1413" w:type="dxa"/>
            <w:shd w:val="clear" w:color="auto" w:fill="D9E2F3" w:themeFill="accent1" w:themeFillTint="33"/>
            <w:vAlign w:val="center"/>
          </w:tcPr>
          <w:p w14:paraId="574A9B48" w14:textId="77777777" w:rsidR="008643CA" w:rsidRPr="000453DA" w:rsidRDefault="008643CA" w:rsidP="008446A5">
            <w:pPr>
              <w:jc w:val="center"/>
              <w:rPr>
                <w:rFonts w:eastAsia="Cambria"/>
                <w:b/>
                <w:kern w:val="48"/>
                <w:lang w:val="es-ES" w:eastAsia="es-CO"/>
              </w:rPr>
            </w:pPr>
            <w:r w:rsidRPr="000453DA">
              <w:rPr>
                <w:rFonts w:eastAsia="Cambria"/>
                <w:b/>
                <w:kern w:val="48"/>
                <w:lang w:val="es-ES" w:eastAsia="es-CO"/>
              </w:rPr>
              <w:t>SISTEMA DE ALERTA</w:t>
            </w:r>
          </w:p>
        </w:tc>
        <w:tc>
          <w:tcPr>
            <w:tcW w:w="6095" w:type="dxa"/>
            <w:gridSpan w:val="3"/>
            <w:shd w:val="clear" w:color="auto" w:fill="D9E2F3" w:themeFill="accent1" w:themeFillTint="33"/>
            <w:vAlign w:val="center"/>
          </w:tcPr>
          <w:p w14:paraId="6433F684" w14:textId="77777777" w:rsidR="008643CA" w:rsidRPr="000453DA" w:rsidRDefault="008643CA" w:rsidP="008446A5">
            <w:pPr>
              <w:snapToGrid w:val="0"/>
              <w:jc w:val="center"/>
              <w:rPr>
                <w:rFonts w:eastAsia="Cambria"/>
                <w:b/>
                <w:kern w:val="48"/>
                <w:lang w:val="es-ES" w:eastAsia="es-CO"/>
              </w:rPr>
            </w:pPr>
            <w:r w:rsidRPr="000453DA">
              <w:rPr>
                <w:rFonts w:eastAsia="Cambria"/>
                <w:b/>
                <w:kern w:val="48"/>
                <w:lang w:val="es-ES" w:eastAsia="es-CO"/>
              </w:rPr>
              <w:t>PROCEDIMIENTOS Y ACCIONES</w:t>
            </w:r>
          </w:p>
        </w:tc>
        <w:tc>
          <w:tcPr>
            <w:tcW w:w="2699" w:type="dxa"/>
            <w:shd w:val="clear" w:color="auto" w:fill="D9E2F3" w:themeFill="accent1" w:themeFillTint="33"/>
            <w:vAlign w:val="center"/>
          </w:tcPr>
          <w:p w14:paraId="38850C3B" w14:textId="77777777" w:rsidR="008643CA" w:rsidRPr="000453DA" w:rsidRDefault="008643CA" w:rsidP="008446A5">
            <w:pPr>
              <w:snapToGrid w:val="0"/>
              <w:jc w:val="center"/>
              <w:rPr>
                <w:rFonts w:eastAsia="Cambria"/>
                <w:b/>
                <w:kern w:val="48"/>
                <w:lang w:val="es-ES" w:eastAsia="es-CO"/>
              </w:rPr>
            </w:pPr>
            <w:r w:rsidRPr="000453DA">
              <w:rPr>
                <w:rFonts w:eastAsia="Cambria"/>
                <w:b/>
                <w:kern w:val="48"/>
                <w:lang w:val="es-ES" w:eastAsia="es-CO"/>
              </w:rPr>
              <w:t>RECURSOS, SUMINISTROS Y SERVICIOS</w:t>
            </w:r>
          </w:p>
        </w:tc>
      </w:tr>
      <w:tr w:rsidR="00BF35FF" w:rsidRPr="000453DA" w14:paraId="510282D4" w14:textId="77777777" w:rsidTr="008446A5">
        <w:tc>
          <w:tcPr>
            <w:tcW w:w="1413" w:type="dxa"/>
            <w:shd w:val="clear" w:color="auto" w:fill="auto"/>
            <w:vAlign w:val="center"/>
          </w:tcPr>
          <w:p w14:paraId="3837EC1D" w14:textId="77777777" w:rsidR="00BF35FF" w:rsidRPr="000453DA" w:rsidRDefault="00BF35FF" w:rsidP="00BF35FF">
            <w:pPr>
              <w:jc w:val="center"/>
              <w:rPr>
                <w:rFonts w:eastAsia="Cambria"/>
                <w:b/>
                <w:kern w:val="48"/>
                <w:lang w:val="es-ES" w:eastAsia="es-CO"/>
              </w:rPr>
            </w:pPr>
            <w:r w:rsidRPr="000453DA">
              <w:rPr>
                <w:rFonts w:eastAsia="Cambria"/>
                <w:b/>
                <w:kern w:val="48"/>
                <w:lang w:val="es-ES" w:eastAsia="es-CO"/>
              </w:rPr>
              <w:t xml:space="preserve">Nivel I. Alerta </w:t>
            </w:r>
            <w:r w:rsidRPr="000453DA">
              <w:rPr>
                <w:rFonts w:eastAsia="Cambria"/>
                <w:b/>
                <w:color w:val="008000"/>
                <w:kern w:val="48"/>
                <w:lang w:val="es-ES" w:eastAsia="es-CO"/>
              </w:rPr>
              <w:t>Verde</w:t>
            </w:r>
          </w:p>
        </w:tc>
        <w:tc>
          <w:tcPr>
            <w:tcW w:w="6095" w:type="dxa"/>
            <w:gridSpan w:val="3"/>
            <w:shd w:val="clear" w:color="auto" w:fill="auto"/>
            <w:vAlign w:val="center"/>
          </w:tcPr>
          <w:p w14:paraId="39CE4F0E" w14:textId="77777777" w:rsidR="00BF35FF" w:rsidRPr="000453DA" w:rsidRDefault="00BF35FF" w:rsidP="00BF35FF">
            <w:pPr>
              <w:widowControl w:val="0"/>
              <w:autoSpaceDE w:val="0"/>
              <w:autoSpaceDN w:val="0"/>
              <w:snapToGrid w:val="0"/>
              <w:rPr>
                <w:rFonts w:eastAsia="Cambria"/>
                <w:lang w:val="es-ES" w:bidi="es-ES"/>
              </w:rPr>
            </w:pPr>
            <w:r w:rsidRPr="000453DA">
              <w:rPr>
                <w:rFonts w:eastAsia="Cambria"/>
                <w:lang w:val="es-ES" w:bidi="es-ES"/>
              </w:rPr>
              <w:t>Prevención:</w:t>
            </w:r>
          </w:p>
          <w:p w14:paraId="7AFF77AE" w14:textId="3ABB9CEF" w:rsidR="00BF35FF" w:rsidRPr="000453DA" w:rsidRDefault="00BF35FF" w:rsidP="00A421E3">
            <w:pPr>
              <w:numPr>
                <w:ilvl w:val="0"/>
                <w:numId w:val="52"/>
              </w:numPr>
              <w:snapToGrid w:val="0"/>
              <w:ind w:left="204" w:hanging="204"/>
              <w:rPr>
                <w:rFonts w:eastAsia="Cambria"/>
                <w:kern w:val="48"/>
                <w:lang w:val="es-ES" w:eastAsia="es-CO"/>
              </w:rPr>
            </w:pPr>
            <w:r w:rsidRPr="000453DA">
              <w:rPr>
                <w:rFonts w:eastAsia="Cambria"/>
                <w:color w:val="808080" w:themeColor="background1" w:themeShade="80"/>
                <w:lang w:val="es-ES" w:bidi="es-ES"/>
              </w:rPr>
              <w:t>Realizar la descripción de los procedimientos a seguir según el nivel de alerta detectado.</w:t>
            </w:r>
          </w:p>
        </w:tc>
        <w:tc>
          <w:tcPr>
            <w:tcW w:w="2699" w:type="dxa"/>
            <w:vMerge w:val="restart"/>
            <w:shd w:val="clear" w:color="auto" w:fill="auto"/>
            <w:vAlign w:val="center"/>
          </w:tcPr>
          <w:p w14:paraId="2E8575BC" w14:textId="5C31B2C4" w:rsidR="00BF35FF" w:rsidRPr="000453DA" w:rsidRDefault="00BF35FF" w:rsidP="00BF35FF">
            <w:pPr>
              <w:snapToGrid w:val="0"/>
              <w:rPr>
                <w:rFonts w:eastAsia="Cambria"/>
                <w:kern w:val="48"/>
                <w:lang w:val="es-ES" w:eastAsia="es-CO"/>
              </w:rPr>
            </w:pPr>
          </w:p>
        </w:tc>
      </w:tr>
      <w:tr w:rsidR="00BF35FF" w:rsidRPr="000453DA" w14:paraId="14460C76" w14:textId="77777777" w:rsidTr="008446A5">
        <w:tc>
          <w:tcPr>
            <w:tcW w:w="1413" w:type="dxa"/>
            <w:shd w:val="clear" w:color="auto" w:fill="auto"/>
            <w:vAlign w:val="center"/>
          </w:tcPr>
          <w:p w14:paraId="6861D2D2" w14:textId="77777777" w:rsidR="00BF35FF" w:rsidRPr="000453DA" w:rsidRDefault="00BF35FF" w:rsidP="00BF35FF">
            <w:pPr>
              <w:jc w:val="center"/>
              <w:rPr>
                <w:rFonts w:eastAsia="Cambria"/>
                <w:kern w:val="48"/>
                <w:lang w:val="es-ES" w:eastAsia="es-CO"/>
              </w:rPr>
            </w:pPr>
            <w:r w:rsidRPr="000453DA">
              <w:rPr>
                <w:rFonts w:eastAsia="Cambria"/>
                <w:b/>
                <w:kern w:val="48"/>
                <w:lang w:val="es-ES" w:eastAsia="es-CO"/>
              </w:rPr>
              <w:t>Nivel II. Alerta Amarilla.</w:t>
            </w:r>
          </w:p>
        </w:tc>
        <w:tc>
          <w:tcPr>
            <w:tcW w:w="6095" w:type="dxa"/>
            <w:gridSpan w:val="3"/>
            <w:shd w:val="clear" w:color="auto" w:fill="auto"/>
            <w:vAlign w:val="center"/>
          </w:tcPr>
          <w:p w14:paraId="4A80564A" w14:textId="77777777" w:rsidR="00BF35FF" w:rsidRPr="000453DA" w:rsidRDefault="00BF35FF" w:rsidP="00BF35FF">
            <w:pPr>
              <w:widowControl w:val="0"/>
              <w:autoSpaceDE w:val="0"/>
              <w:autoSpaceDN w:val="0"/>
              <w:snapToGrid w:val="0"/>
              <w:rPr>
                <w:rFonts w:eastAsia="Cambria"/>
                <w:lang w:val="es-ES" w:bidi="es-ES"/>
              </w:rPr>
            </w:pPr>
            <w:r w:rsidRPr="000453DA">
              <w:rPr>
                <w:rFonts w:eastAsia="Cambria"/>
                <w:lang w:val="es-ES" w:bidi="es-ES"/>
              </w:rPr>
              <w:t>Preparación:</w:t>
            </w:r>
          </w:p>
          <w:p w14:paraId="061D6C4A" w14:textId="387B2A14" w:rsidR="00BF35FF" w:rsidRPr="000453DA" w:rsidRDefault="00BF35FF" w:rsidP="00A421E3">
            <w:pPr>
              <w:numPr>
                <w:ilvl w:val="0"/>
                <w:numId w:val="52"/>
              </w:numPr>
              <w:snapToGrid w:val="0"/>
              <w:rPr>
                <w:rFonts w:eastAsia="Cambria"/>
                <w:kern w:val="48"/>
                <w:lang w:val="es-ES" w:eastAsia="es-CO"/>
              </w:rPr>
            </w:pPr>
            <w:r w:rsidRPr="000453DA">
              <w:rPr>
                <w:rFonts w:eastAsia="Cambria"/>
                <w:color w:val="808080" w:themeColor="background1" w:themeShade="80"/>
                <w:lang w:val="es-ES" w:bidi="es-ES"/>
              </w:rPr>
              <w:t>Realizar la descripción de los procedimientos a seguir según el nivel de alerta detectado.</w:t>
            </w:r>
          </w:p>
        </w:tc>
        <w:tc>
          <w:tcPr>
            <w:tcW w:w="2699" w:type="dxa"/>
            <w:vMerge/>
            <w:shd w:val="clear" w:color="auto" w:fill="auto"/>
            <w:vAlign w:val="center"/>
          </w:tcPr>
          <w:p w14:paraId="31D00469" w14:textId="77777777" w:rsidR="00BF35FF" w:rsidRPr="000453DA" w:rsidRDefault="00BF35FF" w:rsidP="00BF35FF">
            <w:pPr>
              <w:snapToGrid w:val="0"/>
              <w:rPr>
                <w:rFonts w:eastAsia="Cambria"/>
                <w:kern w:val="48"/>
                <w:lang w:val="es-ES" w:eastAsia="es-CO"/>
              </w:rPr>
            </w:pPr>
          </w:p>
        </w:tc>
      </w:tr>
      <w:tr w:rsidR="00BF35FF" w:rsidRPr="000453DA" w14:paraId="27C90D8B" w14:textId="77777777" w:rsidTr="008446A5">
        <w:tc>
          <w:tcPr>
            <w:tcW w:w="1413" w:type="dxa"/>
            <w:shd w:val="clear" w:color="auto" w:fill="auto"/>
            <w:vAlign w:val="center"/>
          </w:tcPr>
          <w:p w14:paraId="5E58B5F3" w14:textId="77777777" w:rsidR="00BF35FF" w:rsidRPr="000453DA" w:rsidRDefault="00BF35FF" w:rsidP="00BF35FF">
            <w:pPr>
              <w:jc w:val="center"/>
              <w:rPr>
                <w:rFonts w:eastAsia="Cambria"/>
                <w:kern w:val="48"/>
                <w:lang w:val="es-ES" w:eastAsia="es-CO"/>
              </w:rPr>
            </w:pPr>
            <w:r w:rsidRPr="000453DA">
              <w:rPr>
                <w:rFonts w:eastAsia="Cambria"/>
                <w:b/>
                <w:kern w:val="48"/>
                <w:lang w:val="es-ES" w:eastAsia="es-CO"/>
              </w:rPr>
              <w:t xml:space="preserve">Nivel III. Alerta </w:t>
            </w:r>
            <w:r w:rsidRPr="000453DA">
              <w:rPr>
                <w:rFonts w:eastAsia="Cambria"/>
                <w:b/>
                <w:color w:val="E36C0A"/>
                <w:kern w:val="48"/>
                <w:lang w:val="es-ES" w:eastAsia="es-CO"/>
              </w:rPr>
              <w:t>Naranja</w:t>
            </w:r>
          </w:p>
        </w:tc>
        <w:tc>
          <w:tcPr>
            <w:tcW w:w="6095" w:type="dxa"/>
            <w:gridSpan w:val="3"/>
            <w:shd w:val="clear" w:color="auto" w:fill="auto"/>
            <w:vAlign w:val="center"/>
          </w:tcPr>
          <w:p w14:paraId="680A08E5" w14:textId="77777777" w:rsidR="00BF35FF" w:rsidRPr="000453DA" w:rsidRDefault="00BF35FF" w:rsidP="00BF35FF">
            <w:pPr>
              <w:widowControl w:val="0"/>
              <w:autoSpaceDE w:val="0"/>
              <w:autoSpaceDN w:val="0"/>
              <w:snapToGrid w:val="0"/>
              <w:rPr>
                <w:rFonts w:eastAsia="Cambria"/>
                <w:lang w:val="es-ES" w:bidi="es-ES"/>
              </w:rPr>
            </w:pPr>
            <w:r w:rsidRPr="000453DA">
              <w:rPr>
                <w:rFonts w:eastAsia="Cambria"/>
                <w:lang w:val="es-ES" w:bidi="es-ES"/>
              </w:rPr>
              <w:t>Alistamiento para la Respuesta:</w:t>
            </w:r>
          </w:p>
          <w:p w14:paraId="2BFEE337" w14:textId="64042BE8" w:rsidR="00BF35FF" w:rsidRPr="000453DA" w:rsidRDefault="00BF35FF" w:rsidP="00A421E3">
            <w:pPr>
              <w:numPr>
                <w:ilvl w:val="0"/>
                <w:numId w:val="52"/>
              </w:numPr>
              <w:snapToGrid w:val="0"/>
              <w:rPr>
                <w:rFonts w:eastAsia="Cambria"/>
                <w:kern w:val="48"/>
                <w:lang w:val="es-ES" w:eastAsia="es-CO"/>
              </w:rPr>
            </w:pPr>
            <w:r w:rsidRPr="000453DA">
              <w:rPr>
                <w:rFonts w:eastAsia="Cambria"/>
                <w:color w:val="808080" w:themeColor="background1" w:themeShade="80"/>
                <w:lang w:val="es-ES" w:bidi="es-ES"/>
              </w:rPr>
              <w:t>Realizar la descripción de los procedimientos a seguir según el nivel de alerta detectado.</w:t>
            </w:r>
          </w:p>
        </w:tc>
        <w:tc>
          <w:tcPr>
            <w:tcW w:w="2699" w:type="dxa"/>
            <w:vMerge/>
            <w:shd w:val="clear" w:color="auto" w:fill="auto"/>
            <w:vAlign w:val="center"/>
          </w:tcPr>
          <w:p w14:paraId="6C5F86F3" w14:textId="77777777" w:rsidR="00BF35FF" w:rsidRPr="000453DA" w:rsidRDefault="00BF35FF" w:rsidP="00BF35FF">
            <w:pPr>
              <w:snapToGrid w:val="0"/>
              <w:rPr>
                <w:rFonts w:eastAsia="Cambria"/>
                <w:kern w:val="48"/>
                <w:lang w:val="es-ES" w:eastAsia="es-CO"/>
              </w:rPr>
            </w:pPr>
          </w:p>
        </w:tc>
      </w:tr>
      <w:tr w:rsidR="00BF35FF" w:rsidRPr="000453DA" w14:paraId="6E029038" w14:textId="77777777" w:rsidTr="0093534D">
        <w:trPr>
          <w:trHeight w:val="394"/>
        </w:trPr>
        <w:tc>
          <w:tcPr>
            <w:tcW w:w="1413" w:type="dxa"/>
            <w:shd w:val="clear" w:color="auto" w:fill="auto"/>
            <w:vAlign w:val="center"/>
          </w:tcPr>
          <w:p w14:paraId="67194B4F" w14:textId="77777777" w:rsidR="00BF35FF" w:rsidRPr="000453DA" w:rsidRDefault="00BF35FF" w:rsidP="00BF35FF">
            <w:pPr>
              <w:jc w:val="center"/>
              <w:rPr>
                <w:rFonts w:eastAsia="Cambria"/>
                <w:kern w:val="48"/>
                <w:lang w:val="es-ES" w:eastAsia="es-CO"/>
              </w:rPr>
            </w:pPr>
            <w:r w:rsidRPr="000453DA">
              <w:rPr>
                <w:rFonts w:eastAsia="Cambria"/>
                <w:b/>
                <w:kern w:val="48"/>
                <w:lang w:val="es-ES" w:eastAsia="es-CO"/>
              </w:rPr>
              <w:t xml:space="preserve">Nivel IV. Alerta </w:t>
            </w:r>
            <w:r w:rsidRPr="000453DA">
              <w:rPr>
                <w:rFonts w:eastAsia="Cambria"/>
                <w:b/>
                <w:color w:val="FF0000"/>
                <w:kern w:val="48"/>
                <w:lang w:val="es-ES" w:eastAsia="es-CO"/>
              </w:rPr>
              <w:t>Roja.</w:t>
            </w:r>
          </w:p>
        </w:tc>
        <w:tc>
          <w:tcPr>
            <w:tcW w:w="6095" w:type="dxa"/>
            <w:gridSpan w:val="3"/>
            <w:shd w:val="clear" w:color="auto" w:fill="auto"/>
            <w:vAlign w:val="center"/>
          </w:tcPr>
          <w:p w14:paraId="0F1540A5" w14:textId="3146064A" w:rsidR="00BF35FF" w:rsidRPr="000453DA" w:rsidRDefault="006844C9" w:rsidP="00BF35FF">
            <w:pPr>
              <w:widowControl w:val="0"/>
              <w:autoSpaceDE w:val="0"/>
              <w:autoSpaceDN w:val="0"/>
              <w:snapToGrid w:val="0"/>
              <w:rPr>
                <w:rFonts w:eastAsia="Cambria"/>
                <w:lang w:val="es-ES" w:bidi="es-ES"/>
              </w:rPr>
            </w:pPr>
            <w:r w:rsidRPr="000453DA">
              <w:rPr>
                <w:rFonts w:eastAsia="Cambria"/>
                <w:lang w:val="es-ES" w:bidi="es-ES"/>
              </w:rPr>
              <w:t>Respuesta:</w:t>
            </w:r>
          </w:p>
          <w:p w14:paraId="44D2089D" w14:textId="3D5DB9DB" w:rsidR="00BF35FF" w:rsidRPr="000453DA" w:rsidRDefault="00BF35FF" w:rsidP="00A421E3">
            <w:pPr>
              <w:numPr>
                <w:ilvl w:val="0"/>
                <w:numId w:val="52"/>
              </w:numPr>
              <w:suppressAutoHyphens/>
              <w:spacing w:after="200" w:line="276" w:lineRule="auto"/>
              <w:rPr>
                <w:rFonts w:eastAsia="SimSun"/>
                <w:color w:val="00000A"/>
                <w:lang w:val="es-MX" w:eastAsia="en-US"/>
              </w:rPr>
            </w:pPr>
            <w:r w:rsidRPr="000453DA">
              <w:rPr>
                <w:rFonts w:eastAsia="Cambria"/>
                <w:color w:val="808080" w:themeColor="background1" w:themeShade="80"/>
                <w:lang w:val="es-ES" w:bidi="es-ES"/>
              </w:rPr>
              <w:t>Realizar la descripción de los procedimientos a seguir según el nivel de alerta detectado.</w:t>
            </w:r>
          </w:p>
        </w:tc>
        <w:tc>
          <w:tcPr>
            <w:tcW w:w="2699" w:type="dxa"/>
            <w:vMerge/>
            <w:shd w:val="clear" w:color="auto" w:fill="auto"/>
            <w:vAlign w:val="center"/>
          </w:tcPr>
          <w:p w14:paraId="48A145E0" w14:textId="77777777" w:rsidR="00BF35FF" w:rsidRPr="000453DA" w:rsidRDefault="00BF35FF" w:rsidP="00BF35FF">
            <w:pPr>
              <w:snapToGrid w:val="0"/>
              <w:rPr>
                <w:rFonts w:eastAsia="Cambria"/>
                <w:kern w:val="48"/>
                <w:lang w:val="es-ES" w:eastAsia="es-CO"/>
              </w:rPr>
            </w:pPr>
          </w:p>
        </w:tc>
      </w:tr>
    </w:tbl>
    <w:p w14:paraId="5A4A4AA1" w14:textId="29381A27" w:rsidR="00347987" w:rsidRPr="000453DA" w:rsidRDefault="00347987" w:rsidP="009E02D2"/>
    <w:p w14:paraId="43A33037" w14:textId="3DA479F9" w:rsidR="009E02D2" w:rsidRPr="00713A12" w:rsidRDefault="009E02D2" w:rsidP="006844C9">
      <w:pPr>
        <w:pStyle w:val="Ttulo1"/>
      </w:pPr>
      <w:bookmarkStart w:id="171" w:name="_Toc86917134"/>
      <w:bookmarkStart w:id="172" w:name="_Toc123209061"/>
      <w:bookmarkStart w:id="173" w:name="_Toc128132935"/>
      <w:bookmarkStart w:id="174" w:name="_Toc129611166"/>
      <w:bookmarkStart w:id="175" w:name="_Toc178197252"/>
      <w:r w:rsidRPr="00713A12">
        <w:t>PROGRAMA DE CAPACITACIÓN.</w:t>
      </w:r>
      <w:bookmarkEnd w:id="171"/>
      <w:bookmarkEnd w:id="172"/>
      <w:bookmarkEnd w:id="173"/>
      <w:bookmarkEnd w:id="174"/>
      <w:bookmarkEnd w:id="175"/>
    </w:p>
    <w:p w14:paraId="7B199439" w14:textId="609DC783" w:rsidR="00BF35FF" w:rsidRPr="00713A12" w:rsidRDefault="00BF35FF" w:rsidP="00BF35FF">
      <w:pPr>
        <w:rPr>
          <w:rFonts w:eastAsia="MS ??"/>
          <w:kern w:val="48"/>
          <w:szCs w:val="22"/>
          <w:lang w:val="es-ES" w:eastAsia="es-CO"/>
        </w:rPr>
      </w:pPr>
      <w:r w:rsidRPr="00713A12">
        <w:rPr>
          <w:rFonts w:eastAsia="MS ??"/>
          <w:kern w:val="48"/>
          <w:szCs w:val="22"/>
          <w:lang w:val="es-ES" w:eastAsia="es-CO"/>
        </w:rPr>
        <w:t xml:space="preserve">El cronograma de capacitación de brigadas de emergencia hace parte del PIC de la entidad, en el cual se incluye personal de planta y contratistas. Remitirse a inciso ANÁLISIS DE </w:t>
      </w:r>
      <w:r w:rsidR="006844C9" w:rsidRPr="00713A12">
        <w:rPr>
          <w:rFonts w:eastAsia="MS ??"/>
          <w:kern w:val="48"/>
          <w:szCs w:val="22"/>
          <w:lang w:val="es-ES" w:eastAsia="es-CO"/>
        </w:rPr>
        <w:t>SUMINISTROS, SERVICIOS</w:t>
      </w:r>
      <w:r w:rsidRPr="00713A12">
        <w:rPr>
          <w:rFonts w:eastAsia="MS ??"/>
          <w:kern w:val="48"/>
          <w:szCs w:val="22"/>
          <w:lang w:val="es-ES" w:eastAsia="es-CO"/>
        </w:rPr>
        <w:t xml:space="preserve"> Y RECURSOS., donde se establecieron las necesidades de capacitación para los planes de acción definidos.</w:t>
      </w:r>
    </w:p>
    <w:p w14:paraId="1F5846E5" w14:textId="1DC9CCD8" w:rsidR="00BF35FF" w:rsidRPr="00713A12" w:rsidRDefault="00BF35FF" w:rsidP="00BF35FF">
      <w:pPr>
        <w:rPr>
          <w:rFonts w:eastAsia="MS ??"/>
          <w:kern w:val="48"/>
          <w:szCs w:val="22"/>
          <w:lang w:val="es-ES" w:eastAsia="es-CO"/>
        </w:rPr>
      </w:pPr>
    </w:p>
    <w:p w14:paraId="7B0C4D15" w14:textId="2E0F30DB" w:rsidR="009E02D2" w:rsidRPr="00713A12" w:rsidRDefault="009E02D2" w:rsidP="008A5CC3">
      <w:pPr>
        <w:pStyle w:val="Ttulo1"/>
      </w:pPr>
      <w:bookmarkStart w:id="176" w:name="_Toc86917135"/>
      <w:bookmarkStart w:id="177" w:name="_Toc123209062"/>
      <w:bookmarkStart w:id="178" w:name="_Toc128132936"/>
      <w:bookmarkStart w:id="179" w:name="_Toc129611167"/>
      <w:bookmarkStart w:id="180" w:name="_Toc178197253"/>
      <w:r w:rsidRPr="00713A12">
        <w:t>IMPLEMENTACIÓN.</w:t>
      </w:r>
      <w:bookmarkEnd w:id="176"/>
      <w:bookmarkEnd w:id="177"/>
      <w:bookmarkEnd w:id="178"/>
      <w:bookmarkEnd w:id="179"/>
      <w:bookmarkEnd w:id="180"/>
    </w:p>
    <w:p w14:paraId="1FB01E74" w14:textId="77777777" w:rsidR="00CF2592" w:rsidRPr="00713A12" w:rsidRDefault="00CF2592" w:rsidP="0093534D">
      <w:pPr>
        <w:rPr>
          <w:rFonts w:eastAsia="MS ??"/>
          <w:kern w:val="48"/>
          <w:szCs w:val="22"/>
          <w:lang w:val="es-ES" w:eastAsia="es-CO"/>
        </w:rPr>
      </w:pPr>
      <w:r w:rsidRPr="00713A12">
        <w:rPr>
          <w:rFonts w:eastAsia="MS ??"/>
          <w:kern w:val="48"/>
          <w:szCs w:val="22"/>
          <w:lang w:val="es-ES" w:eastAsia="es-CO"/>
        </w:rPr>
        <w:t>Se debe diseñar la programación de actividades específicas de la preparación e implementación del Plan y proyectarlas a corto, mediano o largo plazo. Cada actividad implica unos costos y medios necesarios, los cuales deben ser evaluados y contemplados.</w:t>
      </w:r>
    </w:p>
    <w:p w14:paraId="428D1A43" w14:textId="77777777" w:rsidR="00CF2592" w:rsidRPr="00713A12" w:rsidRDefault="00CF2592" w:rsidP="0093534D">
      <w:pPr>
        <w:pStyle w:val="Prrafodelista"/>
        <w:ind w:left="0"/>
        <w:rPr>
          <w:rFonts w:ascii="Garamond" w:eastAsia="MS ??" w:hAnsi="Garamond"/>
          <w:kern w:val="48"/>
          <w:lang w:val="es-ES" w:eastAsia="es-CO"/>
        </w:rPr>
      </w:pPr>
    </w:p>
    <w:p w14:paraId="3A35592D" w14:textId="541E3C76" w:rsidR="00CF2592" w:rsidRPr="00713A12" w:rsidRDefault="00CF2592" w:rsidP="0093534D">
      <w:pPr>
        <w:pStyle w:val="Prrafodelista"/>
        <w:ind w:left="0"/>
        <w:rPr>
          <w:rFonts w:ascii="Garamond" w:eastAsia="MS ??" w:hAnsi="Garamond"/>
          <w:kern w:val="48"/>
          <w:lang w:val="es-ES" w:eastAsia="es-CO"/>
        </w:rPr>
      </w:pPr>
      <w:r w:rsidRPr="00713A12">
        <w:rPr>
          <w:rFonts w:ascii="Garamond" w:eastAsia="MS ??" w:hAnsi="Garamond"/>
          <w:kern w:val="48"/>
          <w:lang w:val="es-ES" w:eastAsia="es-CO"/>
        </w:rPr>
        <w:lastRenderedPageBreak/>
        <w:t xml:space="preserve">En la siguiente tabla se definen las actividades específicas a realizar para la implementación del siguiente plan, es de mencionar que dada la dinámica de atención de </w:t>
      </w:r>
      <w:r w:rsidR="00914E0A" w:rsidRPr="00713A12">
        <w:rPr>
          <w:rFonts w:ascii="Garamond" w:eastAsia="MS ??" w:hAnsi="Garamond"/>
          <w:kern w:val="48"/>
          <w:lang w:val="es-ES" w:eastAsia="es-CO"/>
        </w:rPr>
        <w:t>escribir el nombre de la sede para la cual correspondiente al plan de emergencias</w:t>
      </w:r>
      <w:r w:rsidRPr="00713A12">
        <w:rPr>
          <w:rFonts w:ascii="Garamond" w:eastAsia="MS ??" w:hAnsi="Garamond"/>
          <w:kern w:val="48"/>
          <w:lang w:val="es-ES" w:eastAsia="es-CO"/>
        </w:rPr>
        <w:t>, este plan está sujeto a actualizaciones permanentes ya sea por cambios en la norma o por la actualización de bases de datos o formatos.</w:t>
      </w:r>
    </w:p>
    <w:p w14:paraId="2BAAEF36" w14:textId="77777777" w:rsidR="00CF2592" w:rsidRPr="00713A12" w:rsidRDefault="00CF2592" w:rsidP="0093534D">
      <w:pPr>
        <w:pStyle w:val="Prrafodelista"/>
        <w:ind w:left="0"/>
        <w:rPr>
          <w:rFonts w:ascii="Garamond" w:eastAsia="MS ??" w:hAnsi="Garamond"/>
          <w:kern w:val="48"/>
          <w:lang w:val="es-ES" w:eastAsia="es-CO"/>
        </w:rPr>
      </w:pPr>
    </w:p>
    <w:p w14:paraId="57A7B89E" w14:textId="27026FAF" w:rsidR="00CF2592" w:rsidRPr="00713A12" w:rsidRDefault="00CF2592" w:rsidP="0093534D">
      <w:pPr>
        <w:pStyle w:val="Prrafodelista"/>
        <w:ind w:left="0"/>
        <w:rPr>
          <w:rFonts w:ascii="Garamond" w:eastAsia="MS ??" w:hAnsi="Garamond"/>
          <w:kern w:val="48"/>
          <w:lang w:val="es-ES" w:eastAsia="es-CO"/>
        </w:rPr>
      </w:pPr>
      <w:r w:rsidRPr="00713A12">
        <w:rPr>
          <w:rFonts w:ascii="Garamond" w:eastAsia="MS ??" w:hAnsi="Garamond"/>
          <w:kern w:val="48"/>
          <w:lang w:val="es-ES" w:eastAsia="es-CO"/>
        </w:rPr>
        <w:t xml:space="preserve">La divulgación del plan se realizará de manera semestral a los servidores en general que laboran en las instalaciones de </w:t>
      </w:r>
      <w:r w:rsidR="00914E0A" w:rsidRPr="00713A12">
        <w:rPr>
          <w:rFonts w:ascii="Garamond" w:eastAsia="MS ??" w:hAnsi="Garamond"/>
          <w:kern w:val="48"/>
          <w:lang w:val="es-ES" w:eastAsia="es-CO"/>
        </w:rPr>
        <w:t>escribir el nombre de la sede para la cual correspondiente al plan de emergencias</w:t>
      </w:r>
      <w:r w:rsidRPr="00713A12">
        <w:rPr>
          <w:rFonts w:ascii="Garamond" w:eastAsia="MS ??" w:hAnsi="Garamond"/>
          <w:kern w:val="48"/>
          <w:lang w:val="es-ES" w:eastAsia="es-CO"/>
        </w:rPr>
        <w:t>. Al igual cada vez que ingrese personal nuevo (contratistas) se realizara dentro de las actividades de inducción, la divulgación a este plan.</w:t>
      </w:r>
    </w:p>
    <w:p w14:paraId="5862629C" w14:textId="77777777" w:rsidR="00CF2592" w:rsidRPr="00713A12" w:rsidRDefault="00CF2592" w:rsidP="0093534D">
      <w:pPr>
        <w:pStyle w:val="Prrafodelista"/>
        <w:ind w:left="0"/>
        <w:rPr>
          <w:rFonts w:ascii="Garamond" w:eastAsia="MS ??" w:hAnsi="Garamond"/>
          <w:kern w:val="48"/>
          <w:lang w:val="es-ES" w:eastAsia="es-CO"/>
        </w:rPr>
      </w:pPr>
    </w:p>
    <w:p w14:paraId="516DD303" w14:textId="77777777" w:rsidR="00CF2592" w:rsidRPr="00713A12" w:rsidRDefault="00CF2592" w:rsidP="0093534D">
      <w:pPr>
        <w:pStyle w:val="Prrafodelista"/>
        <w:ind w:left="0"/>
        <w:rPr>
          <w:rFonts w:ascii="Garamond" w:eastAsia="MS ??" w:hAnsi="Garamond"/>
          <w:kern w:val="48"/>
          <w:lang w:val="es-ES" w:eastAsia="es-CO"/>
        </w:rPr>
      </w:pPr>
      <w:r w:rsidRPr="00713A12">
        <w:rPr>
          <w:rFonts w:ascii="Garamond" w:eastAsia="MS ??" w:hAnsi="Garamond"/>
          <w:kern w:val="48"/>
          <w:lang w:val="es-ES" w:eastAsia="es-CO"/>
        </w:rPr>
        <w:t>Se tienen planeado realizar dos simulacros anuales los cuales son el Simulacro Distrital, y otro a mediados del año, los cuales serán documentados.</w:t>
      </w:r>
    </w:p>
    <w:p w14:paraId="7D44F9D8" w14:textId="77777777" w:rsidR="00CF2592" w:rsidRPr="00713A12" w:rsidRDefault="00CF2592" w:rsidP="0093534D">
      <w:pPr>
        <w:pStyle w:val="Prrafodelista"/>
        <w:ind w:left="0"/>
        <w:rPr>
          <w:rFonts w:ascii="Garamond" w:eastAsia="MS ??" w:hAnsi="Garamond"/>
          <w:kern w:val="48"/>
          <w:lang w:val="es-ES" w:eastAsia="es-CO"/>
        </w:rPr>
      </w:pPr>
    </w:p>
    <w:p w14:paraId="5A31D8EA" w14:textId="77777777" w:rsidR="00CF2592" w:rsidRPr="00713A12" w:rsidRDefault="00CF2592" w:rsidP="0093534D">
      <w:pPr>
        <w:pStyle w:val="Prrafodelista"/>
        <w:ind w:left="0"/>
        <w:rPr>
          <w:rFonts w:ascii="Garamond" w:eastAsia="MS ??" w:hAnsi="Garamond"/>
          <w:kern w:val="48"/>
          <w:lang w:val="es-ES" w:eastAsia="es-CO"/>
        </w:rPr>
      </w:pPr>
      <w:r w:rsidRPr="00713A12">
        <w:rPr>
          <w:rFonts w:ascii="Garamond" w:eastAsia="MS ??" w:hAnsi="Garamond"/>
          <w:kern w:val="48"/>
          <w:lang w:val="es-ES" w:eastAsia="es-CO"/>
        </w:rPr>
        <w:t>Durante la duración del contrato se realizará la adquisición de recursos y demás elementos que sean necesarios para efectividad del plan.</w:t>
      </w:r>
    </w:p>
    <w:p w14:paraId="002B8A7F" w14:textId="3EC2F7E3" w:rsidR="00347987" w:rsidRPr="00713A12" w:rsidRDefault="00617AEE" w:rsidP="008A5CC3">
      <w:pPr>
        <w:pStyle w:val="Ttulo1"/>
      </w:pPr>
      <w:bookmarkStart w:id="181" w:name="_Toc86917136"/>
      <w:bookmarkStart w:id="182" w:name="_Toc123209063"/>
      <w:bookmarkStart w:id="183" w:name="_Toc128132937"/>
      <w:bookmarkStart w:id="184" w:name="_Toc129611168"/>
      <w:bookmarkStart w:id="185" w:name="_Toc178197254"/>
      <w:r w:rsidRPr="00713A12">
        <w:t>AUDITORÍA.</w:t>
      </w:r>
      <w:bookmarkEnd w:id="181"/>
      <w:bookmarkEnd w:id="182"/>
      <w:bookmarkEnd w:id="183"/>
      <w:bookmarkEnd w:id="184"/>
      <w:bookmarkEnd w:id="185"/>
    </w:p>
    <w:p w14:paraId="32AD3CA2" w14:textId="77777777" w:rsidR="00CF2592" w:rsidRPr="000453DA" w:rsidRDefault="00CF2592" w:rsidP="00CF2592">
      <w:pPr>
        <w:rPr>
          <w:rFonts w:eastAsia="MS ??"/>
          <w:kern w:val="48"/>
          <w:szCs w:val="22"/>
          <w:lang w:val="es-ES" w:eastAsia="es-CO"/>
        </w:rPr>
      </w:pPr>
      <w:r w:rsidRPr="000453DA">
        <w:rPr>
          <w:rFonts w:eastAsia="MS ??"/>
          <w:kern w:val="48"/>
          <w:szCs w:val="22"/>
          <w:lang w:val="es-ES" w:eastAsia="es-CO"/>
        </w:rPr>
        <w:t>La auditoría es el proceso sistemático, independiente y documentado para obtener evidencias y evaluarlas de manera objetiva con el fin de determinar hasta qué punto cumple las políticas, procedimientos o requisitos de referencia del Plan de Emergencia y Contingencias de la Organización. Para estas auditorías se cuenta con las entidades que regulan las actividades del Distrito.</w:t>
      </w:r>
    </w:p>
    <w:p w14:paraId="3AFBE739" w14:textId="77777777" w:rsidR="00CF2592" w:rsidRPr="000453DA" w:rsidRDefault="00CF2592" w:rsidP="00CF2592">
      <w:pPr>
        <w:rPr>
          <w:rFonts w:eastAsia="MS ??"/>
          <w:kern w:val="48"/>
          <w:szCs w:val="22"/>
          <w:lang w:val="es-ES" w:eastAsia="es-CO"/>
        </w:rPr>
      </w:pPr>
    </w:p>
    <w:p w14:paraId="6CE23D69" w14:textId="77777777" w:rsidR="00CF2592" w:rsidRPr="000453DA" w:rsidRDefault="00CF2592" w:rsidP="00CF2592">
      <w:pPr>
        <w:rPr>
          <w:rFonts w:eastAsia="MS ??"/>
          <w:kern w:val="48"/>
          <w:szCs w:val="22"/>
          <w:lang w:val="es-ES" w:eastAsia="es-CO"/>
        </w:rPr>
      </w:pPr>
      <w:r w:rsidRPr="000453DA">
        <w:rPr>
          <w:rFonts w:eastAsia="MS ??"/>
          <w:kern w:val="48"/>
          <w:szCs w:val="22"/>
          <w:lang w:val="es-ES" w:eastAsia="es-CO"/>
        </w:rPr>
        <w:t>Es conveniente que se desarrollen actividades de Auditoria, con personal interno y externo de la Organización. Los aspectos que se obtienen de las auditorias son productos para la actualización del Plan de Emergencia y Contingencias.</w:t>
      </w:r>
    </w:p>
    <w:p w14:paraId="6FED82E6" w14:textId="63567CD0" w:rsidR="00914E0A" w:rsidRPr="000453DA" w:rsidRDefault="00914E0A" w:rsidP="00913ECA">
      <w:pPr>
        <w:rPr>
          <w:rFonts w:eastAsia="MS ??"/>
          <w:lang w:val="es-ES" w:eastAsia="es-CO"/>
        </w:rPr>
      </w:pPr>
    </w:p>
    <w:p w14:paraId="64281EA3" w14:textId="69547A3A" w:rsidR="00CF2592" w:rsidRPr="000453DA" w:rsidRDefault="00CF2592" w:rsidP="0093534D">
      <w:pPr>
        <w:rPr>
          <w:rFonts w:eastAsia="MS ??"/>
          <w:color w:val="808080" w:themeColor="background1" w:themeShade="80"/>
          <w:kern w:val="48"/>
          <w:szCs w:val="22"/>
          <w:lang w:val="es-ES" w:eastAsia="es-CO"/>
        </w:rPr>
      </w:pPr>
      <w:r w:rsidRPr="000453DA">
        <w:rPr>
          <w:rFonts w:eastAsia="MS ??"/>
          <w:kern w:val="48"/>
          <w:szCs w:val="22"/>
          <w:lang w:val="es-ES" w:eastAsia="es-CO"/>
        </w:rPr>
        <w:t xml:space="preserve">A </w:t>
      </w:r>
      <w:r w:rsidR="008A5CC3" w:rsidRPr="000453DA">
        <w:rPr>
          <w:rFonts w:eastAsia="MS ??"/>
          <w:kern w:val="48"/>
          <w:szCs w:val="22"/>
          <w:lang w:val="es-ES" w:eastAsia="es-CO"/>
        </w:rPr>
        <w:t>continuación,</w:t>
      </w:r>
      <w:r w:rsidRPr="000453DA">
        <w:rPr>
          <w:rFonts w:eastAsia="MS ??"/>
          <w:kern w:val="48"/>
          <w:szCs w:val="22"/>
          <w:lang w:val="es-ES" w:eastAsia="es-CO"/>
        </w:rPr>
        <w:t xml:space="preserve"> se da a conocer el diagnóstico del plan de emergencias y contingencias de </w:t>
      </w:r>
      <w:r w:rsidR="00914E0A" w:rsidRPr="000453DA">
        <w:rPr>
          <w:rFonts w:eastAsia="MS ??"/>
          <w:color w:val="808080" w:themeColor="background1" w:themeShade="80"/>
          <w:kern w:val="48"/>
          <w:szCs w:val="22"/>
          <w:lang w:val="es-ES" w:eastAsia="es-CO"/>
        </w:rPr>
        <w:t>escribir el nombre de la sede para la cual correspondiente al plan de emergencias</w:t>
      </w:r>
      <w:r w:rsidR="00D71264" w:rsidRPr="000453DA">
        <w:rPr>
          <w:rFonts w:eastAsia="MS ??"/>
          <w:color w:val="808080" w:themeColor="background1" w:themeShade="80"/>
          <w:kern w:val="48"/>
          <w:szCs w:val="22"/>
          <w:lang w:val="es-ES" w:eastAsia="es-CO"/>
        </w:rPr>
        <w:t xml:space="preserve">, luego realice la evaluación de los ítems que se relacionan en la siguiente tabla: </w:t>
      </w:r>
    </w:p>
    <w:p w14:paraId="64A6AEA1" w14:textId="19E37A43" w:rsidR="00914E0A" w:rsidRPr="000453DA" w:rsidRDefault="00914E0A" w:rsidP="0093534D">
      <w:pPr>
        <w:rPr>
          <w:szCs w:val="22"/>
        </w:rPr>
      </w:pPr>
    </w:p>
    <w:p w14:paraId="50F74799" w14:textId="0CDE3E7C" w:rsidR="008A5CC3" w:rsidRDefault="008A5CC3" w:rsidP="008A5CC3">
      <w:pPr>
        <w:pStyle w:val="Descripcin"/>
        <w:keepNext/>
        <w:jc w:val="center"/>
      </w:pPr>
      <w:r>
        <w:t xml:space="preserve">Tabla </w:t>
      </w:r>
      <w:r w:rsidR="007A5195">
        <w:fldChar w:fldCharType="begin"/>
      </w:r>
      <w:r w:rsidR="007A5195">
        <w:instrText xml:space="preserve"> SEQ Tabla \* ARABIC </w:instrText>
      </w:r>
      <w:r w:rsidR="007A5195">
        <w:fldChar w:fldCharType="separate"/>
      </w:r>
      <w:r w:rsidR="003A75E6">
        <w:rPr>
          <w:noProof/>
        </w:rPr>
        <w:t>47</w:t>
      </w:r>
      <w:r w:rsidR="007A5195">
        <w:rPr>
          <w:noProof/>
        </w:rPr>
        <w:fldChar w:fldCharType="end"/>
      </w:r>
      <w:r>
        <w:t xml:space="preserve">. </w:t>
      </w:r>
      <w:r w:rsidRPr="00CA2CBB">
        <w:t>Evaluación auditoria</w:t>
      </w:r>
      <w:r>
        <w:t>.</w:t>
      </w:r>
    </w:p>
    <w:tbl>
      <w:tblPr>
        <w:tblpPr w:leftFromText="141" w:rightFromText="141" w:vertAnchor="text" w:horzAnchor="page" w:tblpX="1264" w:tblpY="138"/>
        <w:tblW w:w="9568" w:type="dxa"/>
        <w:tblCellMar>
          <w:left w:w="70" w:type="dxa"/>
          <w:right w:w="70" w:type="dxa"/>
        </w:tblCellMar>
        <w:tblLook w:val="00A0" w:firstRow="1" w:lastRow="0" w:firstColumn="1" w:lastColumn="0" w:noHBand="0" w:noVBand="0"/>
      </w:tblPr>
      <w:tblGrid>
        <w:gridCol w:w="1782"/>
        <w:gridCol w:w="3817"/>
        <w:gridCol w:w="992"/>
        <w:gridCol w:w="992"/>
        <w:gridCol w:w="992"/>
        <w:gridCol w:w="993"/>
      </w:tblGrid>
      <w:tr w:rsidR="00070A9A" w:rsidRPr="000453DA" w14:paraId="354AD362" w14:textId="77777777" w:rsidTr="008A5CC3">
        <w:trPr>
          <w:trHeight w:val="563"/>
          <w:tblHeader/>
        </w:trPr>
        <w:tc>
          <w:tcPr>
            <w:tcW w:w="178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6E15FB4" w14:textId="77777777" w:rsidR="00070A9A" w:rsidRPr="000453DA" w:rsidRDefault="00070A9A" w:rsidP="00070A9A">
            <w:pPr>
              <w:contextualSpacing/>
              <w:jc w:val="center"/>
              <w:rPr>
                <w:rFonts w:eastAsia="MS ??"/>
                <w:b/>
                <w:color w:val="000000" w:themeColor="text1"/>
                <w:sz w:val="18"/>
                <w:szCs w:val="18"/>
                <w:lang w:val="es-ES_tradnl"/>
              </w:rPr>
            </w:pPr>
            <w:proofErr w:type="spellStart"/>
            <w:r w:rsidRPr="000453DA">
              <w:rPr>
                <w:rFonts w:eastAsia="MS ??"/>
                <w:b/>
                <w:color w:val="000000" w:themeColor="text1"/>
                <w:sz w:val="18"/>
                <w:szCs w:val="18"/>
                <w:lang w:val="es-ES_tradnl"/>
              </w:rPr>
              <w:t>Nº</w:t>
            </w:r>
            <w:proofErr w:type="spellEnd"/>
          </w:p>
        </w:tc>
        <w:tc>
          <w:tcPr>
            <w:tcW w:w="3817"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7F215DCB" w14:textId="77777777" w:rsidR="00070A9A" w:rsidRPr="000453DA" w:rsidRDefault="00070A9A" w:rsidP="00070A9A">
            <w:pPr>
              <w:contextualSpacing/>
              <w:jc w:val="center"/>
              <w:rPr>
                <w:rFonts w:eastAsia="MS ??"/>
                <w:b/>
                <w:color w:val="000000" w:themeColor="text1"/>
                <w:sz w:val="18"/>
                <w:szCs w:val="18"/>
                <w:lang w:val="es-ES_tradnl"/>
              </w:rPr>
            </w:pPr>
            <w:r w:rsidRPr="000453DA">
              <w:rPr>
                <w:rFonts w:eastAsia="MS ??"/>
                <w:b/>
                <w:color w:val="000000" w:themeColor="text1"/>
                <w:sz w:val="18"/>
                <w:szCs w:val="18"/>
                <w:lang w:val="es-ES_tradnl"/>
              </w:rPr>
              <w:t>ITEM</w:t>
            </w:r>
          </w:p>
        </w:tc>
        <w:tc>
          <w:tcPr>
            <w:tcW w:w="992"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3E183A0B" w14:textId="77777777" w:rsidR="00070A9A" w:rsidRPr="000453DA" w:rsidRDefault="00070A9A" w:rsidP="00070A9A">
            <w:pPr>
              <w:contextualSpacing/>
              <w:jc w:val="center"/>
              <w:rPr>
                <w:rFonts w:eastAsia="MS ??"/>
                <w:b/>
                <w:color w:val="000000" w:themeColor="text1"/>
                <w:sz w:val="18"/>
                <w:szCs w:val="18"/>
                <w:lang w:val="es-ES_tradnl"/>
              </w:rPr>
            </w:pPr>
            <w:r w:rsidRPr="000453DA">
              <w:rPr>
                <w:rFonts w:eastAsia="MS ??"/>
                <w:b/>
                <w:color w:val="000000" w:themeColor="text1"/>
                <w:sz w:val="18"/>
                <w:szCs w:val="18"/>
                <w:lang w:val="es-ES_tradnl"/>
              </w:rPr>
              <w:t>PUNTAJE</w:t>
            </w:r>
            <w:r w:rsidRPr="000453DA">
              <w:rPr>
                <w:rFonts w:eastAsia="MS ??"/>
                <w:b/>
                <w:color w:val="000000" w:themeColor="text1"/>
                <w:sz w:val="18"/>
                <w:szCs w:val="18"/>
                <w:lang w:val="es-ES_tradnl"/>
              </w:rPr>
              <w:br/>
              <w:t>MAXIMO</w:t>
            </w:r>
          </w:p>
        </w:tc>
        <w:tc>
          <w:tcPr>
            <w:tcW w:w="992"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4277973B" w14:textId="77777777" w:rsidR="00070A9A" w:rsidRPr="000453DA" w:rsidRDefault="00070A9A" w:rsidP="00070A9A">
            <w:pPr>
              <w:contextualSpacing/>
              <w:jc w:val="center"/>
              <w:rPr>
                <w:rFonts w:eastAsia="MS ??"/>
                <w:b/>
                <w:color w:val="000000" w:themeColor="text1"/>
                <w:sz w:val="18"/>
                <w:szCs w:val="18"/>
                <w:lang w:val="es-ES_tradnl"/>
              </w:rPr>
            </w:pPr>
            <w:r w:rsidRPr="000453DA">
              <w:rPr>
                <w:rFonts w:eastAsia="MS ??"/>
                <w:b/>
                <w:color w:val="000000" w:themeColor="text1"/>
                <w:sz w:val="18"/>
                <w:szCs w:val="18"/>
                <w:lang w:val="es-ES_tradnl"/>
              </w:rPr>
              <w:t xml:space="preserve">MAXIMO </w:t>
            </w:r>
            <w:r w:rsidRPr="000453DA">
              <w:rPr>
                <w:rFonts w:eastAsia="MS ??"/>
                <w:b/>
                <w:color w:val="000000" w:themeColor="text1"/>
                <w:sz w:val="18"/>
                <w:szCs w:val="18"/>
                <w:lang w:val="es-ES_tradnl"/>
              </w:rPr>
              <w:br/>
              <w:t>TOTAL</w:t>
            </w:r>
          </w:p>
        </w:tc>
        <w:tc>
          <w:tcPr>
            <w:tcW w:w="992"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0F1871B" w14:textId="77777777" w:rsidR="00070A9A" w:rsidRPr="000453DA" w:rsidRDefault="00070A9A" w:rsidP="00070A9A">
            <w:pPr>
              <w:contextualSpacing/>
              <w:jc w:val="center"/>
              <w:rPr>
                <w:rFonts w:eastAsia="MS ??"/>
                <w:b/>
                <w:color w:val="000000" w:themeColor="text1"/>
                <w:sz w:val="18"/>
                <w:szCs w:val="18"/>
                <w:lang w:val="es-ES_tradnl"/>
              </w:rPr>
            </w:pPr>
            <w:r w:rsidRPr="000453DA">
              <w:rPr>
                <w:rFonts w:eastAsia="MS ??"/>
                <w:b/>
                <w:color w:val="000000" w:themeColor="text1"/>
                <w:sz w:val="18"/>
                <w:szCs w:val="18"/>
                <w:lang w:val="es-ES_tradnl"/>
              </w:rPr>
              <w:t xml:space="preserve">PUNTAJE </w:t>
            </w:r>
            <w:r w:rsidRPr="000453DA">
              <w:rPr>
                <w:rFonts w:eastAsia="MS ??"/>
                <w:b/>
                <w:color w:val="000000" w:themeColor="text1"/>
                <w:sz w:val="18"/>
                <w:szCs w:val="18"/>
                <w:lang w:val="es-ES_tradnl"/>
              </w:rPr>
              <w:br/>
              <w:t>REAL</w:t>
            </w:r>
          </w:p>
        </w:tc>
        <w:tc>
          <w:tcPr>
            <w:tcW w:w="993"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4CD8D406" w14:textId="77777777" w:rsidR="00070A9A" w:rsidRPr="000453DA" w:rsidRDefault="00070A9A" w:rsidP="00070A9A">
            <w:pPr>
              <w:contextualSpacing/>
              <w:jc w:val="center"/>
              <w:rPr>
                <w:rFonts w:eastAsia="MS ??"/>
                <w:b/>
                <w:bCs/>
                <w:color w:val="000000" w:themeColor="text1"/>
                <w:sz w:val="18"/>
                <w:szCs w:val="18"/>
                <w:lang w:val="es-ES_tradnl"/>
              </w:rPr>
            </w:pPr>
            <w:r w:rsidRPr="000453DA">
              <w:rPr>
                <w:rFonts w:eastAsia="MS ??"/>
                <w:b/>
                <w:bCs/>
                <w:color w:val="000000" w:themeColor="text1"/>
                <w:sz w:val="18"/>
                <w:szCs w:val="18"/>
                <w:lang w:val="es-ES_tradnl"/>
              </w:rPr>
              <w:t xml:space="preserve">MAXIMO </w:t>
            </w:r>
            <w:r w:rsidRPr="000453DA">
              <w:rPr>
                <w:rFonts w:eastAsia="MS ??"/>
                <w:b/>
                <w:bCs/>
                <w:color w:val="000000" w:themeColor="text1"/>
                <w:sz w:val="18"/>
                <w:szCs w:val="18"/>
                <w:lang w:val="es-ES_tradnl"/>
              </w:rPr>
              <w:br/>
              <w:t>REAL</w:t>
            </w:r>
          </w:p>
        </w:tc>
      </w:tr>
      <w:tr w:rsidR="001D3D49" w:rsidRPr="000453DA" w14:paraId="46041DAF" w14:textId="77777777" w:rsidTr="00713A12">
        <w:trPr>
          <w:trHeight w:val="757"/>
        </w:trPr>
        <w:tc>
          <w:tcPr>
            <w:tcW w:w="1782" w:type="dxa"/>
            <w:vMerge w:val="restart"/>
            <w:tcBorders>
              <w:top w:val="nil"/>
              <w:left w:val="single" w:sz="4" w:space="0" w:color="auto"/>
              <w:bottom w:val="single" w:sz="4" w:space="0" w:color="auto"/>
              <w:right w:val="single" w:sz="4" w:space="0" w:color="auto"/>
            </w:tcBorders>
            <w:shd w:val="clear" w:color="auto" w:fill="auto"/>
            <w:noWrap/>
            <w:vAlign w:val="center"/>
          </w:tcPr>
          <w:p w14:paraId="129C1672" w14:textId="7661032F"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1. DOCUMENTOS</w:t>
            </w:r>
          </w:p>
        </w:tc>
        <w:tc>
          <w:tcPr>
            <w:tcW w:w="3817" w:type="dxa"/>
            <w:tcBorders>
              <w:top w:val="nil"/>
              <w:left w:val="nil"/>
              <w:bottom w:val="single" w:sz="4" w:space="0" w:color="auto"/>
              <w:right w:val="single" w:sz="4" w:space="0" w:color="auto"/>
            </w:tcBorders>
            <w:shd w:val="clear" w:color="auto" w:fill="auto"/>
            <w:vAlign w:val="center"/>
          </w:tcPr>
          <w:p w14:paraId="0915BD9A" w14:textId="678DB557"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La Unidad de Protección Integral</w:t>
            </w:r>
            <w:r w:rsidR="00CF2592" w:rsidRPr="000453DA">
              <w:rPr>
                <w:color w:val="000000"/>
                <w:sz w:val="18"/>
                <w:szCs w:val="18"/>
                <w:lang w:val="es-ES_tradnl"/>
              </w:rPr>
              <w:t xml:space="preserve"> o sede</w:t>
            </w:r>
            <w:r w:rsidRPr="000453DA">
              <w:rPr>
                <w:color w:val="000000"/>
                <w:sz w:val="18"/>
                <w:szCs w:val="18"/>
                <w:lang w:val="es-ES_tradnl"/>
              </w:rPr>
              <w:t xml:space="preserve"> tiene el documento Plan de Emergencia y Contingencias impreso y ha sido actualizado en el último año.</w:t>
            </w:r>
          </w:p>
        </w:tc>
        <w:tc>
          <w:tcPr>
            <w:tcW w:w="992" w:type="dxa"/>
            <w:tcBorders>
              <w:top w:val="nil"/>
              <w:left w:val="nil"/>
              <w:bottom w:val="single" w:sz="4" w:space="0" w:color="auto"/>
              <w:right w:val="single" w:sz="4" w:space="0" w:color="auto"/>
            </w:tcBorders>
            <w:noWrap/>
            <w:vAlign w:val="center"/>
          </w:tcPr>
          <w:p w14:paraId="22177A8A" w14:textId="738F4AFB"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15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9C4BF72" w14:textId="77777777" w:rsidR="001D3D49" w:rsidRPr="000453DA" w:rsidRDefault="001D3D49" w:rsidP="001D3D49">
            <w:pPr>
              <w:contextualSpacing/>
              <w:jc w:val="center"/>
              <w:rPr>
                <w:rFonts w:eastAsia="MS ??"/>
                <w:b/>
                <w:bCs/>
                <w:color w:val="000000"/>
                <w:sz w:val="18"/>
                <w:szCs w:val="18"/>
                <w:lang w:val="es-ES_tradnl"/>
              </w:rPr>
            </w:pPr>
            <w:r w:rsidRPr="000453DA">
              <w:rPr>
                <w:rFonts w:eastAsia="MS ??"/>
                <w:b/>
                <w:bCs/>
                <w:color w:val="000000"/>
                <w:sz w:val="18"/>
                <w:szCs w:val="18"/>
                <w:lang w:val="es-ES_tradnl"/>
              </w:rPr>
              <w:t>40</w:t>
            </w:r>
          </w:p>
        </w:tc>
        <w:tc>
          <w:tcPr>
            <w:tcW w:w="992" w:type="dxa"/>
            <w:tcBorders>
              <w:top w:val="nil"/>
              <w:left w:val="nil"/>
              <w:bottom w:val="single" w:sz="4" w:space="0" w:color="auto"/>
              <w:right w:val="single" w:sz="4" w:space="0" w:color="auto"/>
            </w:tcBorders>
            <w:noWrap/>
            <w:vAlign w:val="center"/>
          </w:tcPr>
          <w:p w14:paraId="0BF164EA" w14:textId="59168CA9" w:rsidR="001D3D49" w:rsidRPr="000453DA" w:rsidRDefault="001D3D49" w:rsidP="001D3D49">
            <w:pPr>
              <w:contextualSpacing/>
              <w:jc w:val="center"/>
              <w:rPr>
                <w:rFonts w:eastAsia="MS ??"/>
                <w:color w:val="000000"/>
                <w:sz w:val="18"/>
                <w:szCs w:val="18"/>
                <w:lang w:val="es-ES_tradnl"/>
              </w:rPr>
            </w:pPr>
          </w:p>
        </w:tc>
        <w:tc>
          <w:tcPr>
            <w:tcW w:w="993" w:type="dxa"/>
            <w:vMerge w:val="restart"/>
            <w:tcBorders>
              <w:top w:val="nil"/>
              <w:left w:val="single" w:sz="4" w:space="0" w:color="auto"/>
              <w:bottom w:val="single" w:sz="4" w:space="0" w:color="auto"/>
              <w:right w:val="single" w:sz="4" w:space="0" w:color="auto"/>
            </w:tcBorders>
            <w:noWrap/>
            <w:vAlign w:val="center"/>
          </w:tcPr>
          <w:p w14:paraId="46B91915" w14:textId="34772015" w:rsidR="001D3D49" w:rsidRPr="000453DA" w:rsidRDefault="001D3D49" w:rsidP="001D3D49">
            <w:pPr>
              <w:contextualSpacing/>
              <w:jc w:val="center"/>
              <w:rPr>
                <w:rFonts w:eastAsia="MS ??"/>
                <w:b/>
                <w:bCs/>
                <w:color w:val="000000"/>
                <w:sz w:val="18"/>
                <w:szCs w:val="18"/>
                <w:lang w:val="es-ES_tradnl"/>
              </w:rPr>
            </w:pPr>
          </w:p>
        </w:tc>
      </w:tr>
      <w:tr w:rsidR="001D3D49" w:rsidRPr="000453DA" w14:paraId="50B1B2E2" w14:textId="77777777" w:rsidTr="00713A12">
        <w:trPr>
          <w:trHeight w:val="557"/>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26F3A15C"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6B8217A4" w14:textId="4272B96D"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 xml:space="preserve">La Unidad de Protección Integral </w:t>
            </w:r>
            <w:r w:rsidR="00CF2592" w:rsidRPr="000453DA">
              <w:rPr>
                <w:color w:val="000000"/>
                <w:sz w:val="18"/>
                <w:szCs w:val="18"/>
                <w:lang w:val="es-ES_tradnl"/>
              </w:rPr>
              <w:t xml:space="preserve">o sede </w:t>
            </w:r>
            <w:r w:rsidRPr="000453DA">
              <w:rPr>
                <w:color w:val="000000"/>
                <w:sz w:val="18"/>
                <w:szCs w:val="18"/>
                <w:lang w:val="es-ES_tradnl"/>
              </w:rPr>
              <w:t>cuenta con el Análisis de Riesgo.</w:t>
            </w:r>
          </w:p>
        </w:tc>
        <w:tc>
          <w:tcPr>
            <w:tcW w:w="992" w:type="dxa"/>
            <w:tcBorders>
              <w:top w:val="nil"/>
              <w:left w:val="nil"/>
              <w:bottom w:val="single" w:sz="4" w:space="0" w:color="auto"/>
              <w:right w:val="single" w:sz="4" w:space="0" w:color="auto"/>
            </w:tcBorders>
            <w:noWrap/>
            <w:vAlign w:val="center"/>
          </w:tcPr>
          <w:p w14:paraId="78D1EAE2" w14:textId="2B7205C8"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10</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82CC721"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58E00D89" w14:textId="511F10BA"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auto"/>
              <w:right w:val="single" w:sz="4" w:space="0" w:color="auto"/>
            </w:tcBorders>
            <w:vAlign w:val="center"/>
          </w:tcPr>
          <w:p w14:paraId="267424BA"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7F02B921" w14:textId="77777777" w:rsidTr="00713A12">
        <w:trPr>
          <w:trHeight w:val="705"/>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4C287499"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470DEC05" w14:textId="464056E0"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 xml:space="preserve">La Unidad de Protección Integral </w:t>
            </w:r>
            <w:r w:rsidR="00CF2592" w:rsidRPr="000453DA">
              <w:rPr>
                <w:color w:val="000000"/>
                <w:sz w:val="18"/>
                <w:szCs w:val="18"/>
                <w:lang w:val="es-ES_tradnl"/>
              </w:rPr>
              <w:t xml:space="preserve">o sede </w:t>
            </w:r>
            <w:r w:rsidRPr="000453DA">
              <w:rPr>
                <w:color w:val="000000"/>
                <w:sz w:val="18"/>
                <w:szCs w:val="18"/>
                <w:lang w:val="es-ES_tradnl"/>
              </w:rPr>
              <w:t>tiene el documento Plan de Evacuación impreso y ha sido actualizado en el último año</w:t>
            </w:r>
          </w:p>
        </w:tc>
        <w:tc>
          <w:tcPr>
            <w:tcW w:w="992" w:type="dxa"/>
            <w:tcBorders>
              <w:top w:val="nil"/>
              <w:left w:val="nil"/>
              <w:bottom w:val="single" w:sz="4" w:space="0" w:color="auto"/>
              <w:right w:val="single" w:sz="4" w:space="0" w:color="auto"/>
            </w:tcBorders>
            <w:noWrap/>
            <w:vAlign w:val="center"/>
          </w:tcPr>
          <w:p w14:paraId="7C245EDE" w14:textId="7438C15F"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5</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586FCC"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4DC5B668" w14:textId="2FD1878A"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auto"/>
              <w:right w:val="single" w:sz="4" w:space="0" w:color="auto"/>
            </w:tcBorders>
            <w:vAlign w:val="center"/>
          </w:tcPr>
          <w:p w14:paraId="34F390B1"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2FA950F2" w14:textId="77777777" w:rsidTr="00713A12">
        <w:trPr>
          <w:trHeight w:val="686"/>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2685173C"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5AD9102B" w14:textId="2D51A5C5"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 xml:space="preserve">La Unidad de Protección Integral </w:t>
            </w:r>
            <w:r w:rsidR="00CF2592" w:rsidRPr="000453DA">
              <w:rPr>
                <w:color w:val="000000"/>
                <w:sz w:val="18"/>
                <w:szCs w:val="18"/>
                <w:lang w:val="es-ES_tradnl"/>
              </w:rPr>
              <w:t xml:space="preserve">o sede </w:t>
            </w:r>
            <w:r w:rsidRPr="000453DA">
              <w:rPr>
                <w:color w:val="000000"/>
                <w:sz w:val="18"/>
                <w:szCs w:val="18"/>
                <w:lang w:val="es-ES_tradnl"/>
              </w:rPr>
              <w:t>tiene los documentos Planes de Contingencia y han sido actualizados en el último año</w:t>
            </w:r>
          </w:p>
        </w:tc>
        <w:tc>
          <w:tcPr>
            <w:tcW w:w="992" w:type="dxa"/>
            <w:tcBorders>
              <w:top w:val="nil"/>
              <w:left w:val="nil"/>
              <w:bottom w:val="single" w:sz="4" w:space="0" w:color="auto"/>
              <w:right w:val="single" w:sz="4" w:space="0" w:color="auto"/>
            </w:tcBorders>
            <w:noWrap/>
            <w:vAlign w:val="center"/>
          </w:tcPr>
          <w:p w14:paraId="544E2460" w14:textId="6138886E"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5</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D66026"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3F337383" w14:textId="1449760D"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auto"/>
              <w:right w:val="single" w:sz="4" w:space="0" w:color="auto"/>
            </w:tcBorders>
            <w:vAlign w:val="center"/>
          </w:tcPr>
          <w:p w14:paraId="33E33D09"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6021BA29" w14:textId="77777777" w:rsidTr="00713A12">
        <w:trPr>
          <w:trHeight w:val="710"/>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0D93231E"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60B6E926" w14:textId="5D49E475"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Se dispone de Protocolos y Procedimientos para la atención de emergencias, los cuales están actualizados y se han practicado en el último año.</w:t>
            </w:r>
          </w:p>
        </w:tc>
        <w:tc>
          <w:tcPr>
            <w:tcW w:w="992" w:type="dxa"/>
            <w:tcBorders>
              <w:top w:val="nil"/>
              <w:left w:val="nil"/>
              <w:bottom w:val="single" w:sz="4" w:space="0" w:color="auto"/>
              <w:right w:val="single" w:sz="4" w:space="0" w:color="auto"/>
            </w:tcBorders>
            <w:noWrap/>
            <w:vAlign w:val="center"/>
          </w:tcPr>
          <w:p w14:paraId="641B39EF" w14:textId="613B31CD"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5</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8A6B95"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704DD9DD" w14:textId="61429E0C"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auto"/>
              <w:right w:val="single" w:sz="4" w:space="0" w:color="auto"/>
            </w:tcBorders>
            <w:vAlign w:val="center"/>
          </w:tcPr>
          <w:p w14:paraId="75ABEFF6"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501BEDB2" w14:textId="77777777" w:rsidTr="00713A12">
        <w:trPr>
          <w:trHeight w:val="351"/>
        </w:trPr>
        <w:tc>
          <w:tcPr>
            <w:tcW w:w="1782" w:type="dxa"/>
            <w:vMerge w:val="restart"/>
            <w:tcBorders>
              <w:top w:val="nil"/>
              <w:left w:val="single" w:sz="4" w:space="0" w:color="auto"/>
              <w:bottom w:val="single" w:sz="4" w:space="0" w:color="auto"/>
              <w:right w:val="single" w:sz="4" w:space="0" w:color="auto"/>
            </w:tcBorders>
            <w:shd w:val="clear" w:color="auto" w:fill="auto"/>
            <w:vAlign w:val="center"/>
          </w:tcPr>
          <w:p w14:paraId="08EF923C" w14:textId="0E1970E4"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2. ORGANIZACIÓN PARA EMERGENCIAS</w:t>
            </w:r>
          </w:p>
        </w:tc>
        <w:tc>
          <w:tcPr>
            <w:tcW w:w="3817" w:type="dxa"/>
            <w:tcBorders>
              <w:top w:val="nil"/>
              <w:left w:val="nil"/>
              <w:bottom w:val="single" w:sz="4" w:space="0" w:color="auto"/>
              <w:right w:val="single" w:sz="4" w:space="0" w:color="auto"/>
            </w:tcBorders>
            <w:shd w:val="clear" w:color="auto" w:fill="auto"/>
            <w:vAlign w:val="center"/>
          </w:tcPr>
          <w:p w14:paraId="69C9CB61" w14:textId="58072BAA"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Existe una estructura organizacional para emergencias.</w:t>
            </w:r>
          </w:p>
        </w:tc>
        <w:tc>
          <w:tcPr>
            <w:tcW w:w="992" w:type="dxa"/>
            <w:tcBorders>
              <w:top w:val="nil"/>
              <w:left w:val="nil"/>
              <w:bottom w:val="single" w:sz="4" w:space="0" w:color="auto"/>
              <w:right w:val="single" w:sz="4" w:space="0" w:color="auto"/>
            </w:tcBorders>
            <w:noWrap/>
            <w:vAlign w:val="center"/>
          </w:tcPr>
          <w:p w14:paraId="7D8C424B" w14:textId="27935FC5"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10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8D83355" w14:textId="77777777" w:rsidR="001D3D49" w:rsidRPr="000453DA" w:rsidRDefault="001D3D49" w:rsidP="001D3D49">
            <w:pPr>
              <w:contextualSpacing/>
              <w:jc w:val="center"/>
              <w:rPr>
                <w:rFonts w:eastAsia="MS ??"/>
                <w:b/>
                <w:bCs/>
                <w:color w:val="000000"/>
                <w:sz w:val="18"/>
                <w:szCs w:val="18"/>
                <w:lang w:val="es-ES_tradnl"/>
              </w:rPr>
            </w:pPr>
            <w:r w:rsidRPr="000453DA">
              <w:rPr>
                <w:rFonts w:eastAsia="MS ??"/>
                <w:b/>
                <w:bCs/>
                <w:color w:val="000000"/>
                <w:sz w:val="18"/>
                <w:szCs w:val="18"/>
                <w:lang w:val="es-ES_tradnl"/>
              </w:rPr>
              <w:t>30</w:t>
            </w:r>
          </w:p>
        </w:tc>
        <w:tc>
          <w:tcPr>
            <w:tcW w:w="992" w:type="dxa"/>
            <w:tcBorders>
              <w:top w:val="nil"/>
              <w:left w:val="nil"/>
              <w:bottom w:val="single" w:sz="4" w:space="0" w:color="auto"/>
              <w:right w:val="single" w:sz="4" w:space="0" w:color="auto"/>
            </w:tcBorders>
            <w:noWrap/>
            <w:vAlign w:val="center"/>
          </w:tcPr>
          <w:p w14:paraId="6935EF8F" w14:textId="0C99B433" w:rsidR="001D3D49" w:rsidRPr="000453DA" w:rsidRDefault="001D3D49" w:rsidP="001D3D49">
            <w:pPr>
              <w:contextualSpacing/>
              <w:jc w:val="center"/>
              <w:rPr>
                <w:rFonts w:eastAsia="MS ??"/>
                <w:color w:val="000000"/>
                <w:sz w:val="18"/>
                <w:szCs w:val="18"/>
                <w:lang w:val="es-ES_tradnl"/>
              </w:rPr>
            </w:pPr>
          </w:p>
        </w:tc>
        <w:tc>
          <w:tcPr>
            <w:tcW w:w="993" w:type="dxa"/>
            <w:vMerge w:val="restart"/>
            <w:tcBorders>
              <w:top w:val="nil"/>
              <w:left w:val="single" w:sz="4" w:space="0" w:color="auto"/>
              <w:bottom w:val="single" w:sz="4" w:space="0" w:color="auto"/>
              <w:right w:val="single" w:sz="4" w:space="0" w:color="auto"/>
            </w:tcBorders>
            <w:noWrap/>
            <w:vAlign w:val="center"/>
          </w:tcPr>
          <w:p w14:paraId="55343D2E" w14:textId="53B61D95" w:rsidR="001D3D49" w:rsidRPr="000453DA" w:rsidRDefault="001D3D49" w:rsidP="001D3D49">
            <w:pPr>
              <w:contextualSpacing/>
              <w:jc w:val="center"/>
              <w:rPr>
                <w:rFonts w:eastAsia="MS ??"/>
                <w:b/>
                <w:bCs/>
                <w:color w:val="000000"/>
                <w:sz w:val="18"/>
                <w:szCs w:val="18"/>
                <w:lang w:val="es-ES_tradnl"/>
              </w:rPr>
            </w:pPr>
          </w:p>
        </w:tc>
      </w:tr>
      <w:tr w:rsidR="001D3D49" w:rsidRPr="000453DA" w14:paraId="6F3412AA" w14:textId="77777777" w:rsidTr="00713A12">
        <w:trPr>
          <w:trHeight w:val="498"/>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5A7A934A"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2B715E9E" w14:textId="00DE8AB6"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Se tiene definido niveles de responsabilidad y funciones para el manejo de las emergencias</w:t>
            </w:r>
          </w:p>
        </w:tc>
        <w:tc>
          <w:tcPr>
            <w:tcW w:w="992" w:type="dxa"/>
            <w:tcBorders>
              <w:top w:val="nil"/>
              <w:left w:val="nil"/>
              <w:bottom w:val="single" w:sz="4" w:space="0" w:color="auto"/>
              <w:right w:val="single" w:sz="4" w:space="0" w:color="auto"/>
            </w:tcBorders>
            <w:noWrap/>
            <w:vAlign w:val="center"/>
          </w:tcPr>
          <w:p w14:paraId="374799FB" w14:textId="59B3F6F3"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10</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0EB1011"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64D44CDE" w14:textId="7FA2BE8C"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auto"/>
              <w:right w:val="single" w:sz="4" w:space="0" w:color="auto"/>
            </w:tcBorders>
            <w:vAlign w:val="center"/>
          </w:tcPr>
          <w:p w14:paraId="3F95C1AE"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243FF48A" w14:textId="77777777" w:rsidTr="00713A12">
        <w:trPr>
          <w:trHeight w:val="1119"/>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3BBCF786"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5B709B95" w14:textId="223B1C17"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Se dispone de Brigada de Emergencia, capacitada, entrenada y dotada para realizar acciones básicas de respuesta, han realizado actividades de capacitación y entrenamiento en el último semestre.</w:t>
            </w:r>
          </w:p>
        </w:tc>
        <w:tc>
          <w:tcPr>
            <w:tcW w:w="992" w:type="dxa"/>
            <w:tcBorders>
              <w:top w:val="nil"/>
              <w:left w:val="nil"/>
              <w:bottom w:val="single" w:sz="4" w:space="0" w:color="auto"/>
              <w:right w:val="single" w:sz="4" w:space="0" w:color="auto"/>
            </w:tcBorders>
            <w:noWrap/>
            <w:vAlign w:val="center"/>
          </w:tcPr>
          <w:p w14:paraId="0A0D7D0C" w14:textId="3D5DECE5"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10</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282E7A3"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32FD2D7C" w14:textId="2174FFA4"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auto"/>
              <w:right w:val="single" w:sz="4" w:space="0" w:color="auto"/>
            </w:tcBorders>
            <w:vAlign w:val="center"/>
          </w:tcPr>
          <w:p w14:paraId="35C6BCA6"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2D325C83" w14:textId="77777777" w:rsidTr="00713A12">
        <w:trPr>
          <w:trHeight w:val="554"/>
        </w:trPr>
        <w:tc>
          <w:tcPr>
            <w:tcW w:w="1782" w:type="dxa"/>
            <w:vMerge w:val="restart"/>
            <w:tcBorders>
              <w:top w:val="nil"/>
              <w:left w:val="single" w:sz="4" w:space="0" w:color="auto"/>
              <w:bottom w:val="single" w:sz="4" w:space="0" w:color="auto"/>
              <w:right w:val="single" w:sz="4" w:space="0" w:color="auto"/>
            </w:tcBorders>
            <w:shd w:val="clear" w:color="auto" w:fill="auto"/>
            <w:vAlign w:val="center"/>
          </w:tcPr>
          <w:p w14:paraId="44950981" w14:textId="1792584D"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3. EJERCICIOS PREVIOS</w:t>
            </w:r>
          </w:p>
        </w:tc>
        <w:tc>
          <w:tcPr>
            <w:tcW w:w="3817" w:type="dxa"/>
            <w:tcBorders>
              <w:top w:val="nil"/>
              <w:left w:val="nil"/>
              <w:bottom w:val="single" w:sz="4" w:space="0" w:color="auto"/>
              <w:right w:val="single" w:sz="4" w:space="0" w:color="auto"/>
            </w:tcBorders>
            <w:shd w:val="clear" w:color="auto" w:fill="auto"/>
            <w:vAlign w:val="center"/>
          </w:tcPr>
          <w:p w14:paraId="249A7C9F" w14:textId="44996341"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Han hecho ejercicios de reconocimiento de rutas de evacuación y zonas de encuentro en el último año.</w:t>
            </w:r>
          </w:p>
        </w:tc>
        <w:tc>
          <w:tcPr>
            <w:tcW w:w="992" w:type="dxa"/>
            <w:tcBorders>
              <w:top w:val="nil"/>
              <w:left w:val="nil"/>
              <w:bottom w:val="single" w:sz="4" w:space="0" w:color="auto"/>
              <w:right w:val="single" w:sz="4" w:space="0" w:color="auto"/>
            </w:tcBorders>
            <w:noWrap/>
            <w:vAlign w:val="center"/>
          </w:tcPr>
          <w:p w14:paraId="55ABA2AC" w14:textId="44E3C292"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48C8231" w14:textId="77777777" w:rsidR="001D3D49" w:rsidRPr="000453DA" w:rsidRDefault="001D3D49" w:rsidP="001D3D49">
            <w:pPr>
              <w:contextualSpacing/>
              <w:jc w:val="center"/>
              <w:rPr>
                <w:rFonts w:eastAsia="MS ??"/>
                <w:b/>
                <w:bCs/>
                <w:color w:val="000000"/>
                <w:sz w:val="18"/>
                <w:szCs w:val="18"/>
                <w:lang w:val="es-ES_tradnl"/>
              </w:rPr>
            </w:pPr>
            <w:r w:rsidRPr="000453DA">
              <w:rPr>
                <w:rFonts w:eastAsia="MS ??"/>
                <w:b/>
                <w:bCs/>
                <w:color w:val="000000"/>
                <w:sz w:val="18"/>
                <w:szCs w:val="18"/>
                <w:lang w:val="es-ES_tradnl"/>
              </w:rPr>
              <w:t>20</w:t>
            </w:r>
          </w:p>
        </w:tc>
        <w:tc>
          <w:tcPr>
            <w:tcW w:w="992" w:type="dxa"/>
            <w:tcBorders>
              <w:top w:val="nil"/>
              <w:left w:val="nil"/>
              <w:bottom w:val="single" w:sz="4" w:space="0" w:color="auto"/>
              <w:right w:val="single" w:sz="4" w:space="0" w:color="auto"/>
            </w:tcBorders>
            <w:noWrap/>
            <w:vAlign w:val="center"/>
          </w:tcPr>
          <w:p w14:paraId="0D6B6640" w14:textId="68315683" w:rsidR="001D3D49" w:rsidRPr="000453DA" w:rsidRDefault="001D3D49" w:rsidP="001D3D49">
            <w:pPr>
              <w:contextualSpacing/>
              <w:jc w:val="center"/>
              <w:rPr>
                <w:rFonts w:eastAsia="MS ??"/>
                <w:color w:val="000000"/>
                <w:sz w:val="18"/>
                <w:szCs w:val="18"/>
                <w:lang w:val="es-ES_tradnl"/>
              </w:rPr>
            </w:pPr>
          </w:p>
        </w:tc>
        <w:tc>
          <w:tcPr>
            <w:tcW w:w="993" w:type="dxa"/>
            <w:vMerge w:val="restart"/>
            <w:tcBorders>
              <w:top w:val="nil"/>
              <w:left w:val="single" w:sz="4" w:space="0" w:color="auto"/>
              <w:bottom w:val="single" w:sz="4" w:space="0" w:color="000000"/>
              <w:right w:val="single" w:sz="4" w:space="0" w:color="auto"/>
            </w:tcBorders>
            <w:noWrap/>
            <w:vAlign w:val="center"/>
          </w:tcPr>
          <w:p w14:paraId="6C3E4D8F" w14:textId="207FF6F2" w:rsidR="001D3D49" w:rsidRPr="000453DA" w:rsidRDefault="001D3D49" w:rsidP="001D3D49">
            <w:pPr>
              <w:contextualSpacing/>
              <w:jc w:val="center"/>
              <w:rPr>
                <w:rFonts w:eastAsia="MS ??"/>
                <w:b/>
                <w:bCs/>
                <w:color w:val="000000"/>
                <w:sz w:val="18"/>
                <w:szCs w:val="18"/>
                <w:lang w:val="es-ES_tradnl"/>
              </w:rPr>
            </w:pPr>
          </w:p>
        </w:tc>
      </w:tr>
      <w:tr w:rsidR="001D3D49" w:rsidRPr="000453DA" w14:paraId="40DDE2AA" w14:textId="77777777" w:rsidTr="00713A12">
        <w:trPr>
          <w:trHeight w:val="634"/>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0013E749"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169C78E5" w14:textId="194D2F39"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Han hecho ejercicios prácticos de aplicación de protocolos y procedimientos según el evento a simular en el último año.</w:t>
            </w:r>
          </w:p>
        </w:tc>
        <w:tc>
          <w:tcPr>
            <w:tcW w:w="992" w:type="dxa"/>
            <w:tcBorders>
              <w:top w:val="nil"/>
              <w:left w:val="nil"/>
              <w:bottom w:val="single" w:sz="4" w:space="0" w:color="auto"/>
              <w:right w:val="single" w:sz="4" w:space="0" w:color="auto"/>
            </w:tcBorders>
            <w:noWrap/>
            <w:vAlign w:val="center"/>
          </w:tcPr>
          <w:p w14:paraId="0BD6A477" w14:textId="0620A929"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5</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701E00"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1C3BB333" w14:textId="47D0CD0F"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000000"/>
              <w:right w:val="single" w:sz="4" w:space="0" w:color="auto"/>
            </w:tcBorders>
            <w:vAlign w:val="center"/>
          </w:tcPr>
          <w:p w14:paraId="39565A95"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667565FB" w14:textId="77777777" w:rsidTr="00713A12">
        <w:trPr>
          <w:trHeight w:val="416"/>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1B4D7A1D"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065262A9" w14:textId="3FF47C9E"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Han hecho simulaciones o ejercicios de mesa en el último año.</w:t>
            </w:r>
          </w:p>
        </w:tc>
        <w:tc>
          <w:tcPr>
            <w:tcW w:w="992" w:type="dxa"/>
            <w:tcBorders>
              <w:top w:val="nil"/>
              <w:left w:val="nil"/>
              <w:bottom w:val="single" w:sz="4" w:space="0" w:color="auto"/>
              <w:right w:val="single" w:sz="4" w:space="0" w:color="auto"/>
            </w:tcBorders>
            <w:noWrap/>
            <w:vAlign w:val="center"/>
          </w:tcPr>
          <w:p w14:paraId="219FA2BF" w14:textId="1B067DF1"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5</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333974"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3C2FD63B" w14:textId="3057A0C0"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000000"/>
              <w:right w:val="single" w:sz="4" w:space="0" w:color="auto"/>
            </w:tcBorders>
            <w:vAlign w:val="center"/>
          </w:tcPr>
          <w:p w14:paraId="123A6D07"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046D31B8" w14:textId="77777777" w:rsidTr="00713A12">
        <w:trPr>
          <w:trHeight w:val="418"/>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40D6301D"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7400B1E2" w14:textId="02FF8FE3"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Han realizado simulacros de menor complejidad en el último año.</w:t>
            </w:r>
          </w:p>
        </w:tc>
        <w:tc>
          <w:tcPr>
            <w:tcW w:w="992" w:type="dxa"/>
            <w:tcBorders>
              <w:top w:val="nil"/>
              <w:left w:val="nil"/>
              <w:bottom w:val="single" w:sz="4" w:space="0" w:color="auto"/>
              <w:right w:val="single" w:sz="4" w:space="0" w:color="auto"/>
            </w:tcBorders>
            <w:noWrap/>
            <w:vAlign w:val="center"/>
          </w:tcPr>
          <w:p w14:paraId="59B513C6" w14:textId="2351286F"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5</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C489B2"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18E32152" w14:textId="2CBEB999"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000000"/>
              <w:right w:val="single" w:sz="4" w:space="0" w:color="auto"/>
            </w:tcBorders>
            <w:vAlign w:val="center"/>
          </w:tcPr>
          <w:p w14:paraId="5C820E58"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05D71B03" w14:textId="77777777" w:rsidTr="00713A12">
        <w:trPr>
          <w:trHeight w:val="658"/>
        </w:trPr>
        <w:tc>
          <w:tcPr>
            <w:tcW w:w="1782" w:type="dxa"/>
            <w:vMerge w:val="restart"/>
            <w:tcBorders>
              <w:top w:val="nil"/>
              <w:left w:val="single" w:sz="4" w:space="0" w:color="auto"/>
              <w:bottom w:val="single" w:sz="4" w:space="0" w:color="auto"/>
              <w:right w:val="single" w:sz="4" w:space="0" w:color="auto"/>
            </w:tcBorders>
            <w:shd w:val="clear" w:color="auto" w:fill="auto"/>
            <w:vAlign w:val="center"/>
          </w:tcPr>
          <w:p w14:paraId="6C191AF6" w14:textId="4E52A064"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4. RECURSOS Y SISTEMAS PARA EMERGENCIAS</w:t>
            </w:r>
          </w:p>
        </w:tc>
        <w:tc>
          <w:tcPr>
            <w:tcW w:w="3817" w:type="dxa"/>
            <w:tcBorders>
              <w:top w:val="nil"/>
              <w:left w:val="nil"/>
              <w:bottom w:val="single" w:sz="4" w:space="0" w:color="auto"/>
              <w:right w:val="single" w:sz="4" w:space="0" w:color="auto"/>
            </w:tcBorders>
            <w:shd w:val="clear" w:color="auto" w:fill="auto"/>
            <w:vAlign w:val="center"/>
          </w:tcPr>
          <w:p w14:paraId="1A2C3546" w14:textId="775505DF"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La Organización cuenta con sistema de iluminación de emergencias en escaleras y vías de evacuación, que se active de manera automática.</w:t>
            </w:r>
          </w:p>
        </w:tc>
        <w:tc>
          <w:tcPr>
            <w:tcW w:w="992" w:type="dxa"/>
            <w:tcBorders>
              <w:top w:val="nil"/>
              <w:left w:val="nil"/>
              <w:bottom w:val="single" w:sz="4" w:space="0" w:color="auto"/>
              <w:right w:val="single" w:sz="4" w:space="0" w:color="auto"/>
            </w:tcBorders>
            <w:noWrap/>
            <w:vAlign w:val="center"/>
          </w:tcPr>
          <w:p w14:paraId="2D04731B" w14:textId="11820D81"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1EC0A0E3" w14:textId="77777777" w:rsidR="001D3D49" w:rsidRPr="000453DA" w:rsidRDefault="001D3D49" w:rsidP="001D3D49">
            <w:pPr>
              <w:contextualSpacing/>
              <w:jc w:val="center"/>
              <w:rPr>
                <w:rFonts w:eastAsia="MS ??"/>
                <w:b/>
                <w:bCs/>
                <w:color w:val="000000"/>
                <w:sz w:val="18"/>
                <w:szCs w:val="18"/>
                <w:lang w:val="es-ES_tradnl"/>
              </w:rPr>
            </w:pPr>
            <w:r w:rsidRPr="000453DA">
              <w:rPr>
                <w:rFonts w:eastAsia="MS ??"/>
                <w:b/>
                <w:bCs/>
                <w:color w:val="000000"/>
                <w:sz w:val="18"/>
                <w:szCs w:val="18"/>
                <w:lang w:val="es-ES_tradnl"/>
              </w:rPr>
              <w:t>10</w:t>
            </w:r>
          </w:p>
        </w:tc>
        <w:tc>
          <w:tcPr>
            <w:tcW w:w="992" w:type="dxa"/>
            <w:tcBorders>
              <w:top w:val="nil"/>
              <w:left w:val="nil"/>
              <w:bottom w:val="single" w:sz="4" w:space="0" w:color="auto"/>
              <w:right w:val="single" w:sz="4" w:space="0" w:color="auto"/>
            </w:tcBorders>
            <w:noWrap/>
            <w:vAlign w:val="center"/>
          </w:tcPr>
          <w:p w14:paraId="5EE8E247" w14:textId="39B35E2E" w:rsidR="001D3D49" w:rsidRPr="000453DA" w:rsidRDefault="001D3D49" w:rsidP="001D3D49">
            <w:pPr>
              <w:contextualSpacing/>
              <w:jc w:val="center"/>
              <w:rPr>
                <w:rFonts w:eastAsia="MS ??"/>
                <w:color w:val="000000"/>
                <w:sz w:val="18"/>
                <w:szCs w:val="18"/>
                <w:lang w:val="es-ES_tradnl"/>
              </w:rPr>
            </w:pPr>
          </w:p>
        </w:tc>
        <w:tc>
          <w:tcPr>
            <w:tcW w:w="993" w:type="dxa"/>
            <w:vMerge w:val="restart"/>
            <w:tcBorders>
              <w:top w:val="nil"/>
              <w:left w:val="single" w:sz="4" w:space="0" w:color="auto"/>
              <w:bottom w:val="single" w:sz="4" w:space="0" w:color="000000"/>
              <w:right w:val="single" w:sz="4" w:space="0" w:color="auto"/>
            </w:tcBorders>
            <w:noWrap/>
            <w:vAlign w:val="center"/>
          </w:tcPr>
          <w:p w14:paraId="273DB861" w14:textId="2BE2DFE0" w:rsidR="001D3D49" w:rsidRPr="000453DA" w:rsidRDefault="001D3D49" w:rsidP="001D3D49">
            <w:pPr>
              <w:contextualSpacing/>
              <w:jc w:val="center"/>
              <w:rPr>
                <w:rFonts w:eastAsia="MS ??"/>
                <w:b/>
                <w:bCs/>
                <w:color w:val="000000"/>
                <w:sz w:val="18"/>
                <w:szCs w:val="18"/>
                <w:lang w:val="es-ES_tradnl"/>
              </w:rPr>
            </w:pPr>
          </w:p>
        </w:tc>
      </w:tr>
      <w:tr w:rsidR="001D3D49" w:rsidRPr="000453DA" w14:paraId="7F9E16F4" w14:textId="77777777" w:rsidTr="00713A12">
        <w:trPr>
          <w:trHeight w:val="412"/>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2833F74A"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6CA2AA5F" w14:textId="15E9345B"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La Unidad de Protección Integral</w:t>
            </w:r>
            <w:r w:rsidR="00CF2592" w:rsidRPr="000453DA">
              <w:rPr>
                <w:color w:val="000000"/>
                <w:sz w:val="18"/>
                <w:szCs w:val="18"/>
                <w:lang w:val="es-ES_tradnl"/>
              </w:rPr>
              <w:t xml:space="preserve"> o sede </w:t>
            </w:r>
            <w:r w:rsidRPr="000453DA">
              <w:rPr>
                <w:color w:val="000000"/>
                <w:sz w:val="18"/>
                <w:szCs w:val="18"/>
                <w:lang w:val="es-ES_tradnl"/>
              </w:rPr>
              <w:t>cuenta con sistemas de protección contra incendios</w:t>
            </w:r>
          </w:p>
        </w:tc>
        <w:tc>
          <w:tcPr>
            <w:tcW w:w="992" w:type="dxa"/>
            <w:tcBorders>
              <w:top w:val="nil"/>
              <w:left w:val="nil"/>
              <w:bottom w:val="single" w:sz="4" w:space="0" w:color="auto"/>
              <w:right w:val="single" w:sz="4" w:space="0" w:color="auto"/>
            </w:tcBorders>
            <w:noWrap/>
            <w:vAlign w:val="center"/>
          </w:tcPr>
          <w:p w14:paraId="376EEC35" w14:textId="6B62AEFF"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2</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5688419"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05A07A91" w14:textId="3130E154"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000000"/>
              <w:right w:val="single" w:sz="4" w:space="0" w:color="auto"/>
            </w:tcBorders>
            <w:vAlign w:val="center"/>
          </w:tcPr>
          <w:p w14:paraId="788ACB17"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09FFADB7" w14:textId="77777777" w:rsidTr="00713A12">
        <w:trPr>
          <w:trHeight w:val="844"/>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6EE39A87"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2CAC320B" w14:textId="36054DC7"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La Unidad de Protección Integral</w:t>
            </w:r>
            <w:r w:rsidR="00CF2592" w:rsidRPr="000453DA">
              <w:rPr>
                <w:color w:val="000000"/>
                <w:sz w:val="18"/>
                <w:szCs w:val="18"/>
                <w:lang w:val="es-ES_tradnl"/>
              </w:rPr>
              <w:t xml:space="preserve"> o sede </w:t>
            </w:r>
            <w:r w:rsidRPr="000453DA">
              <w:rPr>
                <w:color w:val="000000"/>
                <w:sz w:val="18"/>
                <w:szCs w:val="18"/>
                <w:lang w:val="es-ES_tradnl"/>
              </w:rPr>
              <w:t xml:space="preserve">dispone de un sistema de alarma y con señalización que cubre todas las áreas y que es conocido por todos los ocupantes de </w:t>
            </w:r>
            <w:proofErr w:type="gramStart"/>
            <w:r w:rsidRPr="000453DA">
              <w:rPr>
                <w:color w:val="000000"/>
                <w:sz w:val="18"/>
                <w:szCs w:val="18"/>
                <w:lang w:val="es-ES_tradnl"/>
              </w:rPr>
              <w:t>la misma</w:t>
            </w:r>
            <w:proofErr w:type="gramEnd"/>
            <w:r w:rsidRPr="000453DA">
              <w:rPr>
                <w:color w:val="000000"/>
                <w:sz w:val="18"/>
                <w:szCs w:val="18"/>
                <w:lang w:val="es-ES_tradnl"/>
              </w:rPr>
              <w:t>.</w:t>
            </w:r>
          </w:p>
        </w:tc>
        <w:tc>
          <w:tcPr>
            <w:tcW w:w="992" w:type="dxa"/>
            <w:tcBorders>
              <w:top w:val="nil"/>
              <w:left w:val="nil"/>
              <w:bottom w:val="single" w:sz="4" w:space="0" w:color="auto"/>
              <w:right w:val="single" w:sz="4" w:space="0" w:color="auto"/>
            </w:tcBorders>
            <w:noWrap/>
            <w:vAlign w:val="center"/>
          </w:tcPr>
          <w:p w14:paraId="6508935B" w14:textId="657B259F"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2</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509EF37"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392ACCB3" w14:textId="3B412C75"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000000"/>
              <w:right w:val="single" w:sz="4" w:space="0" w:color="auto"/>
            </w:tcBorders>
            <w:vAlign w:val="center"/>
          </w:tcPr>
          <w:p w14:paraId="39FBBFF3"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3ADE962D" w14:textId="77777777" w:rsidTr="00713A12">
        <w:trPr>
          <w:trHeight w:val="699"/>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30B7F031" w14:textId="77777777" w:rsidR="001D3D49" w:rsidRPr="000453DA" w:rsidRDefault="001D3D49" w:rsidP="001D3D49">
            <w:pPr>
              <w:contextualSpacing/>
              <w:rPr>
                <w:rFonts w:eastAsia="MS ??"/>
                <w:color w:val="000000"/>
                <w:sz w:val="18"/>
                <w:szCs w:val="18"/>
                <w:lang w:val="es-ES_tradnl"/>
              </w:rPr>
            </w:pPr>
          </w:p>
        </w:tc>
        <w:tc>
          <w:tcPr>
            <w:tcW w:w="3817" w:type="dxa"/>
            <w:tcBorders>
              <w:top w:val="nil"/>
              <w:left w:val="nil"/>
              <w:bottom w:val="single" w:sz="4" w:space="0" w:color="auto"/>
              <w:right w:val="single" w:sz="4" w:space="0" w:color="auto"/>
            </w:tcBorders>
            <w:shd w:val="clear" w:color="auto" w:fill="auto"/>
            <w:vAlign w:val="center"/>
          </w:tcPr>
          <w:p w14:paraId="1B864FCF" w14:textId="1E9CD576"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La Unidad de Protección Integral</w:t>
            </w:r>
            <w:r w:rsidR="00CF2592" w:rsidRPr="000453DA">
              <w:rPr>
                <w:color w:val="000000"/>
                <w:sz w:val="18"/>
                <w:szCs w:val="18"/>
                <w:lang w:val="es-ES_tradnl"/>
              </w:rPr>
              <w:t xml:space="preserve"> o sede</w:t>
            </w:r>
            <w:r w:rsidRPr="000453DA">
              <w:rPr>
                <w:color w:val="000000"/>
                <w:sz w:val="18"/>
                <w:szCs w:val="18"/>
                <w:lang w:val="es-ES_tradnl"/>
              </w:rPr>
              <w:t xml:space="preserve"> cuenta con recursos suficientes para la atención de víctimas (enfermería, camillas, botiquines)</w:t>
            </w:r>
          </w:p>
        </w:tc>
        <w:tc>
          <w:tcPr>
            <w:tcW w:w="992" w:type="dxa"/>
            <w:tcBorders>
              <w:top w:val="nil"/>
              <w:left w:val="nil"/>
              <w:bottom w:val="single" w:sz="4" w:space="0" w:color="auto"/>
              <w:right w:val="single" w:sz="4" w:space="0" w:color="auto"/>
            </w:tcBorders>
            <w:noWrap/>
            <w:vAlign w:val="center"/>
          </w:tcPr>
          <w:p w14:paraId="0AB08108" w14:textId="2AFC885A"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2</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52D8AA"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nil"/>
              <w:left w:val="nil"/>
              <w:bottom w:val="single" w:sz="4" w:space="0" w:color="auto"/>
              <w:right w:val="single" w:sz="4" w:space="0" w:color="auto"/>
            </w:tcBorders>
            <w:noWrap/>
            <w:vAlign w:val="center"/>
          </w:tcPr>
          <w:p w14:paraId="754EB38B" w14:textId="4E534F48" w:rsidR="001D3D49" w:rsidRPr="000453DA" w:rsidRDefault="001D3D49" w:rsidP="001D3D49">
            <w:pPr>
              <w:contextualSpacing/>
              <w:jc w:val="center"/>
              <w:rPr>
                <w:rFonts w:eastAsia="MS ??"/>
                <w:color w:val="000000"/>
                <w:sz w:val="18"/>
                <w:szCs w:val="18"/>
                <w:lang w:val="es-ES_tradnl"/>
              </w:rPr>
            </w:pPr>
          </w:p>
        </w:tc>
        <w:tc>
          <w:tcPr>
            <w:tcW w:w="993" w:type="dxa"/>
            <w:vMerge/>
            <w:tcBorders>
              <w:top w:val="nil"/>
              <w:left w:val="single" w:sz="4" w:space="0" w:color="auto"/>
              <w:bottom w:val="single" w:sz="4" w:space="0" w:color="auto"/>
              <w:right w:val="single" w:sz="4" w:space="0" w:color="auto"/>
            </w:tcBorders>
            <w:vAlign w:val="center"/>
          </w:tcPr>
          <w:p w14:paraId="674AC7C4"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1641DEB4" w14:textId="77777777" w:rsidTr="00713A12">
        <w:trPr>
          <w:trHeight w:val="845"/>
        </w:trPr>
        <w:tc>
          <w:tcPr>
            <w:tcW w:w="1782" w:type="dxa"/>
            <w:vMerge/>
            <w:tcBorders>
              <w:top w:val="nil"/>
              <w:left w:val="single" w:sz="4" w:space="0" w:color="auto"/>
              <w:bottom w:val="single" w:sz="4" w:space="0" w:color="auto"/>
              <w:right w:val="single" w:sz="4" w:space="0" w:color="auto"/>
            </w:tcBorders>
            <w:shd w:val="clear" w:color="auto" w:fill="auto"/>
            <w:vAlign w:val="center"/>
          </w:tcPr>
          <w:p w14:paraId="08340C60" w14:textId="77777777" w:rsidR="001D3D49" w:rsidRPr="000453DA" w:rsidRDefault="001D3D49" w:rsidP="001D3D49">
            <w:pPr>
              <w:contextualSpacing/>
              <w:rPr>
                <w:rFonts w:eastAsia="MS ??"/>
                <w:color w:val="000000"/>
                <w:sz w:val="18"/>
                <w:szCs w:val="18"/>
                <w:lang w:val="es-ES_tradnl"/>
              </w:rPr>
            </w:pPr>
          </w:p>
        </w:tc>
        <w:tc>
          <w:tcPr>
            <w:tcW w:w="3817" w:type="dxa"/>
            <w:tcBorders>
              <w:top w:val="single" w:sz="4" w:space="0" w:color="auto"/>
              <w:left w:val="nil"/>
              <w:bottom w:val="single" w:sz="4" w:space="0" w:color="auto"/>
              <w:right w:val="single" w:sz="4" w:space="0" w:color="auto"/>
            </w:tcBorders>
            <w:shd w:val="clear" w:color="auto" w:fill="auto"/>
            <w:vAlign w:val="center"/>
          </w:tcPr>
          <w:p w14:paraId="4FCB720D" w14:textId="68432E58" w:rsidR="001D3D49" w:rsidRPr="000453DA" w:rsidRDefault="001D3D49" w:rsidP="001D3D49">
            <w:pPr>
              <w:contextualSpacing/>
              <w:rPr>
                <w:rFonts w:eastAsia="MS ??"/>
                <w:color w:val="000000"/>
                <w:sz w:val="18"/>
                <w:szCs w:val="18"/>
                <w:lang w:val="es-ES_tradnl"/>
              </w:rPr>
            </w:pPr>
            <w:r w:rsidRPr="000453DA">
              <w:rPr>
                <w:color w:val="000000"/>
                <w:sz w:val="18"/>
                <w:szCs w:val="18"/>
                <w:lang w:val="es-ES_tradnl"/>
              </w:rPr>
              <w:t xml:space="preserve">La Unidad de Protección Integral </w:t>
            </w:r>
            <w:r w:rsidR="00CF2592" w:rsidRPr="000453DA">
              <w:rPr>
                <w:color w:val="000000"/>
                <w:sz w:val="18"/>
                <w:szCs w:val="18"/>
                <w:lang w:val="es-ES_tradnl"/>
              </w:rPr>
              <w:t xml:space="preserve">o sede </w:t>
            </w:r>
            <w:r w:rsidRPr="000453DA">
              <w:rPr>
                <w:color w:val="000000"/>
                <w:sz w:val="18"/>
                <w:szCs w:val="18"/>
                <w:lang w:val="es-ES_tradnl"/>
              </w:rPr>
              <w:t>tiene definido los sitios para funcionamiento de PMU, MEC y otras instalaciones básicas para la atención de emergencias.</w:t>
            </w:r>
          </w:p>
        </w:tc>
        <w:tc>
          <w:tcPr>
            <w:tcW w:w="992" w:type="dxa"/>
            <w:tcBorders>
              <w:top w:val="single" w:sz="4" w:space="0" w:color="auto"/>
              <w:left w:val="nil"/>
              <w:bottom w:val="single" w:sz="4" w:space="0" w:color="auto"/>
              <w:right w:val="single" w:sz="4" w:space="0" w:color="auto"/>
            </w:tcBorders>
            <w:noWrap/>
            <w:vAlign w:val="center"/>
          </w:tcPr>
          <w:p w14:paraId="4AE338E2" w14:textId="0B792F49" w:rsidR="001D3D49" w:rsidRPr="000453DA" w:rsidRDefault="001D3D49" w:rsidP="001D3D49">
            <w:pPr>
              <w:contextualSpacing/>
              <w:jc w:val="center"/>
              <w:rPr>
                <w:rFonts w:eastAsia="MS ??"/>
                <w:color w:val="000000"/>
                <w:sz w:val="18"/>
                <w:szCs w:val="18"/>
                <w:lang w:val="es-ES_tradnl"/>
              </w:rPr>
            </w:pPr>
            <w:r w:rsidRPr="000453DA">
              <w:rPr>
                <w:color w:val="000000"/>
                <w:sz w:val="18"/>
                <w:szCs w:val="18"/>
                <w:lang w:val="es-ES_tradnl"/>
              </w:rPr>
              <w:t>2</w:t>
            </w:r>
          </w:p>
        </w:tc>
        <w:tc>
          <w:tcPr>
            <w:tcW w:w="99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A0A1FFB" w14:textId="77777777" w:rsidR="001D3D49" w:rsidRPr="000453DA" w:rsidRDefault="001D3D49" w:rsidP="001D3D49">
            <w:pPr>
              <w:contextualSpacing/>
              <w:jc w:val="center"/>
              <w:rPr>
                <w:rFonts w:eastAsia="MS ??"/>
                <w:b/>
                <w:bCs/>
                <w:color w:val="000000"/>
                <w:sz w:val="18"/>
                <w:szCs w:val="18"/>
                <w:lang w:val="es-ES_tradnl"/>
              </w:rPr>
            </w:pPr>
          </w:p>
        </w:tc>
        <w:tc>
          <w:tcPr>
            <w:tcW w:w="992" w:type="dxa"/>
            <w:tcBorders>
              <w:top w:val="single" w:sz="4" w:space="0" w:color="auto"/>
              <w:left w:val="nil"/>
              <w:bottom w:val="single" w:sz="4" w:space="0" w:color="auto"/>
              <w:right w:val="single" w:sz="4" w:space="0" w:color="auto"/>
            </w:tcBorders>
            <w:noWrap/>
            <w:vAlign w:val="center"/>
          </w:tcPr>
          <w:p w14:paraId="4179868C" w14:textId="6D1561A2" w:rsidR="001D3D49" w:rsidRPr="000453DA" w:rsidRDefault="001D3D49" w:rsidP="001D3D49">
            <w:pPr>
              <w:contextualSpacing/>
              <w:jc w:val="center"/>
              <w:rPr>
                <w:rFonts w:eastAsia="MS ??"/>
                <w:color w:val="000000"/>
                <w:sz w:val="18"/>
                <w:szCs w:val="18"/>
                <w:lang w:val="es-ES_tradnl"/>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6E2B82B2" w14:textId="77777777" w:rsidR="001D3D49" w:rsidRPr="000453DA" w:rsidRDefault="001D3D49" w:rsidP="001D3D49">
            <w:pPr>
              <w:contextualSpacing/>
              <w:jc w:val="center"/>
              <w:rPr>
                <w:rFonts w:eastAsia="MS ??"/>
                <w:b/>
                <w:bCs/>
                <w:color w:val="000000"/>
                <w:sz w:val="18"/>
                <w:szCs w:val="18"/>
                <w:lang w:val="es-ES_tradnl"/>
              </w:rPr>
            </w:pPr>
          </w:p>
        </w:tc>
      </w:tr>
      <w:tr w:rsidR="001D3D49" w:rsidRPr="000453DA" w14:paraId="6CBC494E" w14:textId="77777777" w:rsidTr="00713A12">
        <w:trPr>
          <w:trHeight w:val="300"/>
        </w:trPr>
        <w:tc>
          <w:tcPr>
            <w:tcW w:w="5599" w:type="dxa"/>
            <w:gridSpan w:val="2"/>
            <w:tcBorders>
              <w:top w:val="single" w:sz="4" w:space="0" w:color="auto"/>
              <w:left w:val="single" w:sz="4" w:space="0" w:color="auto"/>
              <w:bottom w:val="single" w:sz="4" w:space="0" w:color="auto"/>
              <w:right w:val="single" w:sz="4" w:space="0" w:color="auto"/>
            </w:tcBorders>
            <w:noWrap/>
            <w:vAlign w:val="center"/>
          </w:tcPr>
          <w:p w14:paraId="78095290" w14:textId="77777777" w:rsidR="001D3D49" w:rsidRPr="000453DA" w:rsidRDefault="001D3D49" w:rsidP="001D3D49">
            <w:pPr>
              <w:contextualSpacing/>
              <w:jc w:val="center"/>
              <w:rPr>
                <w:rFonts w:eastAsia="MS ??"/>
                <w:b/>
                <w:color w:val="000000"/>
                <w:sz w:val="18"/>
                <w:szCs w:val="18"/>
                <w:lang w:val="es-ES_tradnl"/>
              </w:rPr>
            </w:pPr>
            <w:r w:rsidRPr="000453DA">
              <w:rPr>
                <w:rFonts w:eastAsia="MS ??"/>
                <w:b/>
                <w:color w:val="000000"/>
                <w:sz w:val="18"/>
                <w:szCs w:val="18"/>
                <w:lang w:val="es-ES_tradnl"/>
              </w:rPr>
              <w:t>TOTAL</w:t>
            </w:r>
          </w:p>
        </w:tc>
        <w:tc>
          <w:tcPr>
            <w:tcW w:w="992" w:type="dxa"/>
            <w:tcBorders>
              <w:top w:val="single" w:sz="4" w:space="0" w:color="auto"/>
              <w:left w:val="nil"/>
              <w:bottom w:val="single" w:sz="4" w:space="0" w:color="auto"/>
              <w:right w:val="single" w:sz="4" w:space="0" w:color="auto"/>
            </w:tcBorders>
            <w:noWrap/>
            <w:vAlign w:val="center"/>
          </w:tcPr>
          <w:p w14:paraId="18B160D7" w14:textId="77777777" w:rsidR="001D3D49" w:rsidRPr="000453DA" w:rsidRDefault="001D3D49" w:rsidP="001D3D49">
            <w:pPr>
              <w:contextualSpacing/>
              <w:jc w:val="center"/>
              <w:rPr>
                <w:rFonts w:eastAsia="MS ??"/>
                <w:b/>
                <w:color w:val="000000"/>
                <w:sz w:val="18"/>
                <w:szCs w:val="18"/>
                <w:lang w:val="es-ES_tradnl"/>
              </w:rPr>
            </w:pPr>
            <w:r w:rsidRPr="000453DA">
              <w:rPr>
                <w:rFonts w:eastAsia="MS ??"/>
                <w:b/>
                <w:color w:val="000000"/>
                <w:sz w:val="18"/>
                <w:szCs w:val="18"/>
                <w:lang w:val="es-ES_tradnl"/>
              </w:rPr>
              <w:t>100</w:t>
            </w:r>
          </w:p>
        </w:tc>
        <w:tc>
          <w:tcPr>
            <w:tcW w:w="992" w:type="dxa"/>
            <w:tcBorders>
              <w:top w:val="single" w:sz="4" w:space="0" w:color="auto"/>
              <w:left w:val="nil"/>
              <w:bottom w:val="single" w:sz="4" w:space="0" w:color="auto"/>
              <w:right w:val="single" w:sz="4" w:space="0" w:color="auto"/>
            </w:tcBorders>
            <w:shd w:val="clear" w:color="auto" w:fill="D9E2F3" w:themeFill="accent1" w:themeFillTint="33"/>
            <w:noWrap/>
            <w:vAlign w:val="center"/>
          </w:tcPr>
          <w:p w14:paraId="67DCDBC3" w14:textId="77777777" w:rsidR="001D3D49" w:rsidRPr="000453DA" w:rsidRDefault="001D3D49" w:rsidP="001D3D49">
            <w:pPr>
              <w:contextualSpacing/>
              <w:jc w:val="center"/>
              <w:rPr>
                <w:rFonts w:eastAsia="MS ??"/>
                <w:b/>
                <w:color w:val="000000"/>
                <w:sz w:val="18"/>
                <w:szCs w:val="18"/>
                <w:lang w:val="es-ES_tradnl"/>
              </w:rPr>
            </w:pPr>
            <w:r w:rsidRPr="000453DA">
              <w:rPr>
                <w:rFonts w:eastAsia="MS ??"/>
                <w:b/>
                <w:color w:val="000000"/>
                <w:sz w:val="18"/>
                <w:szCs w:val="18"/>
                <w:lang w:val="es-ES_tradnl"/>
              </w:rPr>
              <w:t>100</w:t>
            </w:r>
          </w:p>
        </w:tc>
        <w:tc>
          <w:tcPr>
            <w:tcW w:w="992" w:type="dxa"/>
            <w:tcBorders>
              <w:top w:val="single" w:sz="4" w:space="0" w:color="auto"/>
              <w:left w:val="nil"/>
              <w:bottom w:val="single" w:sz="4" w:space="0" w:color="auto"/>
              <w:right w:val="single" w:sz="4" w:space="0" w:color="auto"/>
            </w:tcBorders>
            <w:noWrap/>
            <w:vAlign w:val="center"/>
          </w:tcPr>
          <w:p w14:paraId="1EE7C8DE" w14:textId="4B1FDA90" w:rsidR="001D3D49" w:rsidRPr="000453DA" w:rsidRDefault="001D3D49" w:rsidP="001D3D49">
            <w:pPr>
              <w:contextualSpacing/>
              <w:jc w:val="center"/>
              <w:rPr>
                <w:rFonts w:eastAsia="MS ??"/>
                <w:b/>
                <w:color w:val="000000"/>
                <w:sz w:val="18"/>
                <w:szCs w:val="18"/>
                <w:lang w:val="es-ES_tradnl"/>
              </w:rPr>
            </w:pPr>
          </w:p>
        </w:tc>
        <w:tc>
          <w:tcPr>
            <w:tcW w:w="993" w:type="dxa"/>
            <w:tcBorders>
              <w:top w:val="single" w:sz="4" w:space="0" w:color="auto"/>
              <w:left w:val="nil"/>
              <w:bottom w:val="single" w:sz="4" w:space="0" w:color="auto"/>
              <w:right w:val="single" w:sz="4" w:space="0" w:color="auto"/>
            </w:tcBorders>
            <w:noWrap/>
            <w:vAlign w:val="center"/>
          </w:tcPr>
          <w:p w14:paraId="3D11BE3F" w14:textId="684F73F1" w:rsidR="001D3D49" w:rsidRPr="000453DA" w:rsidRDefault="001D3D49" w:rsidP="001D3D49">
            <w:pPr>
              <w:contextualSpacing/>
              <w:jc w:val="center"/>
              <w:rPr>
                <w:rFonts w:eastAsia="MS ??"/>
                <w:b/>
                <w:color w:val="000000"/>
                <w:sz w:val="18"/>
                <w:szCs w:val="18"/>
                <w:lang w:val="es-ES_tradnl"/>
              </w:rPr>
            </w:pPr>
          </w:p>
        </w:tc>
      </w:tr>
    </w:tbl>
    <w:p w14:paraId="7FABACFC" w14:textId="77777777" w:rsidR="004B65BA" w:rsidRPr="004B65BA" w:rsidRDefault="004B65BA" w:rsidP="004B65BA">
      <w:pPr>
        <w:rPr>
          <w:szCs w:val="22"/>
        </w:rPr>
      </w:pPr>
      <w:bookmarkStart w:id="186" w:name="_Toc86917137"/>
      <w:bookmarkStart w:id="187" w:name="_Toc123209064"/>
      <w:bookmarkStart w:id="188" w:name="_Toc128132938"/>
      <w:bookmarkStart w:id="189" w:name="_Toc129611169"/>
    </w:p>
    <w:p w14:paraId="4501567B" w14:textId="55D24B9D" w:rsidR="00883BBE" w:rsidRPr="004B65BA" w:rsidRDefault="00883BBE" w:rsidP="008A5CC3">
      <w:pPr>
        <w:pStyle w:val="Ttulo1"/>
      </w:pPr>
      <w:bookmarkStart w:id="190" w:name="_Toc178197255"/>
      <w:r w:rsidRPr="004B65BA">
        <w:t>ACTUALIZACIÓN</w:t>
      </w:r>
      <w:bookmarkEnd w:id="186"/>
      <w:bookmarkEnd w:id="187"/>
      <w:bookmarkEnd w:id="188"/>
      <w:bookmarkEnd w:id="189"/>
      <w:bookmarkEnd w:id="190"/>
    </w:p>
    <w:p w14:paraId="5FC950D9" w14:textId="77777777" w:rsidR="00CF2592" w:rsidRPr="000453DA" w:rsidRDefault="00CF2592" w:rsidP="00CF2592">
      <w:pPr>
        <w:rPr>
          <w:rFonts w:eastAsia="MS ??"/>
          <w:kern w:val="48"/>
          <w:szCs w:val="22"/>
          <w:lang w:val="es-ES" w:eastAsia="es-CO"/>
        </w:rPr>
      </w:pPr>
      <w:r w:rsidRPr="000453DA">
        <w:rPr>
          <w:rFonts w:eastAsia="MS ??"/>
          <w:kern w:val="48"/>
          <w:szCs w:val="22"/>
          <w:lang w:val="es-ES" w:eastAsia="es-CO"/>
        </w:rPr>
        <w:t>Posterior a la implementación o a la auditoria del Plan de Emergencia y Contingencias, este puede estar sujeto a modificaciones o cambios, proceso que debe ser ejecutado en forma continuada.</w:t>
      </w:r>
    </w:p>
    <w:p w14:paraId="492F908A" w14:textId="77777777" w:rsidR="00CF2592" w:rsidRPr="000453DA" w:rsidRDefault="00CF2592" w:rsidP="00CF2592">
      <w:pPr>
        <w:rPr>
          <w:rFonts w:eastAsia="MS ??"/>
          <w:kern w:val="48"/>
          <w:szCs w:val="22"/>
          <w:lang w:val="es-ES" w:eastAsia="es-CO"/>
        </w:rPr>
      </w:pPr>
    </w:p>
    <w:p w14:paraId="40C8D3B4" w14:textId="1B7FDE9B" w:rsidR="00CF2592" w:rsidRPr="000453DA" w:rsidRDefault="00CF2592" w:rsidP="00CF2592">
      <w:pPr>
        <w:rPr>
          <w:rFonts w:eastAsia="MS ??"/>
          <w:kern w:val="48"/>
          <w:szCs w:val="22"/>
          <w:lang w:val="es-ES" w:eastAsia="es-CO"/>
        </w:rPr>
      </w:pPr>
      <w:r w:rsidRPr="000453DA">
        <w:rPr>
          <w:rFonts w:eastAsia="MS ??"/>
          <w:kern w:val="48"/>
          <w:szCs w:val="22"/>
          <w:lang w:val="es-ES" w:eastAsia="es-CO"/>
        </w:rPr>
        <w:t xml:space="preserve">La actualización se realizará cada año a partir de </w:t>
      </w:r>
      <w:proofErr w:type="gramStart"/>
      <w:r w:rsidRPr="000453DA">
        <w:rPr>
          <w:rFonts w:eastAsia="MS ??"/>
          <w:kern w:val="48"/>
          <w:szCs w:val="22"/>
          <w:lang w:val="es-ES" w:eastAsia="es-CO"/>
        </w:rPr>
        <w:t>entrada en vigencia</w:t>
      </w:r>
      <w:proofErr w:type="gramEnd"/>
      <w:r w:rsidRPr="000453DA">
        <w:rPr>
          <w:rFonts w:eastAsia="MS ??"/>
          <w:kern w:val="48"/>
          <w:szCs w:val="22"/>
          <w:lang w:val="es-ES" w:eastAsia="es-CO"/>
        </w:rPr>
        <w:t xml:space="preserve"> de este documento, o cuando se presente un cambio que signifique un proceso de reajuste al documento en los aspectos principales del Plan y se deberá informar a toda la entidad los cambios correspondientes.</w:t>
      </w:r>
    </w:p>
    <w:p w14:paraId="736E647F" w14:textId="77777777" w:rsidR="00CF2592" w:rsidRPr="000453DA" w:rsidRDefault="00CF2592" w:rsidP="00CF2592">
      <w:pPr>
        <w:rPr>
          <w:rFonts w:eastAsia="MS ??"/>
          <w:kern w:val="48"/>
          <w:szCs w:val="22"/>
          <w:lang w:val="es-ES" w:eastAsia="es-CO"/>
        </w:rPr>
      </w:pPr>
    </w:p>
    <w:p w14:paraId="6D12609C" w14:textId="77777777" w:rsidR="00CF2592" w:rsidRPr="000453DA" w:rsidRDefault="00CF2592" w:rsidP="00CF2592">
      <w:pPr>
        <w:rPr>
          <w:rFonts w:eastAsia="MS ??"/>
          <w:kern w:val="48"/>
          <w:szCs w:val="22"/>
          <w:lang w:val="es-ES" w:eastAsia="es-CO"/>
        </w:rPr>
      </w:pPr>
      <w:r w:rsidRPr="000453DA">
        <w:rPr>
          <w:rFonts w:eastAsia="MS ??"/>
          <w:kern w:val="48"/>
          <w:szCs w:val="22"/>
          <w:lang w:val="es-ES" w:eastAsia="es-CO"/>
        </w:rPr>
        <w:lastRenderedPageBreak/>
        <w:t xml:space="preserve">El proceso de seguimiento al Plan debe llevarse por medio de una bitácora o sistema de información y control, que permita conocer el progreso y los cambios realizados a la estructura del Plan, </w:t>
      </w:r>
      <w:proofErr w:type="gramStart"/>
      <w:r w:rsidRPr="000453DA">
        <w:rPr>
          <w:rFonts w:eastAsia="MS ??"/>
          <w:kern w:val="48"/>
          <w:szCs w:val="22"/>
          <w:lang w:val="es-ES" w:eastAsia="es-CO"/>
        </w:rPr>
        <w:t>de acuerdo a</w:t>
      </w:r>
      <w:proofErr w:type="gramEnd"/>
      <w:r w:rsidRPr="000453DA">
        <w:rPr>
          <w:rFonts w:eastAsia="MS ??"/>
          <w:kern w:val="48"/>
          <w:szCs w:val="22"/>
          <w:lang w:val="es-ES" w:eastAsia="es-CO"/>
        </w:rPr>
        <w:t xml:space="preserve"> las evaluaciones desarrolladas y sus actividades. Debe existir un responsable del seguimiento al Plan el cual periódicamente informará a los relacionados de las actividades ejecutadas y los diferentes aspectos de modificación y control.</w:t>
      </w:r>
    </w:p>
    <w:p w14:paraId="64D5EF16" w14:textId="77777777" w:rsidR="00CF2592" w:rsidRPr="004B65BA" w:rsidRDefault="00CF2592" w:rsidP="005A73DD">
      <w:pPr>
        <w:rPr>
          <w:lang w:val="es-ES"/>
        </w:rPr>
      </w:pPr>
    </w:p>
    <w:p w14:paraId="2604873F" w14:textId="588D6786" w:rsidR="005A73DD" w:rsidRPr="004B65BA" w:rsidRDefault="005A73DD" w:rsidP="002455D3">
      <w:pPr>
        <w:pStyle w:val="Ttulo1"/>
      </w:pPr>
      <w:bookmarkStart w:id="191" w:name="_Toc86917138"/>
      <w:bookmarkStart w:id="192" w:name="_Toc123209065"/>
      <w:bookmarkStart w:id="193" w:name="_Toc128132939"/>
      <w:bookmarkStart w:id="194" w:name="_Toc129611170"/>
      <w:bookmarkStart w:id="195" w:name="_Toc178197256"/>
      <w:r w:rsidRPr="004B65BA">
        <w:t>ANEXOS</w:t>
      </w:r>
      <w:bookmarkEnd w:id="191"/>
      <w:bookmarkEnd w:id="192"/>
      <w:bookmarkEnd w:id="193"/>
      <w:bookmarkEnd w:id="194"/>
      <w:bookmarkEnd w:id="195"/>
    </w:p>
    <w:p w14:paraId="0C085E94" w14:textId="77777777" w:rsidR="00CF2592" w:rsidRPr="004B65BA" w:rsidRDefault="00CF2592" w:rsidP="00CF2592">
      <w:pPr>
        <w:rPr>
          <w:rFonts w:eastAsia="MS ??"/>
          <w:kern w:val="48"/>
          <w:szCs w:val="22"/>
          <w:lang w:val="es-ES" w:eastAsia="es-CO"/>
        </w:rPr>
      </w:pPr>
      <w:r w:rsidRPr="004B65BA">
        <w:rPr>
          <w:rFonts w:eastAsia="MS ??"/>
          <w:kern w:val="48"/>
          <w:szCs w:val="22"/>
          <w:lang w:val="es-ES" w:eastAsia="es-CO"/>
        </w:rPr>
        <w:t>Son todos aquellos documentos, formatos, planos, mapas, diagramas de procesos, entre otros elementos; que complementan el cuerpo del plan y que se relaciona, directa o indirectamente, con el mismo.</w:t>
      </w:r>
    </w:p>
    <w:p w14:paraId="752F27E3" w14:textId="77777777" w:rsidR="00CD72F6" w:rsidRPr="004B65BA" w:rsidRDefault="00CD72F6" w:rsidP="005A73DD">
      <w:pPr>
        <w:rPr>
          <w:rFonts w:eastAsia="MS ??"/>
          <w:kern w:val="48"/>
          <w:szCs w:val="22"/>
          <w:lang w:val="es-ES" w:eastAsia="es-CO"/>
        </w:rPr>
      </w:pPr>
    </w:p>
    <w:p w14:paraId="27897191" w14:textId="02C7A5F8" w:rsidR="00D71264" w:rsidRPr="000453DA" w:rsidRDefault="00BF085C" w:rsidP="003D070E">
      <w:pPr>
        <w:pStyle w:val="Ttulo1"/>
      </w:pPr>
      <w:bookmarkStart w:id="196" w:name="_Toc86917139"/>
      <w:bookmarkStart w:id="197" w:name="_Toc123209066"/>
      <w:bookmarkStart w:id="198" w:name="_Toc128132940"/>
      <w:bookmarkStart w:id="199" w:name="_Toc129611171"/>
      <w:bookmarkStart w:id="200" w:name="_Toc178197257"/>
      <w:r w:rsidRPr="004B65BA">
        <w:t>FORMULACIÓN DEL PLAN DE EMERGENCIA Y CONTINGENCIAS.</w:t>
      </w:r>
      <w:bookmarkEnd w:id="196"/>
      <w:bookmarkEnd w:id="197"/>
      <w:bookmarkEnd w:id="198"/>
      <w:bookmarkEnd w:id="199"/>
      <w:bookmarkEnd w:id="200"/>
    </w:p>
    <w:tbl>
      <w:tblPr>
        <w:tblW w:w="9557" w:type="dxa"/>
        <w:jc w:val="center"/>
        <w:tblCellMar>
          <w:left w:w="70" w:type="dxa"/>
          <w:right w:w="70" w:type="dxa"/>
        </w:tblCellMar>
        <w:tblLook w:val="04A0" w:firstRow="1" w:lastRow="0" w:firstColumn="1" w:lastColumn="0" w:noHBand="0" w:noVBand="1"/>
      </w:tblPr>
      <w:tblGrid>
        <w:gridCol w:w="2382"/>
        <w:gridCol w:w="5131"/>
        <w:gridCol w:w="2044"/>
      </w:tblGrid>
      <w:tr w:rsidR="00CF2592" w:rsidRPr="000453DA" w14:paraId="1AE3E75B" w14:textId="77777777" w:rsidTr="001C008F">
        <w:trPr>
          <w:trHeight w:val="405"/>
          <w:tblHeader/>
          <w:jc w:val="center"/>
        </w:trPr>
        <w:tc>
          <w:tcPr>
            <w:tcW w:w="2382"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hideMark/>
          </w:tcPr>
          <w:p w14:paraId="39526E0A" w14:textId="77777777" w:rsidR="00CF2592" w:rsidRPr="000453DA" w:rsidRDefault="00CF2592" w:rsidP="004B65BA">
            <w:pPr>
              <w:widowControl w:val="0"/>
              <w:tabs>
                <w:tab w:val="left" w:pos="810"/>
              </w:tabs>
              <w:autoSpaceDE w:val="0"/>
              <w:autoSpaceDN w:val="0"/>
              <w:jc w:val="center"/>
              <w:rPr>
                <w:b/>
                <w:bCs/>
                <w:color w:val="000000"/>
                <w:sz w:val="18"/>
                <w:szCs w:val="18"/>
                <w:lang w:bidi="es-ES"/>
              </w:rPr>
            </w:pPr>
            <w:r w:rsidRPr="000453DA">
              <w:rPr>
                <w:b/>
                <w:bCs/>
                <w:color w:val="000000"/>
                <w:sz w:val="18"/>
                <w:szCs w:val="18"/>
                <w:lang w:bidi="es-ES"/>
              </w:rPr>
              <w:t>ETAPAS DEL PROCESO</w:t>
            </w:r>
          </w:p>
        </w:tc>
        <w:tc>
          <w:tcPr>
            <w:tcW w:w="5131" w:type="dxa"/>
            <w:tcBorders>
              <w:top w:val="single" w:sz="8" w:space="0" w:color="auto"/>
              <w:left w:val="nil"/>
              <w:bottom w:val="single" w:sz="8" w:space="0" w:color="auto"/>
              <w:right w:val="single" w:sz="8" w:space="0" w:color="auto"/>
            </w:tcBorders>
            <w:shd w:val="clear" w:color="auto" w:fill="D9E2F3" w:themeFill="accent1" w:themeFillTint="33"/>
            <w:vAlign w:val="center"/>
            <w:hideMark/>
          </w:tcPr>
          <w:p w14:paraId="2A543E04" w14:textId="77777777" w:rsidR="00CF2592" w:rsidRPr="000453DA" w:rsidRDefault="00CF2592" w:rsidP="00D71264">
            <w:pPr>
              <w:widowControl w:val="0"/>
              <w:autoSpaceDE w:val="0"/>
              <w:autoSpaceDN w:val="0"/>
              <w:jc w:val="center"/>
              <w:rPr>
                <w:b/>
                <w:bCs/>
                <w:color w:val="000000"/>
                <w:sz w:val="18"/>
                <w:szCs w:val="18"/>
                <w:lang w:bidi="es-ES"/>
              </w:rPr>
            </w:pPr>
            <w:r w:rsidRPr="000453DA">
              <w:rPr>
                <w:b/>
                <w:bCs/>
                <w:color w:val="000000"/>
                <w:sz w:val="18"/>
                <w:szCs w:val="18"/>
                <w:lang w:bidi="es-ES"/>
              </w:rPr>
              <w:t>ACTIVIDAD/ DOCUMENTOS DE APOYO</w:t>
            </w:r>
          </w:p>
        </w:tc>
        <w:tc>
          <w:tcPr>
            <w:tcW w:w="2044" w:type="dxa"/>
            <w:tcBorders>
              <w:top w:val="single" w:sz="8" w:space="0" w:color="auto"/>
              <w:left w:val="nil"/>
              <w:bottom w:val="single" w:sz="8" w:space="0" w:color="auto"/>
              <w:right w:val="single" w:sz="8" w:space="0" w:color="auto"/>
            </w:tcBorders>
            <w:shd w:val="clear" w:color="auto" w:fill="D9E2F3" w:themeFill="accent1" w:themeFillTint="33"/>
            <w:vAlign w:val="center"/>
            <w:hideMark/>
          </w:tcPr>
          <w:p w14:paraId="7CDBE4C2" w14:textId="77777777" w:rsidR="00CF2592" w:rsidRPr="000453DA" w:rsidRDefault="00CF2592" w:rsidP="00D71264">
            <w:pPr>
              <w:widowControl w:val="0"/>
              <w:autoSpaceDE w:val="0"/>
              <w:autoSpaceDN w:val="0"/>
              <w:jc w:val="center"/>
              <w:rPr>
                <w:b/>
                <w:bCs/>
                <w:color w:val="000000"/>
                <w:sz w:val="18"/>
                <w:szCs w:val="18"/>
                <w:lang w:bidi="es-ES"/>
              </w:rPr>
            </w:pPr>
            <w:r w:rsidRPr="000453DA">
              <w:rPr>
                <w:b/>
                <w:bCs/>
                <w:color w:val="000000"/>
                <w:sz w:val="18"/>
                <w:szCs w:val="18"/>
                <w:lang w:bidi="es-ES"/>
              </w:rPr>
              <w:t>RESPONSABLE</w:t>
            </w:r>
          </w:p>
        </w:tc>
      </w:tr>
      <w:tr w:rsidR="00CF2592" w:rsidRPr="000453DA" w14:paraId="7E9B3712" w14:textId="77777777" w:rsidTr="004B65BA">
        <w:trPr>
          <w:trHeight w:val="390"/>
          <w:jc w:val="center"/>
        </w:trPr>
        <w:tc>
          <w:tcPr>
            <w:tcW w:w="2382" w:type="dxa"/>
            <w:tcBorders>
              <w:top w:val="nil"/>
              <w:left w:val="single" w:sz="8" w:space="0" w:color="auto"/>
              <w:bottom w:val="single" w:sz="8" w:space="0" w:color="auto"/>
              <w:right w:val="single" w:sz="8" w:space="0" w:color="auto"/>
            </w:tcBorders>
            <w:shd w:val="clear" w:color="auto" w:fill="D9E2F3" w:themeFill="accent1" w:themeFillTint="33"/>
            <w:vAlign w:val="center"/>
            <w:hideMark/>
          </w:tcPr>
          <w:p w14:paraId="342F51B8" w14:textId="77777777" w:rsidR="00CF2592" w:rsidRPr="000453DA" w:rsidRDefault="00CF2592" w:rsidP="004B65BA">
            <w:pPr>
              <w:widowControl w:val="0"/>
              <w:tabs>
                <w:tab w:val="left" w:pos="810"/>
              </w:tabs>
              <w:autoSpaceDE w:val="0"/>
              <w:autoSpaceDN w:val="0"/>
              <w:jc w:val="left"/>
              <w:rPr>
                <w:color w:val="000000"/>
                <w:sz w:val="18"/>
                <w:szCs w:val="18"/>
                <w:lang w:bidi="es-ES"/>
              </w:rPr>
            </w:pPr>
            <w:r w:rsidRPr="000453DA">
              <w:rPr>
                <w:color w:val="000000"/>
                <w:sz w:val="18"/>
                <w:szCs w:val="18"/>
                <w:lang w:bidi="es-ES"/>
              </w:rPr>
              <w:t>INICIO FORMULACION</w:t>
            </w:r>
          </w:p>
        </w:tc>
        <w:tc>
          <w:tcPr>
            <w:tcW w:w="5131" w:type="dxa"/>
            <w:tcBorders>
              <w:top w:val="nil"/>
              <w:left w:val="nil"/>
              <w:bottom w:val="single" w:sz="8" w:space="0" w:color="auto"/>
              <w:right w:val="single" w:sz="8" w:space="0" w:color="auto"/>
            </w:tcBorders>
            <w:vAlign w:val="center"/>
            <w:hideMark/>
          </w:tcPr>
          <w:p w14:paraId="165EDA83" w14:textId="164CFFBD" w:rsidR="00CF2592" w:rsidRPr="000453DA" w:rsidRDefault="00CF2592" w:rsidP="008446A5">
            <w:pPr>
              <w:widowControl w:val="0"/>
              <w:autoSpaceDE w:val="0"/>
              <w:autoSpaceDN w:val="0"/>
              <w:jc w:val="left"/>
              <w:rPr>
                <w:color w:val="000000"/>
                <w:sz w:val="14"/>
                <w:szCs w:val="14"/>
                <w:lang w:bidi="es-ES"/>
              </w:rPr>
            </w:pPr>
          </w:p>
        </w:tc>
        <w:tc>
          <w:tcPr>
            <w:tcW w:w="2044" w:type="dxa"/>
            <w:vMerge w:val="restart"/>
            <w:tcBorders>
              <w:top w:val="nil"/>
              <w:left w:val="single" w:sz="8" w:space="0" w:color="auto"/>
              <w:bottom w:val="single" w:sz="8" w:space="0" w:color="000000"/>
              <w:right w:val="single" w:sz="8" w:space="0" w:color="auto"/>
            </w:tcBorders>
            <w:vAlign w:val="center"/>
            <w:hideMark/>
          </w:tcPr>
          <w:p w14:paraId="4FF17ED3" w14:textId="7E42989F" w:rsidR="00CF2592" w:rsidRPr="000453DA" w:rsidRDefault="00CF2592" w:rsidP="008446A5">
            <w:pPr>
              <w:widowControl w:val="0"/>
              <w:autoSpaceDE w:val="0"/>
              <w:autoSpaceDN w:val="0"/>
              <w:jc w:val="center"/>
              <w:rPr>
                <w:color w:val="000000"/>
                <w:sz w:val="18"/>
                <w:szCs w:val="18"/>
                <w:lang w:bidi="es-ES"/>
              </w:rPr>
            </w:pPr>
            <w:r w:rsidRPr="000453DA">
              <w:rPr>
                <w:color w:val="000000"/>
                <w:sz w:val="18"/>
                <w:szCs w:val="18"/>
                <w:lang w:bidi="es-ES"/>
              </w:rPr>
              <w:t xml:space="preserve">COORDINACIÓN GENERAL DE LA SEDE </w:t>
            </w:r>
          </w:p>
        </w:tc>
      </w:tr>
      <w:tr w:rsidR="00CF2592" w:rsidRPr="000453DA" w14:paraId="300A25ED" w14:textId="77777777" w:rsidTr="004B65BA">
        <w:trPr>
          <w:trHeight w:val="360"/>
          <w:jc w:val="center"/>
        </w:trPr>
        <w:tc>
          <w:tcPr>
            <w:tcW w:w="2382" w:type="dxa"/>
            <w:tcBorders>
              <w:top w:val="nil"/>
              <w:left w:val="single" w:sz="8" w:space="0" w:color="auto"/>
              <w:bottom w:val="single" w:sz="8" w:space="0" w:color="auto"/>
              <w:right w:val="single" w:sz="8" w:space="0" w:color="auto"/>
            </w:tcBorders>
            <w:shd w:val="clear" w:color="auto" w:fill="D9E2F3" w:themeFill="accent1" w:themeFillTint="33"/>
            <w:vAlign w:val="center"/>
            <w:hideMark/>
          </w:tcPr>
          <w:p w14:paraId="239CA640"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DEFINIR RESPONSABLES</w:t>
            </w:r>
          </w:p>
        </w:tc>
        <w:tc>
          <w:tcPr>
            <w:tcW w:w="5131" w:type="dxa"/>
            <w:tcBorders>
              <w:top w:val="nil"/>
              <w:left w:val="nil"/>
              <w:bottom w:val="single" w:sz="8" w:space="0" w:color="auto"/>
              <w:right w:val="single" w:sz="8" w:space="0" w:color="auto"/>
            </w:tcBorders>
            <w:vAlign w:val="center"/>
            <w:hideMark/>
          </w:tcPr>
          <w:p w14:paraId="4BA2B0B4"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Definir los responsables del desarrollo de Emergencia y Contingencia</w:t>
            </w:r>
          </w:p>
        </w:tc>
        <w:tc>
          <w:tcPr>
            <w:tcW w:w="2044" w:type="dxa"/>
            <w:vMerge/>
            <w:tcBorders>
              <w:top w:val="nil"/>
              <w:left w:val="single" w:sz="8" w:space="0" w:color="auto"/>
              <w:bottom w:val="single" w:sz="8" w:space="0" w:color="000000"/>
              <w:right w:val="single" w:sz="8" w:space="0" w:color="auto"/>
            </w:tcBorders>
            <w:vAlign w:val="center"/>
            <w:hideMark/>
          </w:tcPr>
          <w:p w14:paraId="3B61BFDC"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155D43FD" w14:textId="77777777" w:rsidTr="004B65BA">
        <w:trPr>
          <w:trHeight w:val="195"/>
          <w:jc w:val="center"/>
        </w:trPr>
        <w:tc>
          <w:tcPr>
            <w:tcW w:w="2382" w:type="dxa"/>
            <w:vMerge w:val="restart"/>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105DC81F" w14:textId="77777777" w:rsidR="00CF2592" w:rsidRPr="000453DA" w:rsidRDefault="00CF2592" w:rsidP="004B65BA">
            <w:pPr>
              <w:widowControl w:val="0"/>
              <w:tabs>
                <w:tab w:val="left" w:pos="810"/>
              </w:tabs>
              <w:autoSpaceDE w:val="0"/>
              <w:autoSpaceDN w:val="0"/>
              <w:jc w:val="left"/>
              <w:rPr>
                <w:color w:val="000000"/>
                <w:sz w:val="18"/>
                <w:szCs w:val="18"/>
                <w:lang w:bidi="es-ES"/>
              </w:rPr>
            </w:pPr>
            <w:r w:rsidRPr="000453DA">
              <w:rPr>
                <w:color w:val="000000"/>
                <w:sz w:val="18"/>
                <w:szCs w:val="18"/>
                <w:lang w:bidi="es-ES"/>
              </w:rPr>
              <w:t>FASE I GENERALIDADES</w:t>
            </w:r>
          </w:p>
        </w:tc>
        <w:tc>
          <w:tcPr>
            <w:tcW w:w="5131" w:type="dxa"/>
            <w:tcBorders>
              <w:top w:val="nil"/>
              <w:left w:val="nil"/>
              <w:bottom w:val="single" w:sz="8" w:space="0" w:color="auto"/>
              <w:right w:val="single" w:sz="8" w:space="0" w:color="auto"/>
            </w:tcBorders>
            <w:vAlign w:val="center"/>
            <w:hideMark/>
          </w:tcPr>
          <w:p w14:paraId="78D30AA0"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Definir y desarrollar:</w:t>
            </w:r>
          </w:p>
        </w:tc>
        <w:tc>
          <w:tcPr>
            <w:tcW w:w="2044" w:type="dxa"/>
            <w:vMerge/>
            <w:tcBorders>
              <w:top w:val="nil"/>
              <w:left w:val="single" w:sz="8" w:space="0" w:color="auto"/>
              <w:bottom w:val="single" w:sz="8" w:space="0" w:color="000000"/>
              <w:right w:val="single" w:sz="8" w:space="0" w:color="auto"/>
            </w:tcBorders>
            <w:vAlign w:val="center"/>
            <w:hideMark/>
          </w:tcPr>
          <w:p w14:paraId="534B9343"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6B2D6DD4"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360601CD"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1F7FD47D"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1. Introducción</w:t>
            </w:r>
          </w:p>
        </w:tc>
        <w:tc>
          <w:tcPr>
            <w:tcW w:w="2044" w:type="dxa"/>
            <w:vMerge/>
            <w:tcBorders>
              <w:top w:val="nil"/>
              <w:left w:val="single" w:sz="8" w:space="0" w:color="auto"/>
              <w:bottom w:val="single" w:sz="8" w:space="0" w:color="000000"/>
              <w:right w:val="single" w:sz="8" w:space="0" w:color="auto"/>
            </w:tcBorders>
            <w:vAlign w:val="center"/>
            <w:hideMark/>
          </w:tcPr>
          <w:p w14:paraId="06079009"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03DA838C"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48DB3F92"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1E22B110"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2. Justificación</w:t>
            </w:r>
          </w:p>
        </w:tc>
        <w:tc>
          <w:tcPr>
            <w:tcW w:w="2044" w:type="dxa"/>
            <w:vMerge/>
            <w:tcBorders>
              <w:top w:val="nil"/>
              <w:left w:val="single" w:sz="8" w:space="0" w:color="auto"/>
              <w:bottom w:val="single" w:sz="8" w:space="0" w:color="000000"/>
              <w:right w:val="single" w:sz="8" w:space="0" w:color="auto"/>
            </w:tcBorders>
            <w:vAlign w:val="center"/>
            <w:hideMark/>
          </w:tcPr>
          <w:p w14:paraId="33EF714E"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24234AA2"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70F54CE6"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0D9418DB"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3. Objetivos</w:t>
            </w:r>
          </w:p>
        </w:tc>
        <w:tc>
          <w:tcPr>
            <w:tcW w:w="2044" w:type="dxa"/>
            <w:vMerge/>
            <w:tcBorders>
              <w:top w:val="nil"/>
              <w:left w:val="single" w:sz="8" w:space="0" w:color="auto"/>
              <w:bottom w:val="single" w:sz="8" w:space="0" w:color="000000"/>
              <w:right w:val="single" w:sz="8" w:space="0" w:color="auto"/>
            </w:tcBorders>
            <w:vAlign w:val="center"/>
            <w:hideMark/>
          </w:tcPr>
          <w:p w14:paraId="058A426F"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2509E39A"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78F2E611"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19710361"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4. Alcance</w:t>
            </w:r>
          </w:p>
        </w:tc>
        <w:tc>
          <w:tcPr>
            <w:tcW w:w="2044" w:type="dxa"/>
            <w:vMerge/>
            <w:tcBorders>
              <w:top w:val="nil"/>
              <w:left w:val="single" w:sz="8" w:space="0" w:color="auto"/>
              <w:bottom w:val="single" w:sz="8" w:space="0" w:color="000000"/>
              <w:right w:val="single" w:sz="8" w:space="0" w:color="auto"/>
            </w:tcBorders>
            <w:vAlign w:val="center"/>
            <w:hideMark/>
          </w:tcPr>
          <w:p w14:paraId="1F9B549E"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73CFFC4C" w14:textId="77777777" w:rsidTr="004B65BA">
        <w:trPr>
          <w:trHeight w:val="195"/>
          <w:jc w:val="center"/>
        </w:trPr>
        <w:tc>
          <w:tcPr>
            <w:tcW w:w="2382" w:type="dxa"/>
            <w:vMerge w:val="restart"/>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076D5940"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FASE II INFORMACIÓN GENERAL</w:t>
            </w:r>
          </w:p>
        </w:tc>
        <w:tc>
          <w:tcPr>
            <w:tcW w:w="5131" w:type="dxa"/>
            <w:tcBorders>
              <w:top w:val="nil"/>
              <w:left w:val="nil"/>
              <w:bottom w:val="single" w:sz="8" w:space="0" w:color="auto"/>
              <w:right w:val="single" w:sz="8" w:space="0" w:color="auto"/>
            </w:tcBorders>
            <w:vAlign w:val="center"/>
            <w:hideMark/>
          </w:tcPr>
          <w:p w14:paraId="0905989C"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Información general de la Organización</w:t>
            </w:r>
          </w:p>
        </w:tc>
        <w:tc>
          <w:tcPr>
            <w:tcW w:w="2044" w:type="dxa"/>
            <w:vMerge/>
            <w:tcBorders>
              <w:top w:val="nil"/>
              <w:left w:val="single" w:sz="8" w:space="0" w:color="auto"/>
              <w:bottom w:val="single" w:sz="8" w:space="0" w:color="000000"/>
              <w:right w:val="single" w:sz="8" w:space="0" w:color="auto"/>
            </w:tcBorders>
            <w:vAlign w:val="center"/>
            <w:hideMark/>
          </w:tcPr>
          <w:p w14:paraId="36BC6087"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145BDCA1"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0D0EE6F9"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0FBF9F93"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1. Ficha Técnica de la Organización</w:t>
            </w:r>
          </w:p>
        </w:tc>
        <w:tc>
          <w:tcPr>
            <w:tcW w:w="2044" w:type="dxa"/>
            <w:vMerge/>
            <w:tcBorders>
              <w:top w:val="nil"/>
              <w:left w:val="single" w:sz="8" w:space="0" w:color="auto"/>
              <w:bottom w:val="single" w:sz="8" w:space="0" w:color="000000"/>
              <w:right w:val="single" w:sz="8" w:space="0" w:color="auto"/>
            </w:tcBorders>
            <w:vAlign w:val="center"/>
            <w:hideMark/>
          </w:tcPr>
          <w:p w14:paraId="455977F5"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220614B3"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232BD22C"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632AB8F9"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2. Información Básica (Misión, Visión, Actividades)</w:t>
            </w:r>
          </w:p>
        </w:tc>
        <w:tc>
          <w:tcPr>
            <w:tcW w:w="2044" w:type="dxa"/>
            <w:vMerge/>
            <w:tcBorders>
              <w:top w:val="nil"/>
              <w:left w:val="single" w:sz="8" w:space="0" w:color="auto"/>
              <w:bottom w:val="single" w:sz="8" w:space="0" w:color="000000"/>
              <w:right w:val="single" w:sz="8" w:space="0" w:color="auto"/>
            </w:tcBorders>
            <w:vAlign w:val="center"/>
            <w:hideMark/>
          </w:tcPr>
          <w:p w14:paraId="7907243C"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0A719A43"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5E54D717"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77CC72CE"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3. Geo-referenciarían a nivel Interno y Externo</w:t>
            </w:r>
          </w:p>
        </w:tc>
        <w:tc>
          <w:tcPr>
            <w:tcW w:w="2044" w:type="dxa"/>
            <w:vMerge/>
            <w:tcBorders>
              <w:top w:val="nil"/>
              <w:left w:val="single" w:sz="8" w:space="0" w:color="auto"/>
              <w:bottom w:val="single" w:sz="8" w:space="0" w:color="000000"/>
              <w:right w:val="single" w:sz="8" w:space="0" w:color="auto"/>
            </w:tcBorders>
            <w:vAlign w:val="center"/>
            <w:hideMark/>
          </w:tcPr>
          <w:p w14:paraId="795D46CA"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77193BA3"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4337BEF4"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4CA55C79" w14:textId="2E379B5D"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 xml:space="preserve">4. </w:t>
            </w:r>
            <w:r w:rsidR="00F621D8" w:rsidRPr="000453DA">
              <w:rPr>
                <w:color w:val="000000"/>
                <w:sz w:val="18"/>
                <w:szCs w:val="18"/>
                <w:lang w:bidi="es-ES"/>
              </w:rPr>
              <w:t>Procesos (</w:t>
            </w:r>
            <w:r w:rsidRPr="000453DA">
              <w:rPr>
                <w:color w:val="000000"/>
                <w:sz w:val="18"/>
                <w:szCs w:val="18"/>
                <w:lang w:bidi="es-ES"/>
              </w:rPr>
              <w:t>Diagramas de Flujo, Mapas de Procesos)</w:t>
            </w:r>
          </w:p>
        </w:tc>
        <w:tc>
          <w:tcPr>
            <w:tcW w:w="2044" w:type="dxa"/>
            <w:vMerge/>
            <w:tcBorders>
              <w:top w:val="nil"/>
              <w:left w:val="single" w:sz="8" w:space="0" w:color="auto"/>
              <w:bottom w:val="single" w:sz="8" w:space="0" w:color="000000"/>
              <w:right w:val="single" w:sz="8" w:space="0" w:color="auto"/>
            </w:tcBorders>
            <w:vAlign w:val="center"/>
            <w:hideMark/>
          </w:tcPr>
          <w:p w14:paraId="7ED972E2"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1D809551" w14:textId="77777777" w:rsidTr="004B65BA">
        <w:trPr>
          <w:trHeight w:val="195"/>
          <w:jc w:val="center"/>
        </w:trPr>
        <w:tc>
          <w:tcPr>
            <w:tcW w:w="2382" w:type="dxa"/>
            <w:vMerge w:val="restart"/>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1E11E004"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FASE II ANÁLISIS DEL RIESGO</w:t>
            </w:r>
          </w:p>
        </w:tc>
        <w:tc>
          <w:tcPr>
            <w:tcW w:w="5131" w:type="dxa"/>
            <w:tcBorders>
              <w:top w:val="nil"/>
              <w:left w:val="nil"/>
              <w:bottom w:val="single" w:sz="8" w:space="0" w:color="auto"/>
              <w:right w:val="single" w:sz="8" w:space="0" w:color="auto"/>
            </w:tcBorders>
            <w:vAlign w:val="center"/>
            <w:hideMark/>
          </w:tcPr>
          <w:p w14:paraId="2ECBC069"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1. Identificación de Amenazas</w:t>
            </w:r>
          </w:p>
        </w:tc>
        <w:tc>
          <w:tcPr>
            <w:tcW w:w="2044" w:type="dxa"/>
            <w:vMerge/>
            <w:tcBorders>
              <w:top w:val="nil"/>
              <w:left w:val="single" w:sz="8" w:space="0" w:color="auto"/>
              <w:bottom w:val="single" w:sz="8" w:space="0" w:color="000000"/>
              <w:right w:val="single" w:sz="8" w:space="0" w:color="auto"/>
            </w:tcBorders>
            <w:vAlign w:val="center"/>
            <w:hideMark/>
          </w:tcPr>
          <w:p w14:paraId="59A15682"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3AF173A6"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68ED00F7"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674AFAF0"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2.Desarrollo de Análisis</w:t>
            </w:r>
          </w:p>
        </w:tc>
        <w:tc>
          <w:tcPr>
            <w:tcW w:w="2044" w:type="dxa"/>
            <w:vMerge/>
            <w:tcBorders>
              <w:top w:val="nil"/>
              <w:left w:val="single" w:sz="8" w:space="0" w:color="auto"/>
              <w:bottom w:val="single" w:sz="8" w:space="0" w:color="000000"/>
              <w:right w:val="single" w:sz="8" w:space="0" w:color="auto"/>
            </w:tcBorders>
            <w:vAlign w:val="center"/>
            <w:hideMark/>
          </w:tcPr>
          <w:p w14:paraId="4289C904"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02C9880E"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5BEE6EEF"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6522B98A"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3. Identificación de puntos Críticos</w:t>
            </w:r>
          </w:p>
        </w:tc>
        <w:tc>
          <w:tcPr>
            <w:tcW w:w="2044" w:type="dxa"/>
            <w:vMerge/>
            <w:tcBorders>
              <w:top w:val="nil"/>
              <w:left w:val="single" w:sz="8" w:space="0" w:color="auto"/>
              <w:bottom w:val="single" w:sz="8" w:space="0" w:color="000000"/>
              <w:right w:val="single" w:sz="8" w:space="0" w:color="auto"/>
            </w:tcBorders>
            <w:vAlign w:val="center"/>
            <w:hideMark/>
          </w:tcPr>
          <w:p w14:paraId="0034C07F"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618E8D95"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0875323E"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13153C5F"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4. Priorización</w:t>
            </w:r>
          </w:p>
        </w:tc>
        <w:tc>
          <w:tcPr>
            <w:tcW w:w="2044" w:type="dxa"/>
            <w:vMerge/>
            <w:tcBorders>
              <w:top w:val="nil"/>
              <w:left w:val="single" w:sz="8" w:space="0" w:color="auto"/>
              <w:bottom w:val="single" w:sz="8" w:space="0" w:color="000000"/>
              <w:right w:val="single" w:sz="8" w:space="0" w:color="auto"/>
            </w:tcBorders>
            <w:vAlign w:val="center"/>
            <w:hideMark/>
          </w:tcPr>
          <w:p w14:paraId="30B9C385"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1754D962"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34DA8188"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3DA80BE2"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5. Medidas de Intervención</w:t>
            </w:r>
          </w:p>
        </w:tc>
        <w:tc>
          <w:tcPr>
            <w:tcW w:w="2044" w:type="dxa"/>
            <w:vMerge/>
            <w:tcBorders>
              <w:top w:val="nil"/>
              <w:left w:val="single" w:sz="8" w:space="0" w:color="auto"/>
              <w:bottom w:val="single" w:sz="8" w:space="0" w:color="000000"/>
              <w:right w:val="single" w:sz="8" w:space="0" w:color="auto"/>
            </w:tcBorders>
            <w:vAlign w:val="center"/>
            <w:hideMark/>
          </w:tcPr>
          <w:p w14:paraId="72DCAFE5"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3D4BBCEA" w14:textId="77777777" w:rsidTr="004B65BA">
        <w:trPr>
          <w:trHeight w:val="195"/>
          <w:jc w:val="center"/>
        </w:trPr>
        <w:tc>
          <w:tcPr>
            <w:tcW w:w="2382" w:type="dxa"/>
            <w:tcBorders>
              <w:top w:val="nil"/>
              <w:left w:val="single" w:sz="8" w:space="0" w:color="auto"/>
              <w:bottom w:val="nil"/>
              <w:right w:val="single" w:sz="8" w:space="0" w:color="auto"/>
            </w:tcBorders>
            <w:shd w:val="clear" w:color="auto" w:fill="D9E2F3" w:themeFill="accent1" w:themeFillTint="33"/>
            <w:vAlign w:val="center"/>
            <w:hideMark/>
          </w:tcPr>
          <w:p w14:paraId="2D243B60"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FASE IV</w:t>
            </w:r>
          </w:p>
        </w:tc>
        <w:tc>
          <w:tcPr>
            <w:tcW w:w="5131" w:type="dxa"/>
            <w:tcBorders>
              <w:top w:val="nil"/>
              <w:left w:val="nil"/>
              <w:bottom w:val="single" w:sz="8" w:space="0" w:color="auto"/>
              <w:right w:val="single" w:sz="8" w:space="0" w:color="auto"/>
            </w:tcBorders>
            <w:vAlign w:val="center"/>
            <w:hideMark/>
          </w:tcPr>
          <w:p w14:paraId="6206A33F"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1. Definición de la Estructura Organizacional</w:t>
            </w:r>
          </w:p>
        </w:tc>
        <w:tc>
          <w:tcPr>
            <w:tcW w:w="2044" w:type="dxa"/>
            <w:vMerge/>
            <w:tcBorders>
              <w:top w:val="nil"/>
              <w:left w:val="single" w:sz="8" w:space="0" w:color="auto"/>
              <w:bottom w:val="single" w:sz="8" w:space="0" w:color="000000"/>
              <w:right w:val="single" w:sz="8" w:space="0" w:color="auto"/>
            </w:tcBorders>
            <w:vAlign w:val="center"/>
            <w:hideMark/>
          </w:tcPr>
          <w:p w14:paraId="33B18BC4"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5FE8ABA9" w14:textId="77777777" w:rsidTr="004B65BA">
        <w:trPr>
          <w:trHeight w:val="195"/>
          <w:jc w:val="center"/>
        </w:trPr>
        <w:tc>
          <w:tcPr>
            <w:tcW w:w="2382" w:type="dxa"/>
            <w:vMerge w:val="restart"/>
            <w:tcBorders>
              <w:top w:val="nil"/>
              <w:left w:val="single" w:sz="8" w:space="0" w:color="auto"/>
              <w:bottom w:val="single" w:sz="8" w:space="0" w:color="000000"/>
              <w:right w:val="single" w:sz="8" w:space="0" w:color="auto"/>
            </w:tcBorders>
            <w:shd w:val="clear" w:color="auto" w:fill="D9E2F3" w:themeFill="accent1" w:themeFillTint="33"/>
            <w:noWrap/>
            <w:vAlign w:val="center"/>
            <w:hideMark/>
          </w:tcPr>
          <w:p w14:paraId="1D9B2744"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Organización</w:t>
            </w:r>
          </w:p>
        </w:tc>
        <w:tc>
          <w:tcPr>
            <w:tcW w:w="5131" w:type="dxa"/>
            <w:tcBorders>
              <w:top w:val="nil"/>
              <w:left w:val="nil"/>
              <w:bottom w:val="single" w:sz="8" w:space="0" w:color="auto"/>
              <w:right w:val="single" w:sz="8" w:space="0" w:color="auto"/>
            </w:tcBorders>
            <w:vAlign w:val="center"/>
            <w:hideMark/>
          </w:tcPr>
          <w:p w14:paraId="643E0F67"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2. Actualización Base de Datos</w:t>
            </w:r>
          </w:p>
        </w:tc>
        <w:tc>
          <w:tcPr>
            <w:tcW w:w="2044" w:type="dxa"/>
            <w:vMerge/>
            <w:tcBorders>
              <w:top w:val="nil"/>
              <w:left w:val="single" w:sz="8" w:space="0" w:color="auto"/>
              <w:bottom w:val="single" w:sz="8" w:space="0" w:color="000000"/>
              <w:right w:val="single" w:sz="8" w:space="0" w:color="auto"/>
            </w:tcBorders>
            <w:vAlign w:val="center"/>
            <w:hideMark/>
          </w:tcPr>
          <w:p w14:paraId="3BE1C8FF"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5E61E3F1"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7C0E681B"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4FBCBB5C"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3. Directorio Telefónico Externo</w:t>
            </w:r>
          </w:p>
        </w:tc>
        <w:tc>
          <w:tcPr>
            <w:tcW w:w="2044" w:type="dxa"/>
            <w:vMerge/>
            <w:tcBorders>
              <w:top w:val="nil"/>
              <w:left w:val="single" w:sz="8" w:space="0" w:color="auto"/>
              <w:bottom w:val="single" w:sz="8" w:space="0" w:color="000000"/>
              <w:right w:val="single" w:sz="8" w:space="0" w:color="auto"/>
            </w:tcBorders>
            <w:vAlign w:val="center"/>
            <w:hideMark/>
          </w:tcPr>
          <w:p w14:paraId="166C9376"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4E36BF9C"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6C7278BA"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7E8E7226"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4. Procedimiento General</w:t>
            </w:r>
          </w:p>
        </w:tc>
        <w:tc>
          <w:tcPr>
            <w:tcW w:w="2044" w:type="dxa"/>
            <w:vMerge/>
            <w:tcBorders>
              <w:top w:val="nil"/>
              <w:left w:val="single" w:sz="8" w:space="0" w:color="auto"/>
              <w:bottom w:val="single" w:sz="8" w:space="0" w:color="000000"/>
              <w:right w:val="single" w:sz="8" w:space="0" w:color="auto"/>
            </w:tcBorders>
            <w:vAlign w:val="center"/>
            <w:hideMark/>
          </w:tcPr>
          <w:p w14:paraId="39BE224D"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4278265E"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2561A322"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2DBC1290"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5. Comités de Ayuda Mutua-CAM</w:t>
            </w:r>
          </w:p>
        </w:tc>
        <w:tc>
          <w:tcPr>
            <w:tcW w:w="2044" w:type="dxa"/>
            <w:vMerge/>
            <w:tcBorders>
              <w:top w:val="nil"/>
              <w:left w:val="single" w:sz="8" w:space="0" w:color="auto"/>
              <w:bottom w:val="single" w:sz="8" w:space="0" w:color="000000"/>
              <w:right w:val="single" w:sz="8" w:space="0" w:color="auto"/>
            </w:tcBorders>
            <w:vAlign w:val="center"/>
            <w:hideMark/>
          </w:tcPr>
          <w:p w14:paraId="2320F588"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44A52F62" w14:textId="77777777" w:rsidTr="004B65BA">
        <w:trPr>
          <w:trHeight w:val="195"/>
          <w:jc w:val="center"/>
        </w:trPr>
        <w:tc>
          <w:tcPr>
            <w:tcW w:w="2382" w:type="dxa"/>
            <w:tcBorders>
              <w:top w:val="nil"/>
              <w:left w:val="single" w:sz="8" w:space="0" w:color="auto"/>
              <w:bottom w:val="nil"/>
              <w:right w:val="single" w:sz="8" w:space="0" w:color="auto"/>
            </w:tcBorders>
            <w:shd w:val="clear" w:color="auto" w:fill="D9E2F3" w:themeFill="accent1" w:themeFillTint="33"/>
            <w:vAlign w:val="center"/>
            <w:hideMark/>
          </w:tcPr>
          <w:p w14:paraId="1664B453"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FASE V</w:t>
            </w:r>
          </w:p>
        </w:tc>
        <w:tc>
          <w:tcPr>
            <w:tcW w:w="5131" w:type="dxa"/>
            <w:tcBorders>
              <w:top w:val="nil"/>
              <w:left w:val="nil"/>
              <w:bottom w:val="single" w:sz="8" w:space="0" w:color="auto"/>
              <w:right w:val="single" w:sz="8" w:space="0" w:color="auto"/>
            </w:tcBorders>
            <w:vAlign w:val="center"/>
            <w:hideMark/>
          </w:tcPr>
          <w:p w14:paraId="30669544"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1. Definir los Planes</w:t>
            </w:r>
          </w:p>
        </w:tc>
        <w:tc>
          <w:tcPr>
            <w:tcW w:w="2044" w:type="dxa"/>
            <w:vMerge/>
            <w:tcBorders>
              <w:top w:val="nil"/>
              <w:left w:val="single" w:sz="8" w:space="0" w:color="auto"/>
              <w:bottom w:val="single" w:sz="8" w:space="0" w:color="000000"/>
              <w:right w:val="single" w:sz="8" w:space="0" w:color="auto"/>
            </w:tcBorders>
            <w:vAlign w:val="center"/>
            <w:hideMark/>
          </w:tcPr>
          <w:p w14:paraId="6A79259F"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776EB314" w14:textId="77777777" w:rsidTr="004B65BA">
        <w:trPr>
          <w:trHeight w:val="195"/>
          <w:jc w:val="center"/>
        </w:trPr>
        <w:tc>
          <w:tcPr>
            <w:tcW w:w="2382" w:type="dxa"/>
            <w:vMerge w:val="restart"/>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1017AEA7"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PLANES DE ACCIÓN</w:t>
            </w:r>
          </w:p>
        </w:tc>
        <w:tc>
          <w:tcPr>
            <w:tcW w:w="5131" w:type="dxa"/>
            <w:tcBorders>
              <w:top w:val="nil"/>
              <w:left w:val="nil"/>
              <w:bottom w:val="single" w:sz="8" w:space="0" w:color="auto"/>
              <w:right w:val="single" w:sz="8" w:space="0" w:color="auto"/>
            </w:tcBorders>
            <w:vAlign w:val="center"/>
            <w:hideMark/>
          </w:tcPr>
          <w:p w14:paraId="7793ED4B"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2. Plan General - Jefe de Emergencia</w:t>
            </w:r>
          </w:p>
        </w:tc>
        <w:tc>
          <w:tcPr>
            <w:tcW w:w="2044" w:type="dxa"/>
            <w:vMerge/>
            <w:tcBorders>
              <w:top w:val="nil"/>
              <w:left w:val="single" w:sz="8" w:space="0" w:color="auto"/>
              <w:bottom w:val="single" w:sz="8" w:space="0" w:color="000000"/>
              <w:right w:val="single" w:sz="8" w:space="0" w:color="auto"/>
            </w:tcBorders>
            <w:vAlign w:val="center"/>
            <w:hideMark/>
          </w:tcPr>
          <w:p w14:paraId="01035208"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5CE69905"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6CD8EC9E"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58FA536C"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3. Plan de Seguridad</w:t>
            </w:r>
          </w:p>
        </w:tc>
        <w:tc>
          <w:tcPr>
            <w:tcW w:w="2044" w:type="dxa"/>
            <w:vMerge/>
            <w:tcBorders>
              <w:top w:val="nil"/>
              <w:left w:val="single" w:sz="8" w:space="0" w:color="auto"/>
              <w:bottom w:val="single" w:sz="8" w:space="0" w:color="000000"/>
              <w:right w:val="single" w:sz="8" w:space="0" w:color="auto"/>
            </w:tcBorders>
            <w:vAlign w:val="center"/>
            <w:hideMark/>
          </w:tcPr>
          <w:p w14:paraId="165F30FA"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5F7E8D78"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1589497C"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4ED4C667"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4. Plan de Atención Médica o Primeros Auxilios</w:t>
            </w:r>
          </w:p>
        </w:tc>
        <w:tc>
          <w:tcPr>
            <w:tcW w:w="2044" w:type="dxa"/>
            <w:vMerge/>
            <w:tcBorders>
              <w:top w:val="nil"/>
              <w:left w:val="single" w:sz="8" w:space="0" w:color="auto"/>
              <w:bottom w:val="single" w:sz="8" w:space="0" w:color="000000"/>
              <w:right w:val="single" w:sz="8" w:space="0" w:color="auto"/>
            </w:tcBorders>
            <w:vAlign w:val="center"/>
            <w:hideMark/>
          </w:tcPr>
          <w:p w14:paraId="53CC4BA3"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2782ABA9"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15062BF5"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28D1170B"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5. Plan Contraincendios</w:t>
            </w:r>
          </w:p>
        </w:tc>
        <w:tc>
          <w:tcPr>
            <w:tcW w:w="2044" w:type="dxa"/>
            <w:vMerge/>
            <w:tcBorders>
              <w:top w:val="nil"/>
              <w:left w:val="single" w:sz="8" w:space="0" w:color="auto"/>
              <w:bottom w:val="single" w:sz="8" w:space="0" w:color="000000"/>
              <w:right w:val="single" w:sz="8" w:space="0" w:color="auto"/>
            </w:tcBorders>
            <w:vAlign w:val="center"/>
            <w:hideMark/>
          </w:tcPr>
          <w:p w14:paraId="786DCDF2"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7D1C619E"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5B0037DA"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326B8EA6"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6. Plan de Evacuación</w:t>
            </w:r>
          </w:p>
        </w:tc>
        <w:tc>
          <w:tcPr>
            <w:tcW w:w="2044" w:type="dxa"/>
            <w:vMerge/>
            <w:tcBorders>
              <w:top w:val="nil"/>
              <w:left w:val="single" w:sz="8" w:space="0" w:color="auto"/>
              <w:bottom w:val="single" w:sz="8" w:space="0" w:color="000000"/>
              <w:right w:val="single" w:sz="8" w:space="0" w:color="auto"/>
            </w:tcBorders>
            <w:vAlign w:val="center"/>
            <w:hideMark/>
          </w:tcPr>
          <w:p w14:paraId="634C31B9"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501BA149"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44D9DB51"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74BF8212"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7. Plan de Información Pública</w:t>
            </w:r>
          </w:p>
        </w:tc>
        <w:tc>
          <w:tcPr>
            <w:tcW w:w="2044" w:type="dxa"/>
            <w:vMerge/>
            <w:tcBorders>
              <w:top w:val="nil"/>
              <w:left w:val="single" w:sz="8" w:space="0" w:color="auto"/>
              <w:bottom w:val="single" w:sz="8" w:space="0" w:color="000000"/>
              <w:right w:val="single" w:sz="8" w:space="0" w:color="auto"/>
            </w:tcBorders>
            <w:vAlign w:val="center"/>
            <w:hideMark/>
          </w:tcPr>
          <w:p w14:paraId="71EDEFF6"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715AE4D1"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4F073D2B"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63C277AE"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8. plan de Refugio</w:t>
            </w:r>
          </w:p>
        </w:tc>
        <w:tc>
          <w:tcPr>
            <w:tcW w:w="2044" w:type="dxa"/>
            <w:vMerge/>
            <w:tcBorders>
              <w:top w:val="nil"/>
              <w:left w:val="single" w:sz="8" w:space="0" w:color="auto"/>
              <w:bottom w:val="single" w:sz="8" w:space="0" w:color="000000"/>
              <w:right w:val="single" w:sz="8" w:space="0" w:color="auto"/>
            </w:tcBorders>
            <w:vAlign w:val="center"/>
            <w:hideMark/>
          </w:tcPr>
          <w:p w14:paraId="36763EFB"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0C80F84E" w14:textId="77777777" w:rsidTr="004B65BA">
        <w:trPr>
          <w:trHeight w:val="195"/>
          <w:jc w:val="center"/>
        </w:trPr>
        <w:tc>
          <w:tcPr>
            <w:tcW w:w="2382" w:type="dxa"/>
            <w:tcBorders>
              <w:top w:val="nil"/>
              <w:left w:val="single" w:sz="8" w:space="0" w:color="auto"/>
              <w:bottom w:val="nil"/>
              <w:right w:val="single" w:sz="8" w:space="0" w:color="auto"/>
            </w:tcBorders>
            <w:shd w:val="clear" w:color="auto" w:fill="D9E2F3" w:themeFill="accent1" w:themeFillTint="33"/>
            <w:vAlign w:val="center"/>
            <w:hideMark/>
          </w:tcPr>
          <w:p w14:paraId="47092AA0"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FASE VI</w:t>
            </w:r>
          </w:p>
        </w:tc>
        <w:tc>
          <w:tcPr>
            <w:tcW w:w="5131" w:type="dxa"/>
            <w:tcBorders>
              <w:top w:val="nil"/>
              <w:left w:val="nil"/>
              <w:bottom w:val="single" w:sz="8" w:space="0" w:color="auto"/>
              <w:right w:val="single" w:sz="8" w:space="0" w:color="auto"/>
            </w:tcBorders>
            <w:vAlign w:val="center"/>
            <w:hideMark/>
          </w:tcPr>
          <w:p w14:paraId="45B509FA"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Definir a nivel Interno como Externo</w:t>
            </w:r>
          </w:p>
        </w:tc>
        <w:tc>
          <w:tcPr>
            <w:tcW w:w="2044" w:type="dxa"/>
            <w:vMerge/>
            <w:tcBorders>
              <w:top w:val="nil"/>
              <w:left w:val="single" w:sz="8" w:space="0" w:color="auto"/>
              <w:bottom w:val="single" w:sz="8" w:space="0" w:color="000000"/>
              <w:right w:val="single" w:sz="8" w:space="0" w:color="auto"/>
            </w:tcBorders>
            <w:vAlign w:val="center"/>
            <w:hideMark/>
          </w:tcPr>
          <w:p w14:paraId="4D4C8B18"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6CB5C4A7" w14:textId="77777777" w:rsidTr="004B65BA">
        <w:trPr>
          <w:trHeight w:val="195"/>
          <w:jc w:val="center"/>
        </w:trPr>
        <w:tc>
          <w:tcPr>
            <w:tcW w:w="2382" w:type="dxa"/>
            <w:vMerge w:val="restart"/>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4AC280FB"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ANÁLISIS DE SUMINISTROS SERVICIOS Y RECURSOS</w:t>
            </w:r>
          </w:p>
        </w:tc>
        <w:tc>
          <w:tcPr>
            <w:tcW w:w="5131" w:type="dxa"/>
            <w:tcBorders>
              <w:top w:val="nil"/>
              <w:left w:val="nil"/>
              <w:bottom w:val="single" w:sz="8" w:space="0" w:color="auto"/>
              <w:right w:val="single" w:sz="8" w:space="0" w:color="auto"/>
            </w:tcBorders>
            <w:vAlign w:val="center"/>
            <w:hideMark/>
          </w:tcPr>
          <w:p w14:paraId="22DB0350"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1. Suministros</w:t>
            </w:r>
          </w:p>
        </w:tc>
        <w:tc>
          <w:tcPr>
            <w:tcW w:w="2044" w:type="dxa"/>
            <w:vMerge/>
            <w:tcBorders>
              <w:top w:val="nil"/>
              <w:left w:val="single" w:sz="8" w:space="0" w:color="auto"/>
              <w:bottom w:val="single" w:sz="8" w:space="0" w:color="000000"/>
              <w:right w:val="single" w:sz="8" w:space="0" w:color="auto"/>
            </w:tcBorders>
            <w:vAlign w:val="center"/>
            <w:hideMark/>
          </w:tcPr>
          <w:p w14:paraId="471ADDA4"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73532129"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14461FF9"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61455D1C"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2. Servicios</w:t>
            </w:r>
          </w:p>
        </w:tc>
        <w:tc>
          <w:tcPr>
            <w:tcW w:w="2044" w:type="dxa"/>
            <w:vMerge/>
            <w:tcBorders>
              <w:top w:val="nil"/>
              <w:left w:val="single" w:sz="8" w:space="0" w:color="auto"/>
              <w:bottom w:val="single" w:sz="8" w:space="0" w:color="000000"/>
              <w:right w:val="single" w:sz="8" w:space="0" w:color="auto"/>
            </w:tcBorders>
            <w:vAlign w:val="center"/>
            <w:hideMark/>
          </w:tcPr>
          <w:p w14:paraId="3D11EA37"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1362534F"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572C1249"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50C6660A"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3. Recursos</w:t>
            </w:r>
          </w:p>
        </w:tc>
        <w:tc>
          <w:tcPr>
            <w:tcW w:w="2044" w:type="dxa"/>
            <w:vMerge/>
            <w:tcBorders>
              <w:top w:val="nil"/>
              <w:left w:val="single" w:sz="8" w:space="0" w:color="auto"/>
              <w:bottom w:val="single" w:sz="8" w:space="0" w:color="000000"/>
              <w:right w:val="single" w:sz="8" w:space="0" w:color="auto"/>
            </w:tcBorders>
            <w:vAlign w:val="center"/>
            <w:hideMark/>
          </w:tcPr>
          <w:p w14:paraId="66458092"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4EA929AE"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3E22B140"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53F6BCE4"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4. Ubicar en planos adjunto al documento</w:t>
            </w:r>
          </w:p>
        </w:tc>
        <w:tc>
          <w:tcPr>
            <w:tcW w:w="2044" w:type="dxa"/>
            <w:vMerge/>
            <w:tcBorders>
              <w:top w:val="nil"/>
              <w:left w:val="single" w:sz="8" w:space="0" w:color="auto"/>
              <w:bottom w:val="single" w:sz="8" w:space="0" w:color="000000"/>
              <w:right w:val="single" w:sz="8" w:space="0" w:color="auto"/>
            </w:tcBorders>
            <w:vAlign w:val="center"/>
            <w:hideMark/>
          </w:tcPr>
          <w:p w14:paraId="3BB94C19"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3E05462C" w14:textId="77777777" w:rsidTr="004B65BA">
        <w:trPr>
          <w:trHeight w:val="195"/>
          <w:jc w:val="center"/>
        </w:trPr>
        <w:tc>
          <w:tcPr>
            <w:tcW w:w="2382" w:type="dxa"/>
            <w:tcBorders>
              <w:top w:val="nil"/>
              <w:left w:val="single" w:sz="8" w:space="0" w:color="auto"/>
              <w:bottom w:val="nil"/>
              <w:right w:val="single" w:sz="8" w:space="0" w:color="auto"/>
            </w:tcBorders>
            <w:shd w:val="clear" w:color="auto" w:fill="D9E2F3" w:themeFill="accent1" w:themeFillTint="33"/>
            <w:vAlign w:val="center"/>
            <w:hideMark/>
          </w:tcPr>
          <w:p w14:paraId="4AB0E6CE"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 xml:space="preserve">FASE VII </w:t>
            </w:r>
          </w:p>
        </w:tc>
        <w:tc>
          <w:tcPr>
            <w:tcW w:w="5131" w:type="dxa"/>
            <w:tcBorders>
              <w:top w:val="nil"/>
              <w:left w:val="nil"/>
              <w:bottom w:val="single" w:sz="8" w:space="0" w:color="auto"/>
              <w:right w:val="single" w:sz="8" w:space="0" w:color="auto"/>
            </w:tcBorders>
            <w:vAlign w:val="center"/>
            <w:hideMark/>
          </w:tcPr>
          <w:p w14:paraId="7F934A91"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Identificación de Puntos Críticos</w:t>
            </w:r>
          </w:p>
        </w:tc>
        <w:tc>
          <w:tcPr>
            <w:tcW w:w="2044" w:type="dxa"/>
            <w:vMerge/>
            <w:tcBorders>
              <w:top w:val="nil"/>
              <w:left w:val="single" w:sz="8" w:space="0" w:color="auto"/>
              <w:bottom w:val="single" w:sz="8" w:space="0" w:color="000000"/>
              <w:right w:val="single" w:sz="8" w:space="0" w:color="auto"/>
            </w:tcBorders>
            <w:vAlign w:val="center"/>
            <w:hideMark/>
          </w:tcPr>
          <w:p w14:paraId="50A0A5CB"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6BFE15C7" w14:textId="77777777" w:rsidTr="004B65BA">
        <w:trPr>
          <w:trHeight w:val="195"/>
          <w:jc w:val="center"/>
        </w:trPr>
        <w:tc>
          <w:tcPr>
            <w:tcW w:w="2382" w:type="dxa"/>
            <w:vMerge w:val="restart"/>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6B61CF43"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lastRenderedPageBreak/>
              <w:t>PLANES DE CONTINGENCIA</w:t>
            </w:r>
          </w:p>
        </w:tc>
        <w:tc>
          <w:tcPr>
            <w:tcW w:w="5131" w:type="dxa"/>
            <w:tcBorders>
              <w:top w:val="nil"/>
              <w:left w:val="nil"/>
              <w:bottom w:val="single" w:sz="8" w:space="0" w:color="auto"/>
              <w:right w:val="single" w:sz="8" w:space="0" w:color="auto"/>
            </w:tcBorders>
            <w:vAlign w:val="center"/>
            <w:hideMark/>
          </w:tcPr>
          <w:p w14:paraId="22592FE8"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1. Definir Planes de Contingencia por Punto Crítico</w:t>
            </w:r>
          </w:p>
        </w:tc>
        <w:tc>
          <w:tcPr>
            <w:tcW w:w="2044" w:type="dxa"/>
            <w:vMerge/>
            <w:tcBorders>
              <w:top w:val="nil"/>
              <w:left w:val="single" w:sz="8" w:space="0" w:color="auto"/>
              <w:bottom w:val="single" w:sz="8" w:space="0" w:color="000000"/>
              <w:right w:val="single" w:sz="8" w:space="0" w:color="auto"/>
            </w:tcBorders>
            <w:vAlign w:val="center"/>
            <w:hideMark/>
          </w:tcPr>
          <w:p w14:paraId="528FA6C8"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7BAE0B81"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0D966C4E"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5EC5AD4C"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2. Desarrollar los Componentes de los Planes de Contingencia</w:t>
            </w:r>
          </w:p>
        </w:tc>
        <w:tc>
          <w:tcPr>
            <w:tcW w:w="2044" w:type="dxa"/>
            <w:vMerge/>
            <w:tcBorders>
              <w:top w:val="nil"/>
              <w:left w:val="single" w:sz="8" w:space="0" w:color="auto"/>
              <w:bottom w:val="single" w:sz="8" w:space="0" w:color="000000"/>
              <w:right w:val="single" w:sz="8" w:space="0" w:color="auto"/>
            </w:tcBorders>
            <w:vAlign w:val="center"/>
            <w:hideMark/>
          </w:tcPr>
          <w:p w14:paraId="609628F4"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509FBF5C" w14:textId="77777777" w:rsidTr="004B65BA">
        <w:trPr>
          <w:trHeight w:val="195"/>
          <w:jc w:val="center"/>
        </w:trPr>
        <w:tc>
          <w:tcPr>
            <w:tcW w:w="2382" w:type="dxa"/>
            <w:tcBorders>
              <w:top w:val="nil"/>
              <w:left w:val="single" w:sz="8" w:space="0" w:color="auto"/>
              <w:bottom w:val="nil"/>
              <w:right w:val="single" w:sz="8" w:space="0" w:color="auto"/>
            </w:tcBorders>
            <w:shd w:val="clear" w:color="auto" w:fill="D9E2F3" w:themeFill="accent1" w:themeFillTint="33"/>
            <w:vAlign w:val="center"/>
            <w:hideMark/>
          </w:tcPr>
          <w:p w14:paraId="5EFC3F29"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FASE VIII</w:t>
            </w:r>
          </w:p>
        </w:tc>
        <w:tc>
          <w:tcPr>
            <w:tcW w:w="5131" w:type="dxa"/>
            <w:tcBorders>
              <w:top w:val="nil"/>
              <w:left w:val="nil"/>
              <w:bottom w:val="single" w:sz="8" w:space="0" w:color="auto"/>
              <w:right w:val="single" w:sz="8" w:space="0" w:color="auto"/>
            </w:tcBorders>
            <w:vAlign w:val="center"/>
            <w:hideMark/>
          </w:tcPr>
          <w:p w14:paraId="0E0FE5EF"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Elaborar:</w:t>
            </w:r>
          </w:p>
        </w:tc>
        <w:tc>
          <w:tcPr>
            <w:tcW w:w="2044" w:type="dxa"/>
            <w:vMerge/>
            <w:tcBorders>
              <w:top w:val="nil"/>
              <w:left w:val="single" w:sz="8" w:space="0" w:color="auto"/>
              <w:bottom w:val="single" w:sz="8" w:space="0" w:color="000000"/>
              <w:right w:val="single" w:sz="8" w:space="0" w:color="auto"/>
            </w:tcBorders>
            <w:vAlign w:val="center"/>
            <w:hideMark/>
          </w:tcPr>
          <w:p w14:paraId="12F4B3BB"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75FEDC40" w14:textId="77777777" w:rsidTr="004B65BA">
        <w:trPr>
          <w:trHeight w:val="195"/>
          <w:jc w:val="center"/>
        </w:trPr>
        <w:tc>
          <w:tcPr>
            <w:tcW w:w="2382" w:type="dxa"/>
            <w:vMerge w:val="restart"/>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1B7D0FA1" w14:textId="77777777" w:rsidR="00CF2592" w:rsidRPr="000453DA" w:rsidRDefault="00CF2592" w:rsidP="004B65BA">
            <w:pPr>
              <w:widowControl w:val="0"/>
              <w:tabs>
                <w:tab w:val="left" w:pos="810"/>
              </w:tabs>
              <w:autoSpaceDE w:val="0"/>
              <w:autoSpaceDN w:val="0"/>
              <w:jc w:val="center"/>
              <w:rPr>
                <w:color w:val="000000"/>
                <w:sz w:val="18"/>
                <w:szCs w:val="18"/>
                <w:lang w:bidi="es-ES"/>
              </w:rPr>
            </w:pPr>
            <w:r w:rsidRPr="000453DA">
              <w:rPr>
                <w:color w:val="000000"/>
                <w:sz w:val="18"/>
                <w:szCs w:val="18"/>
                <w:lang w:bidi="es-ES"/>
              </w:rPr>
              <w:t>IMPLEMENTACIÓN, SEGUIMIENTO Y ACTUALIZACIÓN</w:t>
            </w:r>
          </w:p>
        </w:tc>
        <w:tc>
          <w:tcPr>
            <w:tcW w:w="5131" w:type="dxa"/>
            <w:tcBorders>
              <w:top w:val="nil"/>
              <w:left w:val="nil"/>
              <w:bottom w:val="single" w:sz="8" w:space="0" w:color="auto"/>
              <w:right w:val="single" w:sz="8" w:space="0" w:color="auto"/>
            </w:tcBorders>
            <w:vAlign w:val="center"/>
            <w:hideMark/>
          </w:tcPr>
          <w:p w14:paraId="27CD59D9"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1. Programa de Capacitación</w:t>
            </w:r>
          </w:p>
        </w:tc>
        <w:tc>
          <w:tcPr>
            <w:tcW w:w="2044" w:type="dxa"/>
            <w:vMerge/>
            <w:tcBorders>
              <w:top w:val="nil"/>
              <w:left w:val="single" w:sz="8" w:space="0" w:color="auto"/>
              <w:bottom w:val="single" w:sz="8" w:space="0" w:color="000000"/>
              <w:right w:val="single" w:sz="8" w:space="0" w:color="auto"/>
            </w:tcBorders>
            <w:vAlign w:val="center"/>
            <w:hideMark/>
          </w:tcPr>
          <w:p w14:paraId="0BFCA2D1"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3347CD4A"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4D548985"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3F2CA056"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2. Implementación</w:t>
            </w:r>
          </w:p>
        </w:tc>
        <w:tc>
          <w:tcPr>
            <w:tcW w:w="2044" w:type="dxa"/>
            <w:vMerge/>
            <w:tcBorders>
              <w:top w:val="nil"/>
              <w:left w:val="single" w:sz="8" w:space="0" w:color="auto"/>
              <w:bottom w:val="single" w:sz="8" w:space="0" w:color="000000"/>
              <w:right w:val="single" w:sz="8" w:space="0" w:color="auto"/>
            </w:tcBorders>
            <w:vAlign w:val="center"/>
            <w:hideMark/>
          </w:tcPr>
          <w:p w14:paraId="2E0FE819"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546578B1"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649B714A"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3A5602D1"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3. Auditoria</w:t>
            </w:r>
          </w:p>
        </w:tc>
        <w:tc>
          <w:tcPr>
            <w:tcW w:w="2044" w:type="dxa"/>
            <w:vMerge/>
            <w:tcBorders>
              <w:top w:val="nil"/>
              <w:left w:val="single" w:sz="8" w:space="0" w:color="auto"/>
              <w:bottom w:val="single" w:sz="8" w:space="0" w:color="000000"/>
              <w:right w:val="single" w:sz="8" w:space="0" w:color="auto"/>
            </w:tcBorders>
            <w:vAlign w:val="center"/>
            <w:hideMark/>
          </w:tcPr>
          <w:p w14:paraId="10B6EB17"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2AFF29D1" w14:textId="77777777" w:rsidTr="004B65BA">
        <w:trPr>
          <w:trHeight w:val="195"/>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53D40600" w14:textId="77777777" w:rsidR="00CF2592" w:rsidRPr="000453DA" w:rsidRDefault="00CF2592" w:rsidP="004B65BA">
            <w:pPr>
              <w:widowControl w:val="0"/>
              <w:tabs>
                <w:tab w:val="left" w:pos="810"/>
              </w:tabs>
              <w:autoSpaceDE w:val="0"/>
              <w:autoSpaceDN w:val="0"/>
              <w:jc w:val="left"/>
              <w:rPr>
                <w:color w:val="000000"/>
                <w:sz w:val="18"/>
                <w:szCs w:val="18"/>
                <w:lang w:bidi="es-ES"/>
              </w:rPr>
            </w:pPr>
          </w:p>
        </w:tc>
        <w:tc>
          <w:tcPr>
            <w:tcW w:w="5131" w:type="dxa"/>
            <w:tcBorders>
              <w:top w:val="nil"/>
              <w:left w:val="nil"/>
              <w:bottom w:val="single" w:sz="8" w:space="0" w:color="auto"/>
              <w:right w:val="single" w:sz="8" w:space="0" w:color="auto"/>
            </w:tcBorders>
            <w:vAlign w:val="center"/>
            <w:hideMark/>
          </w:tcPr>
          <w:p w14:paraId="07F716D4" w14:textId="77777777" w:rsidR="00CF2592" w:rsidRPr="000453DA" w:rsidRDefault="00CF2592" w:rsidP="008446A5">
            <w:pPr>
              <w:widowControl w:val="0"/>
              <w:autoSpaceDE w:val="0"/>
              <w:autoSpaceDN w:val="0"/>
              <w:jc w:val="left"/>
              <w:rPr>
                <w:color w:val="000000"/>
                <w:sz w:val="18"/>
                <w:szCs w:val="18"/>
                <w:lang w:bidi="es-ES"/>
              </w:rPr>
            </w:pPr>
            <w:r w:rsidRPr="000453DA">
              <w:rPr>
                <w:color w:val="000000"/>
                <w:sz w:val="18"/>
                <w:szCs w:val="18"/>
                <w:lang w:bidi="es-ES"/>
              </w:rPr>
              <w:t>4. Actualización</w:t>
            </w:r>
          </w:p>
        </w:tc>
        <w:tc>
          <w:tcPr>
            <w:tcW w:w="2044" w:type="dxa"/>
            <w:vMerge/>
            <w:tcBorders>
              <w:top w:val="nil"/>
              <w:left w:val="single" w:sz="8" w:space="0" w:color="auto"/>
              <w:bottom w:val="single" w:sz="8" w:space="0" w:color="000000"/>
              <w:right w:val="single" w:sz="8" w:space="0" w:color="auto"/>
            </w:tcBorders>
            <w:vAlign w:val="center"/>
            <w:hideMark/>
          </w:tcPr>
          <w:p w14:paraId="2D337AEA"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383A9B22" w14:textId="77777777" w:rsidTr="004B65BA">
        <w:trPr>
          <w:trHeight w:val="253"/>
          <w:jc w:val="center"/>
        </w:trPr>
        <w:tc>
          <w:tcPr>
            <w:tcW w:w="2382" w:type="dxa"/>
            <w:vMerge w:val="restart"/>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19F4035B" w14:textId="77777777" w:rsidR="00CF2592" w:rsidRPr="000453DA" w:rsidRDefault="00CF2592" w:rsidP="004B65BA">
            <w:pPr>
              <w:widowControl w:val="0"/>
              <w:tabs>
                <w:tab w:val="left" w:pos="810"/>
              </w:tabs>
              <w:autoSpaceDE w:val="0"/>
              <w:autoSpaceDN w:val="0"/>
              <w:jc w:val="left"/>
              <w:rPr>
                <w:color w:val="000000"/>
                <w:sz w:val="18"/>
                <w:szCs w:val="18"/>
                <w:lang w:bidi="es-ES"/>
              </w:rPr>
            </w:pPr>
            <w:r w:rsidRPr="000453DA">
              <w:rPr>
                <w:color w:val="000000"/>
                <w:sz w:val="18"/>
                <w:szCs w:val="18"/>
                <w:lang w:bidi="es-ES"/>
              </w:rPr>
              <w:t>FIN FORMULACIÓN</w:t>
            </w:r>
          </w:p>
        </w:tc>
        <w:tc>
          <w:tcPr>
            <w:tcW w:w="5131" w:type="dxa"/>
            <w:vMerge w:val="restart"/>
            <w:tcBorders>
              <w:top w:val="nil"/>
              <w:left w:val="single" w:sz="8" w:space="0" w:color="auto"/>
              <w:bottom w:val="single" w:sz="8" w:space="0" w:color="000000"/>
              <w:right w:val="single" w:sz="8" w:space="0" w:color="auto"/>
            </w:tcBorders>
            <w:vAlign w:val="center"/>
            <w:hideMark/>
          </w:tcPr>
          <w:p w14:paraId="41317806" w14:textId="77777777" w:rsidR="00CF2592" w:rsidRPr="000453DA" w:rsidRDefault="00CF2592" w:rsidP="008446A5">
            <w:pPr>
              <w:widowControl w:val="0"/>
              <w:autoSpaceDE w:val="0"/>
              <w:autoSpaceDN w:val="0"/>
              <w:jc w:val="left"/>
              <w:rPr>
                <w:color w:val="000000"/>
                <w:sz w:val="14"/>
                <w:szCs w:val="14"/>
                <w:lang w:bidi="es-ES"/>
              </w:rPr>
            </w:pPr>
            <w:r w:rsidRPr="000453DA">
              <w:rPr>
                <w:color w:val="000000"/>
                <w:sz w:val="14"/>
                <w:szCs w:val="14"/>
                <w:lang w:bidi="es-ES"/>
              </w:rPr>
              <w:t> </w:t>
            </w:r>
          </w:p>
        </w:tc>
        <w:tc>
          <w:tcPr>
            <w:tcW w:w="2044" w:type="dxa"/>
            <w:vMerge/>
            <w:tcBorders>
              <w:top w:val="nil"/>
              <w:left w:val="single" w:sz="8" w:space="0" w:color="auto"/>
              <w:bottom w:val="single" w:sz="8" w:space="0" w:color="000000"/>
              <w:right w:val="single" w:sz="8" w:space="0" w:color="auto"/>
            </w:tcBorders>
            <w:vAlign w:val="center"/>
            <w:hideMark/>
          </w:tcPr>
          <w:p w14:paraId="21D66057" w14:textId="77777777" w:rsidR="00CF2592" w:rsidRPr="000453DA" w:rsidRDefault="00CF2592" w:rsidP="008446A5">
            <w:pPr>
              <w:widowControl w:val="0"/>
              <w:autoSpaceDE w:val="0"/>
              <w:autoSpaceDN w:val="0"/>
              <w:jc w:val="left"/>
              <w:rPr>
                <w:color w:val="000000"/>
                <w:sz w:val="14"/>
                <w:szCs w:val="14"/>
                <w:lang w:bidi="es-ES"/>
              </w:rPr>
            </w:pPr>
          </w:p>
        </w:tc>
      </w:tr>
      <w:tr w:rsidR="00CF2592" w:rsidRPr="000453DA" w14:paraId="162C2040" w14:textId="77777777" w:rsidTr="004B65BA">
        <w:trPr>
          <w:trHeight w:val="253"/>
          <w:jc w:val="center"/>
        </w:trPr>
        <w:tc>
          <w:tcPr>
            <w:tcW w:w="238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3B5E43AA" w14:textId="77777777" w:rsidR="00CF2592" w:rsidRPr="000453DA" w:rsidRDefault="00CF2592" w:rsidP="004B65BA">
            <w:pPr>
              <w:widowControl w:val="0"/>
              <w:tabs>
                <w:tab w:val="left" w:pos="810"/>
              </w:tabs>
              <w:autoSpaceDE w:val="0"/>
              <w:autoSpaceDN w:val="0"/>
              <w:jc w:val="left"/>
              <w:rPr>
                <w:color w:val="000000"/>
                <w:sz w:val="14"/>
                <w:szCs w:val="14"/>
                <w:lang w:bidi="es-ES"/>
              </w:rPr>
            </w:pPr>
          </w:p>
        </w:tc>
        <w:tc>
          <w:tcPr>
            <w:tcW w:w="5131" w:type="dxa"/>
            <w:vMerge/>
            <w:tcBorders>
              <w:top w:val="nil"/>
              <w:left w:val="single" w:sz="8" w:space="0" w:color="auto"/>
              <w:bottom w:val="single" w:sz="8" w:space="0" w:color="000000"/>
              <w:right w:val="single" w:sz="8" w:space="0" w:color="auto"/>
            </w:tcBorders>
            <w:vAlign w:val="center"/>
            <w:hideMark/>
          </w:tcPr>
          <w:p w14:paraId="2A56A235" w14:textId="77777777" w:rsidR="00CF2592" w:rsidRPr="000453DA" w:rsidRDefault="00CF2592" w:rsidP="008446A5">
            <w:pPr>
              <w:widowControl w:val="0"/>
              <w:autoSpaceDE w:val="0"/>
              <w:autoSpaceDN w:val="0"/>
              <w:jc w:val="left"/>
              <w:rPr>
                <w:color w:val="000000"/>
                <w:sz w:val="14"/>
                <w:szCs w:val="14"/>
                <w:lang w:bidi="es-ES"/>
              </w:rPr>
            </w:pPr>
          </w:p>
        </w:tc>
        <w:tc>
          <w:tcPr>
            <w:tcW w:w="2044" w:type="dxa"/>
            <w:vMerge/>
            <w:tcBorders>
              <w:top w:val="nil"/>
              <w:left w:val="single" w:sz="8" w:space="0" w:color="auto"/>
              <w:bottom w:val="single" w:sz="8" w:space="0" w:color="000000"/>
              <w:right w:val="single" w:sz="8" w:space="0" w:color="auto"/>
            </w:tcBorders>
            <w:vAlign w:val="center"/>
            <w:hideMark/>
          </w:tcPr>
          <w:p w14:paraId="58998FBD" w14:textId="77777777" w:rsidR="00CF2592" w:rsidRPr="000453DA" w:rsidRDefault="00CF2592" w:rsidP="008446A5">
            <w:pPr>
              <w:widowControl w:val="0"/>
              <w:autoSpaceDE w:val="0"/>
              <w:autoSpaceDN w:val="0"/>
              <w:jc w:val="left"/>
              <w:rPr>
                <w:color w:val="000000"/>
                <w:sz w:val="14"/>
                <w:szCs w:val="14"/>
                <w:lang w:bidi="es-ES"/>
              </w:rPr>
            </w:pPr>
          </w:p>
        </w:tc>
      </w:tr>
    </w:tbl>
    <w:p w14:paraId="5AFE0A37" w14:textId="13A3CCAA" w:rsidR="00CF2592" w:rsidRPr="000453DA" w:rsidRDefault="00CF2592" w:rsidP="0093534D"/>
    <w:p w14:paraId="4E8E5729" w14:textId="02966A78" w:rsidR="008B4AA0" w:rsidRPr="004B65BA" w:rsidRDefault="001F6B21" w:rsidP="001C008F">
      <w:pPr>
        <w:pStyle w:val="Ttulo1"/>
      </w:pPr>
      <w:bookmarkStart w:id="201" w:name="_Toc129611172"/>
      <w:bookmarkStart w:id="202" w:name="_Toc128132942"/>
      <w:bookmarkStart w:id="203" w:name="_Toc129611173"/>
      <w:bookmarkStart w:id="204" w:name="_Toc178197258"/>
      <w:bookmarkStart w:id="205" w:name="_Toc123209068"/>
      <w:bookmarkEnd w:id="201"/>
      <w:r w:rsidRPr="004B65BA">
        <w:t xml:space="preserve">DIRECTORIO DE </w:t>
      </w:r>
      <w:r w:rsidR="008B4AA0" w:rsidRPr="004B65BA">
        <w:t>EMERGENCIAS</w:t>
      </w:r>
      <w:bookmarkEnd w:id="202"/>
      <w:bookmarkEnd w:id="203"/>
      <w:bookmarkEnd w:id="204"/>
      <w:r w:rsidR="008B4AA0" w:rsidRPr="004B65BA">
        <w:t xml:space="preserve"> </w:t>
      </w:r>
      <w:bookmarkEnd w:id="205"/>
    </w:p>
    <w:p w14:paraId="5F7F3BEF" w14:textId="5BE61421" w:rsidR="001F6B21" w:rsidRDefault="001F6B21" w:rsidP="001F6B21">
      <w:pPr>
        <w:rPr>
          <w:rFonts w:eastAsia="MS ??"/>
          <w:color w:val="808080" w:themeColor="background1" w:themeShade="80"/>
          <w:kern w:val="48"/>
          <w:szCs w:val="22"/>
          <w:lang w:val="es-ES" w:eastAsia="es-CO"/>
        </w:rPr>
      </w:pPr>
      <w:r w:rsidRPr="000453DA">
        <w:rPr>
          <w:rFonts w:eastAsia="MS ??"/>
          <w:color w:val="808080" w:themeColor="background1" w:themeShade="80"/>
          <w:kern w:val="48"/>
          <w:szCs w:val="22"/>
          <w:lang w:val="es-ES" w:eastAsia="es-CO"/>
        </w:rPr>
        <w:t xml:space="preserve">Diligencie la información correspondiente a las líneas de atención relacionadas para cada sede </w:t>
      </w:r>
    </w:p>
    <w:p w14:paraId="441937A3" w14:textId="77777777" w:rsidR="001C008F" w:rsidRPr="000453DA" w:rsidRDefault="001C008F" w:rsidP="001F6B21">
      <w:pPr>
        <w:rPr>
          <w:rFonts w:eastAsia="MS ??"/>
          <w:color w:val="808080" w:themeColor="background1" w:themeShade="80"/>
          <w:kern w:val="48"/>
          <w:szCs w:val="22"/>
          <w:lang w:val="es-ES" w:eastAsia="es-CO"/>
        </w:rPr>
      </w:pPr>
    </w:p>
    <w:p w14:paraId="243C6F28" w14:textId="2D8E6673" w:rsidR="001F6B21" w:rsidRPr="000453DA" w:rsidRDefault="001C008F" w:rsidP="001C008F">
      <w:pPr>
        <w:pStyle w:val="Descripcin"/>
      </w:pPr>
      <w:r>
        <w:t xml:space="preserve">Tabla </w:t>
      </w:r>
      <w:r w:rsidR="007A5195">
        <w:fldChar w:fldCharType="begin"/>
      </w:r>
      <w:r w:rsidR="007A5195">
        <w:instrText xml:space="preserve"> SEQ Tabla \* ARABIC </w:instrText>
      </w:r>
      <w:r w:rsidR="007A5195">
        <w:fldChar w:fldCharType="separate"/>
      </w:r>
      <w:r w:rsidR="003A75E6">
        <w:rPr>
          <w:noProof/>
        </w:rPr>
        <w:t>48</w:t>
      </w:r>
      <w:r w:rsidR="007A5195">
        <w:rPr>
          <w:noProof/>
        </w:rPr>
        <w:fldChar w:fldCharType="end"/>
      </w:r>
      <w:r>
        <w:t xml:space="preserve">. </w:t>
      </w:r>
      <w:r w:rsidRPr="002D0B70">
        <w:t>Directorio Emergencias</w:t>
      </w:r>
      <w:r>
        <w:t>.</w:t>
      </w:r>
    </w:p>
    <w:tbl>
      <w:tblPr>
        <w:tblStyle w:val="Tablaconcuadrcula6"/>
        <w:tblW w:w="9493" w:type="dxa"/>
        <w:tblLayout w:type="fixed"/>
        <w:tblLook w:val="04A0" w:firstRow="1" w:lastRow="0" w:firstColumn="1" w:lastColumn="0" w:noHBand="0" w:noVBand="1"/>
      </w:tblPr>
      <w:tblGrid>
        <w:gridCol w:w="1980"/>
        <w:gridCol w:w="3402"/>
        <w:gridCol w:w="4111"/>
      </w:tblGrid>
      <w:tr w:rsidR="00CF2592" w:rsidRPr="000453DA" w14:paraId="0A56704F" w14:textId="77777777" w:rsidTr="008446A5">
        <w:trPr>
          <w:trHeight w:val="1071"/>
        </w:trPr>
        <w:tc>
          <w:tcPr>
            <w:tcW w:w="1980" w:type="dxa"/>
            <w:vAlign w:val="center"/>
          </w:tcPr>
          <w:p w14:paraId="02A6159B" w14:textId="5BA13069" w:rsidR="00CF2592" w:rsidRPr="000453DA" w:rsidRDefault="00CF2592" w:rsidP="008446A5">
            <w:pPr>
              <w:contextualSpacing/>
              <w:rPr>
                <w:rFonts w:eastAsia="MS ??"/>
                <w:kern w:val="48"/>
                <w:lang w:val="es-ES" w:eastAsia="es-CO"/>
              </w:rPr>
            </w:pPr>
            <w:r w:rsidRPr="000453DA">
              <w:rPr>
                <w:rFonts w:eastAsia="MS ??"/>
                <w:noProof/>
                <w:kern w:val="48"/>
                <w:lang w:eastAsia="es-CO"/>
              </w:rPr>
              <w:drawing>
                <wp:anchor distT="0" distB="0" distL="114300" distR="114300" simplePos="0" relativeHeight="252496896" behindDoc="0" locked="0" layoutInCell="1" allowOverlap="1" wp14:anchorId="6328DF42" wp14:editId="190D8C85">
                  <wp:simplePos x="0" y="0"/>
                  <wp:positionH relativeFrom="column">
                    <wp:posOffset>174625</wp:posOffset>
                  </wp:positionH>
                  <wp:positionV relativeFrom="paragraph">
                    <wp:posOffset>17780</wp:posOffset>
                  </wp:positionV>
                  <wp:extent cx="638810" cy="617220"/>
                  <wp:effectExtent l="0" t="0" r="8890" b="0"/>
                  <wp:wrapNone/>
                  <wp:docPr id="14635" name="Imagen 14635" descr="Resultado de imagen para POS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OSITIV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8810" cy="617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vAlign w:val="center"/>
          </w:tcPr>
          <w:p w14:paraId="389795E7" w14:textId="77777777"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ARL Positiva</w:t>
            </w:r>
          </w:p>
        </w:tc>
        <w:tc>
          <w:tcPr>
            <w:tcW w:w="4111" w:type="dxa"/>
            <w:vAlign w:val="center"/>
          </w:tcPr>
          <w:p w14:paraId="2A5E9A69" w14:textId="17B32913"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 xml:space="preserve">Teléfono: </w:t>
            </w:r>
            <w:r w:rsidR="001F6B21" w:rsidRPr="000453DA">
              <w:rPr>
                <w:rFonts w:eastAsia="MS ??"/>
                <w:color w:val="808080" w:themeColor="background1" w:themeShade="80"/>
                <w:kern w:val="48"/>
                <w:sz w:val="20"/>
                <w:szCs w:val="20"/>
                <w:lang w:val="es-ES" w:eastAsia="es-CO"/>
              </w:rPr>
              <w:t xml:space="preserve">escriba el </w:t>
            </w:r>
            <w:r w:rsidR="007C7CD0" w:rsidRPr="000453DA">
              <w:rPr>
                <w:rFonts w:eastAsia="MS ??"/>
                <w:color w:val="808080" w:themeColor="background1" w:themeShade="80"/>
                <w:kern w:val="48"/>
                <w:sz w:val="20"/>
                <w:szCs w:val="20"/>
                <w:lang w:val="es-ES" w:eastAsia="es-CO"/>
              </w:rPr>
              <w:t>número</w:t>
            </w:r>
            <w:r w:rsidR="001F6B21" w:rsidRPr="000453DA">
              <w:rPr>
                <w:rFonts w:eastAsia="MS ??"/>
                <w:color w:val="808080" w:themeColor="background1" w:themeShade="80"/>
                <w:kern w:val="48"/>
                <w:sz w:val="20"/>
                <w:szCs w:val="20"/>
                <w:lang w:val="es-ES" w:eastAsia="es-CO"/>
              </w:rPr>
              <w:t xml:space="preserve"> de contacto al cual se pueden comunicar en caso de emergencia</w:t>
            </w:r>
          </w:p>
        </w:tc>
      </w:tr>
      <w:tr w:rsidR="00CF2592" w:rsidRPr="000453DA" w14:paraId="50A5DED4" w14:textId="77777777" w:rsidTr="0093534D">
        <w:trPr>
          <w:trHeight w:val="670"/>
        </w:trPr>
        <w:tc>
          <w:tcPr>
            <w:tcW w:w="1980" w:type="dxa"/>
            <w:vMerge w:val="restart"/>
            <w:vAlign w:val="center"/>
          </w:tcPr>
          <w:p w14:paraId="311F4916" w14:textId="5B656EC2" w:rsidR="00CF2592" w:rsidRPr="000453DA" w:rsidRDefault="00CF2592" w:rsidP="008446A5">
            <w:pPr>
              <w:contextualSpacing/>
              <w:rPr>
                <w:rFonts w:eastAsia="MS ??"/>
                <w:kern w:val="48"/>
                <w:lang w:val="es-ES" w:eastAsia="es-CO"/>
              </w:rPr>
            </w:pPr>
            <w:r w:rsidRPr="000453DA">
              <w:rPr>
                <w:rFonts w:eastAsia="MS ??"/>
                <w:noProof/>
                <w:kern w:val="48"/>
                <w:lang w:eastAsia="es-CO"/>
              </w:rPr>
              <w:drawing>
                <wp:anchor distT="0" distB="0" distL="114300" distR="114300" simplePos="0" relativeHeight="252499968" behindDoc="0" locked="0" layoutInCell="1" allowOverlap="1" wp14:anchorId="4066E7D9" wp14:editId="120196A8">
                  <wp:simplePos x="0" y="0"/>
                  <wp:positionH relativeFrom="column">
                    <wp:posOffset>92075</wp:posOffset>
                  </wp:positionH>
                  <wp:positionV relativeFrom="paragraph">
                    <wp:posOffset>3810</wp:posOffset>
                  </wp:positionV>
                  <wp:extent cx="790575" cy="752475"/>
                  <wp:effectExtent l="0" t="0" r="9525" b="9525"/>
                  <wp:wrapNone/>
                  <wp:docPr id="14636" name="Imagen 14636" descr="Resultado de imagen para policia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olicia nacion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vAlign w:val="center"/>
          </w:tcPr>
          <w:p w14:paraId="1843A849" w14:textId="0C99A10A"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 xml:space="preserve">CAI </w:t>
            </w:r>
          </w:p>
        </w:tc>
        <w:tc>
          <w:tcPr>
            <w:tcW w:w="4111" w:type="dxa"/>
            <w:vAlign w:val="center"/>
          </w:tcPr>
          <w:p w14:paraId="769BC372" w14:textId="36AD2595"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 xml:space="preserve">Teléfono: </w:t>
            </w:r>
            <w:r w:rsidR="001F6B21" w:rsidRPr="000453DA">
              <w:rPr>
                <w:rFonts w:eastAsia="MS ??"/>
                <w:color w:val="808080" w:themeColor="background1" w:themeShade="80"/>
                <w:kern w:val="48"/>
                <w:sz w:val="20"/>
                <w:szCs w:val="20"/>
                <w:lang w:val="es-ES" w:eastAsia="es-CO"/>
              </w:rPr>
              <w:t xml:space="preserve">escriba el </w:t>
            </w:r>
            <w:r w:rsidR="007C7CD0" w:rsidRPr="000453DA">
              <w:rPr>
                <w:rFonts w:eastAsia="MS ??"/>
                <w:color w:val="808080" w:themeColor="background1" w:themeShade="80"/>
                <w:kern w:val="48"/>
                <w:sz w:val="20"/>
                <w:szCs w:val="20"/>
                <w:lang w:val="es-ES" w:eastAsia="es-CO"/>
              </w:rPr>
              <w:t>número</w:t>
            </w:r>
            <w:r w:rsidR="001F6B21" w:rsidRPr="000453DA">
              <w:rPr>
                <w:rFonts w:eastAsia="MS ??"/>
                <w:color w:val="808080" w:themeColor="background1" w:themeShade="80"/>
                <w:kern w:val="48"/>
                <w:sz w:val="20"/>
                <w:szCs w:val="20"/>
                <w:lang w:val="es-ES" w:eastAsia="es-CO"/>
              </w:rPr>
              <w:t xml:space="preserve"> de contacto al cual se pueden comunicar en caso de emergencia</w:t>
            </w:r>
          </w:p>
        </w:tc>
      </w:tr>
      <w:tr w:rsidR="00CF2592" w:rsidRPr="000453DA" w14:paraId="2C6F9200" w14:textId="77777777" w:rsidTr="008446A5">
        <w:trPr>
          <w:trHeight w:val="841"/>
        </w:trPr>
        <w:tc>
          <w:tcPr>
            <w:tcW w:w="1980" w:type="dxa"/>
            <w:vMerge/>
            <w:vAlign w:val="center"/>
          </w:tcPr>
          <w:p w14:paraId="066252F2" w14:textId="77777777" w:rsidR="00CF2592" w:rsidRPr="000453DA" w:rsidRDefault="00CF2592" w:rsidP="008446A5">
            <w:pPr>
              <w:contextualSpacing/>
              <w:rPr>
                <w:rFonts w:eastAsia="MS ??"/>
                <w:kern w:val="48"/>
                <w:lang w:val="es-ES" w:eastAsia="es-CO"/>
              </w:rPr>
            </w:pPr>
          </w:p>
        </w:tc>
        <w:tc>
          <w:tcPr>
            <w:tcW w:w="3402" w:type="dxa"/>
            <w:vAlign w:val="center"/>
          </w:tcPr>
          <w:p w14:paraId="0514BEEC" w14:textId="77777777"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Cuadrante</w:t>
            </w:r>
          </w:p>
        </w:tc>
        <w:tc>
          <w:tcPr>
            <w:tcW w:w="4111" w:type="dxa"/>
            <w:vAlign w:val="center"/>
          </w:tcPr>
          <w:p w14:paraId="07ED0F45" w14:textId="0D3ADE26"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 xml:space="preserve">Teléfono: </w:t>
            </w:r>
            <w:r w:rsidR="001F6B21" w:rsidRPr="000453DA">
              <w:rPr>
                <w:rFonts w:eastAsia="MS ??"/>
                <w:color w:val="808080" w:themeColor="background1" w:themeShade="80"/>
                <w:kern w:val="48"/>
                <w:sz w:val="20"/>
                <w:szCs w:val="20"/>
                <w:lang w:val="es-ES" w:eastAsia="es-CO"/>
              </w:rPr>
              <w:t xml:space="preserve">escriba el </w:t>
            </w:r>
            <w:r w:rsidR="007C7CD0" w:rsidRPr="000453DA">
              <w:rPr>
                <w:rFonts w:eastAsia="MS ??"/>
                <w:color w:val="808080" w:themeColor="background1" w:themeShade="80"/>
                <w:kern w:val="48"/>
                <w:sz w:val="20"/>
                <w:szCs w:val="20"/>
                <w:lang w:val="es-ES" w:eastAsia="es-CO"/>
              </w:rPr>
              <w:t>número</w:t>
            </w:r>
            <w:r w:rsidR="001F6B21" w:rsidRPr="000453DA">
              <w:rPr>
                <w:rFonts w:eastAsia="MS ??"/>
                <w:color w:val="808080" w:themeColor="background1" w:themeShade="80"/>
                <w:kern w:val="48"/>
                <w:sz w:val="20"/>
                <w:szCs w:val="20"/>
                <w:lang w:val="es-ES" w:eastAsia="es-CO"/>
              </w:rPr>
              <w:t xml:space="preserve"> de contacto al cual se pueden comunicar en caso de emergencia</w:t>
            </w:r>
          </w:p>
        </w:tc>
      </w:tr>
      <w:tr w:rsidR="00CF2592" w:rsidRPr="000453DA" w14:paraId="534265EA" w14:textId="77777777" w:rsidTr="008446A5">
        <w:trPr>
          <w:trHeight w:val="1263"/>
        </w:trPr>
        <w:tc>
          <w:tcPr>
            <w:tcW w:w="1980" w:type="dxa"/>
            <w:vAlign w:val="center"/>
          </w:tcPr>
          <w:p w14:paraId="4F40CBDD" w14:textId="4E713BEB" w:rsidR="00CF2592" w:rsidRPr="000453DA" w:rsidRDefault="00CF2592" w:rsidP="008446A5">
            <w:pPr>
              <w:contextualSpacing/>
              <w:rPr>
                <w:rFonts w:eastAsia="MS ??"/>
                <w:kern w:val="48"/>
                <w:lang w:val="es-ES" w:eastAsia="es-CO"/>
              </w:rPr>
            </w:pPr>
            <w:r w:rsidRPr="000453DA">
              <w:rPr>
                <w:rFonts w:eastAsia="MS ??"/>
                <w:noProof/>
                <w:kern w:val="48"/>
                <w:lang w:eastAsia="es-CO"/>
              </w:rPr>
              <w:drawing>
                <wp:anchor distT="0" distB="0" distL="114300" distR="114300" simplePos="0" relativeHeight="252498944" behindDoc="0" locked="0" layoutInCell="1" allowOverlap="1" wp14:anchorId="1AFD055D" wp14:editId="6D04B0C3">
                  <wp:simplePos x="0" y="0"/>
                  <wp:positionH relativeFrom="column">
                    <wp:posOffset>170180</wp:posOffset>
                  </wp:positionH>
                  <wp:positionV relativeFrom="paragraph">
                    <wp:posOffset>34925</wp:posOffset>
                  </wp:positionV>
                  <wp:extent cx="743585" cy="733425"/>
                  <wp:effectExtent l="0" t="0" r="0" b="9525"/>
                  <wp:wrapNone/>
                  <wp:docPr id="14637" name="Imagen 14637" descr="Resultado de imagen para bombero bo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bombero bogot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358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vAlign w:val="center"/>
          </w:tcPr>
          <w:p w14:paraId="03D9AA2A" w14:textId="06AB59F9"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 xml:space="preserve">Estación de Bomberos </w:t>
            </w:r>
          </w:p>
        </w:tc>
        <w:tc>
          <w:tcPr>
            <w:tcW w:w="4111" w:type="dxa"/>
            <w:vAlign w:val="center"/>
          </w:tcPr>
          <w:p w14:paraId="5061CEAB" w14:textId="26C5DC20"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 xml:space="preserve">Teléfono: </w:t>
            </w:r>
            <w:r w:rsidR="001F6B21" w:rsidRPr="000453DA">
              <w:rPr>
                <w:rFonts w:eastAsia="MS ??"/>
                <w:color w:val="808080" w:themeColor="background1" w:themeShade="80"/>
                <w:kern w:val="48"/>
                <w:sz w:val="20"/>
                <w:szCs w:val="20"/>
                <w:lang w:val="es-ES" w:eastAsia="es-CO"/>
              </w:rPr>
              <w:t xml:space="preserve">escriba el </w:t>
            </w:r>
            <w:r w:rsidR="007C7CD0" w:rsidRPr="000453DA">
              <w:rPr>
                <w:rFonts w:eastAsia="MS ??"/>
                <w:color w:val="808080" w:themeColor="background1" w:themeShade="80"/>
                <w:kern w:val="48"/>
                <w:sz w:val="20"/>
                <w:szCs w:val="20"/>
                <w:lang w:val="es-ES" w:eastAsia="es-CO"/>
              </w:rPr>
              <w:t>número</w:t>
            </w:r>
            <w:r w:rsidR="001F6B21" w:rsidRPr="000453DA">
              <w:rPr>
                <w:rFonts w:eastAsia="MS ??"/>
                <w:color w:val="808080" w:themeColor="background1" w:themeShade="80"/>
                <w:kern w:val="48"/>
                <w:sz w:val="20"/>
                <w:szCs w:val="20"/>
                <w:lang w:val="es-ES" w:eastAsia="es-CO"/>
              </w:rPr>
              <w:t xml:space="preserve"> de contacto al cual se pueden comunicar en caso de emergencia</w:t>
            </w:r>
          </w:p>
        </w:tc>
      </w:tr>
      <w:tr w:rsidR="00CF2592" w:rsidRPr="000453DA" w14:paraId="677A0FA6" w14:textId="77777777" w:rsidTr="008446A5">
        <w:trPr>
          <w:trHeight w:val="856"/>
        </w:trPr>
        <w:tc>
          <w:tcPr>
            <w:tcW w:w="1980" w:type="dxa"/>
            <w:vAlign w:val="center"/>
          </w:tcPr>
          <w:p w14:paraId="354C9C26" w14:textId="728F39B6" w:rsidR="00CF2592" w:rsidRPr="000453DA" w:rsidRDefault="00CF2592" w:rsidP="008446A5">
            <w:pPr>
              <w:contextualSpacing/>
              <w:rPr>
                <w:rFonts w:eastAsia="MS ??"/>
                <w:noProof/>
                <w:kern w:val="48"/>
                <w:lang w:eastAsia="es-CO"/>
              </w:rPr>
            </w:pPr>
            <w:r w:rsidRPr="000453DA">
              <w:rPr>
                <w:b/>
                <w:bCs/>
                <w:noProof/>
                <w:color w:val="002060"/>
                <w:kern w:val="24"/>
                <w:sz w:val="56"/>
                <w:szCs w:val="56"/>
                <w:lang w:eastAsia="es-CO"/>
              </w:rPr>
              <w:drawing>
                <wp:inline distT="0" distB="0" distL="0" distR="0" wp14:anchorId="2197B145" wp14:editId="53787404">
                  <wp:extent cx="1088390" cy="394930"/>
                  <wp:effectExtent l="0" t="0" r="0" b="5715"/>
                  <wp:docPr id="14638" name="Imagen 14638" descr="C:\Users\Danielp\Pictures\logo_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elp\Pictures\logo_12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2615" cy="400092"/>
                          </a:xfrm>
                          <a:prstGeom prst="rect">
                            <a:avLst/>
                          </a:prstGeom>
                          <a:noFill/>
                          <a:ln>
                            <a:noFill/>
                          </a:ln>
                        </pic:spPr>
                      </pic:pic>
                    </a:graphicData>
                  </a:graphic>
                </wp:inline>
              </w:drawing>
            </w:r>
          </w:p>
        </w:tc>
        <w:tc>
          <w:tcPr>
            <w:tcW w:w="3402" w:type="dxa"/>
            <w:vAlign w:val="center"/>
          </w:tcPr>
          <w:p w14:paraId="570F24FC" w14:textId="77777777"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Línea Única de Emergencia</w:t>
            </w:r>
          </w:p>
        </w:tc>
        <w:tc>
          <w:tcPr>
            <w:tcW w:w="4111" w:type="dxa"/>
            <w:vAlign w:val="center"/>
          </w:tcPr>
          <w:p w14:paraId="7B0AC6D0" w14:textId="77777777"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Línea de Emergencias 123</w:t>
            </w:r>
          </w:p>
        </w:tc>
      </w:tr>
      <w:tr w:rsidR="001F6B21" w:rsidRPr="000453DA" w14:paraId="370FA0E6" w14:textId="77777777" w:rsidTr="001F6B21">
        <w:trPr>
          <w:trHeight w:val="1423"/>
        </w:trPr>
        <w:tc>
          <w:tcPr>
            <w:tcW w:w="1980" w:type="dxa"/>
            <w:vAlign w:val="center"/>
          </w:tcPr>
          <w:p w14:paraId="50B73755" w14:textId="592B0448" w:rsidR="001F6B21" w:rsidRPr="000453DA" w:rsidRDefault="001F6B21" w:rsidP="008446A5">
            <w:pPr>
              <w:contextualSpacing/>
              <w:rPr>
                <w:rFonts w:eastAsia="MS ??"/>
                <w:kern w:val="48"/>
                <w:lang w:val="es-ES" w:eastAsia="es-CO"/>
              </w:rPr>
            </w:pPr>
            <w:r w:rsidRPr="000453DA">
              <w:rPr>
                <w:rFonts w:eastAsia="MS ??"/>
                <w:noProof/>
                <w:kern w:val="48"/>
                <w:lang w:eastAsia="es-CO"/>
              </w:rPr>
              <w:drawing>
                <wp:anchor distT="0" distB="0" distL="114300" distR="114300" simplePos="0" relativeHeight="252533760" behindDoc="0" locked="0" layoutInCell="1" allowOverlap="1" wp14:anchorId="4F079006" wp14:editId="48E2A7F7">
                  <wp:simplePos x="0" y="0"/>
                  <wp:positionH relativeFrom="column">
                    <wp:posOffset>184150</wp:posOffset>
                  </wp:positionH>
                  <wp:positionV relativeFrom="paragraph">
                    <wp:posOffset>14605</wp:posOffset>
                  </wp:positionV>
                  <wp:extent cx="704850" cy="704850"/>
                  <wp:effectExtent l="0" t="0" r="0" b="0"/>
                  <wp:wrapNone/>
                  <wp:docPr id="14639" name="Imagen 14639" descr="Resultado de imagen par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hospit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vAlign w:val="center"/>
          </w:tcPr>
          <w:p w14:paraId="1FD2A487" w14:textId="2FD5A999" w:rsidR="001F6B21" w:rsidRPr="000453DA" w:rsidRDefault="001F6B21"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 xml:space="preserve">Hospital </w:t>
            </w:r>
            <w:r w:rsidRPr="000453DA">
              <w:rPr>
                <w:rFonts w:eastAsia="MS ??"/>
                <w:color w:val="808080" w:themeColor="background1" w:themeShade="80"/>
                <w:kern w:val="48"/>
                <w:sz w:val="20"/>
                <w:szCs w:val="20"/>
                <w:lang w:val="es-ES" w:eastAsia="es-CO"/>
              </w:rPr>
              <w:t xml:space="preserve">escriba el nombre del centro </w:t>
            </w:r>
            <w:r w:rsidR="007C7CD0" w:rsidRPr="000453DA">
              <w:rPr>
                <w:rFonts w:eastAsia="MS ??"/>
                <w:color w:val="808080" w:themeColor="background1" w:themeShade="80"/>
                <w:kern w:val="48"/>
                <w:sz w:val="20"/>
                <w:szCs w:val="20"/>
                <w:lang w:val="es-ES" w:eastAsia="es-CO"/>
              </w:rPr>
              <w:t>médico en el cu</w:t>
            </w:r>
            <w:r w:rsidRPr="000453DA">
              <w:rPr>
                <w:rFonts w:eastAsia="MS ??"/>
                <w:color w:val="808080" w:themeColor="background1" w:themeShade="80"/>
                <w:kern w:val="48"/>
                <w:sz w:val="20"/>
                <w:szCs w:val="20"/>
                <w:lang w:val="es-ES" w:eastAsia="es-CO"/>
              </w:rPr>
              <w:t>al se recibe atención</w:t>
            </w:r>
            <w:r w:rsidRPr="000453DA">
              <w:rPr>
                <w:rFonts w:eastAsia="MS ??"/>
                <w:color w:val="808080" w:themeColor="background1" w:themeShade="80"/>
                <w:kern w:val="48"/>
                <w:lang w:val="es-ES" w:eastAsia="es-CO"/>
              </w:rPr>
              <w:t>.</w:t>
            </w:r>
          </w:p>
        </w:tc>
        <w:tc>
          <w:tcPr>
            <w:tcW w:w="4111" w:type="dxa"/>
            <w:vAlign w:val="center"/>
          </w:tcPr>
          <w:p w14:paraId="6EFE910D" w14:textId="286C9115" w:rsidR="001F6B21" w:rsidRPr="000453DA" w:rsidRDefault="001F6B21"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 xml:space="preserve">Teléfono: </w:t>
            </w:r>
            <w:r w:rsidRPr="000453DA">
              <w:rPr>
                <w:rFonts w:eastAsia="MS ??"/>
                <w:color w:val="808080" w:themeColor="background1" w:themeShade="80"/>
                <w:kern w:val="48"/>
                <w:sz w:val="20"/>
                <w:szCs w:val="20"/>
                <w:lang w:val="es-ES" w:eastAsia="es-CO"/>
              </w:rPr>
              <w:t xml:space="preserve">escriba el </w:t>
            </w:r>
            <w:r w:rsidR="007C7CD0" w:rsidRPr="000453DA">
              <w:rPr>
                <w:rFonts w:eastAsia="MS ??"/>
                <w:color w:val="808080" w:themeColor="background1" w:themeShade="80"/>
                <w:kern w:val="48"/>
                <w:sz w:val="20"/>
                <w:szCs w:val="20"/>
                <w:lang w:val="es-ES" w:eastAsia="es-CO"/>
              </w:rPr>
              <w:t>número</w:t>
            </w:r>
            <w:r w:rsidRPr="000453DA">
              <w:rPr>
                <w:rFonts w:eastAsia="MS ??"/>
                <w:color w:val="808080" w:themeColor="background1" w:themeShade="80"/>
                <w:kern w:val="48"/>
                <w:sz w:val="20"/>
                <w:szCs w:val="20"/>
                <w:lang w:val="es-ES" w:eastAsia="es-CO"/>
              </w:rPr>
              <w:t xml:space="preserve"> de contacto al cual se pueden comunicar en caso de emergencia.</w:t>
            </w:r>
          </w:p>
        </w:tc>
      </w:tr>
      <w:tr w:rsidR="00CF2592" w:rsidRPr="000453DA" w14:paraId="35F8E5D6" w14:textId="77777777" w:rsidTr="008446A5">
        <w:trPr>
          <w:trHeight w:val="1128"/>
        </w:trPr>
        <w:tc>
          <w:tcPr>
            <w:tcW w:w="1980" w:type="dxa"/>
            <w:vAlign w:val="center"/>
          </w:tcPr>
          <w:p w14:paraId="3A1948FB" w14:textId="0553B570" w:rsidR="00CF2592" w:rsidRPr="000453DA" w:rsidRDefault="00CF2592" w:rsidP="008446A5">
            <w:pPr>
              <w:contextualSpacing/>
              <w:rPr>
                <w:rFonts w:eastAsia="MS ??"/>
                <w:kern w:val="48"/>
                <w:lang w:eastAsia="es-CO"/>
              </w:rPr>
            </w:pPr>
            <w:r w:rsidRPr="000453DA">
              <w:rPr>
                <w:b/>
                <w:bCs/>
                <w:noProof/>
                <w:color w:val="002060"/>
                <w:kern w:val="24"/>
                <w:sz w:val="56"/>
                <w:szCs w:val="56"/>
                <w:lang w:eastAsia="es-CO"/>
              </w:rPr>
              <w:drawing>
                <wp:anchor distT="0" distB="0" distL="114300" distR="114300" simplePos="0" relativeHeight="252497920" behindDoc="0" locked="0" layoutInCell="1" allowOverlap="1" wp14:anchorId="0CC3965F" wp14:editId="37D477CC">
                  <wp:simplePos x="0" y="0"/>
                  <wp:positionH relativeFrom="column">
                    <wp:posOffset>199390</wp:posOffset>
                  </wp:positionH>
                  <wp:positionV relativeFrom="paragraph">
                    <wp:posOffset>-13970</wp:posOffset>
                  </wp:positionV>
                  <wp:extent cx="610235" cy="617855"/>
                  <wp:effectExtent l="0" t="0" r="0" b="0"/>
                  <wp:wrapNone/>
                  <wp:docPr id="14640" name="Imagen 14640" descr="C:\Users\Danielp\Pictures\cruz ro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lp\Pictures\cruz roja.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0235" cy="617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vAlign w:val="center"/>
          </w:tcPr>
          <w:p w14:paraId="771198CD" w14:textId="77777777"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Cruz Roja</w:t>
            </w:r>
          </w:p>
        </w:tc>
        <w:tc>
          <w:tcPr>
            <w:tcW w:w="4111" w:type="dxa"/>
            <w:vAlign w:val="center"/>
          </w:tcPr>
          <w:p w14:paraId="791FE595" w14:textId="77777777"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Línea de Emergencias 132</w:t>
            </w:r>
          </w:p>
          <w:p w14:paraId="57B781BC" w14:textId="619D9A14"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Teléfono</w:t>
            </w:r>
            <w:r w:rsidRPr="000453DA">
              <w:rPr>
                <w:b/>
                <w:bCs/>
                <w:color w:val="000000"/>
                <w:kern w:val="24"/>
                <w:sz w:val="32"/>
                <w:szCs w:val="48"/>
                <w:lang w:val="es-ES" w:eastAsia="es-CO"/>
              </w:rPr>
              <w:t>:</w:t>
            </w:r>
            <w:r w:rsidR="001F6B21" w:rsidRPr="000453DA">
              <w:rPr>
                <w:b/>
                <w:bCs/>
                <w:color w:val="000000"/>
                <w:kern w:val="24"/>
                <w:sz w:val="32"/>
                <w:szCs w:val="48"/>
                <w:lang w:val="es-ES" w:eastAsia="es-CO"/>
              </w:rPr>
              <w:t xml:space="preserve"> </w:t>
            </w:r>
            <w:r w:rsidR="001F6B21" w:rsidRPr="000453DA">
              <w:rPr>
                <w:rFonts w:eastAsia="MS ??"/>
                <w:color w:val="808080" w:themeColor="background1" w:themeShade="80"/>
                <w:kern w:val="48"/>
                <w:sz w:val="20"/>
                <w:szCs w:val="20"/>
                <w:lang w:val="es-ES" w:eastAsia="es-CO"/>
              </w:rPr>
              <w:t xml:space="preserve">escriba el </w:t>
            </w:r>
            <w:r w:rsidR="007C7CD0" w:rsidRPr="000453DA">
              <w:rPr>
                <w:rFonts w:eastAsia="MS ??"/>
                <w:color w:val="808080" w:themeColor="background1" w:themeShade="80"/>
                <w:kern w:val="48"/>
                <w:sz w:val="20"/>
                <w:szCs w:val="20"/>
                <w:lang w:val="es-ES" w:eastAsia="es-CO"/>
              </w:rPr>
              <w:t>número</w:t>
            </w:r>
            <w:r w:rsidR="001F6B21" w:rsidRPr="000453DA">
              <w:rPr>
                <w:rFonts w:eastAsia="MS ??"/>
                <w:color w:val="808080" w:themeColor="background1" w:themeShade="80"/>
                <w:kern w:val="48"/>
                <w:sz w:val="20"/>
                <w:szCs w:val="20"/>
                <w:lang w:val="es-ES" w:eastAsia="es-CO"/>
              </w:rPr>
              <w:t xml:space="preserve"> de contacto al cual se pueden comunicar en caso de emergencia.</w:t>
            </w:r>
          </w:p>
        </w:tc>
      </w:tr>
      <w:tr w:rsidR="00CF2592" w:rsidRPr="000453DA" w14:paraId="0EBF590B" w14:textId="77777777" w:rsidTr="008446A5">
        <w:trPr>
          <w:trHeight w:val="1128"/>
        </w:trPr>
        <w:tc>
          <w:tcPr>
            <w:tcW w:w="1980" w:type="dxa"/>
            <w:vAlign w:val="center"/>
          </w:tcPr>
          <w:p w14:paraId="289602BC" w14:textId="06B20CBB" w:rsidR="00CF2592" w:rsidRPr="000453DA" w:rsidRDefault="00CF2592" w:rsidP="008446A5">
            <w:pPr>
              <w:contextualSpacing/>
              <w:rPr>
                <w:rFonts w:eastAsia="MS ??"/>
                <w:kern w:val="48"/>
                <w:lang w:eastAsia="es-CO"/>
              </w:rPr>
            </w:pPr>
            <w:r w:rsidRPr="000453DA">
              <w:rPr>
                <w:rFonts w:eastAsia="MS ??"/>
                <w:noProof/>
                <w:kern w:val="48"/>
                <w:lang w:eastAsia="es-CO"/>
              </w:rPr>
              <w:lastRenderedPageBreak/>
              <w:drawing>
                <wp:anchor distT="0" distB="0" distL="114300" distR="114300" simplePos="0" relativeHeight="252500992" behindDoc="0" locked="0" layoutInCell="1" allowOverlap="1" wp14:anchorId="47546523" wp14:editId="1A12386C">
                  <wp:simplePos x="0" y="0"/>
                  <wp:positionH relativeFrom="column">
                    <wp:posOffset>193675</wp:posOffset>
                  </wp:positionH>
                  <wp:positionV relativeFrom="paragraph">
                    <wp:posOffset>48895</wp:posOffset>
                  </wp:positionV>
                  <wp:extent cx="590550" cy="582930"/>
                  <wp:effectExtent l="0" t="0" r="0" b="7620"/>
                  <wp:wrapNone/>
                  <wp:docPr id="14641" name="Imagen 14641" descr="C:\Users\Danielp\Pictures\DC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elp\Pictures\DCC Log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55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vAlign w:val="center"/>
          </w:tcPr>
          <w:p w14:paraId="1DF39E6C" w14:textId="77777777"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Defensa Civil</w:t>
            </w:r>
          </w:p>
        </w:tc>
        <w:tc>
          <w:tcPr>
            <w:tcW w:w="4111" w:type="dxa"/>
            <w:vAlign w:val="center"/>
          </w:tcPr>
          <w:p w14:paraId="26114A96" w14:textId="77777777"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Línea de Emergencias:  144</w:t>
            </w:r>
          </w:p>
          <w:p w14:paraId="00671C8F" w14:textId="2F339F96"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Teléfono:</w:t>
            </w:r>
            <w:r w:rsidR="001F6B21" w:rsidRPr="000453DA">
              <w:rPr>
                <w:rFonts w:eastAsia="MS ??"/>
                <w:color w:val="808080" w:themeColor="background1" w:themeShade="80"/>
                <w:kern w:val="48"/>
                <w:lang w:val="es-ES" w:eastAsia="es-CO"/>
              </w:rPr>
              <w:t xml:space="preserve"> escriba el </w:t>
            </w:r>
            <w:r w:rsidR="007C7CD0" w:rsidRPr="000453DA">
              <w:rPr>
                <w:rFonts w:eastAsia="MS ??"/>
                <w:color w:val="808080" w:themeColor="background1" w:themeShade="80"/>
                <w:kern w:val="48"/>
                <w:lang w:val="es-ES" w:eastAsia="es-CO"/>
              </w:rPr>
              <w:t>número</w:t>
            </w:r>
            <w:r w:rsidR="001F6B21" w:rsidRPr="000453DA">
              <w:rPr>
                <w:rFonts w:eastAsia="MS ??"/>
                <w:color w:val="808080" w:themeColor="background1" w:themeShade="80"/>
                <w:kern w:val="48"/>
                <w:lang w:val="es-ES" w:eastAsia="es-CO"/>
              </w:rPr>
              <w:t xml:space="preserve"> de contacto al cual se pueden comunicar en caso de emergencia.</w:t>
            </w:r>
          </w:p>
        </w:tc>
      </w:tr>
      <w:tr w:rsidR="00CF2592" w:rsidRPr="000453DA" w14:paraId="184DDEC5" w14:textId="77777777" w:rsidTr="008446A5">
        <w:trPr>
          <w:trHeight w:val="1258"/>
        </w:trPr>
        <w:tc>
          <w:tcPr>
            <w:tcW w:w="1980" w:type="dxa"/>
            <w:vAlign w:val="center"/>
          </w:tcPr>
          <w:p w14:paraId="5DC7AC39" w14:textId="61386874" w:rsidR="00CF2592" w:rsidRPr="000453DA" w:rsidRDefault="00CF2592" w:rsidP="008446A5">
            <w:pPr>
              <w:contextualSpacing/>
              <w:rPr>
                <w:rFonts w:eastAsia="MS ??"/>
                <w:kern w:val="48"/>
                <w:lang w:val="es-ES" w:eastAsia="es-CO"/>
              </w:rPr>
            </w:pPr>
            <w:r w:rsidRPr="000453DA">
              <w:rPr>
                <w:rFonts w:eastAsia="MS ??"/>
                <w:noProof/>
                <w:kern w:val="48"/>
                <w:lang w:eastAsia="es-CO"/>
              </w:rPr>
              <w:drawing>
                <wp:inline distT="0" distB="0" distL="0" distR="0" wp14:anchorId="4997EF96" wp14:editId="64CF3604">
                  <wp:extent cx="1144270" cy="685800"/>
                  <wp:effectExtent l="0" t="0" r="0" b="0"/>
                  <wp:docPr id="14642" name="Imagen 1464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 name="Imagen 14642" descr="Una captura de pantalla de una computadora&#10;&#10;Descripción generada automáticamente"/>
                          <pic:cNvPicPr/>
                        </pic:nvPicPr>
                        <pic:blipFill rotWithShape="1">
                          <a:blip r:embed="rId46"/>
                          <a:srcRect l="14182" t="14888" r="68800" b="75748"/>
                          <a:stretch/>
                        </pic:blipFill>
                        <pic:spPr bwMode="auto">
                          <a:xfrm>
                            <a:off x="0" y="0"/>
                            <a:ext cx="1149526" cy="68895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5026FBE0" w14:textId="76B1B30A"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Acueducto Bogotá</w:t>
            </w:r>
            <w:r w:rsidR="001F6B21" w:rsidRPr="000453DA">
              <w:rPr>
                <w:rFonts w:eastAsia="Times New Roman"/>
                <w:b/>
                <w:bCs/>
                <w:color w:val="000000"/>
                <w:kern w:val="24"/>
                <w:sz w:val="32"/>
                <w:szCs w:val="48"/>
                <w:lang w:val="es-ES" w:eastAsia="es-CO"/>
              </w:rPr>
              <w:t>,</w:t>
            </w:r>
            <w:r w:rsidR="001F6B21" w:rsidRPr="000453DA">
              <w:rPr>
                <w:rFonts w:eastAsia="MS ??"/>
                <w:color w:val="808080" w:themeColor="background1" w:themeShade="80"/>
                <w:kern w:val="48"/>
                <w:lang w:val="es-ES" w:eastAsia="es-CO"/>
              </w:rPr>
              <w:t xml:space="preserve"> </w:t>
            </w:r>
            <w:r w:rsidR="001C008F" w:rsidRPr="000453DA">
              <w:rPr>
                <w:rFonts w:eastAsia="MS ??"/>
                <w:color w:val="808080" w:themeColor="background1" w:themeShade="80"/>
                <w:kern w:val="48"/>
                <w:sz w:val="20"/>
                <w:szCs w:val="20"/>
                <w:lang w:val="es-ES" w:eastAsia="es-CO"/>
              </w:rPr>
              <w:t xml:space="preserve">en caso de </w:t>
            </w:r>
            <w:r w:rsidR="001C008F" w:rsidRPr="000453DA">
              <w:rPr>
                <w:rFonts w:eastAsia="MS ??"/>
                <w:color w:val="808080" w:themeColor="background1" w:themeShade="80"/>
                <w:kern w:val="48"/>
                <w:sz w:val="20"/>
                <w:lang w:val="es-ES" w:eastAsia="es-CO"/>
              </w:rPr>
              <w:t>que</w:t>
            </w:r>
            <w:r w:rsidR="001F6B21" w:rsidRPr="000453DA">
              <w:rPr>
                <w:rFonts w:eastAsia="MS ??"/>
                <w:color w:val="808080" w:themeColor="background1" w:themeShade="80"/>
                <w:kern w:val="48"/>
                <w:sz w:val="20"/>
                <w:szCs w:val="20"/>
                <w:lang w:val="es-ES" w:eastAsia="es-CO"/>
              </w:rPr>
              <w:t xml:space="preserve"> se tenga otra empresa que preste el servicio escriba el nombre</w:t>
            </w:r>
          </w:p>
        </w:tc>
        <w:tc>
          <w:tcPr>
            <w:tcW w:w="4111" w:type="dxa"/>
            <w:vAlign w:val="center"/>
          </w:tcPr>
          <w:p w14:paraId="0299A562" w14:textId="77777777"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Línea de Emergencias: 116</w:t>
            </w:r>
          </w:p>
          <w:p w14:paraId="5B6A4E62" w14:textId="7FD98600"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Teléfono:</w:t>
            </w:r>
            <w:r w:rsidR="001F6B21" w:rsidRPr="000453DA">
              <w:rPr>
                <w:rFonts w:eastAsia="Times New Roman"/>
                <w:b/>
                <w:bCs/>
                <w:color w:val="000000"/>
                <w:kern w:val="24"/>
                <w:sz w:val="32"/>
                <w:szCs w:val="48"/>
                <w:lang w:val="es-ES" w:eastAsia="es-CO"/>
              </w:rPr>
              <w:t xml:space="preserve"> </w:t>
            </w:r>
            <w:r w:rsidR="001F6B21" w:rsidRPr="000453DA">
              <w:rPr>
                <w:rFonts w:eastAsia="MS ??"/>
                <w:color w:val="808080" w:themeColor="background1" w:themeShade="80"/>
                <w:kern w:val="48"/>
                <w:sz w:val="20"/>
                <w:szCs w:val="20"/>
                <w:lang w:val="es-ES" w:eastAsia="es-CO"/>
              </w:rPr>
              <w:t xml:space="preserve">escriba el </w:t>
            </w:r>
            <w:r w:rsidR="007C7CD0" w:rsidRPr="000453DA">
              <w:rPr>
                <w:rFonts w:eastAsia="MS ??"/>
                <w:color w:val="808080" w:themeColor="background1" w:themeShade="80"/>
                <w:kern w:val="48"/>
                <w:sz w:val="20"/>
                <w:szCs w:val="20"/>
                <w:lang w:val="es-ES" w:eastAsia="es-CO"/>
              </w:rPr>
              <w:t>número</w:t>
            </w:r>
            <w:r w:rsidR="001F6B21" w:rsidRPr="000453DA">
              <w:rPr>
                <w:rFonts w:eastAsia="MS ??"/>
                <w:color w:val="808080" w:themeColor="background1" w:themeShade="80"/>
                <w:kern w:val="48"/>
                <w:sz w:val="20"/>
                <w:szCs w:val="20"/>
                <w:lang w:val="es-ES" w:eastAsia="es-CO"/>
              </w:rPr>
              <w:t xml:space="preserve"> de contacto al cual se pueden comunicar en caso de emergencia.</w:t>
            </w:r>
          </w:p>
        </w:tc>
      </w:tr>
      <w:tr w:rsidR="00CF2592" w:rsidRPr="000453DA" w14:paraId="72EC0280" w14:textId="77777777" w:rsidTr="008446A5">
        <w:trPr>
          <w:trHeight w:val="1298"/>
        </w:trPr>
        <w:tc>
          <w:tcPr>
            <w:tcW w:w="1980" w:type="dxa"/>
            <w:vAlign w:val="center"/>
          </w:tcPr>
          <w:p w14:paraId="7E67FBE3" w14:textId="47E45813" w:rsidR="00CF2592" w:rsidRPr="000453DA" w:rsidRDefault="00CF2592" w:rsidP="008446A5">
            <w:pPr>
              <w:contextualSpacing/>
              <w:rPr>
                <w:rFonts w:eastAsia="Times New Roman"/>
                <w:b/>
                <w:bCs/>
                <w:noProof/>
                <w:color w:val="002060"/>
                <w:kern w:val="24"/>
                <w:sz w:val="56"/>
                <w:szCs w:val="56"/>
                <w:lang w:eastAsia="es-CO"/>
              </w:rPr>
            </w:pPr>
            <w:r w:rsidRPr="000453DA">
              <w:rPr>
                <w:rFonts w:eastAsia="MS ??"/>
                <w:noProof/>
                <w:kern w:val="48"/>
                <w:lang w:eastAsia="es-CO"/>
              </w:rPr>
              <w:drawing>
                <wp:inline distT="0" distB="0" distL="0" distR="0" wp14:anchorId="7C582033" wp14:editId="5BD8422E">
                  <wp:extent cx="1144270" cy="684950"/>
                  <wp:effectExtent l="0" t="0" r="0" b="1270"/>
                  <wp:docPr id="14643" name="Imagen 1464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 name="Imagen 14643" descr="Interfaz de usuario gráfica, Aplicación&#10;&#10;Descripción generada automáticamente"/>
                          <pic:cNvPicPr/>
                        </pic:nvPicPr>
                        <pic:blipFill rotWithShape="1">
                          <a:blip r:embed="rId47"/>
                          <a:srcRect t="30495" r="78795" b="49096"/>
                          <a:stretch/>
                        </pic:blipFill>
                        <pic:spPr bwMode="auto">
                          <a:xfrm>
                            <a:off x="0" y="0"/>
                            <a:ext cx="1150622" cy="688752"/>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763728E0" w14:textId="1C36288C" w:rsidR="00CF2592" w:rsidRPr="000453DA" w:rsidRDefault="00CF2592" w:rsidP="008446A5">
            <w:pPr>
              <w:contextualSpacing/>
              <w:rPr>
                <w:rFonts w:eastAsia="Times New Roman"/>
                <w:b/>
                <w:bCs/>
                <w:color w:val="000000"/>
                <w:kern w:val="24"/>
                <w:sz w:val="32"/>
                <w:szCs w:val="48"/>
                <w:lang w:val="es-ES" w:eastAsia="es-CO"/>
              </w:rPr>
            </w:pPr>
            <w:proofErr w:type="spellStart"/>
            <w:r w:rsidRPr="000453DA">
              <w:rPr>
                <w:rFonts w:eastAsia="Times New Roman"/>
                <w:b/>
                <w:bCs/>
                <w:color w:val="000000"/>
                <w:kern w:val="24"/>
                <w:sz w:val="32"/>
                <w:szCs w:val="48"/>
                <w:lang w:val="es-ES" w:eastAsia="es-CO"/>
              </w:rPr>
              <w:t>Codensa</w:t>
            </w:r>
            <w:proofErr w:type="spellEnd"/>
            <w:r w:rsidRPr="000453DA">
              <w:rPr>
                <w:rFonts w:eastAsia="Times New Roman"/>
                <w:b/>
                <w:bCs/>
                <w:color w:val="000000"/>
                <w:kern w:val="24"/>
                <w:sz w:val="32"/>
                <w:szCs w:val="48"/>
                <w:lang w:val="es-ES" w:eastAsia="es-CO"/>
              </w:rPr>
              <w:t xml:space="preserve"> </w:t>
            </w:r>
            <w:r w:rsidR="001C008F" w:rsidRPr="000453DA">
              <w:rPr>
                <w:rFonts w:eastAsia="Times New Roman"/>
                <w:b/>
                <w:bCs/>
                <w:color w:val="000000"/>
                <w:kern w:val="24"/>
                <w:sz w:val="32"/>
                <w:szCs w:val="48"/>
                <w:lang w:val="es-ES" w:eastAsia="es-CO"/>
              </w:rPr>
              <w:t>Bogotá</w:t>
            </w:r>
            <w:r w:rsidR="001C008F" w:rsidRPr="000453DA">
              <w:rPr>
                <w:b/>
                <w:bCs/>
                <w:color w:val="000000"/>
                <w:kern w:val="24"/>
                <w:sz w:val="28"/>
                <w:szCs w:val="44"/>
                <w:lang w:val="es-ES" w:eastAsia="es-CO"/>
              </w:rPr>
              <w:t xml:space="preserve">, </w:t>
            </w:r>
            <w:r w:rsidR="001C008F" w:rsidRPr="000453DA">
              <w:rPr>
                <w:rFonts w:eastAsia="MS ??"/>
                <w:color w:val="808080" w:themeColor="background1" w:themeShade="80"/>
                <w:kern w:val="48"/>
                <w:sz w:val="20"/>
                <w:lang w:val="es-ES" w:eastAsia="es-CO"/>
              </w:rPr>
              <w:t>en caso de que</w:t>
            </w:r>
            <w:r w:rsidR="001F6B21" w:rsidRPr="000453DA">
              <w:rPr>
                <w:rFonts w:eastAsia="MS ??"/>
                <w:color w:val="808080" w:themeColor="background1" w:themeShade="80"/>
                <w:kern w:val="48"/>
                <w:sz w:val="20"/>
                <w:szCs w:val="20"/>
                <w:lang w:val="es-ES" w:eastAsia="es-CO"/>
              </w:rPr>
              <w:t xml:space="preserve"> se tenga otra empresa que preste el servicio escriba el nombre </w:t>
            </w:r>
          </w:p>
        </w:tc>
        <w:tc>
          <w:tcPr>
            <w:tcW w:w="4111" w:type="dxa"/>
            <w:vAlign w:val="center"/>
          </w:tcPr>
          <w:p w14:paraId="3D280B7E" w14:textId="77777777"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 xml:space="preserve">Línea de Emergencias: 115 </w:t>
            </w:r>
          </w:p>
          <w:p w14:paraId="444DACD3" w14:textId="4E582BBA" w:rsidR="00CF2592" w:rsidRPr="000453DA" w:rsidRDefault="00CF2592" w:rsidP="008446A5">
            <w:pPr>
              <w:contextualSpacing/>
              <w:rPr>
                <w:rFonts w:eastAsia="Times New Roman"/>
                <w:b/>
                <w:bCs/>
                <w:color w:val="000000"/>
                <w:kern w:val="24"/>
                <w:sz w:val="32"/>
                <w:szCs w:val="48"/>
                <w:lang w:val="es-ES" w:eastAsia="es-CO"/>
              </w:rPr>
            </w:pPr>
            <w:r w:rsidRPr="000453DA">
              <w:rPr>
                <w:rFonts w:eastAsia="Times New Roman"/>
                <w:b/>
                <w:bCs/>
                <w:color w:val="000000"/>
                <w:kern w:val="24"/>
                <w:sz w:val="32"/>
                <w:szCs w:val="48"/>
                <w:lang w:val="es-ES" w:eastAsia="es-CO"/>
              </w:rPr>
              <w:t>Teléfono:</w:t>
            </w:r>
            <w:r w:rsidR="001F6B21" w:rsidRPr="000453DA">
              <w:rPr>
                <w:rFonts w:eastAsia="MS ??"/>
                <w:color w:val="808080" w:themeColor="background1" w:themeShade="80"/>
                <w:kern w:val="48"/>
                <w:lang w:val="es-ES" w:eastAsia="es-CO"/>
              </w:rPr>
              <w:t xml:space="preserve"> </w:t>
            </w:r>
            <w:r w:rsidR="001F6B21" w:rsidRPr="000453DA">
              <w:rPr>
                <w:rFonts w:eastAsia="MS ??"/>
                <w:color w:val="808080" w:themeColor="background1" w:themeShade="80"/>
                <w:kern w:val="48"/>
                <w:sz w:val="20"/>
                <w:szCs w:val="20"/>
                <w:lang w:val="es-ES" w:eastAsia="es-CO"/>
              </w:rPr>
              <w:t xml:space="preserve">escriba el </w:t>
            </w:r>
            <w:r w:rsidR="007C7CD0" w:rsidRPr="000453DA">
              <w:rPr>
                <w:rFonts w:eastAsia="MS ??"/>
                <w:color w:val="808080" w:themeColor="background1" w:themeShade="80"/>
                <w:kern w:val="48"/>
                <w:sz w:val="20"/>
                <w:szCs w:val="20"/>
                <w:lang w:val="es-ES" w:eastAsia="es-CO"/>
              </w:rPr>
              <w:t>número</w:t>
            </w:r>
            <w:r w:rsidR="001F6B21" w:rsidRPr="000453DA">
              <w:rPr>
                <w:rFonts w:eastAsia="MS ??"/>
                <w:color w:val="808080" w:themeColor="background1" w:themeShade="80"/>
                <w:kern w:val="48"/>
                <w:sz w:val="20"/>
                <w:szCs w:val="20"/>
                <w:lang w:val="es-ES" w:eastAsia="es-CO"/>
              </w:rPr>
              <w:t xml:space="preserve"> de contacto al cual se pueden comunicar en caso de emergencia.</w:t>
            </w:r>
            <w:r w:rsidRPr="000453DA">
              <w:rPr>
                <w:rFonts w:eastAsia="Times New Roman"/>
                <w:b/>
                <w:bCs/>
                <w:color w:val="000000"/>
                <w:kern w:val="24"/>
                <w:sz w:val="28"/>
                <w:szCs w:val="44"/>
                <w:lang w:val="es-ES" w:eastAsia="es-CO"/>
              </w:rPr>
              <w:t xml:space="preserve">      </w:t>
            </w:r>
            <w:r w:rsidRPr="000453DA">
              <w:rPr>
                <w:rFonts w:eastAsia="Times New Roman"/>
                <w:b/>
                <w:bCs/>
                <w:color w:val="000000"/>
                <w:kern w:val="24"/>
                <w:sz w:val="32"/>
                <w:szCs w:val="48"/>
                <w:lang w:val="es-ES" w:eastAsia="es-CO"/>
              </w:rPr>
              <w:t xml:space="preserve"> </w:t>
            </w:r>
          </w:p>
        </w:tc>
      </w:tr>
    </w:tbl>
    <w:p w14:paraId="71AE72BA" w14:textId="77777777" w:rsidR="00CF2592" w:rsidRPr="004B65BA" w:rsidRDefault="00CF2592" w:rsidP="0093534D"/>
    <w:p w14:paraId="3580DD6B" w14:textId="6C4C76F1" w:rsidR="00F63B09" w:rsidRPr="004B65BA" w:rsidRDefault="00F63B09" w:rsidP="001C008F">
      <w:pPr>
        <w:pStyle w:val="Ttulo1"/>
      </w:pPr>
      <w:bookmarkStart w:id="206" w:name="_Toc109749408"/>
      <w:bookmarkStart w:id="207" w:name="_Toc178197259"/>
      <w:bookmarkStart w:id="208" w:name="_Toc84517924"/>
      <w:bookmarkStart w:id="209" w:name="_Toc123209069"/>
      <w:bookmarkStart w:id="210" w:name="_Toc128132943"/>
      <w:r w:rsidRPr="004B65BA">
        <w:t>TABLA DE IDENTIFICACIÓN DE RIESGOS INHERENTES A ARCHIVO DOCUMENTAL DE LA SEDE</w:t>
      </w:r>
      <w:bookmarkEnd w:id="206"/>
      <w:bookmarkEnd w:id="207"/>
    </w:p>
    <w:p w14:paraId="69DEFE9A" w14:textId="12DEC9A8" w:rsidR="00CF2592" w:rsidRPr="004B65BA" w:rsidRDefault="00CF2592" w:rsidP="00CF2592">
      <w:pPr>
        <w:rPr>
          <w:rFonts w:eastAsia="MS ??"/>
          <w:kern w:val="48"/>
          <w:szCs w:val="22"/>
          <w:lang w:val="es-ES" w:eastAsia="es-CO"/>
        </w:rPr>
      </w:pPr>
      <w:r w:rsidRPr="004B65BA">
        <w:rPr>
          <w:rFonts w:eastAsia="MS ??"/>
          <w:kern w:val="48"/>
          <w:szCs w:val="22"/>
          <w:lang w:val="es-ES" w:eastAsia="es-CO"/>
        </w:rPr>
        <w:t>En lo referente al archivo de gestión documenta se debe tener presente lo siguiente:</w:t>
      </w:r>
    </w:p>
    <w:p w14:paraId="12153FC5" w14:textId="77777777" w:rsidR="00CF2592" w:rsidRPr="004B65BA" w:rsidRDefault="00CF2592" w:rsidP="00A421E3">
      <w:pPr>
        <w:pStyle w:val="Prrafodelista"/>
        <w:numPr>
          <w:ilvl w:val="0"/>
          <w:numId w:val="62"/>
        </w:numPr>
        <w:rPr>
          <w:rFonts w:ascii="Garamond" w:eastAsia="MS ??" w:hAnsi="Garamond"/>
          <w:kern w:val="48"/>
          <w:lang w:val="es-ES" w:eastAsia="es-CO"/>
        </w:rPr>
      </w:pPr>
      <w:r w:rsidRPr="004B65BA">
        <w:rPr>
          <w:rFonts w:ascii="Garamond" w:eastAsia="MS ??" w:hAnsi="Garamond"/>
          <w:kern w:val="48"/>
          <w:lang w:val="es-ES" w:eastAsia="es-CO"/>
        </w:rPr>
        <w:t xml:space="preserve">Identificar los riesgos, probabilidad de ocurrencia y priorización del nivel de riesgo que afecte directamente la integridad física de la documentación dentro del Plan de emergencias. </w:t>
      </w:r>
    </w:p>
    <w:p w14:paraId="543C2076" w14:textId="77777777" w:rsidR="00CF2592" w:rsidRPr="004B65BA" w:rsidRDefault="00CF2592" w:rsidP="00A421E3">
      <w:pPr>
        <w:pStyle w:val="Prrafodelista"/>
        <w:numPr>
          <w:ilvl w:val="0"/>
          <w:numId w:val="62"/>
        </w:numPr>
        <w:rPr>
          <w:rFonts w:ascii="Garamond" w:eastAsia="MS ??" w:hAnsi="Garamond"/>
          <w:kern w:val="48"/>
          <w:lang w:val="es-ES" w:eastAsia="es-CO"/>
        </w:rPr>
      </w:pPr>
      <w:r w:rsidRPr="004B65BA">
        <w:rPr>
          <w:rFonts w:ascii="Garamond" w:eastAsia="MS ??" w:hAnsi="Garamond"/>
          <w:kern w:val="48"/>
          <w:lang w:val="es-ES" w:eastAsia="es-CO"/>
        </w:rPr>
        <w:t xml:space="preserve">Establecer acciones que permitan mitigar el nivel de riesgo de deterioro documental presente en las instalaciones de la entidad. </w:t>
      </w:r>
    </w:p>
    <w:p w14:paraId="21B63C0A" w14:textId="77777777" w:rsidR="00CF2592" w:rsidRPr="004B65BA" w:rsidRDefault="00CF2592" w:rsidP="00A421E3">
      <w:pPr>
        <w:pStyle w:val="Prrafodelista"/>
        <w:numPr>
          <w:ilvl w:val="0"/>
          <w:numId w:val="62"/>
        </w:numPr>
        <w:rPr>
          <w:rFonts w:ascii="Garamond" w:eastAsia="MS ??" w:hAnsi="Garamond"/>
          <w:kern w:val="48"/>
          <w:lang w:val="es-ES" w:eastAsia="es-CO"/>
        </w:rPr>
      </w:pPr>
      <w:r w:rsidRPr="004B65BA">
        <w:rPr>
          <w:rFonts w:ascii="Garamond" w:eastAsia="MS ??" w:hAnsi="Garamond"/>
          <w:kern w:val="48"/>
          <w:lang w:val="es-ES" w:eastAsia="es-CO"/>
        </w:rPr>
        <w:t xml:space="preserve">Establecer la organización administrativa y operativa que determine responsabilidades de dirección, supervisión y ejecución para dar respuesta a una situación de emergencias en los espacios de almacenamiento documental de la entidad </w:t>
      </w:r>
    </w:p>
    <w:p w14:paraId="672A180F" w14:textId="77777777" w:rsidR="00CF2592" w:rsidRPr="004B65BA" w:rsidRDefault="00CF2592" w:rsidP="00A421E3">
      <w:pPr>
        <w:pStyle w:val="Prrafodelista"/>
        <w:numPr>
          <w:ilvl w:val="0"/>
          <w:numId w:val="62"/>
        </w:numPr>
        <w:rPr>
          <w:rFonts w:ascii="Garamond" w:eastAsia="MS ??" w:hAnsi="Garamond"/>
          <w:kern w:val="48"/>
          <w:lang w:val="es-ES" w:eastAsia="es-CO"/>
        </w:rPr>
      </w:pPr>
      <w:r w:rsidRPr="004B65BA">
        <w:rPr>
          <w:rFonts w:ascii="Garamond" w:eastAsia="MS ??" w:hAnsi="Garamond"/>
          <w:kern w:val="48"/>
          <w:lang w:val="es-ES" w:eastAsia="es-CO"/>
        </w:rPr>
        <w:t xml:space="preserve">Identificar y llevar control de los equipos y sistemas que permitirán dar respuesta a una emergencia. </w:t>
      </w:r>
    </w:p>
    <w:p w14:paraId="54E9DBC7" w14:textId="77777777" w:rsidR="00CF2592" w:rsidRPr="004B65BA" w:rsidRDefault="00CF2592" w:rsidP="00A421E3">
      <w:pPr>
        <w:pStyle w:val="Prrafodelista"/>
        <w:numPr>
          <w:ilvl w:val="0"/>
          <w:numId w:val="62"/>
        </w:numPr>
        <w:rPr>
          <w:rFonts w:ascii="Garamond" w:eastAsia="MS ??" w:hAnsi="Garamond"/>
          <w:kern w:val="48"/>
          <w:lang w:val="es-ES" w:eastAsia="es-CO"/>
        </w:rPr>
      </w:pPr>
      <w:r w:rsidRPr="004B65BA">
        <w:rPr>
          <w:rFonts w:ascii="Garamond" w:eastAsia="MS ??" w:hAnsi="Garamond"/>
          <w:kern w:val="48"/>
          <w:lang w:val="es-ES" w:eastAsia="es-CO"/>
        </w:rPr>
        <w:t>Establecer mecanismos de implementación, socialización y seguimiento a los lineamientos establecidos.</w:t>
      </w:r>
    </w:p>
    <w:p w14:paraId="2AA14373" w14:textId="03888538" w:rsidR="00CF2592" w:rsidRPr="004B65BA" w:rsidRDefault="001C008F" w:rsidP="001C008F">
      <w:pPr>
        <w:pStyle w:val="Ttulo2"/>
      </w:pPr>
      <w:bookmarkStart w:id="211" w:name="_Toc125447251"/>
      <w:bookmarkStart w:id="212" w:name="_Toc129611174"/>
      <w:bookmarkStart w:id="213" w:name="_Toc178197260"/>
      <w:r w:rsidRPr="004B65BA">
        <w:t>ACCIONES POR DESARROLLAR</w:t>
      </w:r>
      <w:r w:rsidR="00CF2592" w:rsidRPr="004B65BA">
        <w:t xml:space="preserve"> EN CASO DE PELIGRO LA INTEGRIDAD DE LOS ACERVOS DOCUMENTALES</w:t>
      </w:r>
      <w:bookmarkEnd w:id="211"/>
      <w:bookmarkEnd w:id="212"/>
      <w:bookmarkEnd w:id="213"/>
    </w:p>
    <w:p w14:paraId="07A56AAC" w14:textId="77777777" w:rsidR="00CF2592" w:rsidRPr="004B65BA" w:rsidRDefault="00CF2592" w:rsidP="00CF2592"/>
    <w:p w14:paraId="6FF9FE6E" w14:textId="77777777" w:rsidR="00CF2592" w:rsidRPr="000453DA" w:rsidRDefault="00CF2592" w:rsidP="00CF2592">
      <w:pPr>
        <w:rPr>
          <w:rFonts w:eastAsia="MS ??"/>
          <w:kern w:val="48"/>
          <w:szCs w:val="22"/>
          <w:lang w:val="es-ES" w:eastAsia="es-CO"/>
        </w:rPr>
      </w:pPr>
      <w:r w:rsidRPr="000453DA">
        <w:rPr>
          <w:rFonts w:eastAsia="MS ??"/>
          <w:kern w:val="48"/>
          <w:szCs w:val="22"/>
          <w:lang w:val="es-ES" w:eastAsia="es-CO"/>
        </w:rPr>
        <w:t xml:space="preserve">Una vez identificados y valorados los riesgos que ponen en peligro la integridad de los acervos documentales, se deben disponer los recursos y equipos preventivos en los espacios de almacenamiento documental tales como: </w:t>
      </w:r>
    </w:p>
    <w:p w14:paraId="64A2B9C5" w14:textId="77777777" w:rsidR="00CF2592" w:rsidRPr="000453DA" w:rsidRDefault="00CF2592" w:rsidP="00CF2592">
      <w:pPr>
        <w:pStyle w:val="Default"/>
        <w:jc w:val="both"/>
        <w:rPr>
          <w:rFonts w:ascii="Garamond" w:hAnsi="Garamond"/>
          <w:sz w:val="22"/>
          <w:szCs w:val="22"/>
        </w:rPr>
      </w:pPr>
    </w:p>
    <w:p w14:paraId="51BDA57D"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Establecer actividades de prevención con el fin de mitigar cualquier riesgo que pueda afectar la integridad física de la información en archivos de gestión, misional y central de la entidad.  </w:t>
      </w:r>
    </w:p>
    <w:p w14:paraId="73828DF7"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Definir acciones de respuesta para ser ejecutadas en caso emergencia que minimicen el deterioro de la documentación de los archivos de la Entidad. </w:t>
      </w:r>
    </w:p>
    <w:p w14:paraId="728D2999" w14:textId="4C18D601"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Establecer acciones de recuperación en caso de afectación de la información de los archivos de la Entidad </w:t>
      </w:r>
    </w:p>
    <w:p w14:paraId="1349C080" w14:textId="77777777" w:rsidR="004B65BA" w:rsidRDefault="004B65BA" w:rsidP="00F63B09">
      <w:pPr>
        <w:pStyle w:val="Prrafodelista"/>
        <w:rPr>
          <w:rFonts w:ascii="Garamond" w:eastAsia="MS ??" w:hAnsi="Garamond"/>
          <w:kern w:val="48"/>
          <w:lang w:val="es-ES" w:eastAsia="es-CO"/>
        </w:rPr>
      </w:pPr>
    </w:p>
    <w:p w14:paraId="6DC0A23E" w14:textId="77777777" w:rsidR="001C008F" w:rsidRPr="000453DA" w:rsidRDefault="001C008F" w:rsidP="00F63B09">
      <w:pPr>
        <w:pStyle w:val="Prrafodelista"/>
        <w:rPr>
          <w:rFonts w:ascii="Garamond" w:eastAsia="MS ??" w:hAnsi="Garamond"/>
          <w:kern w:val="48"/>
          <w:lang w:val="es-ES" w:eastAsia="es-CO"/>
        </w:rPr>
      </w:pPr>
    </w:p>
    <w:p w14:paraId="0B12FFAF" w14:textId="55A55ACB" w:rsidR="00CF2592" w:rsidRDefault="00F63B09" w:rsidP="001C008F">
      <w:pPr>
        <w:pStyle w:val="Ttulo2"/>
      </w:pPr>
      <w:bookmarkStart w:id="214" w:name="_Toc178197261"/>
      <w:r w:rsidRPr="001C008F">
        <w:lastRenderedPageBreak/>
        <w:t>ACTIVIDADES DE PREVENCIÓN</w:t>
      </w:r>
      <w:bookmarkEnd w:id="214"/>
    </w:p>
    <w:p w14:paraId="243FA359" w14:textId="77777777" w:rsidR="001C008F" w:rsidRPr="001C008F" w:rsidRDefault="001C008F" w:rsidP="001C008F"/>
    <w:p w14:paraId="72E799B7" w14:textId="77777777" w:rsidR="00CF2592" w:rsidRPr="000453DA" w:rsidRDefault="00CF2592" w:rsidP="00CF2592">
      <w:pPr>
        <w:rPr>
          <w:rFonts w:eastAsia="MS ??"/>
          <w:kern w:val="48"/>
          <w:szCs w:val="22"/>
          <w:lang w:val="es-ES" w:eastAsia="es-CO"/>
        </w:rPr>
      </w:pPr>
      <w:r w:rsidRPr="000453DA">
        <w:rPr>
          <w:rFonts w:eastAsia="MS ??"/>
          <w:kern w:val="48"/>
          <w:szCs w:val="22"/>
          <w:lang w:val="es-ES" w:eastAsia="es-CO"/>
        </w:rPr>
        <w:t xml:space="preserve">Son todas aquellas acciones y tareas que se realizan de manera preventiva con el objetivo de minimizar el riesgo de emergencia que pueda afectar la integridad fisca de la documentación, por lo cual es indispensable tener en cuenta los siguientes aspectos: </w:t>
      </w:r>
    </w:p>
    <w:p w14:paraId="3A00E3B6" w14:textId="77777777" w:rsidR="00CF2592" w:rsidRPr="000453DA" w:rsidRDefault="00CF2592" w:rsidP="00CF2592">
      <w:pPr>
        <w:rPr>
          <w:rFonts w:eastAsia="MS ??"/>
          <w:kern w:val="48"/>
          <w:szCs w:val="22"/>
          <w:lang w:val="es-ES" w:eastAsia="es-CO"/>
        </w:rPr>
      </w:pPr>
    </w:p>
    <w:p w14:paraId="4F2C9C0D"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Aplicación del Programa de Inspección y Mantenimiento de Sistemas de Almacenamiento e Instalaciones Físicas, establecido en el Plan de Conservación de Sistema Integrado de Conservación, con el objetivo de llevar a cabo revisiones periódicas a las instalaciones eléctricas e hidráulicas y asegurarse que las salidas de emergencia sean de fácil acceso. </w:t>
      </w:r>
    </w:p>
    <w:p w14:paraId="7D6B7DE1"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Extintores despejados, en un lugar visible y con su respectiva señalización. Todo el personal que realice las actividades en la bodega debe saber su ubicación. </w:t>
      </w:r>
    </w:p>
    <w:p w14:paraId="1FC914CE"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Verificación de la fecha de caducidad de los extintores de los espacios de almacenamiento documental y su recarga correspondiente.</w:t>
      </w:r>
    </w:p>
    <w:p w14:paraId="002FE441"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Periódicamente se deben realizar pruebas al sistema de alarma, para verificar su correcto funcionamiento, es indispensable avisar con anterioridad al personal de planta o contratista del comedor, para identificar cuando son pruebas y cuando es una situación real de emergencia. </w:t>
      </w:r>
    </w:p>
    <w:p w14:paraId="485434AE"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Señalizar adecuadamente las salidas de emergencia y rutas de evacuación, estas deben ser socializadas previamente al personal de planta y contratista de la entidad. </w:t>
      </w:r>
    </w:p>
    <w:p w14:paraId="6175D159"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Las rutas de evacuación establecidas en el plan de emergencia de la sede serán las utilizadas para el salvamento de la documentación, por esta razón no debe presentarse ningún obstáculo en las mismas, para agilizar la evacuación, si es necesario y evitar accidentes del equipo de emergencias. </w:t>
      </w:r>
    </w:p>
    <w:p w14:paraId="7FED3F43"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Planos actualizados de la ubicación de puntos de redes electricidad e hidráulicas para que la suspensión de estos servicios en caso de emergencia sea más fácil y ágil.  </w:t>
      </w:r>
    </w:p>
    <w:p w14:paraId="4BA0D7D0" w14:textId="7950F455"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Es indispensable tener los inventarios actualizados en el formato establecido por la entidad de la documentación que se ubican en el espacio, con su respectiva ubicación topográfica. </w:t>
      </w:r>
      <w:r w:rsidR="006C41FB">
        <w:rPr>
          <w:rFonts w:ascii="Garamond" w:eastAsia="MS ??" w:hAnsi="Garamond"/>
          <w:kern w:val="48"/>
          <w:lang w:val="es-ES" w:eastAsia="es-CO"/>
        </w:rPr>
        <w:t>–</w:t>
      </w:r>
      <w:r w:rsidRPr="000453DA">
        <w:rPr>
          <w:rFonts w:ascii="Garamond" w:eastAsia="MS ??" w:hAnsi="Garamond"/>
          <w:kern w:val="48"/>
          <w:lang w:val="es-ES" w:eastAsia="es-CO"/>
        </w:rPr>
        <w:t xml:space="preserve"> </w:t>
      </w:r>
      <w:r w:rsidR="006C41FB">
        <w:rPr>
          <w:rFonts w:ascii="Garamond" w:eastAsia="MS ??" w:hAnsi="Garamond"/>
          <w:kern w:val="48"/>
          <w:lang w:val="es-ES" w:eastAsia="es-CO"/>
        </w:rPr>
        <w:t>Formato único de inventario documental FUID GDI-</w:t>
      </w:r>
      <w:r w:rsidR="004D516F">
        <w:rPr>
          <w:rFonts w:ascii="Garamond" w:eastAsia="MS ??" w:hAnsi="Garamond"/>
          <w:kern w:val="48"/>
          <w:lang w:val="es-ES" w:eastAsia="es-CO"/>
        </w:rPr>
        <w:t>GPD-F137.</w:t>
      </w:r>
    </w:p>
    <w:p w14:paraId="748424BF"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Identificar en los inventarios, con su respectiva ubicación, los documentos funcionales de la entidad para realizar su prioridad de rescate en caso de emergencia. Estos deben estar permanentemente actualizados. </w:t>
      </w:r>
    </w:p>
    <w:p w14:paraId="0C829998"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La identificación de las cajas y carpetas debe estar completa de acuerdo con el inventario documental. </w:t>
      </w:r>
    </w:p>
    <w:tbl>
      <w:tblPr>
        <w:tblStyle w:val="Tablaconcuadrcula5"/>
        <w:tblW w:w="836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3816"/>
      </w:tblGrid>
      <w:tr w:rsidR="00D859C0" w:rsidRPr="000453DA" w14:paraId="520CFF30" w14:textId="77777777" w:rsidTr="008446A5">
        <w:tc>
          <w:tcPr>
            <w:tcW w:w="4253" w:type="dxa"/>
          </w:tcPr>
          <w:p w14:paraId="094B0668" w14:textId="032C5643" w:rsidR="00CF2592" w:rsidRPr="000453DA" w:rsidRDefault="00D859C0" w:rsidP="008446A5">
            <w:pPr>
              <w:jc w:val="center"/>
              <w:rPr>
                <w:kern w:val="48"/>
                <w:szCs w:val="22"/>
                <w:lang w:val="es-ES" w:eastAsia="es-CO"/>
              </w:rPr>
            </w:pPr>
            <w:r>
              <w:rPr>
                <w:noProof/>
                <w:kern w:val="48"/>
                <w:szCs w:val="22"/>
                <w:lang w:val="es-ES" w:eastAsia="es-CO"/>
              </w:rPr>
              <w:lastRenderedPageBreak/>
              <w:drawing>
                <wp:anchor distT="0" distB="0" distL="114300" distR="114300" simplePos="0" relativeHeight="252577792" behindDoc="0" locked="0" layoutInCell="1" allowOverlap="1" wp14:anchorId="557BFA2E" wp14:editId="64DA2ADF">
                  <wp:simplePos x="0" y="0"/>
                  <wp:positionH relativeFrom="column">
                    <wp:posOffset>-5080</wp:posOffset>
                  </wp:positionH>
                  <wp:positionV relativeFrom="page">
                    <wp:posOffset>489857</wp:posOffset>
                  </wp:positionV>
                  <wp:extent cx="2811145" cy="1926590"/>
                  <wp:effectExtent l="0" t="0" r="8255" b="0"/>
                  <wp:wrapTopAndBottom/>
                  <wp:docPr id="2096238847"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1145" cy="1926590"/>
                          </a:xfrm>
                          <a:prstGeom prst="rect">
                            <a:avLst/>
                          </a:prstGeom>
                          <a:noFill/>
                        </pic:spPr>
                      </pic:pic>
                    </a:graphicData>
                  </a:graphic>
                </wp:anchor>
              </w:drawing>
            </w:r>
          </w:p>
        </w:tc>
        <w:tc>
          <w:tcPr>
            <w:tcW w:w="4111" w:type="dxa"/>
          </w:tcPr>
          <w:p w14:paraId="1E418160" w14:textId="04F8F7A7" w:rsidR="00CF2592" w:rsidRPr="000453DA" w:rsidRDefault="00C13AED" w:rsidP="008446A5">
            <w:pPr>
              <w:jc w:val="center"/>
              <w:rPr>
                <w:kern w:val="48"/>
                <w:szCs w:val="22"/>
                <w:lang w:val="es-ES" w:eastAsia="es-CO"/>
              </w:rPr>
            </w:pPr>
            <w:r>
              <w:rPr>
                <w:noProof/>
                <w:kern w:val="48"/>
                <w:szCs w:val="22"/>
                <w:lang w:val="es-ES" w:eastAsia="es-CO"/>
              </w:rPr>
              <w:drawing>
                <wp:inline distT="0" distB="0" distL="0" distR="0" wp14:anchorId="4F7591F2" wp14:editId="62ED0E1B">
                  <wp:extent cx="2285183" cy="3227563"/>
                  <wp:effectExtent l="0" t="0" r="1270" b="0"/>
                  <wp:docPr id="726368621"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2031" cy="3307855"/>
                          </a:xfrm>
                          <a:prstGeom prst="rect">
                            <a:avLst/>
                          </a:prstGeom>
                          <a:noFill/>
                        </pic:spPr>
                      </pic:pic>
                    </a:graphicData>
                  </a:graphic>
                </wp:inline>
              </w:drawing>
            </w:r>
          </w:p>
        </w:tc>
      </w:tr>
      <w:tr w:rsidR="00D859C0" w:rsidRPr="000453DA" w14:paraId="4658A28B" w14:textId="77777777" w:rsidTr="008446A5">
        <w:tc>
          <w:tcPr>
            <w:tcW w:w="4253" w:type="dxa"/>
          </w:tcPr>
          <w:p w14:paraId="33446B44" w14:textId="77777777" w:rsidR="00CF2592" w:rsidRPr="000453DA" w:rsidRDefault="00CF2592" w:rsidP="008446A5">
            <w:pPr>
              <w:jc w:val="center"/>
              <w:rPr>
                <w:kern w:val="48"/>
                <w:szCs w:val="22"/>
                <w:lang w:val="es-ES" w:eastAsia="es-CO"/>
              </w:rPr>
            </w:pPr>
            <w:r w:rsidRPr="000453DA">
              <w:rPr>
                <w:kern w:val="48"/>
                <w:szCs w:val="22"/>
                <w:lang w:val="es-ES" w:eastAsia="es-CO"/>
              </w:rPr>
              <w:t>ROTULO CARPETA</w:t>
            </w:r>
          </w:p>
        </w:tc>
        <w:tc>
          <w:tcPr>
            <w:tcW w:w="4111" w:type="dxa"/>
          </w:tcPr>
          <w:p w14:paraId="72551D79" w14:textId="77777777" w:rsidR="00CF2592" w:rsidRPr="000453DA" w:rsidRDefault="00CF2592" w:rsidP="008446A5">
            <w:pPr>
              <w:jc w:val="center"/>
              <w:rPr>
                <w:kern w:val="48"/>
                <w:szCs w:val="22"/>
                <w:lang w:val="es-ES" w:eastAsia="es-CO"/>
              </w:rPr>
            </w:pPr>
            <w:r w:rsidRPr="000453DA">
              <w:rPr>
                <w:kern w:val="48"/>
                <w:szCs w:val="22"/>
                <w:lang w:val="es-ES" w:eastAsia="es-CO"/>
              </w:rPr>
              <w:t>ROTULO CAJA</w:t>
            </w:r>
          </w:p>
        </w:tc>
      </w:tr>
    </w:tbl>
    <w:p w14:paraId="51608470" w14:textId="77777777" w:rsidR="00CF2592" w:rsidRPr="000453DA" w:rsidRDefault="00CF2592" w:rsidP="00CF2592">
      <w:pPr>
        <w:rPr>
          <w:rFonts w:eastAsia="MS ??"/>
          <w:kern w:val="48"/>
          <w:szCs w:val="22"/>
          <w:lang w:val="es-ES" w:eastAsia="es-CO"/>
        </w:rPr>
      </w:pPr>
    </w:p>
    <w:p w14:paraId="7EC5A3A3" w14:textId="77777777" w:rsidR="00CF2592" w:rsidRPr="000453DA" w:rsidRDefault="00CF2592" w:rsidP="00CF2592">
      <w:pPr>
        <w:rPr>
          <w:rFonts w:eastAsia="MS ??"/>
          <w:kern w:val="48"/>
          <w:szCs w:val="22"/>
          <w:lang w:val="es-ES" w:eastAsia="es-CO"/>
        </w:rPr>
      </w:pPr>
      <w:r w:rsidRPr="000453DA">
        <w:rPr>
          <w:rFonts w:eastAsia="MS ??"/>
          <w:kern w:val="48"/>
          <w:szCs w:val="22"/>
          <w:lang w:val="es-ES" w:eastAsia="es-CO"/>
        </w:rPr>
        <w:t xml:space="preserve">Es indispensable conformar un grupo de personas de esta sede, quienes serán los encargados de responder ante cualquier emergencia con las siguientes funciones: </w:t>
      </w:r>
    </w:p>
    <w:p w14:paraId="7F239414" w14:textId="77777777" w:rsidR="00CF2592" w:rsidRPr="000453DA" w:rsidRDefault="00CF2592" w:rsidP="00CF2592">
      <w:pPr>
        <w:ind w:left="720"/>
        <w:rPr>
          <w:rFonts w:eastAsia="MS ??"/>
          <w:kern w:val="48"/>
          <w:szCs w:val="22"/>
          <w:lang w:val="es-ES" w:eastAsia="es-CO"/>
        </w:rPr>
      </w:pPr>
    </w:p>
    <w:p w14:paraId="12F4CAD0"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b/>
          <w:kern w:val="48"/>
          <w:lang w:val="es-ES" w:eastAsia="es-CO"/>
        </w:rPr>
        <w:t>Responsables:</w:t>
      </w:r>
      <w:r w:rsidRPr="000453DA">
        <w:rPr>
          <w:rFonts w:ascii="Garamond" w:eastAsia="MS ??" w:hAnsi="Garamond"/>
          <w:kern w:val="48"/>
          <w:lang w:val="es-ES" w:eastAsia="es-CO"/>
        </w:rPr>
        <w:t xml:space="preserve">   Es de vital importancia establecer personas responsables que serán los lideres para la planificación, el salvamento y la evacuación de la documentación.</w:t>
      </w:r>
    </w:p>
    <w:p w14:paraId="541557AA"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b/>
          <w:kern w:val="48"/>
          <w:lang w:val="es-ES" w:eastAsia="es-CO"/>
        </w:rPr>
        <w:t>Comité de emergencias:</w:t>
      </w:r>
      <w:r w:rsidRPr="000453DA">
        <w:rPr>
          <w:rFonts w:ascii="Garamond" w:eastAsia="MS ??" w:hAnsi="Garamond"/>
          <w:kern w:val="48"/>
          <w:lang w:val="es-ES" w:eastAsia="es-CO"/>
        </w:rPr>
        <w:t xml:space="preserve"> El grupo de comité de emergencias debe estar conformado por un grupo interdisciplinario (archivista, conservador, personal de seguridad y encargados de los archivos). Este comité de emergencias se encargará del asesoramiento, plan de estudio de las medidas correctivas, prioridades y protocolos de actuación ante un siniestro.</w:t>
      </w:r>
    </w:p>
    <w:p w14:paraId="51D1073F"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b/>
          <w:kern w:val="48"/>
          <w:lang w:val="es-ES" w:eastAsia="es-CO"/>
        </w:rPr>
        <w:t>Equipo de emergencias:</w:t>
      </w:r>
      <w:r w:rsidRPr="000453DA">
        <w:rPr>
          <w:rFonts w:ascii="Garamond" w:eastAsia="MS ??" w:hAnsi="Garamond"/>
          <w:kern w:val="48"/>
          <w:lang w:val="es-ES" w:eastAsia="es-CO"/>
        </w:rPr>
        <w:t xml:space="preserve"> Su función es la de actuar ante cualquier eventualidad, serán los encargados de evaluar la situación e informar. Deberán ser capacitados para la manipulación de la documentación durante el traslado y rescate de los documentos. Cada uno tendrá un rol para el salvamento y recuperación de la documentación. </w:t>
      </w:r>
    </w:p>
    <w:p w14:paraId="5B0FEAB4"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Realizar capacitaciones periódicas al equipo de emergencias sobre los protocolos de actuación y manejo de documentación. Adicionalmente, es importante realizar simulacros para revisar y ajustar el plan de emergencias. </w:t>
      </w:r>
    </w:p>
    <w:p w14:paraId="0CABEE09" w14:textId="77777777"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Definir un espacio provisional amplio, en buen estado y con buena ventilación, para llevar a cabo los protocolos de salvamento de la documentación. </w:t>
      </w:r>
    </w:p>
    <w:p w14:paraId="3AD77F4D" w14:textId="7FFBF8EA"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Contar con un botiquín de rescate documental: 1. Deshumidificador, 1 </w:t>
      </w:r>
      <w:r w:rsidR="00EE63E5" w:rsidRPr="000453DA">
        <w:rPr>
          <w:rFonts w:ascii="Garamond" w:eastAsia="MS ??" w:hAnsi="Garamond"/>
          <w:kern w:val="48"/>
          <w:lang w:val="es-ES" w:eastAsia="es-CO"/>
        </w:rPr>
        <w:t>ventilador, papel</w:t>
      </w:r>
      <w:r w:rsidRPr="000453DA">
        <w:rPr>
          <w:rFonts w:ascii="Garamond" w:eastAsia="MS ??" w:hAnsi="Garamond"/>
          <w:kern w:val="48"/>
          <w:lang w:val="es-ES" w:eastAsia="es-CO"/>
        </w:rPr>
        <w:t xml:space="preserve"> secante, cinta </w:t>
      </w:r>
      <w:proofErr w:type="spellStart"/>
      <w:r w:rsidRPr="000453DA">
        <w:rPr>
          <w:rFonts w:ascii="Garamond" w:eastAsia="MS ??" w:hAnsi="Garamond"/>
          <w:kern w:val="48"/>
          <w:lang w:val="es-ES" w:eastAsia="es-CO"/>
        </w:rPr>
        <w:t>filmoplast</w:t>
      </w:r>
      <w:proofErr w:type="spellEnd"/>
      <w:r w:rsidRPr="000453DA">
        <w:rPr>
          <w:rFonts w:ascii="Garamond" w:eastAsia="MS ??" w:hAnsi="Garamond"/>
          <w:kern w:val="48"/>
          <w:lang w:val="es-ES" w:eastAsia="es-CO"/>
        </w:rPr>
        <w:t xml:space="preserve">® p, plancha o cautines alcohol al 96% y desinfectante. </w:t>
      </w:r>
    </w:p>
    <w:p w14:paraId="783B7101" w14:textId="08C53CB8" w:rsidR="00CF2592" w:rsidRPr="000453DA" w:rsidRDefault="00CF2592" w:rsidP="00A421E3">
      <w:pPr>
        <w:pStyle w:val="Prrafodelista"/>
        <w:numPr>
          <w:ilvl w:val="0"/>
          <w:numId w:val="62"/>
        </w:numPr>
        <w:ind w:left="426"/>
        <w:rPr>
          <w:rFonts w:ascii="Garamond" w:eastAsia="MS ??" w:hAnsi="Garamond"/>
          <w:kern w:val="48"/>
          <w:lang w:val="es-ES" w:eastAsia="es-CO"/>
        </w:rPr>
      </w:pPr>
      <w:r w:rsidRPr="000453DA">
        <w:rPr>
          <w:rFonts w:ascii="Garamond" w:eastAsia="MS ??" w:hAnsi="Garamond"/>
          <w:kern w:val="48"/>
          <w:lang w:val="es-ES" w:eastAsia="es-CO"/>
        </w:rPr>
        <w:t xml:space="preserve">Establecer contacto con las autoridades competentes y tener a la mano y en lugares estratégicos los contactos, Policía Nacional, empresas de servicios públicos, Bomberos, Cruz Roja, etc. </w:t>
      </w:r>
    </w:p>
    <w:p w14:paraId="7A3E9813" w14:textId="5FC51B94" w:rsidR="00CF2592" w:rsidRDefault="00F63B09" w:rsidP="00EE63E5">
      <w:pPr>
        <w:pStyle w:val="Ttulo2"/>
      </w:pPr>
      <w:bookmarkStart w:id="215" w:name="_Toc178197262"/>
      <w:r w:rsidRPr="00EE63E5">
        <w:lastRenderedPageBreak/>
        <w:t>ACCIONES DE RESPUESTA PARA PROTEGER LA INTEGRIDAD DE LOS ACERVOS DOCUMENTALES</w:t>
      </w:r>
      <w:bookmarkEnd w:id="215"/>
    </w:p>
    <w:p w14:paraId="2FCE36DB" w14:textId="77777777" w:rsidR="00EE63E5" w:rsidRPr="00EE63E5" w:rsidRDefault="00EE63E5" w:rsidP="00EE63E5"/>
    <w:p w14:paraId="4E5D1287" w14:textId="77777777" w:rsidR="00CF2592" w:rsidRPr="000453DA" w:rsidRDefault="00CF2592" w:rsidP="00CF2592">
      <w:pPr>
        <w:rPr>
          <w:rFonts w:eastAsia="MS ??"/>
          <w:kern w:val="48"/>
          <w:szCs w:val="22"/>
          <w:lang w:val="es-ES" w:eastAsia="es-CO"/>
        </w:rPr>
      </w:pPr>
      <w:r w:rsidRPr="000453DA">
        <w:rPr>
          <w:rFonts w:eastAsia="MS ??"/>
          <w:kern w:val="48"/>
          <w:szCs w:val="22"/>
          <w:lang w:val="es-ES" w:eastAsia="es-CO"/>
        </w:rPr>
        <w:t>Durante un evento catalogado como emergencia, se debe minimizar la probabilidad de accidentes y pérdidas humanas; por lo anterior, la actividad de respuesta principal es de evacuación; sin embargo, los delegados encargados de velar por la conservación documental deben procurar realizar las siguientes actividades:</w:t>
      </w:r>
    </w:p>
    <w:p w14:paraId="639CA82C" w14:textId="77777777" w:rsidR="00CF2592" w:rsidRPr="000453DA" w:rsidRDefault="00CF2592" w:rsidP="00CF2592">
      <w:pPr>
        <w:rPr>
          <w:rFonts w:eastAsia="MS ??"/>
          <w:kern w:val="48"/>
          <w:szCs w:val="22"/>
          <w:lang w:val="es-ES" w:eastAsia="es-CO"/>
        </w:rPr>
      </w:pPr>
    </w:p>
    <w:p w14:paraId="0BEC85BE" w14:textId="77777777" w:rsidR="00CF2592" w:rsidRPr="000453DA" w:rsidRDefault="00CF2592" w:rsidP="00A421E3">
      <w:pPr>
        <w:pStyle w:val="Prrafodelista"/>
        <w:numPr>
          <w:ilvl w:val="0"/>
          <w:numId w:val="64"/>
        </w:numPr>
        <w:ind w:left="426"/>
        <w:rPr>
          <w:rFonts w:ascii="Garamond" w:eastAsia="MS ??" w:hAnsi="Garamond"/>
          <w:kern w:val="48"/>
          <w:lang w:val="es-ES" w:eastAsia="es-CO"/>
        </w:rPr>
      </w:pPr>
      <w:r w:rsidRPr="000453DA">
        <w:rPr>
          <w:rFonts w:ascii="Garamond" w:eastAsia="MS ??" w:hAnsi="Garamond"/>
          <w:kern w:val="48"/>
          <w:lang w:val="es-ES" w:eastAsia="es-CO"/>
        </w:rPr>
        <w:t>En situaciones de bajo impacto, conatos a baja escala y puntuales, los brigadistas encargados del archivo deben acudir al espacio comprometido.</w:t>
      </w:r>
    </w:p>
    <w:p w14:paraId="4999BF28" w14:textId="464F2492" w:rsidR="00CF2592" w:rsidRPr="004B65BA" w:rsidRDefault="00CF2592" w:rsidP="00A421E3">
      <w:pPr>
        <w:pStyle w:val="Prrafodelista"/>
        <w:numPr>
          <w:ilvl w:val="0"/>
          <w:numId w:val="64"/>
        </w:numPr>
        <w:ind w:left="426"/>
        <w:rPr>
          <w:rFonts w:ascii="Garamond" w:eastAsia="MS ??" w:hAnsi="Garamond"/>
          <w:kern w:val="48"/>
          <w:lang w:val="es-ES" w:eastAsia="es-CO"/>
        </w:rPr>
      </w:pPr>
      <w:r w:rsidRPr="000453DA">
        <w:rPr>
          <w:rFonts w:ascii="Garamond" w:eastAsia="MS ??" w:hAnsi="Garamond"/>
          <w:kern w:val="48"/>
          <w:lang w:val="es-ES" w:eastAsia="es-CO"/>
        </w:rPr>
        <w:t xml:space="preserve">Informar a la entidad competente (bomberos, policía, defensa civil u otro) sobre aspectos que deban ser </w:t>
      </w:r>
      <w:r w:rsidRPr="004B65BA">
        <w:rPr>
          <w:rFonts w:ascii="Garamond" w:eastAsia="MS ??" w:hAnsi="Garamond"/>
          <w:kern w:val="48"/>
          <w:lang w:val="es-ES" w:eastAsia="es-CO"/>
        </w:rPr>
        <w:t>considerados durante la atención de la emergencia, por ejemplo: La ubicación de documentación confidencial o sensible y el uso restringido de agua, aspecto a su discreción</w:t>
      </w:r>
      <w:r w:rsidR="00F63B09" w:rsidRPr="004B65BA">
        <w:rPr>
          <w:rFonts w:ascii="Garamond" w:eastAsia="MS ??" w:hAnsi="Garamond"/>
          <w:kern w:val="48"/>
          <w:lang w:val="es-ES" w:eastAsia="es-CO"/>
        </w:rPr>
        <w:t>.</w:t>
      </w:r>
    </w:p>
    <w:p w14:paraId="653AC8E2" w14:textId="77777777" w:rsidR="00F63B09" w:rsidRPr="004B65BA" w:rsidRDefault="00F63B09" w:rsidP="00F63B09">
      <w:pPr>
        <w:pStyle w:val="Prrafodelista"/>
        <w:ind w:left="426"/>
        <w:rPr>
          <w:rFonts w:ascii="Garamond" w:eastAsia="MS ??" w:hAnsi="Garamond"/>
          <w:kern w:val="48"/>
          <w:lang w:val="es-ES" w:eastAsia="es-CO"/>
        </w:rPr>
      </w:pPr>
    </w:p>
    <w:p w14:paraId="2A4744F6" w14:textId="151B4581" w:rsidR="00CF2592" w:rsidRDefault="00F63B09" w:rsidP="00EE63E5">
      <w:pPr>
        <w:pStyle w:val="Ttulo2"/>
      </w:pPr>
      <w:bookmarkStart w:id="216" w:name="_Toc528164227"/>
      <w:bookmarkStart w:id="217" w:name="_Toc55981896"/>
      <w:bookmarkStart w:id="218" w:name="_Toc57207215"/>
      <w:bookmarkStart w:id="219" w:name="_Toc84517967"/>
      <w:bookmarkStart w:id="220" w:name="_Toc178197263"/>
      <w:r w:rsidRPr="00EE63E5">
        <w:t>ACCIONES DE RECUPERACIÓN</w:t>
      </w:r>
      <w:bookmarkEnd w:id="216"/>
      <w:bookmarkEnd w:id="217"/>
      <w:bookmarkEnd w:id="218"/>
      <w:bookmarkEnd w:id="219"/>
      <w:bookmarkEnd w:id="220"/>
    </w:p>
    <w:p w14:paraId="409E6459" w14:textId="77777777" w:rsidR="00EE63E5" w:rsidRPr="00EE63E5" w:rsidRDefault="00EE63E5" w:rsidP="00EE63E5"/>
    <w:p w14:paraId="68AD3F77" w14:textId="77777777" w:rsidR="00CF2592" w:rsidRPr="000453DA" w:rsidRDefault="00CF2592" w:rsidP="00CF2592">
      <w:pPr>
        <w:rPr>
          <w:rFonts w:eastAsia="MS ??"/>
          <w:kern w:val="48"/>
          <w:szCs w:val="22"/>
          <w:lang w:val="es-ES" w:eastAsia="es-CO"/>
        </w:rPr>
      </w:pPr>
      <w:r w:rsidRPr="000453DA">
        <w:rPr>
          <w:rFonts w:eastAsia="MS ??"/>
          <w:kern w:val="48"/>
          <w:szCs w:val="22"/>
          <w:lang w:val="es-ES" w:eastAsia="es-CO"/>
        </w:rPr>
        <w:t>Una vez las entidades den vía libre de ingreso, el personal brigadista de archivo debe hacer una inspección en cada uno de los espacios de almacenamiento documental y realizar las siguientes actividades:</w:t>
      </w:r>
    </w:p>
    <w:p w14:paraId="5968B669" w14:textId="77777777" w:rsidR="00CF2592" w:rsidRPr="000453DA" w:rsidRDefault="00CF2592" w:rsidP="00CF2592">
      <w:pPr>
        <w:rPr>
          <w:rFonts w:eastAsia="MS ??"/>
          <w:kern w:val="48"/>
          <w:szCs w:val="22"/>
          <w:lang w:val="es-ES" w:eastAsia="es-CO"/>
        </w:rPr>
      </w:pPr>
    </w:p>
    <w:p w14:paraId="212AAF7D" w14:textId="77777777" w:rsidR="00CF2592" w:rsidRPr="000453DA" w:rsidRDefault="00CF2592" w:rsidP="00A421E3">
      <w:pPr>
        <w:pStyle w:val="Prrafodelista"/>
        <w:numPr>
          <w:ilvl w:val="0"/>
          <w:numId w:val="64"/>
        </w:numPr>
        <w:ind w:left="426"/>
        <w:rPr>
          <w:rFonts w:ascii="Garamond" w:eastAsia="MS ??" w:hAnsi="Garamond"/>
          <w:kern w:val="48"/>
          <w:lang w:val="es-ES" w:eastAsia="es-CO"/>
        </w:rPr>
      </w:pPr>
      <w:r w:rsidRPr="000453DA">
        <w:rPr>
          <w:rFonts w:ascii="Garamond" w:eastAsia="MS ??" w:hAnsi="Garamond"/>
          <w:kern w:val="48"/>
          <w:lang w:val="es-ES" w:eastAsia="es-CO"/>
        </w:rPr>
        <w:t>Punteo contra inventario, para cuantificar e identificar las unidades afectadas.</w:t>
      </w:r>
    </w:p>
    <w:p w14:paraId="7D9B23FA" w14:textId="77777777" w:rsidR="00CF2592" w:rsidRPr="000453DA" w:rsidRDefault="00CF2592" w:rsidP="00A421E3">
      <w:pPr>
        <w:pStyle w:val="Prrafodelista"/>
        <w:numPr>
          <w:ilvl w:val="0"/>
          <w:numId w:val="64"/>
        </w:numPr>
        <w:ind w:left="426"/>
        <w:rPr>
          <w:rFonts w:ascii="Garamond" w:eastAsia="MS ??" w:hAnsi="Garamond"/>
          <w:kern w:val="48"/>
          <w:lang w:val="es-ES" w:eastAsia="es-CO"/>
        </w:rPr>
      </w:pPr>
      <w:r w:rsidRPr="000453DA">
        <w:rPr>
          <w:rFonts w:ascii="Garamond" w:eastAsia="MS ??" w:hAnsi="Garamond"/>
          <w:kern w:val="48"/>
          <w:lang w:val="es-ES" w:eastAsia="es-CO"/>
        </w:rPr>
        <w:t>Reubicación de la documentación afectada para elaborar un diagnóstico de la emergencia.</w:t>
      </w:r>
    </w:p>
    <w:p w14:paraId="43C0184B" w14:textId="77777777" w:rsidR="00CF2592" w:rsidRPr="000453DA" w:rsidRDefault="00CF2592" w:rsidP="00A421E3">
      <w:pPr>
        <w:pStyle w:val="Prrafodelista"/>
        <w:numPr>
          <w:ilvl w:val="0"/>
          <w:numId w:val="64"/>
        </w:numPr>
        <w:ind w:left="426"/>
        <w:rPr>
          <w:rFonts w:ascii="Garamond" w:eastAsia="MS ??" w:hAnsi="Garamond"/>
          <w:kern w:val="48"/>
          <w:lang w:val="es-ES" w:eastAsia="es-CO"/>
        </w:rPr>
      </w:pPr>
      <w:r w:rsidRPr="000453DA">
        <w:rPr>
          <w:rFonts w:ascii="Garamond" w:eastAsia="MS ??" w:hAnsi="Garamond"/>
          <w:kern w:val="48"/>
          <w:lang w:val="es-ES" w:eastAsia="es-CO"/>
        </w:rPr>
        <w:t>Generar un informe donde se encuentre registro fotográfico, la descripción de los hechos, la eficacia de la reacción y de las acciones de recuperación. Todo lo anterior para la mejora del programa.</w:t>
      </w:r>
    </w:p>
    <w:p w14:paraId="3B70D36E" w14:textId="77777777" w:rsidR="00CF2592" w:rsidRPr="004B65BA" w:rsidRDefault="00CF2592" w:rsidP="00A421E3">
      <w:pPr>
        <w:pStyle w:val="Prrafodelista"/>
        <w:numPr>
          <w:ilvl w:val="0"/>
          <w:numId w:val="64"/>
        </w:numPr>
        <w:ind w:left="426"/>
        <w:rPr>
          <w:rFonts w:ascii="Garamond" w:eastAsia="MS ??" w:hAnsi="Garamond"/>
          <w:kern w:val="48"/>
          <w:lang w:val="es-ES" w:eastAsia="es-CO"/>
        </w:rPr>
      </w:pPr>
      <w:r w:rsidRPr="000453DA">
        <w:rPr>
          <w:rFonts w:ascii="Garamond" w:eastAsia="MS ??" w:hAnsi="Garamond"/>
          <w:kern w:val="48"/>
          <w:lang w:val="es-ES" w:eastAsia="es-CO"/>
        </w:rPr>
        <w:t xml:space="preserve">Manual para la prevención de emergencias y atención de desastres en las instalaciones físicas del archivo los </w:t>
      </w:r>
      <w:r w:rsidRPr="004B65BA">
        <w:rPr>
          <w:rFonts w:ascii="Garamond" w:eastAsia="MS ??" w:hAnsi="Garamond"/>
          <w:kern w:val="48"/>
          <w:lang w:val="es-ES" w:eastAsia="es-CO"/>
        </w:rPr>
        <w:t>archivos de gestión, misional y central de la Entidad.</w:t>
      </w:r>
    </w:p>
    <w:p w14:paraId="35A860CF" w14:textId="177C7F74" w:rsidR="00CF2592" w:rsidRDefault="00CF2592" w:rsidP="00EE63E5">
      <w:pPr>
        <w:pStyle w:val="Ttulo2"/>
      </w:pPr>
      <w:bookmarkStart w:id="221" w:name="_Toc125447252"/>
      <w:bookmarkStart w:id="222" w:name="_Toc129611175"/>
      <w:bookmarkStart w:id="223" w:name="_Toc178197264"/>
      <w:r w:rsidRPr="00EE63E5">
        <w:t>PROCEDIMIENTO EN CASO DE PÉRDIDA O DAÑO Y/O DETERIORO DE INFORMACION</w:t>
      </w:r>
      <w:bookmarkEnd w:id="221"/>
      <w:bookmarkEnd w:id="222"/>
      <w:bookmarkEnd w:id="223"/>
    </w:p>
    <w:p w14:paraId="6A3A8AD5" w14:textId="77777777" w:rsidR="00EE63E5" w:rsidRPr="00EE63E5" w:rsidRDefault="00EE63E5" w:rsidP="00EE63E5"/>
    <w:p w14:paraId="1796A2DE" w14:textId="43ECCC52" w:rsidR="00CF2592" w:rsidRPr="000453DA" w:rsidRDefault="00CF2592" w:rsidP="00CF2592">
      <w:pPr>
        <w:rPr>
          <w:rFonts w:eastAsia="MS ??"/>
          <w:kern w:val="48"/>
          <w:szCs w:val="22"/>
          <w:lang w:val="es-ES" w:eastAsia="es-CO"/>
        </w:rPr>
      </w:pPr>
      <w:r w:rsidRPr="000453DA">
        <w:rPr>
          <w:rFonts w:eastAsia="MS ??"/>
          <w:kern w:val="48"/>
          <w:szCs w:val="22"/>
          <w:lang w:val="es-ES" w:eastAsia="es-CO"/>
        </w:rPr>
        <w:t xml:space="preserve">Ejecutar el Procedimiento de RECONSTRUCCIÓN DE EXPEDIENTES - A-GDO-PR-003 - ubicado en el proceso de internet, Manual de Procesos y Procedimientos- Procesos de Apoyo – Gestión Documental – Procedimientos. </w:t>
      </w:r>
    </w:p>
    <w:p w14:paraId="08F2E4EF" w14:textId="77777777" w:rsidR="00CF2592" w:rsidRPr="000453DA" w:rsidRDefault="00CF2592" w:rsidP="00CF2592">
      <w:pPr>
        <w:rPr>
          <w:rFonts w:eastAsia="MS ??"/>
          <w:kern w:val="48"/>
          <w:szCs w:val="22"/>
          <w:lang w:val="es-ES" w:eastAsia="es-CO"/>
        </w:rPr>
      </w:pPr>
    </w:p>
    <w:p w14:paraId="2686FA8F" w14:textId="0EA60C17" w:rsidR="00CF2592" w:rsidRPr="00D354D4" w:rsidRDefault="00CF2592" w:rsidP="00D354D4">
      <w:pPr>
        <w:pStyle w:val="Ttulo2"/>
        <w:rPr>
          <w:color w:val="ED7D31" w:themeColor="accent2"/>
        </w:rPr>
      </w:pPr>
      <w:bookmarkStart w:id="224" w:name="_Toc125447253"/>
      <w:bookmarkStart w:id="225" w:name="_Toc129611176"/>
      <w:bookmarkStart w:id="226" w:name="_Toc178197265"/>
      <w:r w:rsidRPr="00D354D4">
        <w:lastRenderedPageBreak/>
        <w:t>RECURSOS</w:t>
      </w:r>
      <w:bookmarkEnd w:id="224"/>
      <w:bookmarkEnd w:id="225"/>
      <w:r w:rsidRPr="000453DA">
        <w:rPr>
          <w:noProof/>
          <w:lang w:eastAsia="es-CO"/>
        </w:rPr>
        <w:drawing>
          <wp:anchor distT="0" distB="0" distL="114300" distR="114300" simplePos="0" relativeHeight="252504064" behindDoc="0" locked="0" layoutInCell="1" allowOverlap="1" wp14:anchorId="58C75887" wp14:editId="480B40C7">
            <wp:simplePos x="0" y="0"/>
            <wp:positionH relativeFrom="margin">
              <wp:align>right</wp:align>
            </wp:positionH>
            <wp:positionV relativeFrom="paragraph">
              <wp:posOffset>259080</wp:posOffset>
            </wp:positionV>
            <wp:extent cx="6067425" cy="2268220"/>
            <wp:effectExtent l="0" t="0" r="9525" b="0"/>
            <wp:wrapSquare wrapText="bothSides"/>
            <wp:docPr id="184" name="Imagen 18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 184" descr="Escala de tiempo&#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7425" cy="2268220"/>
                    </a:xfrm>
                    <a:prstGeom prst="rect">
                      <a:avLst/>
                    </a:prstGeom>
                    <a:noFill/>
                  </pic:spPr>
                </pic:pic>
              </a:graphicData>
            </a:graphic>
            <wp14:sizeRelH relativeFrom="page">
              <wp14:pctWidth>0</wp14:pctWidth>
            </wp14:sizeRelH>
            <wp14:sizeRelV relativeFrom="page">
              <wp14:pctHeight>0</wp14:pctHeight>
            </wp14:sizeRelV>
          </wp:anchor>
        </w:drawing>
      </w:r>
      <w:bookmarkEnd w:id="226"/>
    </w:p>
    <w:p w14:paraId="1A709991" w14:textId="77777777" w:rsidR="00D354D4" w:rsidRDefault="00D354D4" w:rsidP="00D354D4">
      <w:bookmarkStart w:id="227" w:name="_Toc125447254"/>
      <w:bookmarkStart w:id="228" w:name="_Toc129611177"/>
    </w:p>
    <w:p w14:paraId="667B9625" w14:textId="5AB63087" w:rsidR="00CF2592" w:rsidRPr="004B65BA" w:rsidRDefault="00CF2592" w:rsidP="00D354D4">
      <w:pPr>
        <w:pStyle w:val="Ttulo1"/>
      </w:pPr>
      <w:bookmarkStart w:id="229" w:name="_Toc178197266"/>
      <w:r w:rsidRPr="004B65BA">
        <w:t>RECOMENDACIONES PARA POBLACIÓN CON DISCAPACIDAD FÍSICA.</w:t>
      </w:r>
      <w:bookmarkEnd w:id="227"/>
      <w:bookmarkEnd w:id="228"/>
      <w:bookmarkEnd w:id="229"/>
    </w:p>
    <w:p w14:paraId="4D14B59A" w14:textId="77777777" w:rsidR="00CF2592" w:rsidRPr="004B65BA" w:rsidRDefault="00CF2592" w:rsidP="00CF2592">
      <w:pPr>
        <w:rPr>
          <w:rFonts w:eastAsia="MS ??"/>
          <w:kern w:val="48"/>
          <w:szCs w:val="22"/>
          <w:lang w:val="es-ES" w:eastAsia="es-CO"/>
        </w:rPr>
      </w:pPr>
      <w:r w:rsidRPr="004B65BA">
        <w:rPr>
          <w:rFonts w:eastAsia="MS ??"/>
          <w:kern w:val="48"/>
          <w:szCs w:val="22"/>
          <w:lang w:val="es-ES" w:eastAsia="es-CO"/>
        </w:rPr>
        <w:t>En el presente apéndice se introducen aspectos que pueden mejorar la respuesta a emergencias en las Organizaciones que trabajan con personas en condición de discapacidad.</w:t>
      </w:r>
    </w:p>
    <w:p w14:paraId="2E87A3B2" w14:textId="77777777" w:rsidR="00CF2592" w:rsidRPr="004B65BA" w:rsidRDefault="00CF2592" w:rsidP="00CF2592">
      <w:pPr>
        <w:rPr>
          <w:rFonts w:eastAsia="MS ??"/>
          <w:kern w:val="48"/>
          <w:szCs w:val="22"/>
          <w:lang w:val="es-ES" w:eastAsia="es-CO"/>
        </w:rPr>
      </w:pPr>
    </w:p>
    <w:p w14:paraId="249FB9D5" w14:textId="77777777" w:rsidR="00CF2592" w:rsidRPr="004B65BA" w:rsidRDefault="00CF2592" w:rsidP="00CF2592">
      <w:pPr>
        <w:rPr>
          <w:rFonts w:eastAsia="MS ??"/>
          <w:kern w:val="48"/>
          <w:szCs w:val="22"/>
          <w:lang w:val="es-ES" w:eastAsia="es-CO"/>
        </w:rPr>
      </w:pPr>
      <w:r w:rsidRPr="004B65BA">
        <w:rPr>
          <w:rFonts w:eastAsia="MS ??"/>
          <w:kern w:val="48"/>
          <w:szCs w:val="22"/>
          <w:lang w:val="es-ES" w:eastAsia="es-CO"/>
        </w:rPr>
        <w:t>Estos consejos pueden ayudar a mejorar la capacidad de respuesta de las Organizaciones ante las diferentes emergencias que se pueden presentar, tales como sismos de gran magnitud, incendios, inundaciones, escape de gases de alta toxicidad entre otras, por medio del fortalecimiento de diferentes aspectos cotidianos dentro de los que encontramos la comunicación, adaptación de recursos técnicos para la atención de emergencias o medidas administrativas.</w:t>
      </w:r>
    </w:p>
    <w:p w14:paraId="1EA8F5E0" w14:textId="77777777" w:rsidR="00CF2592" w:rsidRPr="004B65BA" w:rsidRDefault="00CF2592" w:rsidP="00CF2592">
      <w:pPr>
        <w:jc w:val="left"/>
      </w:pPr>
    </w:p>
    <w:p w14:paraId="52ED4F84" w14:textId="6F000A20" w:rsidR="00CF2592" w:rsidRPr="004B65BA" w:rsidRDefault="00A46B76" w:rsidP="00693703">
      <w:pPr>
        <w:pStyle w:val="Ttulo2"/>
      </w:pPr>
      <w:bookmarkStart w:id="230" w:name="_Toc178197267"/>
      <w:r w:rsidRPr="004B65BA">
        <w:t>Y CUANDO TIEMBLA, LAS PERSONAS EN CONDICIÓN DE DISCAPACIDAD ¿QUÉ?</w:t>
      </w:r>
      <w:bookmarkEnd w:id="230"/>
    </w:p>
    <w:p w14:paraId="75105D2E" w14:textId="77777777" w:rsidR="00CF2592" w:rsidRPr="000453DA" w:rsidRDefault="00CF2592" w:rsidP="00CF2592"/>
    <w:p w14:paraId="0FD3B2F0" w14:textId="6FB124C5" w:rsidR="00CF2592" w:rsidRPr="000453DA" w:rsidRDefault="00CF2592" w:rsidP="00CF2592">
      <w:pPr>
        <w:rPr>
          <w:rFonts w:eastAsia="MS ??"/>
          <w:kern w:val="48"/>
          <w:szCs w:val="22"/>
          <w:lang w:val="es-ES" w:eastAsia="es-CO"/>
        </w:rPr>
      </w:pPr>
      <w:r w:rsidRPr="000453DA">
        <w:rPr>
          <w:rFonts w:eastAsia="MS ??"/>
          <w:kern w:val="48"/>
          <w:szCs w:val="22"/>
          <w:lang w:val="es-ES" w:eastAsia="es-CO"/>
        </w:rPr>
        <w:t xml:space="preserve">Es necesario que cada uno de nosotros reconozca e identifique sus fortalezas y debilidades pues de esto depende que podamos prevenir y estar mejor preparados para enfrentar una emergencia. </w:t>
      </w:r>
      <w:r w:rsidR="00A8079F" w:rsidRPr="000453DA">
        <w:rPr>
          <w:rFonts w:eastAsia="MS ??"/>
          <w:kern w:val="48"/>
          <w:szCs w:val="22"/>
          <w:lang w:val="es-ES" w:eastAsia="es-CO"/>
        </w:rPr>
        <w:t>Debemos tener</w:t>
      </w:r>
      <w:r w:rsidRPr="000453DA">
        <w:rPr>
          <w:rFonts w:eastAsia="MS ??"/>
          <w:kern w:val="48"/>
          <w:szCs w:val="22"/>
          <w:lang w:val="es-ES" w:eastAsia="es-CO"/>
        </w:rPr>
        <w:t xml:space="preserve"> en cuenta que existen personas con un grado mayor de vulnerabilidad que nosotros, cual son mujeres embarazadas, personas con enfermedades cardiacas, asma, artritis, niños y adultos mayores, además de la población en condición de discapacidad, como:</w:t>
      </w:r>
    </w:p>
    <w:p w14:paraId="4784532A" w14:textId="77777777" w:rsidR="00CF2592" w:rsidRPr="000453DA" w:rsidRDefault="00CF2592" w:rsidP="00CF2592">
      <w:pPr>
        <w:rPr>
          <w:rFonts w:eastAsia="MS ??"/>
          <w:kern w:val="48"/>
          <w:szCs w:val="22"/>
          <w:lang w:val="es-ES" w:eastAsia="es-CO"/>
        </w:rPr>
      </w:pPr>
    </w:p>
    <w:p w14:paraId="3A775204" w14:textId="77777777" w:rsidR="00CF2592" w:rsidRPr="000453DA" w:rsidRDefault="00CF2592" w:rsidP="00A421E3">
      <w:pPr>
        <w:pStyle w:val="Prrafodelista"/>
        <w:numPr>
          <w:ilvl w:val="0"/>
          <w:numId w:val="62"/>
        </w:numPr>
        <w:rPr>
          <w:rFonts w:ascii="Garamond" w:eastAsia="MS ??" w:hAnsi="Garamond"/>
          <w:kern w:val="48"/>
          <w:lang w:val="es-ES" w:eastAsia="es-CO"/>
        </w:rPr>
      </w:pPr>
      <w:r w:rsidRPr="000453DA">
        <w:rPr>
          <w:rFonts w:ascii="Garamond" w:eastAsia="MS ??" w:hAnsi="Garamond"/>
          <w:kern w:val="48"/>
          <w:lang w:val="es-ES" w:eastAsia="es-CO"/>
        </w:rPr>
        <w:t>Las personas con baja visión o ciegas</w:t>
      </w:r>
    </w:p>
    <w:p w14:paraId="0E92428A" w14:textId="77777777" w:rsidR="00CF2592" w:rsidRPr="000453DA" w:rsidRDefault="00CF2592" w:rsidP="00A421E3">
      <w:pPr>
        <w:pStyle w:val="Prrafodelista"/>
        <w:numPr>
          <w:ilvl w:val="0"/>
          <w:numId w:val="62"/>
        </w:numPr>
        <w:rPr>
          <w:rFonts w:ascii="Garamond" w:eastAsia="MS ??" w:hAnsi="Garamond"/>
          <w:kern w:val="48"/>
          <w:lang w:val="es-ES" w:eastAsia="es-CO"/>
        </w:rPr>
      </w:pPr>
      <w:r w:rsidRPr="000453DA">
        <w:rPr>
          <w:rFonts w:ascii="Garamond" w:eastAsia="MS ??" w:hAnsi="Garamond"/>
          <w:kern w:val="48"/>
          <w:lang w:val="es-ES" w:eastAsia="es-CO"/>
        </w:rPr>
        <w:t>Los individuos con diferentes grados de dificultad de movilidad, quienes caminan despacio o quienes necesitan sillas de ruedas.</w:t>
      </w:r>
    </w:p>
    <w:p w14:paraId="1C0F6EDE" w14:textId="77777777" w:rsidR="00CF2592" w:rsidRPr="000453DA" w:rsidRDefault="00CF2592" w:rsidP="00A421E3">
      <w:pPr>
        <w:pStyle w:val="Prrafodelista"/>
        <w:numPr>
          <w:ilvl w:val="0"/>
          <w:numId w:val="62"/>
        </w:numPr>
        <w:rPr>
          <w:rFonts w:ascii="Garamond" w:eastAsia="MS ??" w:hAnsi="Garamond"/>
          <w:kern w:val="48"/>
          <w:lang w:val="es-ES" w:eastAsia="es-CO"/>
        </w:rPr>
      </w:pPr>
      <w:r w:rsidRPr="000453DA">
        <w:rPr>
          <w:rFonts w:ascii="Garamond" w:eastAsia="MS ??" w:hAnsi="Garamond"/>
          <w:kern w:val="48"/>
          <w:lang w:val="es-ES" w:eastAsia="es-CO"/>
        </w:rPr>
        <w:t>Las personas con complicaciones auditivas</w:t>
      </w:r>
    </w:p>
    <w:p w14:paraId="171D001C" w14:textId="77777777" w:rsidR="00CF2592" w:rsidRPr="000453DA" w:rsidRDefault="00CF2592" w:rsidP="00A421E3">
      <w:pPr>
        <w:pStyle w:val="Prrafodelista"/>
        <w:numPr>
          <w:ilvl w:val="0"/>
          <w:numId w:val="62"/>
        </w:numPr>
        <w:rPr>
          <w:rFonts w:ascii="Garamond" w:eastAsia="MS ??" w:hAnsi="Garamond"/>
          <w:kern w:val="48"/>
          <w:lang w:val="es-ES" w:eastAsia="es-CO"/>
        </w:rPr>
      </w:pPr>
      <w:r w:rsidRPr="000453DA">
        <w:rPr>
          <w:rFonts w:ascii="Garamond" w:eastAsia="MS ??" w:hAnsi="Garamond"/>
          <w:kern w:val="48"/>
          <w:lang w:val="es-ES" w:eastAsia="es-CO"/>
        </w:rPr>
        <w:t>Los individuos con inconvenientes temporales de salud, debidos a la recuperación de serias condiciones médicas tales como derrame cerebral o lesiones traumáticas, una pierna fracturada, un tobillo torcido o trasplantes de rodilla o cadera.</w:t>
      </w:r>
    </w:p>
    <w:p w14:paraId="4E99F442" w14:textId="77777777" w:rsidR="00CF2592" w:rsidRPr="000453DA" w:rsidRDefault="00CF2592" w:rsidP="00A421E3">
      <w:pPr>
        <w:pStyle w:val="Prrafodelista"/>
        <w:numPr>
          <w:ilvl w:val="0"/>
          <w:numId w:val="62"/>
        </w:numPr>
        <w:rPr>
          <w:rFonts w:ascii="Garamond" w:eastAsia="MS ??" w:hAnsi="Garamond"/>
          <w:kern w:val="48"/>
          <w:lang w:val="es-ES" w:eastAsia="es-CO"/>
        </w:rPr>
      </w:pPr>
      <w:r w:rsidRPr="000453DA">
        <w:rPr>
          <w:rFonts w:ascii="Garamond" w:eastAsia="MS ??" w:hAnsi="Garamond"/>
          <w:kern w:val="48"/>
          <w:lang w:val="es-ES" w:eastAsia="es-CO"/>
        </w:rPr>
        <w:t>Las personas con condiciones médicas como problemas respiratorios, quienes tal vez se cansen con facilidad y necesitarían ayuda especial o más tiempo para evacuar.</w:t>
      </w:r>
    </w:p>
    <w:p w14:paraId="033C69C3" w14:textId="77777777" w:rsidR="00CF2592" w:rsidRPr="000453DA" w:rsidRDefault="00CF2592" w:rsidP="00A421E3">
      <w:pPr>
        <w:pStyle w:val="Prrafodelista"/>
        <w:numPr>
          <w:ilvl w:val="0"/>
          <w:numId w:val="62"/>
        </w:numPr>
        <w:rPr>
          <w:rFonts w:ascii="Garamond" w:eastAsia="MS ??" w:hAnsi="Garamond"/>
          <w:kern w:val="48"/>
          <w:lang w:val="es-ES" w:eastAsia="es-CO"/>
        </w:rPr>
      </w:pPr>
      <w:r w:rsidRPr="000453DA">
        <w:rPr>
          <w:rFonts w:ascii="Garamond" w:eastAsia="MS ??" w:hAnsi="Garamond"/>
          <w:kern w:val="48"/>
          <w:lang w:val="es-ES" w:eastAsia="es-CO"/>
        </w:rPr>
        <w:lastRenderedPageBreak/>
        <w:t>Los individuos con problemas mentales en quienes pueda generarse confusión durante una emergencia o pierdan el sentido de orientación, o requieran de instrucciones de emergencia básicas.</w:t>
      </w:r>
    </w:p>
    <w:p w14:paraId="3FB212E4" w14:textId="77777777" w:rsidR="00CF2592" w:rsidRPr="000453DA" w:rsidRDefault="00CF2592" w:rsidP="00CF2592">
      <w:pPr>
        <w:rPr>
          <w:rFonts w:eastAsia="MS ??"/>
          <w:kern w:val="48"/>
          <w:szCs w:val="22"/>
          <w:lang w:val="es-ES" w:eastAsia="es-CO"/>
        </w:rPr>
      </w:pPr>
      <w:r w:rsidRPr="000453DA">
        <w:rPr>
          <w:rFonts w:eastAsia="MS ??"/>
          <w:kern w:val="48"/>
          <w:szCs w:val="22"/>
          <w:lang w:val="es-ES" w:eastAsia="es-CO"/>
        </w:rPr>
        <w:t>Quienes ofrezcan apoyo a personas en condición de discapacidad, deben atender las recomendaciones que éstas manifiesten necesitar, pues son ellas quienes mejor conocen la forma adecuada de ser atendidas por eso es necesario llegar a acuerdos previos para conocer la forma en que van a proceder.</w:t>
      </w:r>
    </w:p>
    <w:p w14:paraId="2D8B7F63" w14:textId="77777777" w:rsidR="00CF2592" w:rsidRPr="000453DA" w:rsidRDefault="00CF2592" w:rsidP="00CF2592">
      <w:pPr>
        <w:rPr>
          <w:rFonts w:eastAsia="MS ??"/>
          <w:kern w:val="48"/>
          <w:szCs w:val="22"/>
          <w:lang w:val="es-ES" w:eastAsia="es-CO"/>
        </w:rPr>
      </w:pPr>
    </w:p>
    <w:p w14:paraId="5BA2B92D" w14:textId="77777777" w:rsidR="00CF2592" w:rsidRPr="000453DA" w:rsidRDefault="00CF2592" w:rsidP="00CF2592">
      <w:pPr>
        <w:rPr>
          <w:rFonts w:eastAsia="MS ??"/>
          <w:kern w:val="48"/>
          <w:szCs w:val="22"/>
          <w:lang w:val="es-ES" w:eastAsia="es-CO"/>
        </w:rPr>
      </w:pPr>
      <w:r w:rsidRPr="000453DA">
        <w:rPr>
          <w:rFonts w:eastAsia="MS ??"/>
          <w:kern w:val="48"/>
          <w:szCs w:val="22"/>
          <w:lang w:val="es-ES" w:eastAsia="es-CO"/>
        </w:rPr>
        <w:t xml:space="preserve">Los planes de emergencia y contingencias deben contemplar procedimientos especiales para las personas en condición de discapacidad identificadas en el trabajo, para coordinar las acciones que se deben desarrollar en caso de emergencia. </w:t>
      </w:r>
    </w:p>
    <w:p w14:paraId="0CA6E6BE" w14:textId="77777777" w:rsidR="00CF2592" w:rsidRPr="000453DA" w:rsidRDefault="00CF2592" w:rsidP="00CF2592">
      <w:pPr>
        <w:rPr>
          <w:rFonts w:eastAsia="MS ??"/>
          <w:kern w:val="48"/>
          <w:szCs w:val="22"/>
          <w:lang w:val="es-ES" w:eastAsia="es-CO"/>
        </w:rPr>
      </w:pPr>
    </w:p>
    <w:p w14:paraId="79EEB002" w14:textId="1B077A27" w:rsidR="00CF2592" w:rsidRPr="000453DA" w:rsidRDefault="00CF2592" w:rsidP="00CF2592">
      <w:pPr>
        <w:rPr>
          <w:rFonts w:eastAsia="MS ??"/>
          <w:kern w:val="48"/>
          <w:szCs w:val="22"/>
          <w:lang w:val="es-ES" w:eastAsia="es-CO"/>
        </w:rPr>
      </w:pPr>
      <w:r w:rsidRPr="000453DA">
        <w:rPr>
          <w:rFonts w:eastAsia="MS ??"/>
          <w:kern w:val="48"/>
          <w:szCs w:val="22"/>
          <w:lang w:val="es-ES" w:eastAsia="es-CO"/>
        </w:rPr>
        <w:t xml:space="preserve">A </w:t>
      </w:r>
      <w:r w:rsidR="00A8079F" w:rsidRPr="000453DA">
        <w:rPr>
          <w:rFonts w:eastAsia="MS ??"/>
          <w:kern w:val="48"/>
          <w:szCs w:val="22"/>
          <w:lang w:val="es-ES" w:eastAsia="es-CO"/>
        </w:rPr>
        <w:t>continuación,</w:t>
      </w:r>
      <w:r w:rsidRPr="000453DA">
        <w:rPr>
          <w:rFonts w:eastAsia="MS ??"/>
          <w:kern w:val="48"/>
          <w:szCs w:val="22"/>
          <w:lang w:val="es-ES" w:eastAsia="es-CO"/>
        </w:rPr>
        <w:t xml:space="preserve"> se halla una lista de acciones, útiles en el momento de auxiliar:</w:t>
      </w:r>
    </w:p>
    <w:p w14:paraId="54E32447" w14:textId="77777777" w:rsidR="00CF2592" w:rsidRPr="000453DA" w:rsidRDefault="00CF2592" w:rsidP="00CF2592">
      <w:pPr>
        <w:rPr>
          <w:rFonts w:eastAsia="MS ??"/>
          <w:kern w:val="48"/>
          <w:szCs w:val="22"/>
          <w:lang w:val="es-ES" w:eastAsia="es-CO"/>
        </w:rPr>
      </w:pPr>
    </w:p>
    <w:p w14:paraId="28F392D5" w14:textId="668FF00C" w:rsidR="00CF2592" w:rsidRDefault="00A46B76" w:rsidP="00620832">
      <w:pPr>
        <w:pStyle w:val="Ttulo2"/>
      </w:pPr>
      <w:bookmarkStart w:id="231" w:name="_Toc178197268"/>
      <w:r w:rsidRPr="00620832">
        <w:t>CONDICIÓN DE DISCAPACIDAD VISUAL</w:t>
      </w:r>
      <w:bookmarkEnd w:id="231"/>
    </w:p>
    <w:p w14:paraId="73C244CB" w14:textId="77777777" w:rsidR="00C57644" w:rsidRPr="00C57644" w:rsidRDefault="00C57644" w:rsidP="00C57644"/>
    <w:p w14:paraId="05DB1D53" w14:textId="77777777" w:rsidR="00CF2592" w:rsidRDefault="00CF2592" w:rsidP="00CF2592">
      <w:pPr>
        <w:rPr>
          <w:rFonts w:eastAsia="MS ??"/>
          <w:kern w:val="48"/>
          <w:szCs w:val="22"/>
          <w:lang w:val="es-ES" w:eastAsia="es-CO"/>
        </w:rPr>
      </w:pPr>
      <w:r w:rsidRPr="000453DA">
        <w:rPr>
          <w:rFonts w:eastAsia="MS ??"/>
          <w:kern w:val="48"/>
          <w:szCs w:val="22"/>
          <w:lang w:val="es-ES" w:eastAsia="es-CO"/>
        </w:rPr>
        <w:t>Al ayudar a personas con baja o nula visión, tenga presente:</w:t>
      </w:r>
    </w:p>
    <w:p w14:paraId="37D9D214" w14:textId="77777777" w:rsidR="00C57644" w:rsidRPr="000453DA" w:rsidRDefault="00C57644" w:rsidP="00CF2592">
      <w:pPr>
        <w:rPr>
          <w:rFonts w:eastAsia="MS ??"/>
          <w:kern w:val="48"/>
          <w:szCs w:val="22"/>
          <w:lang w:val="es-ES" w:eastAsia="es-CO"/>
        </w:rPr>
      </w:pPr>
    </w:p>
    <w:p w14:paraId="2E13D7DC" w14:textId="77777777"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Anuncie su presencia; hable y después entre al área de trabajo.</w:t>
      </w:r>
    </w:p>
    <w:p w14:paraId="4A4CEE7C" w14:textId="77777777"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Hable natural y directamente al individuo y NO a través terceros. No grite.</w:t>
      </w:r>
    </w:p>
    <w:p w14:paraId="0465E38B" w14:textId="5A910402"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 xml:space="preserve">Ofrezca </w:t>
      </w:r>
      <w:r w:rsidR="00620832" w:rsidRPr="000453DA">
        <w:rPr>
          <w:rFonts w:ascii="Garamond" w:eastAsia="MS ??" w:hAnsi="Garamond"/>
          <w:kern w:val="48"/>
          <w:lang w:val="es-ES" w:eastAsia="es-CO"/>
        </w:rPr>
        <w:t>ayuda,</w:t>
      </w:r>
      <w:r w:rsidRPr="000453DA">
        <w:rPr>
          <w:rFonts w:ascii="Garamond" w:eastAsia="MS ??" w:hAnsi="Garamond"/>
          <w:kern w:val="48"/>
          <w:lang w:val="es-ES" w:eastAsia="es-CO"/>
        </w:rPr>
        <w:t xml:space="preserve"> pero deje que la persona explique la ayuda que necesita.</w:t>
      </w:r>
    </w:p>
    <w:p w14:paraId="53D6EC77" w14:textId="77777777"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Describa por adelantado la acción que se va a tomar.</w:t>
      </w:r>
    </w:p>
    <w:p w14:paraId="773A6812" w14:textId="77777777"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Deje que la persona agarre ligeramente su brazo u hombro para guiarse. Él/ella tal vez escoja caminar un poco atrás de uno para evaluar las reacciones de su cuerpo ante obstáculos; asegure mencionar escaleras, puertas, pasillos estrechos, rampas, etc.</w:t>
      </w:r>
    </w:p>
    <w:p w14:paraId="16B76863" w14:textId="77777777"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Al guiar a la persona a sentarse, ponga su mano en el respaldo de la silla.</w:t>
      </w:r>
    </w:p>
    <w:p w14:paraId="152C5C88" w14:textId="0853B9E4"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Al guiar a varias personas con problemas de visión al mismo tiempo, pida que se cojan de</w:t>
      </w:r>
      <w:r w:rsidR="00620832">
        <w:rPr>
          <w:rFonts w:ascii="Garamond" w:eastAsia="MS ??" w:hAnsi="Garamond"/>
          <w:kern w:val="48"/>
          <w:lang w:val="es-ES" w:eastAsia="es-CO"/>
        </w:rPr>
        <w:t xml:space="preserve"> </w:t>
      </w:r>
      <w:r w:rsidRPr="000453DA">
        <w:rPr>
          <w:rFonts w:ascii="Garamond" w:eastAsia="MS ??" w:hAnsi="Garamond"/>
          <w:kern w:val="48"/>
          <w:lang w:val="es-ES" w:eastAsia="es-CO"/>
        </w:rPr>
        <w:t>la mano.</w:t>
      </w:r>
    </w:p>
    <w:p w14:paraId="61E69A95" w14:textId="64AE7D30"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 xml:space="preserve">Debe asegurarse de que después de salir del edificio, las personas con problemas de visión no sean </w:t>
      </w:r>
      <w:r w:rsidR="00620832" w:rsidRPr="000453DA">
        <w:rPr>
          <w:rFonts w:ascii="Garamond" w:eastAsia="MS ??" w:hAnsi="Garamond"/>
          <w:kern w:val="48"/>
          <w:lang w:val="es-ES" w:eastAsia="es-CO"/>
        </w:rPr>
        <w:t>abandonadas,</w:t>
      </w:r>
      <w:r w:rsidRPr="000453DA">
        <w:rPr>
          <w:rFonts w:ascii="Garamond" w:eastAsia="MS ??" w:hAnsi="Garamond"/>
          <w:kern w:val="48"/>
          <w:lang w:val="es-ES" w:eastAsia="es-CO"/>
        </w:rPr>
        <w:t xml:space="preserve"> sino que se lleven a un lugar seguro, donde un(os) compañero(s) debe quedarse con ellos hasta terminar la emergencia.</w:t>
      </w:r>
    </w:p>
    <w:p w14:paraId="66C5236A" w14:textId="77777777"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Es aconsejable que las rutas de evacuación estén demarcadas con una textura ubicada en el suelo que permita orientar en dirección a las salidas de emergencia, complementada con una señalización en escritura Braille.</w:t>
      </w:r>
    </w:p>
    <w:p w14:paraId="33EC78D1" w14:textId="77777777"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Para ubicar a las personas con baja visión y ciegas, sitúe en su Organización un mapa en donde la persona pueda identificar recursos como salidas de evacuación y puntos de encuentro y pueda conocer la distribución de la Organización en donde se encuentra.</w:t>
      </w:r>
    </w:p>
    <w:p w14:paraId="11E3C591" w14:textId="77777777"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Esto se puede lograr por medio de texturas, contraste de color, de formas y del sistema braille.</w:t>
      </w:r>
    </w:p>
    <w:p w14:paraId="6A1F04C5" w14:textId="77777777" w:rsidR="00CF2592" w:rsidRPr="000453DA"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No permita que se cambien elementos de lugar sin antes comunicar a la comunidad en general, dado que puede causar accidentes.</w:t>
      </w:r>
    </w:p>
    <w:p w14:paraId="56617342" w14:textId="6573E388" w:rsidR="00A40E2D" w:rsidRDefault="00CF2592" w:rsidP="00A421E3">
      <w:pPr>
        <w:pStyle w:val="Prrafodelista"/>
        <w:numPr>
          <w:ilvl w:val="0"/>
          <w:numId w:val="63"/>
        </w:numPr>
        <w:rPr>
          <w:rFonts w:ascii="Garamond" w:eastAsia="MS ??" w:hAnsi="Garamond"/>
          <w:kern w:val="48"/>
          <w:lang w:val="es-ES" w:eastAsia="es-CO"/>
        </w:rPr>
      </w:pPr>
      <w:r w:rsidRPr="000453DA">
        <w:rPr>
          <w:rFonts w:ascii="Garamond" w:eastAsia="MS ??" w:hAnsi="Garamond"/>
          <w:kern w:val="48"/>
          <w:lang w:val="es-ES" w:eastAsia="es-CO"/>
        </w:rPr>
        <w:t>Es importante hacer una revisión de las zonas con huecos o irregulares y disminuir esto sal máximo.</w:t>
      </w:r>
    </w:p>
    <w:p w14:paraId="207ADECD" w14:textId="77777777" w:rsidR="00C57644" w:rsidRDefault="00C57644" w:rsidP="00C57644">
      <w:pPr>
        <w:rPr>
          <w:rFonts w:eastAsia="MS ??"/>
          <w:kern w:val="48"/>
          <w:lang w:val="es-ES" w:eastAsia="es-CO"/>
        </w:rPr>
      </w:pPr>
    </w:p>
    <w:p w14:paraId="22CF0762" w14:textId="77777777" w:rsidR="00C57644" w:rsidRPr="00C57644" w:rsidRDefault="00C57644" w:rsidP="00C57644">
      <w:pPr>
        <w:rPr>
          <w:rFonts w:eastAsia="MS ??"/>
          <w:kern w:val="48"/>
          <w:lang w:val="es-ES" w:eastAsia="es-CO"/>
        </w:rPr>
      </w:pPr>
    </w:p>
    <w:p w14:paraId="1BCFB7EE" w14:textId="091A4A54" w:rsidR="00A40E2D" w:rsidRDefault="00A46B76" w:rsidP="00C57644">
      <w:pPr>
        <w:pStyle w:val="Ttulo2"/>
      </w:pPr>
      <w:bookmarkStart w:id="232" w:name="_Toc178197269"/>
      <w:bookmarkEnd w:id="208"/>
      <w:bookmarkEnd w:id="209"/>
      <w:bookmarkEnd w:id="210"/>
      <w:r w:rsidRPr="00C57644">
        <w:lastRenderedPageBreak/>
        <w:t>PROBLEMAS DE AUDICIÓN</w:t>
      </w:r>
      <w:bookmarkEnd w:id="232"/>
    </w:p>
    <w:p w14:paraId="1B994B59" w14:textId="77777777" w:rsidR="00C57644" w:rsidRPr="00C57644" w:rsidRDefault="00C57644" w:rsidP="00C57644"/>
    <w:p w14:paraId="66DE5186" w14:textId="77777777" w:rsidR="00A40E2D" w:rsidRPr="000453DA" w:rsidRDefault="00A40E2D" w:rsidP="00A40E2D">
      <w:pPr>
        <w:rPr>
          <w:rFonts w:eastAsia="MS ??"/>
          <w:kern w:val="48"/>
          <w:szCs w:val="22"/>
          <w:lang w:val="es-ES" w:eastAsia="es-CO"/>
        </w:rPr>
      </w:pPr>
      <w:r w:rsidRPr="000453DA">
        <w:rPr>
          <w:rFonts w:eastAsia="MS ??"/>
          <w:kern w:val="48"/>
          <w:szCs w:val="22"/>
          <w:lang w:val="es-ES" w:eastAsia="es-CO"/>
        </w:rPr>
        <w:t>Al ayudar a personas con problemas de audición, deben tenerse en cuenta las siguientes acciones:</w:t>
      </w:r>
    </w:p>
    <w:p w14:paraId="79EA754A" w14:textId="77777777" w:rsidR="00A40E2D" w:rsidRPr="000453DA" w:rsidRDefault="00A40E2D" w:rsidP="00A40E2D">
      <w:pPr>
        <w:rPr>
          <w:rFonts w:eastAsia="MS ??"/>
          <w:kern w:val="48"/>
          <w:szCs w:val="22"/>
          <w:lang w:val="es-ES" w:eastAsia="es-CO"/>
        </w:rPr>
      </w:pPr>
    </w:p>
    <w:p w14:paraId="32A2A280"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Prenda y apague el interruptor de las luces para llamar la atención de la persona.</w:t>
      </w:r>
    </w:p>
    <w:p w14:paraId="2440E3D7"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Establezca contacto visual con la persona, aún si está presente un intérprete.</w:t>
      </w:r>
    </w:p>
    <w:p w14:paraId="687172B0"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Use expresiones y gestos con las manos, como claves visuales.</w:t>
      </w:r>
    </w:p>
    <w:p w14:paraId="6349C3FE" w14:textId="628CBD2B" w:rsidR="00A40E2D" w:rsidRPr="004B65B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Para comunicarse use expresiones en lenguaje colombiano de señas básicas como “peligro”, “usted tranquilo”, “usted calma”, “urgente – salir”. Es pertinente que quienes estén cerca de sordos, aprendan dichas expresiones, para lograr una comunicación </w:t>
      </w:r>
      <w:r w:rsidRPr="004B65BA">
        <w:rPr>
          <w:rFonts w:ascii="Garamond" w:eastAsia="MS ??" w:hAnsi="Garamond"/>
          <w:kern w:val="48"/>
          <w:lang w:val="es-ES" w:eastAsia="es-CO"/>
        </w:rPr>
        <w:t>efectiva. (</w:t>
      </w:r>
      <w:r w:rsidRPr="004B65BA">
        <w:rPr>
          <w:rFonts w:ascii="Garamond" w:eastAsia="Times New Roman" w:hAnsi="Garamond"/>
          <w:b/>
          <w:lang w:eastAsia="es-ES"/>
        </w:rPr>
        <w:t>Ver</w:t>
      </w:r>
      <w:r w:rsidR="00067459" w:rsidRPr="004B65BA">
        <w:rPr>
          <w:rFonts w:ascii="Garamond" w:eastAsia="Times New Roman" w:hAnsi="Garamond"/>
          <w:b/>
          <w:lang w:eastAsia="es-ES"/>
        </w:rPr>
        <w:t xml:space="preserve"> numeral 28.4</w:t>
      </w:r>
      <w:r w:rsidR="00BC701F" w:rsidRPr="004B65BA">
        <w:rPr>
          <w:rFonts w:ascii="Garamond" w:eastAsia="Times New Roman" w:hAnsi="Garamond"/>
          <w:b/>
          <w:lang w:eastAsia="es-ES"/>
        </w:rPr>
        <w:t>,</w:t>
      </w:r>
      <w:r w:rsidR="00067459" w:rsidRPr="004B65BA">
        <w:rPr>
          <w:rFonts w:ascii="Garamond" w:eastAsia="Times New Roman" w:hAnsi="Garamond"/>
          <w:b/>
          <w:lang w:eastAsia="es-ES"/>
        </w:rPr>
        <w:t xml:space="preserve"> </w:t>
      </w:r>
      <w:r w:rsidRPr="004B65BA">
        <w:rPr>
          <w:rFonts w:ascii="Garamond" w:eastAsia="Times New Roman" w:hAnsi="Garamond"/>
          <w:b/>
          <w:lang w:eastAsia="es-ES"/>
        </w:rPr>
        <w:t>Señas a utilizar en caso de emergencia</w:t>
      </w:r>
      <w:r w:rsidRPr="004B65BA">
        <w:rPr>
          <w:rFonts w:ascii="Garamond" w:eastAsia="MS ??" w:hAnsi="Garamond"/>
          <w:kern w:val="48"/>
          <w:lang w:val="es-ES" w:eastAsia="es-CO"/>
        </w:rPr>
        <w:t>)</w:t>
      </w:r>
    </w:p>
    <w:p w14:paraId="1FF0E35B"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Verifique si usted y a usted lo han entendido y repita, si es necesario.</w:t>
      </w:r>
    </w:p>
    <w:p w14:paraId="774EEC1A"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No permita que otros interrumpan o bromeen al comunicar la información sobre emergencias.</w:t>
      </w:r>
    </w:p>
    <w:p w14:paraId="29C49DAE"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Sea paciente, la persona tal vez tenga dificultad en entender la urgencia de su mensaje.</w:t>
      </w:r>
    </w:p>
    <w:p w14:paraId="76E1D5FA"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Proporcione a la persona una linterna para señalar su posición en el evento en que sea parte del equipo de rescate o del compañero, y para facilitar la lectura de labios en la oscuridad.</w:t>
      </w:r>
    </w:p>
    <w:p w14:paraId="50DAD9BF"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Los brigadistas pueden contar con una libreta con mensajes prediseñados que orienten las acciones por seguir durante la emergencia.</w:t>
      </w:r>
    </w:p>
    <w:p w14:paraId="76E04D06"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Es importante usar un sistema de alerta luminoso que comunique que se está presentando una emergencia en todas las zonas de la Organización.</w:t>
      </w:r>
    </w:p>
    <w:p w14:paraId="15F7DAD0" w14:textId="77777777" w:rsidR="00A40E2D" w:rsidRPr="000453DA" w:rsidRDefault="00A40E2D" w:rsidP="00A40E2D">
      <w:pPr>
        <w:rPr>
          <w:rFonts w:eastAsia="MS ??"/>
          <w:kern w:val="48"/>
          <w:lang w:val="es-ES" w:eastAsia="es-CO"/>
        </w:rPr>
      </w:pPr>
    </w:p>
    <w:p w14:paraId="60922C4F" w14:textId="15C74FA0" w:rsidR="00A40E2D" w:rsidRPr="000453DA" w:rsidRDefault="00A40E2D" w:rsidP="00A40E2D">
      <w:pPr>
        <w:rPr>
          <w:rFonts w:eastAsia="MS ??"/>
          <w:kern w:val="48"/>
          <w:lang w:val="es-ES" w:eastAsia="es-CO"/>
        </w:rPr>
      </w:pPr>
      <w:r w:rsidRPr="000453DA">
        <w:rPr>
          <w:noProof/>
          <w:lang w:eastAsia="es-CO"/>
        </w:rPr>
        <w:drawing>
          <wp:inline distT="0" distB="0" distL="0" distR="0" wp14:anchorId="434C6FFA" wp14:editId="66709D10">
            <wp:extent cx="5400675" cy="1276350"/>
            <wp:effectExtent l="0" t="0" r="9525" b="0"/>
            <wp:docPr id="1936" name="Imagen 1936"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Imagen 1936" descr="Forma&#10;&#10;Descripción generada automáticamente con confianza med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1276350"/>
                    </a:xfrm>
                    <a:prstGeom prst="rect">
                      <a:avLst/>
                    </a:prstGeom>
                    <a:noFill/>
                    <a:ln>
                      <a:noFill/>
                    </a:ln>
                  </pic:spPr>
                </pic:pic>
              </a:graphicData>
            </a:graphic>
          </wp:inline>
        </w:drawing>
      </w:r>
    </w:p>
    <w:p w14:paraId="0A176A9B"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En las instituciones educativas es recomendable que la señalización sea complementada con señalización de lenguaje de señas para que los estudiantes empiecen a asociar y entender la señalización que encontrarán en otros ámbitos diferentes de la institución.</w:t>
      </w:r>
    </w:p>
    <w:p w14:paraId="3F61782D" w14:textId="1255072F"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Como no todas las personas sordas manejan el lenguaje escrito y las que sí lo manejan lo hacen de una forma básica, no dé por sentado un mensaje aún si este está escrito.</w:t>
      </w:r>
    </w:p>
    <w:p w14:paraId="0D963638" w14:textId="77777777" w:rsidR="004B65BA" w:rsidRDefault="004B65BA" w:rsidP="00BC701F">
      <w:pPr>
        <w:rPr>
          <w:rFonts w:eastAsia="MS ??"/>
          <w:kern w:val="48"/>
          <w:lang w:val="es-ES" w:eastAsia="es-CO"/>
        </w:rPr>
      </w:pPr>
    </w:p>
    <w:p w14:paraId="6DA68F9D" w14:textId="77777777" w:rsidR="004B65BA" w:rsidRDefault="004B65BA" w:rsidP="00BC701F">
      <w:pPr>
        <w:rPr>
          <w:rFonts w:eastAsia="MS ??"/>
          <w:kern w:val="48"/>
          <w:lang w:val="es-ES" w:eastAsia="es-CO"/>
        </w:rPr>
      </w:pPr>
    </w:p>
    <w:p w14:paraId="22E9917B" w14:textId="77777777" w:rsidR="004B65BA" w:rsidRDefault="004B65BA" w:rsidP="00BC701F">
      <w:pPr>
        <w:rPr>
          <w:rFonts w:eastAsia="MS ??"/>
          <w:kern w:val="48"/>
          <w:lang w:val="es-ES" w:eastAsia="es-CO"/>
        </w:rPr>
      </w:pPr>
    </w:p>
    <w:p w14:paraId="1D8D81AE" w14:textId="77777777" w:rsidR="004B65BA" w:rsidRDefault="004B65BA" w:rsidP="00BC701F">
      <w:pPr>
        <w:rPr>
          <w:rFonts w:eastAsia="MS ??"/>
          <w:kern w:val="48"/>
          <w:lang w:val="es-ES" w:eastAsia="es-CO"/>
        </w:rPr>
      </w:pPr>
    </w:p>
    <w:p w14:paraId="277C4BA4" w14:textId="77777777" w:rsidR="004B65BA" w:rsidRDefault="004B65BA" w:rsidP="00BC701F">
      <w:pPr>
        <w:rPr>
          <w:rFonts w:eastAsia="MS ??"/>
          <w:kern w:val="48"/>
          <w:lang w:val="es-ES" w:eastAsia="es-CO"/>
        </w:rPr>
      </w:pPr>
    </w:p>
    <w:p w14:paraId="3E6C1B75" w14:textId="77777777" w:rsidR="004B65BA" w:rsidRDefault="004B65BA" w:rsidP="00BC701F">
      <w:pPr>
        <w:rPr>
          <w:rFonts w:eastAsia="MS ??"/>
          <w:kern w:val="48"/>
          <w:lang w:val="es-ES" w:eastAsia="es-CO"/>
        </w:rPr>
      </w:pPr>
    </w:p>
    <w:p w14:paraId="6FE749FB" w14:textId="77777777" w:rsidR="004B65BA" w:rsidRPr="000453DA" w:rsidRDefault="004B65BA" w:rsidP="00BC701F">
      <w:pPr>
        <w:rPr>
          <w:rFonts w:eastAsia="MS ??"/>
          <w:kern w:val="48"/>
          <w:lang w:val="es-ES" w:eastAsia="es-CO"/>
        </w:rPr>
      </w:pPr>
    </w:p>
    <w:p w14:paraId="0036BBE1" w14:textId="77777777" w:rsidR="00067459" w:rsidRPr="004B65BA" w:rsidRDefault="00067459" w:rsidP="00BC701F">
      <w:pPr>
        <w:rPr>
          <w:rFonts w:eastAsia="MS ??"/>
          <w:kern w:val="48"/>
          <w:lang w:val="es-ES" w:eastAsia="es-CO"/>
        </w:rPr>
      </w:pPr>
    </w:p>
    <w:p w14:paraId="0E51C83F" w14:textId="210D8D7C" w:rsidR="00BC701F" w:rsidRDefault="00BC701F" w:rsidP="002B10E8">
      <w:pPr>
        <w:pStyle w:val="Ttulo2"/>
      </w:pPr>
      <w:bookmarkStart w:id="233" w:name="_Toc178197270"/>
      <w:r w:rsidRPr="002B10E8">
        <w:lastRenderedPageBreak/>
        <w:t xml:space="preserve">LENGUAJE DE SEÑAS. </w:t>
      </w:r>
      <w:r w:rsidR="002B10E8" w:rsidRPr="002B10E8">
        <w:t>SEÑALES PARA UTILIZAR</w:t>
      </w:r>
      <w:r w:rsidRPr="002B10E8">
        <w:t xml:space="preserve"> EN CASO DE EMERGENCIA</w:t>
      </w:r>
      <w:bookmarkEnd w:id="233"/>
    </w:p>
    <w:p w14:paraId="4385D0DC" w14:textId="77777777" w:rsidR="002B10E8" w:rsidRPr="002B10E8" w:rsidRDefault="002B10E8" w:rsidP="002B10E8"/>
    <w:tbl>
      <w:tblPr>
        <w:tblStyle w:val="Tablaconcuadrcula4"/>
        <w:tblW w:w="0" w:type="auto"/>
        <w:jc w:val="center"/>
        <w:tblBorders>
          <w:top w:val="double" w:sz="2" w:space="0" w:color="4F81BD"/>
          <w:left w:val="double" w:sz="2" w:space="0" w:color="4F81BD"/>
          <w:bottom w:val="double" w:sz="2" w:space="0" w:color="4F81BD"/>
          <w:right w:val="double" w:sz="2" w:space="0" w:color="4F81BD"/>
          <w:insideH w:val="double" w:sz="2" w:space="0" w:color="4F81BD"/>
          <w:insideV w:val="double" w:sz="2" w:space="0" w:color="4F81BD"/>
        </w:tblBorders>
        <w:shd w:val="clear" w:color="auto" w:fill="D9E2F3" w:themeFill="accent1" w:themeFillTint="33"/>
        <w:tblLook w:val="04A0" w:firstRow="1" w:lastRow="0" w:firstColumn="1" w:lastColumn="0" w:noHBand="0" w:noVBand="1"/>
      </w:tblPr>
      <w:tblGrid>
        <w:gridCol w:w="4176"/>
        <w:gridCol w:w="4386"/>
      </w:tblGrid>
      <w:tr w:rsidR="00A40E2D" w:rsidRPr="000453DA" w14:paraId="1BA20A72" w14:textId="77777777" w:rsidTr="004B65BA">
        <w:trPr>
          <w:trHeight w:val="2612"/>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194C3536" w14:textId="2AD98054" w:rsidR="00A40E2D" w:rsidRPr="000453DA" w:rsidRDefault="00A40E2D" w:rsidP="008446A5">
            <w:pPr>
              <w:widowControl w:val="0"/>
              <w:autoSpaceDE w:val="0"/>
              <w:autoSpaceDN w:val="0"/>
              <w:adjustRightInd w:val="0"/>
              <w:jc w:val="center"/>
              <w:rPr>
                <w:lang w:bidi="es-ES"/>
              </w:rPr>
            </w:pPr>
            <w:r w:rsidRPr="000453DA">
              <w:rPr>
                <w:noProof/>
                <w:lang w:eastAsia="es-CO"/>
              </w:rPr>
              <w:drawing>
                <wp:inline distT="0" distB="0" distL="0" distR="0" wp14:anchorId="09466773" wp14:editId="2BA97785">
                  <wp:extent cx="4639720" cy="2055572"/>
                  <wp:effectExtent l="0" t="0" r="889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l="23219" t="23566" r="9674" b="18945"/>
                          <a:stretch>
                            <a:fillRect/>
                          </a:stretch>
                        </pic:blipFill>
                        <pic:spPr bwMode="auto">
                          <a:xfrm>
                            <a:off x="0" y="0"/>
                            <a:ext cx="4659142" cy="2064177"/>
                          </a:xfrm>
                          <a:prstGeom prst="rect">
                            <a:avLst/>
                          </a:prstGeom>
                          <a:noFill/>
                          <a:ln>
                            <a:noFill/>
                          </a:ln>
                        </pic:spPr>
                      </pic:pic>
                    </a:graphicData>
                  </a:graphic>
                </wp:inline>
              </w:drawing>
            </w:r>
          </w:p>
        </w:tc>
      </w:tr>
      <w:tr w:rsidR="00A40E2D" w:rsidRPr="000453DA" w14:paraId="2ED8AA20" w14:textId="77777777" w:rsidTr="004B65BA">
        <w:trPr>
          <w:trHeight w:val="2686"/>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3277893D" w14:textId="19B8D026" w:rsidR="00A40E2D" w:rsidRPr="000453DA" w:rsidRDefault="00A40E2D" w:rsidP="008446A5">
            <w:pPr>
              <w:widowControl w:val="0"/>
              <w:autoSpaceDE w:val="0"/>
              <w:autoSpaceDN w:val="0"/>
              <w:adjustRightInd w:val="0"/>
              <w:jc w:val="center"/>
              <w:rPr>
                <w:noProof/>
                <w:lang w:bidi="es-ES"/>
              </w:rPr>
            </w:pPr>
            <w:r w:rsidRPr="000453DA">
              <w:rPr>
                <w:noProof/>
                <w:lang w:eastAsia="es-CO"/>
              </w:rPr>
              <w:drawing>
                <wp:inline distT="0" distB="0" distL="0" distR="0" wp14:anchorId="044BE410" wp14:editId="1F5AF0BA">
                  <wp:extent cx="4761492" cy="2055571"/>
                  <wp:effectExtent l="0" t="0" r="127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l="23097" t="25076" r="7365" b="12682"/>
                          <a:stretch>
                            <a:fillRect/>
                          </a:stretch>
                        </pic:blipFill>
                        <pic:spPr bwMode="auto">
                          <a:xfrm>
                            <a:off x="0" y="0"/>
                            <a:ext cx="4786982" cy="2066575"/>
                          </a:xfrm>
                          <a:prstGeom prst="rect">
                            <a:avLst/>
                          </a:prstGeom>
                          <a:noFill/>
                          <a:ln>
                            <a:noFill/>
                          </a:ln>
                        </pic:spPr>
                      </pic:pic>
                    </a:graphicData>
                  </a:graphic>
                </wp:inline>
              </w:drawing>
            </w:r>
          </w:p>
        </w:tc>
      </w:tr>
      <w:tr w:rsidR="00A40E2D" w:rsidRPr="000453DA" w14:paraId="1FAB542D" w14:textId="77777777" w:rsidTr="004B65BA">
        <w:trPr>
          <w:trHeight w:val="2823"/>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4903539C" w14:textId="5044E397" w:rsidR="00A40E2D" w:rsidRPr="000453DA" w:rsidRDefault="00A40E2D" w:rsidP="008446A5">
            <w:pPr>
              <w:widowControl w:val="0"/>
              <w:autoSpaceDE w:val="0"/>
              <w:autoSpaceDN w:val="0"/>
              <w:adjustRightInd w:val="0"/>
              <w:jc w:val="center"/>
              <w:rPr>
                <w:noProof/>
                <w:lang w:bidi="es-ES"/>
              </w:rPr>
            </w:pPr>
            <w:r w:rsidRPr="000453DA">
              <w:rPr>
                <w:noProof/>
                <w:lang w:eastAsia="es-CO"/>
              </w:rPr>
              <w:drawing>
                <wp:inline distT="0" distB="0" distL="0" distR="0" wp14:anchorId="2E8A94B2" wp14:editId="7ED1C704">
                  <wp:extent cx="4833758" cy="2179930"/>
                  <wp:effectExtent l="0" t="0" r="508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l="23827" t="20966" r="6996" b="13319"/>
                          <a:stretch>
                            <a:fillRect/>
                          </a:stretch>
                        </pic:blipFill>
                        <pic:spPr bwMode="auto">
                          <a:xfrm>
                            <a:off x="0" y="0"/>
                            <a:ext cx="4856109" cy="2190010"/>
                          </a:xfrm>
                          <a:prstGeom prst="rect">
                            <a:avLst/>
                          </a:prstGeom>
                          <a:noFill/>
                          <a:ln>
                            <a:noFill/>
                          </a:ln>
                        </pic:spPr>
                      </pic:pic>
                    </a:graphicData>
                  </a:graphic>
                </wp:inline>
              </w:drawing>
            </w:r>
          </w:p>
        </w:tc>
      </w:tr>
      <w:tr w:rsidR="00A40E2D" w:rsidRPr="000453DA" w14:paraId="5D293331" w14:textId="77777777" w:rsidTr="004B65BA">
        <w:trPr>
          <w:trHeight w:val="2679"/>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3A0E2AC8" w14:textId="77777777" w:rsidR="00A40E2D" w:rsidRPr="000453DA" w:rsidRDefault="00A40E2D" w:rsidP="008446A5">
            <w:pPr>
              <w:widowControl w:val="0"/>
              <w:autoSpaceDE w:val="0"/>
              <w:autoSpaceDN w:val="0"/>
              <w:adjustRightInd w:val="0"/>
              <w:jc w:val="center"/>
              <w:rPr>
                <w:noProof/>
                <w:lang w:bidi="es-ES"/>
              </w:rPr>
            </w:pPr>
            <w:r w:rsidRPr="000453DA">
              <w:rPr>
                <w:noProof/>
                <w:lang w:eastAsia="es-CO"/>
              </w:rPr>
              <w:lastRenderedPageBreak/>
              <w:drawing>
                <wp:inline distT="0" distB="0" distL="0" distR="0" wp14:anchorId="1BD10FC8" wp14:editId="50CCCE2D">
                  <wp:extent cx="4788506" cy="2150669"/>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l="23224" t="23553" r="8315" b="14417"/>
                          <a:stretch>
                            <a:fillRect/>
                          </a:stretch>
                        </pic:blipFill>
                        <pic:spPr bwMode="auto">
                          <a:xfrm>
                            <a:off x="0" y="0"/>
                            <a:ext cx="4808784" cy="2159776"/>
                          </a:xfrm>
                          <a:prstGeom prst="rect">
                            <a:avLst/>
                          </a:prstGeom>
                          <a:noFill/>
                          <a:ln>
                            <a:noFill/>
                          </a:ln>
                        </pic:spPr>
                      </pic:pic>
                    </a:graphicData>
                  </a:graphic>
                </wp:inline>
              </w:drawing>
            </w:r>
          </w:p>
          <w:p w14:paraId="0AC90749" w14:textId="0F152A8D" w:rsidR="00E63332" w:rsidRPr="000453DA" w:rsidRDefault="00E63332" w:rsidP="008446A5">
            <w:pPr>
              <w:widowControl w:val="0"/>
              <w:autoSpaceDE w:val="0"/>
              <w:autoSpaceDN w:val="0"/>
              <w:adjustRightInd w:val="0"/>
              <w:jc w:val="center"/>
              <w:rPr>
                <w:noProof/>
                <w:lang w:bidi="es-ES"/>
              </w:rPr>
            </w:pPr>
          </w:p>
        </w:tc>
      </w:tr>
      <w:tr w:rsidR="00A40E2D" w:rsidRPr="000453DA" w14:paraId="0D84DFF8" w14:textId="77777777" w:rsidTr="004B65BA">
        <w:trPr>
          <w:trHeight w:val="2828"/>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31EA611E" w14:textId="77777777" w:rsidR="00E63332" w:rsidRPr="000453DA" w:rsidRDefault="00E63332" w:rsidP="008446A5">
            <w:pPr>
              <w:widowControl w:val="0"/>
              <w:autoSpaceDE w:val="0"/>
              <w:autoSpaceDN w:val="0"/>
              <w:adjustRightInd w:val="0"/>
              <w:jc w:val="center"/>
              <w:rPr>
                <w:noProof/>
                <w:lang w:bidi="es-ES"/>
              </w:rPr>
            </w:pPr>
          </w:p>
          <w:p w14:paraId="1A5A122F" w14:textId="4C8C000A" w:rsidR="00A40E2D" w:rsidRPr="000453DA" w:rsidRDefault="00A40E2D" w:rsidP="008446A5">
            <w:pPr>
              <w:widowControl w:val="0"/>
              <w:autoSpaceDE w:val="0"/>
              <w:autoSpaceDN w:val="0"/>
              <w:adjustRightInd w:val="0"/>
              <w:jc w:val="center"/>
              <w:rPr>
                <w:noProof/>
                <w:lang w:bidi="es-ES"/>
              </w:rPr>
            </w:pPr>
            <w:r w:rsidRPr="000453DA">
              <w:rPr>
                <w:noProof/>
                <w:lang w:eastAsia="es-CO"/>
              </w:rPr>
              <w:drawing>
                <wp:inline distT="0" distB="0" distL="0" distR="0" wp14:anchorId="2F57ECC4" wp14:editId="5C0E7993">
                  <wp:extent cx="4608576" cy="2093773"/>
                  <wp:effectExtent l="0" t="0" r="1905"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l="23347" t="23338" r="7816" b="14204"/>
                          <a:stretch>
                            <a:fillRect/>
                          </a:stretch>
                        </pic:blipFill>
                        <pic:spPr bwMode="auto">
                          <a:xfrm>
                            <a:off x="0" y="0"/>
                            <a:ext cx="4626792" cy="2102049"/>
                          </a:xfrm>
                          <a:prstGeom prst="rect">
                            <a:avLst/>
                          </a:prstGeom>
                          <a:noFill/>
                          <a:ln>
                            <a:noFill/>
                          </a:ln>
                        </pic:spPr>
                      </pic:pic>
                    </a:graphicData>
                  </a:graphic>
                </wp:inline>
              </w:drawing>
            </w:r>
          </w:p>
          <w:p w14:paraId="109DB712" w14:textId="37E9AB36" w:rsidR="00E63332" w:rsidRPr="000453DA" w:rsidRDefault="00E63332" w:rsidP="008446A5">
            <w:pPr>
              <w:widowControl w:val="0"/>
              <w:autoSpaceDE w:val="0"/>
              <w:autoSpaceDN w:val="0"/>
              <w:adjustRightInd w:val="0"/>
              <w:jc w:val="center"/>
              <w:rPr>
                <w:noProof/>
                <w:lang w:bidi="es-ES"/>
              </w:rPr>
            </w:pPr>
          </w:p>
        </w:tc>
      </w:tr>
      <w:tr w:rsidR="00A40E2D" w:rsidRPr="000453DA" w14:paraId="61B05DD6" w14:textId="77777777" w:rsidTr="004B65BA">
        <w:trPr>
          <w:trHeight w:val="2539"/>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tcPr>
          <w:p w14:paraId="7D505D38" w14:textId="77777777" w:rsidR="00E63332" w:rsidRPr="000453DA" w:rsidRDefault="00E63332" w:rsidP="008446A5">
            <w:pPr>
              <w:widowControl w:val="0"/>
              <w:autoSpaceDE w:val="0"/>
              <w:autoSpaceDN w:val="0"/>
              <w:adjustRightInd w:val="0"/>
              <w:jc w:val="center"/>
              <w:rPr>
                <w:noProof/>
                <w:lang w:bidi="es-ES"/>
              </w:rPr>
            </w:pPr>
          </w:p>
          <w:p w14:paraId="3D90E9F0" w14:textId="0C784734" w:rsidR="00A40E2D" w:rsidRPr="000453DA" w:rsidRDefault="00A40E2D" w:rsidP="008446A5">
            <w:pPr>
              <w:widowControl w:val="0"/>
              <w:autoSpaceDE w:val="0"/>
              <w:autoSpaceDN w:val="0"/>
              <w:adjustRightInd w:val="0"/>
              <w:jc w:val="center"/>
              <w:rPr>
                <w:noProof/>
                <w:lang w:bidi="es-ES"/>
              </w:rPr>
            </w:pPr>
            <w:r w:rsidRPr="000453DA">
              <w:rPr>
                <w:noProof/>
                <w:lang w:eastAsia="es-CO"/>
              </w:rPr>
              <w:drawing>
                <wp:inline distT="0" distB="0" distL="0" distR="0" wp14:anchorId="65D207AB" wp14:editId="325AE574">
                  <wp:extent cx="4775801" cy="2074545"/>
                  <wp:effectExtent l="0" t="0" r="6350" b="190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l="23712" t="23987" r="8192" b="15289"/>
                          <a:stretch>
                            <a:fillRect/>
                          </a:stretch>
                        </pic:blipFill>
                        <pic:spPr bwMode="auto">
                          <a:xfrm>
                            <a:off x="0" y="0"/>
                            <a:ext cx="4803692" cy="2086660"/>
                          </a:xfrm>
                          <a:prstGeom prst="rect">
                            <a:avLst/>
                          </a:prstGeom>
                          <a:noFill/>
                          <a:ln>
                            <a:noFill/>
                          </a:ln>
                        </pic:spPr>
                      </pic:pic>
                    </a:graphicData>
                  </a:graphic>
                </wp:inline>
              </w:drawing>
            </w:r>
          </w:p>
          <w:p w14:paraId="7B6B628B" w14:textId="77777777" w:rsidR="00A40E2D" w:rsidRPr="000453DA" w:rsidRDefault="00A40E2D" w:rsidP="008446A5">
            <w:pPr>
              <w:widowControl w:val="0"/>
              <w:autoSpaceDE w:val="0"/>
              <w:autoSpaceDN w:val="0"/>
              <w:adjustRightInd w:val="0"/>
              <w:jc w:val="center"/>
              <w:rPr>
                <w:noProof/>
                <w:lang w:bidi="es-ES"/>
              </w:rPr>
            </w:pPr>
          </w:p>
        </w:tc>
      </w:tr>
      <w:tr w:rsidR="0020166A" w:rsidRPr="000453DA" w14:paraId="2D1E9342" w14:textId="77777777" w:rsidTr="004B65BA">
        <w:trPr>
          <w:trHeight w:val="215"/>
          <w:jc w:val="center"/>
        </w:trPr>
        <w:tc>
          <w:tcPr>
            <w:tcW w:w="3674"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460CD7F3" w14:textId="063F9AE4" w:rsidR="00A40E2D" w:rsidRPr="000453DA" w:rsidRDefault="00A40E2D" w:rsidP="008446A5">
            <w:pPr>
              <w:widowControl w:val="0"/>
              <w:autoSpaceDE w:val="0"/>
              <w:autoSpaceDN w:val="0"/>
              <w:adjustRightInd w:val="0"/>
              <w:jc w:val="left"/>
              <w:rPr>
                <w:lang w:bidi="es-ES"/>
              </w:rPr>
            </w:pPr>
            <w:r w:rsidRPr="000453DA">
              <w:rPr>
                <w:noProof/>
                <w:lang w:eastAsia="es-CO"/>
              </w:rPr>
              <w:lastRenderedPageBreak/>
              <w:drawing>
                <wp:inline distT="0" distB="0" distL="0" distR="0" wp14:anchorId="6AC9454B" wp14:editId="64215FF1">
                  <wp:extent cx="2311400" cy="2136038"/>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l="41229" t="23772" r="23132" b="13132"/>
                          <a:stretch>
                            <a:fillRect/>
                          </a:stretch>
                        </pic:blipFill>
                        <pic:spPr bwMode="auto">
                          <a:xfrm>
                            <a:off x="0" y="0"/>
                            <a:ext cx="2332450" cy="2155491"/>
                          </a:xfrm>
                          <a:prstGeom prst="rect">
                            <a:avLst/>
                          </a:prstGeom>
                          <a:noFill/>
                          <a:ln>
                            <a:noFill/>
                          </a:ln>
                        </pic:spPr>
                      </pic:pic>
                    </a:graphicData>
                  </a:graphic>
                </wp:inline>
              </w:drawing>
            </w:r>
          </w:p>
        </w:tc>
        <w:tc>
          <w:tcPr>
            <w:tcW w:w="3555"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75C54CC2" w14:textId="5F8CF0BC" w:rsidR="00A40E2D" w:rsidRPr="000453DA" w:rsidRDefault="00A40E2D" w:rsidP="008446A5">
            <w:pPr>
              <w:widowControl w:val="0"/>
              <w:autoSpaceDE w:val="0"/>
              <w:autoSpaceDN w:val="0"/>
              <w:adjustRightInd w:val="0"/>
              <w:jc w:val="center"/>
              <w:rPr>
                <w:lang w:bidi="es-ES"/>
              </w:rPr>
            </w:pPr>
            <w:r w:rsidRPr="000453DA">
              <w:rPr>
                <w:noProof/>
                <w:lang w:eastAsia="es-CO"/>
              </w:rPr>
              <w:drawing>
                <wp:inline distT="0" distB="0" distL="0" distR="0" wp14:anchorId="72D0931D" wp14:editId="6F6A815B">
                  <wp:extent cx="2279742" cy="2179929"/>
                  <wp:effectExtent l="0" t="0" r="635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l="42679" t="23341" r="28506" b="13564"/>
                          <a:stretch>
                            <a:fillRect/>
                          </a:stretch>
                        </pic:blipFill>
                        <pic:spPr bwMode="auto">
                          <a:xfrm>
                            <a:off x="0" y="0"/>
                            <a:ext cx="2289968" cy="2189708"/>
                          </a:xfrm>
                          <a:prstGeom prst="rect">
                            <a:avLst/>
                          </a:prstGeom>
                          <a:noFill/>
                          <a:ln>
                            <a:noFill/>
                          </a:ln>
                        </pic:spPr>
                      </pic:pic>
                    </a:graphicData>
                  </a:graphic>
                </wp:inline>
              </w:drawing>
            </w:r>
          </w:p>
        </w:tc>
      </w:tr>
      <w:tr w:rsidR="0020166A" w:rsidRPr="000453DA" w14:paraId="08D454AE" w14:textId="77777777" w:rsidTr="004B65BA">
        <w:trPr>
          <w:trHeight w:val="215"/>
          <w:jc w:val="center"/>
        </w:trPr>
        <w:tc>
          <w:tcPr>
            <w:tcW w:w="3674"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193852BA" w14:textId="77777777" w:rsidR="00E63332" w:rsidRPr="000453DA" w:rsidRDefault="00E63332" w:rsidP="008446A5">
            <w:pPr>
              <w:widowControl w:val="0"/>
              <w:autoSpaceDE w:val="0"/>
              <w:autoSpaceDN w:val="0"/>
              <w:adjustRightInd w:val="0"/>
              <w:jc w:val="center"/>
              <w:rPr>
                <w:lang w:bidi="es-ES"/>
              </w:rPr>
            </w:pPr>
          </w:p>
          <w:p w14:paraId="09040A4B" w14:textId="079C7B71" w:rsidR="00A40E2D" w:rsidRPr="000453DA" w:rsidRDefault="00A40E2D" w:rsidP="008446A5">
            <w:pPr>
              <w:widowControl w:val="0"/>
              <w:autoSpaceDE w:val="0"/>
              <w:autoSpaceDN w:val="0"/>
              <w:adjustRightInd w:val="0"/>
              <w:jc w:val="center"/>
              <w:rPr>
                <w:lang w:bidi="es-ES"/>
              </w:rPr>
            </w:pPr>
            <w:r w:rsidRPr="000453DA">
              <w:rPr>
                <w:noProof/>
                <w:lang w:eastAsia="es-CO"/>
              </w:rPr>
              <w:drawing>
                <wp:inline distT="0" distB="0" distL="0" distR="0" wp14:anchorId="5118BB45" wp14:editId="63F173F9">
                  <wp:extent cx="2223135" cy="2305050"/>
                  <wp:effectExtent l="0" t="0" r="571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l="39516" t="25282" r="29713" b="13335"/>
                          <a:stretch>
                            <a:fillRect/>
                          </a:stretch>
                        </pic:blipFill>
                        <pic:spPr bwMode="auto">
                          <a:xfrm>
                            <a:off x="0" y="0"/>
                            <a:ext cx="2241457" cy="2324047"/>
                          </a:xfrm>
                          <a:prstGeom prst="rect">
                            <a:avLst/>
                          </a:prstGeom>
                          <a:noFill/>
                          <a:ln>
                            <a:noFill/>
                          </a:ln>
                        </pic:spPr>
                      </pic:pic>
                    </a:graphicData>
                  </a:graphic>
                </wp:inline>
              </w:drawing>
            </w:r>
          </w:p>
        </w:tc>
        <w:tc>
          <w:tcPr>
            <w:tcW w:w="3555"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125CD920" w14:textId="77777777" w:rsidR="00E63332" w:rsidRPr="000453DA" w:rsidRDefault="00E63332" w:rsidP="0020166A">
            <w:pPr>
              <w:widowControl w:val="0"/>
              <w:autoSpaceDE w:val="0"/>
              <w:autoSpaceDN w:val="0"/>
              <w:adjustRightInd w:val="0"/>
              <w:jc w:val="center"/>
              <w:rPr>
                <w:lang w:bidi="es-ES"/>
              </w:rPr>
            </w:pPr>
          </w:p>
          <w:p w14:paraId="7B0BA560" w14:textId="20CA77A6" w:rsidR="00A40E2D" w:rsidRPr="000453DA" w:rsidRDefault="00A40E2D" w:rsidP="0020166A">
            <w:pPr>
              <w:widowControl w:val="0"/>
              <w:autoSpaceDE w:val="0"/>
              <w:autoSpaceDN w:val="0"/>
              <w:adjustRightInd w:val="0"/>
              <w:jc w:val="center"/>
              <w:rPr>
                <w:lang w:bidi="es-ES"/>
              </w:rPr>
            </w:pPr>
            <w:r w:rsidRPr="000453DA">
              <w:rPr>
                <w:noProof/>
                <w:lang w:eastAsia="es-CO"/>
              </w:rPr>
              <w:drawing>
                <wp:inline distT="0" distB="0" distL="0" distR="0" wp14:anchorId="55FC870C" wp14:editId="40FAF14C">
                  <wp:extent cx="2038202" cy="2257425"/>
                  <wp:effectExtent l="0" t="0" r="63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70" cstate="print">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rcRect l="37445" t="23125" r="26205" b="14211"/>
                          <a:stretch>
                            <a:fillRect/>
                          </a:stretch>
                        </pic:blipFill>
                        <pic:spPr bwMode="auto">
                          <a:xfrm>
                            <a:off x="0" y="0"/>
                            <a:ext cx="2055378" cy="2276449"/>
                          </a:xfrm>
                          <a:prstGeom prst="rect">
                            <a:avLst/>
                          </a:prstGeom>
                          <a:noFill/>
                          <a:ln>
                            <a:noFill/>
                          </a:ln>
                        </pic:spPr>
                      </pic:pic>
                    </a:graphicData>
                  </a:graphic>
                </wp:inline>
              </w:drawing>
            </w:r>
          </w:p>
        </w:tc>
      </w:tr>
      <w:tr w:rsidR="00A40E2D" w:rsidRPr="000453DA" w14:paraId="17BF8393" w14:textId="77777777" w:rsidTr="004B65BA">
        <w:trPr>
          <w:trHeight w:val="224"/>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6689A4D1" w14:textId="77777777" w:rsidR="00E63332" w:rsidRPr="000453DA" w:rsidRDefault="00E63332" w:rsidP="008446A5">
            <w:pPr>
              <w:widowControl w:val="0"/>
              <w:autoSpaceDE w:val="0"/>
              <w:autoSpaceDN w:val="0"/>
              <w:adjustRightInd w:val="0"/>
              <w:jc w:val="center"/>
              <w:rPr>
                <w:lang w:bidi="es-ES"/>
              </w:rPr>
            </w:pPr>
          </w:p>
          <w:p w14:paraId="04FFB0E8" w14:textId="77777777" w:rsidR="00A40E2D" w:rsidRPr="000453DA" w:rsidRDefault="00A40E2D" w:rsidP="008446A5">
            <w:pPr>
              <w:widowControl w:val="0"/>
              <w:autoSpaceDE w:val="0"/>
              <w:autoSpaceDN w:val="0"/>
              <w:adjustRightInd w:val="0"/>
              <w:jc w:val="center"/>
              <w:rPr>
                <w:lang w:bidi="es-ES"/>
              </w:rPr>
            </w:pPr>
            <w:r w:rsidRPr="000453DA">
              <w:rPr>
                <w:noProof/>
                <w:lang w:eastAsia="es-CO"/>
              </w:rPr>
              <w:drawing>
                <wp:inline distT="0" distB="0" distL="0" distR="0" wp14:anchorId="4BFDF508" wp14:editId="7607C247">
                  <wp:extent cx="4832985" cy="2381250"/>
                  <wp:effectExtent l="0" t="0" r="571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72" cstate="print">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l="24557" t="23123" r="10526" b="20045"/>
                          <a:stretch>
                            <a:fillRect/>
                          </a:stretch>
                        </pic:blipFill>
                        <pic:spPr bwMode="auto">
                          <a:xfrm>
                            <a:off x="0" y="0"/>
                            <a:ext cx="4843432" cy="2386397"/>
                          </a:xfrm>
                          <a:prstGeom prst="rect">
                            <a:avLst/>
                          </a:prstGeom>
                          <a:noFill/>
                          <a:ln>
                            <a:noFill/>
                          </a:ln>
                        </pic:spPr>
                      </pic:pic>
                    </a:graphicData>
                  </a:graphic>
                </wp:inline>
              </w:drawing>
            </w:r>
          </w:p>
          <w:p w14:paraId="54C153FA" w14:textId="4984C17D" w:rsidR="00E63332" w:rsidRPr="000453DA" w:rsidRDefault="00E63332" w:rsidP="008446A5">
            <w:pPr>
              <w:widowControl w:val="0"/>
              <w:autoSpaceDE w:val="0"/>
              <w:autoSpaceDN w:val="0"/>
              <w:adjustRightInd w:val="0"/>
              <w:jc w:val="center"/>
              <w:rPr>
                <w:lang w:bidi="es-ES"/>
              </w:rPr>
            </w:pPr>
          </w:p>
        </w:tc>
      </w:tr>
      <w:tr w:rsidR="00A40E2D" w:rsidRPr="000453DA" w14:paraId="7B176A23" w14:textId="77777777" w:rsidTr="004B65BA">
        <w:trPr>
          <w:trHeight w:val="224"/>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tcPr>
          <w:p w14:paraId="29276B81" w14:textId="048FD381" w:rsidR="00A40E2D" w:rsidRPr="000453DA" w:rsidRDefault="00A40E2D" w:rsidP="00E05E0F">
            <w:pPr>
              <w:widowControl w:val="0"/>
              <w:autoSpaceDE w:val="0"/>
              <w:autoSpaceDN w:val="0"/>
              <w:adjustRightInd w:val="0"/>
              <w:rPr>
                <w:noProof/>
                <w:lang w:bidi="es-ES"/>
              </w:rPr>
            </w:pPr>
            <w:r w:rsidRPr="000453DA">
              <w:rPr>
                <w:noProof/>
                <w:lang w:eastAsia="es-CO"/>
              </w:rPr>
              <w:lastRenderedPageBreak/>
              <w:drawing>
                <wp:inline distT="0" distB="0" distL="0" distR="0" wp14:anchorId="763E61FB" wp14:editId="22B51D8C">
                  <wp:extent cx="4839005" cy="2150669"/>
                  <wp:effectExtent l="0" t="0" r="0" b="254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74" cstate="print">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l="24434" t="22688" r="9789" b="13336"/>
                          <a:stretch>
                            <a:fillRect/>
                          </a:stretch>
                        </pic:blipFill>
                        <pic:spPr bwMode="auto">
                          <a:xfrm>
                            <a:off x="0" y="0"/>
                            <a:ext cx="4869122" cy="2164054"/>
                          </a:xfrm>
                          <a:prstGeom prst="rect">
                            <a:avLst/>
                          </a:prstGeom>
                          <a:noFill/>
                          <a:ln>
                            <a:noFill/>
                          </a:ln>
                        </pic:spPr>
                      </pic:pic>
                    </a:graphicData>
                  </a:graphic>
                </wp:inline>
              </w:drawing>
            </w:r>
          </w:p>
          <w:p w14:paraId="68540A2E" w14:textId="77777777" w:rsidR="00A40E2D" w:rsidRPr="000453DA" w:rsidRDefault="00A40E2D" w:rsidP="008446A5">
            <w:pPr>
              <w:widowControl w:val="0"/>
              <w:autoSpaceDE w:val="0"/>
              <w:autoSpaceDN w:val="0"/>
              <w:adjustRightInd w:val="0"/>
              <w:jc w:val="center"/>
              <w:rPr>
                <w:noProof/>
                <w:lang w:bidi="es-ES"/>
              </w:rPr>
            </w:pPr>
          </w:p>
        </w:tc>
      </w:tr>
      <w:tr w:rsidR="0020166A" w:rsidRPr="000453DA" w14:paraId="5775200C" w14:textId="77777777" w:rsidTr="004B65BA">
        <w:trPr>
          <w:trHeight w:val="215"/>
          <w:jc w:val="center"/>
        </w:trPr>
        <w:tc>
          <w:tcPr>
            <w:tcW w:w="3674"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4C4FC257" w14:textId="6B4790D9" w:rsidR="00A40E2D" w:rsidRPr="000453DA" w:rsidRDefault="00A40E2D" w:rsidP="008446A5">
            <w:pPr>
              <w:widowControl w:val="0"/>
              <w:autoSpaceDE w:val="0"/>
              <w:autoSpaceDN w:val="0"/>
              <w:adjustRightInd w:val="0"/>
              <w:jc w:val="center"/>
              <w:rPr>
                <w:lang w:bidi="es-ES"/>
              </w:rPr>
            </w:pPr>
            <w:r w:rsidRPr="000453DA">
              <w:rPr>
                <w:noProof/>
                <w:lang w:eastAsia="es-CO"/>
              </w:rPr>
              <w:drawing>
                <wp:inline distT="0" distB="0" distL="0" distR="0" wp14:anchorId="4297C2D2" wp14:editId="193B522A">
                  <wp:extent cx="2514600" cy="2267712"/>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76" cstate="print">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rcRect l="37691" t="23987" r="23161" b="12480"/>
                          <a:stretch>
                            <a:fillRect/>
                          </a:stretch>
                        </pic:blipFill>
                        <pic:spPr bwMode="auto">
                          <a:xfrm>
                            <a:off x="0" y="0"/>
                            <a:ext cx="2527748" cy="2279569"/>
                          </a:xfrm>
                          <a:prstGeom prst="rect">
                            <a:avLst/>
                          </a:prstGeom>
                          <a:noFill/>
                          <a:ln>
                            <a:noFill/>
                          </a:ln>
                        </pic:spPr>
                      </pic:pic>
                    </a:graphicData>
                  </a:graphic>
                </wp:inline>
              </w:drawing>
            </w:r>
          </w:p>
        </w:tc>
        <w:tc>
          <w:tcPr>
            <w:tcW w:w="3555"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2ADF66BD" w14:textId="4C84D1EC" w:rsidR="00A40E2D" w:rsidRPr="000453DA" w:rsidRDefault="00A40E2D" w:rsidP="008446A5">
            <w:pPr>
              <w:widowControl w:val="0"/>
              <w:autoSpaceDE w:val="0"/>
              <w:autoSpaceDN w:val="0"/>
              <w:adjustRightInd w:val="0"/>
              <w:jc w:val="center"/>
              <w:rPr>
                <w:lang w:bidi="es-ES"/>
              </w:rPr>
            </w:pPr>
            <w:r w:rsidRPr="000453DA">
              <w:rPr>
                <w:noProof/>
                <w:lang w:eastAsia="es-CO"/>
              </w:rPr>
              <w:drawing>
                <wp:inline distT="0" distB="0" distL="0" distR="0" wp14:anchorId="1D829924" wp14:editId="13CBC19E">
                  <wp:extent cx="2641245" cy="2326234"/>
                  <wp:effectExtent l="0" t="0" r="698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l="38049" t="23341" r="24989" b="11186"/>
                          <a:stretch>
                            <a:fillRect/>
                          </a:stretch>
                        </pic:blipFill>
                        <pic:spPr bwMode="auto">
                          <a:xfrm>
                            <a:off x="0" y="0"/>
                            <a:ext cx="2647286" cy="2331554"/>
                          </a:xfrm>
                          <a:prstGeom prst="rect">
                            <a:avLst/>
                          </a:prstGeom>
                          <a:noFill/>
                          <a:ln>
                            <a:noFill/>
                          </a:ln>
                        </pic:spPr>
                      </pic:pic>
                    </a:graphicData>
                  </a:graphic>
                </wp:inline>
              </w:drawing>
            </w:r>
          </w:p>
        </w:tc>
      </w:tr>
      <w:tr w:rsidR="0020166A" w:rsidRPr="000453DA" w14:paraId="4C70C886" w14:textId="77777777" w:rsidTr="004B65BA">
        <w:trPr>
          <w:trHeight w:val="215"/>
          <w:jc w:val="center"/>
        </w:trPr>
        <w:tc>
          <w:tcPr>
            <w:tcW w:w="3674"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1A08FB57" w14:textId="77777777" w:rsidR="00E63332" w:rsidRPr="000453DA" w:rsidRDefault="00E63332" w:rsidP="008446A5">
            <w:pPr>
              <w:widowControl w:val="0"/>
              <w:autoSpaceDE w:val="0"/>
              <w:autoSpaceDN w:val="0"/>
              <w:adjustRightInd w:val="0"/>
              <w:jc w:val="center"/>
              <w:rPr>
                <w:noProof/>
                <w:lang w:eastAsia="es-CO"/>
              </w:rPr>
            </w:pPr>
          </w:p>
          <w:p w14:paraId="435B5FD3" w14:textId="39AC175C" w:rsidR="00A40E2D" w:rsidRPr="000453DA" w:rsidRDefault="00A40E2D" w:rsidP="008446A5">
            <w:pPr>
              <w:widowControl w:val="0"/>
              <w:autoSpaceDE w:val="0"/>
              <w:autoSpaceDN w:val="0"/>
              <w:adjustRightInd w:val="0"/>
              <w:jc w:val="center"/>
              <w:rPr>
                <w:lang w:bidi="es-ES"/>
              </w:rPr>
            </w:pPr>
            <w:r w:rsidRPr="000453DA">
              <w:rPr>
                <w:noProof/>
                <w:lang w:eastAsia="es-CO"/>
              </w:rPr>
              <w:drawing>
                <wp:inline distT="0" distB="0" distL="0" distR="0" wp14:anchorId="5EA1484C" wp14:editId="0ACF9242">
                  <wp:extent cx="2436876" cy="2282342"/>
                  <wp:effectExtent l="0" t="0" r="1905" b="381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80" cstate="print">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rcRect l="42062" t="23341" r="23164" b="10970"/>
                          <a:stretch>
                            <a:fillRect/>
                          </a:stretch>
                        </pic:blipFill>
                        <pic:spPr bwMode="auto">
                          <a:xfrm>
                            <a:off x="0" y="0"/>
                            <a:ext cx="2449656" cy="2294312"/>
                          </a:xfrm>
                          <a:prstGeom prst="rect">
                            <a:avLst/>
                          </a:prstGeom>
                          <a:noFill/>
                          <a:ln>
                            <a:noFill/>
                          </a:ln>
                        </pic:spPr>
                      </pic:pic>
                    </a:graphicData>
                  </a:graphic>
                </wp:inline>
              </w:drawing>
            </w:r>
          </w:p>
        </w:tc>
        <w:tc>
          <w:tcPr>
            <w:tcW w:w="3555"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14DE92A2" w14:textId="77777777" w:rsidR="00E63332" w:rsidRPr="000453DA" w:rsidRDefault="00E63332" w:rsidP="008446A5">
            <w:pPr>
              <w:widowControl w:val="0"/>
              <w:autoSpaceDE w:val="0"/>
              <w:autoSpaceDN w:val="0"/>
              <w:adjustRightInd w:val="0"/>
              <w:jc w:val="left"/>
              <w:rPr>
                <w:noProof/>
                <w:lang w:eastAsia="es-CO"/>
              </w:rPr>
            </w:pPr>
          </w:p>
          <w:p w14:paraId="20DE84BF" w14:textId="77777777" w:rsidR="00A40E2D" w:rsidRPr="000453DA" w:rsidRDefault="00A40E2D" w:rsidP="008446A5">
            <w:pPr>
              <w:widowControl w:val="0"/>
              <w:autoSpaceDE w:val="0"/>
              <w:autoSpaceDN w:val="0"/>
              <w:adjustRightInd w:val="0"/>
              <w:jc w:val="left"/>
              <w:rPr>
                <w:lang w:bidi="es-ES"/>
              </w:rPr>
            </w:pPr>
            <w:r w:rsidRPr="000453DA">
              <w:rPr>
                <w:noProof/>
                <w:lang w:eastAsia="es-CO"/>
              </w:rPr>
              <w:drawing>
                <wp:inline distT="0" distB="0" distL="0" distR="0" wp14:anchorId="26E2AEFD" wp14:editId="582AA8DE">
                  <wp:extent cx="2582266" cy="2349740"/>
                  <wp:effectExtent l="0" t="0" r="889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82" cstate="print">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rcRect l="40997" t="22261" r="23013" b="12051"/>
                          <a:stretch>
                            <a:fillRect/>
                          </a:stretch>
                        </pic:blipFill>
                        <pic:spPr bwMode="auto">
                          <a:xfrm>
                            <a:off x="0" y="0"/>
                            <a:ext cx="2589966" cy="2356747"/>
                          </a:xfrm>
                          <a:prstGeom prst="rect">
                            <a:avLst/>
                          </a:prstGeom>
                          <a:noFill/>
                          <a:ln>
                            <a:noFill/>
                          </a:ln>
                        </pic:spPr>
                      </pic:pic>
                    </a:graphicData>
                  </a:graphic>
                </wp:inline>
              </w:drawing>
            </w:r>
          </w:p>
          <w:p w14:paraId="2377F7F9" w14:textId="659F070E" w:rsidR="00E63332" w:rsidRPr="000453DA" w:rsidRDefault="00E63332" w:rsidP="008446A5">
            <w:pPr>
              <w:widowControl w:val="0"/>
              <w:autoSpaceDE w:val="0"/>
              <w:autoSpaceDN w:val="0"/>
              <w:adjustRightInd w:val="0"/>
              <w:jc w:val="left"/>
              <w:rPr>
                <w:lang w:bidi="es-ES"/>
              </w:rPr>
            </w:pPr>
          </w:p>
        </w:tc>
      </w:tr>
      <w:tr w:rsidR="00A40E2D" w:rsidRPr="000453DA" w14:paraId="59D6DB88" w14:textId="77777777" w:rsidTr="004B65BA">
        <w:trPr>
          <w:trHeight w:val="224"/>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4F1F1CD9" w14:textId="022511C7" w:rsidR="00A40E2D" w:rsidRPr="000453DA" w:rsidRDefault="00A40E2D" w:rsidP="00E05E0F">
            <w:pPr>
              <w:widowControl w:val="0"/>
              <w:autoSpaceDE w:val="0"/>
              <w:autoSpaceDN w:val="0"/>
              <w:adjustRightInd w:val="0"/>
              <w:rPr>
                <w:lang w:bidi="es-ES"/>
              </w:rPr>
            </w:pPr>
            <w:r w:rsidRPr="000453DA">
              <w:rPr>
                <w:noProof/>
                <w:lang w:eastAsia="es-CO"/>
              </w:rPr>
              <w:lastRenderedPageBreak/>
              <w:drawing>
                <wp:inline distT="0" distB="0" distL="0" distR="0" wp14:anchorId="377EE922" wp14:editId="56B2C17A">
                  <wp:extent cx="5036365" cy="2231136"/>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84" cstate="print">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rcRect l="25562" t="23125" r="8627" b="15292"/>
                          <a:stretch>
                            <a:fillRect/>
                          </a:stretch>
                        </pic:blipFill>
                        <pic:spPr bwMode="auto">
                          <a:xfrm>
                            <a:off x="0" y="0"/>
                            <a:ext cx="5061511" cy="2242276"/>
                          </a:xfrm>
                          <a:prstGeom prst="rect">
                            <a:avLst/>
                          </a:prstGeom>
                          <a:noFill/>
                          <a:ln>
                            <a:noFill/>
                          </a:ln>
                        </pic:spPr>
                      </pic:pic>
                    </a:graphicData>
                  </a:graphic>
                </wp:inline>
              </w:drawing>
            </w:r>
          </w:p>
          <w:p w14:paraId="1DC997F2" w14:textId="305F3272" w:rsidR="00E63332" w:rsidRPr="000453DA" w:rsidRDefault="00E63332" w:rsidP="008446A5">
            <w:pPr>
              <w:widowControl w:val="0"/>
              <w:autoSpaceDE w:val="0"/>
              <w:autoSpaceDN w:val="0"/>
              <w:adjustRightInd w:val="0"/>
              <w:jc w:val="center"/>
              <w:rPr>
                <w:lang w:bidi="es-ES"/>
              </w:rPr>
            </w:pPr>
          </w:p>
        </w:tc>
      </w:tr>
      <w:tr w:rsidR="00A40E2D" w:rsidRPr="000453DA" w14:paraId="1687B04B" w14:textId="77777777" w:rsidTr="004B65BA">
        <w:trPr>
          <w:trHeight w:val="224"/>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tcPr>
          <w:p w14:paraId="56C90393" w14:textId="77777777" w:rsidR="00E63332" w:rsidRPr="000453DA" w:rsidRDefault="00E63332" w:rsidP="008446A5">
            <w:pPr>
              <w:widowControl w:val="0"/>
              <w:autoSpaceDE w:val="0"/>
              <w:autoSpaceDN w:val="0"/>
              <w:adjustRightInd w:val="0"/>
              <w:jc w:val="center"/>
              <w:rPr>
                <w:noProof/>
                <w:lang w:bidi="es-ES"/>
              </w:rPr>
            </w:pPr>
          </w:p>
          <w:p w14:paraId="22B0C839" w14:textId="3D112BC5" w:rsidR="00A40E2D" w:rsidRPr="000453DA" w:rsidRDefault="00A40E2D" w:rsidP="008446A5">
            <w:pPr>
              <w:widowControl w:val="0"/>
              <w:autoSpaceDE w:val="0"/>
              <w:autoSpaceDN w:val="0"/>
              <w:adjustRightInd w:val="0"/>
              <w:jc w:val="center"/>
              <w:rPr>
                <w:noProof/>
                <w:lang w:bidi="es-ES"/>
              </w:rPr>
            </w:pPr>
            <w:r w:rsidRPr="000453DA">
              <w:rPr>
                <w:noProof/>
                <w:lang w:eastAsia="es-CO"/>
              </w:rPr>
              <w:drawing>
                <wp:inline distT="0" distB="0" distL="0" distR="0" wp14:anchorId="353D8F56" wp14:editId="22B54B3A">
                  <wp:extent cx="5209052" cy="2326234"/>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86" cstate="print">
                            <a:extLst>
                              <a:ext uri="{BEBA8EAE-BF5A-486C-A8C5-ECC9F3942E4B}">
                                <a14:imgProps xmlns:a14="http://schemas.microsoft.com/office/drawing/2010/main">
                                  <a14:imgLayer r:embed="rId87">
                                    <a14:imgEffect>
                                      <a14:saturation sat="0"/>
                                    </a14:imgEffect>
                                  </a14:imgLayer>
                                </a14:imgProps>
                              </a:ext>
                              <a:ext uri="{28A0092B-C50C-407E-A947-70E740481C1C}">
                                <a14:useLocalDpi xmlns:a14="http://schemas.microsoft.com/office/drawing/2010/main" val="0"/>
                              </a:ext>
                            </a:extLst>
                          </a:blip>
                          <a:srcRect l="25043" t="22691" r="13075" b="19398"/>
                          <a:stretch>
                            <a:fillRect/>
                          </a:stretch>
                        </pic:blipFill>
                        <pic:spPr bwMode="auto">
                          <a:xfrm>
                            <a:off x="0" y="0"/>
                            <a:ext cx="5225615" cy="2333631"/>
                          </a:xfrm>
                          <a:prstGeom prst="rect">
                            <a:avLst/>
                          </a:prstGeom>
                          <a:noFill/>
                          <a:ln>
                            <a:noFill/>
                          </a:ln>
                        </pic:spPr>
                      </pic:pic>
                    </a:graphicData>
                  </a:graphic>
                </wp:inline>
              </w:drawing>
            </w:r>
          </w:p>
          <w:p w14:paraId="72FE080C" w14:textId="77777777" w:rsidR="00A40E2D" w:rsidRPr="000453DA" w:rsidRDefault="00A40E2D" w:rsidP="008446A5">
            <w:pPr>
              <w:widowControl w:val="0"/>
              <w:autoSpaceDE w:val="0"/>
              <w:autoSpaceDN w:val="0"/>
              <w:adjustRightInd w:val="0"/>
              <w:jc w:val="center"/>
              <w:rPr>
                <w:noProof/>
                <w:lang w:bidi="es-ES"/>
              </w:rPr>
            </w:pPr>
          </w:p>
        </w:tc>
      </w:tr>
      <w:tr w:rsidR="00A40E2D" w:rsidRPr="000453DA" w14:paraId="3077CDE9" w14:textId="77777777" w:rsidTr="004B65BA">
        <w:trPr>
          <w:trHeight w:val="224"/>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683464F0" w14:textId="77777777" w:rsidR="00E63332" w:rsidRPr="000453DA" w:rsidRDefault="00E63332" w:rsidP="008446A5">
            <w:pPr>
              <w:widowControl w:val="0"/>
              <w:autoSpaceDE w:val="0"/>
              <w:autoSpaceDN w:val="0"/>
              <w:adjustRightInd w:val="0"/>
              <w:jc w:val="center"/>
              <w:rPr>
                <w:noProof/>
                <w:lang w:bidi="es-ES"/>
              </w:rPr>
            </w:pPr>
          </w:p>
          <w:p w14:paraId="6E82F181" w14:textId="2B7FFDB2" w:rsidR="00A40E2D" w:rsidRPr="000453DA" w:rsidRDefault="00A40E2D" w:rsidP="008446A5">
            <w:pPr>
              <w:widowControl w:val="0"/>
              <w:autoSpaceDE w:val="0"/>
              <w:autoSpaceDN w:val="0"/>
              <w:adjustRightInd w:val="0"/>
              <w:jc w:val="center"/>
              <w:rPr>
                <w:noProof/>
                <w:lang w:bidi="es-ES"/>
              </w:rPr>
            </w:pPr>
            <w:r w:rsidRPr="000453DA">
              <w:rPr>
                <w:noProof/>
                <w:lang w:eastAsia="es-CO"/>
              </w:rPr>
              <w:drawing>
                <wp:inline distT="0" distB="0" distL="0" distR="0" wp14:anchorId="36712687" wp14:editId="2013A4BF">
                  <wp:extent cx="5047488" cy="2287852"/>
                  <wp:effectExtent l="0" t="0" r="127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88" cstate="print">
                            <a:extLst>
                              <a:ext uri="{BEBA8EAE-BF5A-486C-A8C5-ECC9F3942E4B}">
                                <a14:imgProps xmlns:a14="http://schemas.microsoft.com/office/drawing/2010/main">
                                  <a14:imgLayer r:embed="rId89">
                                    <a14:imgEffect>
                                      <a14:saturation sat="0"/>
                                    </a14:imgEffect>
                                  </a14:imgLayer>
                                </a14:imgProps>
                              </a:ext>
                              <a:ext uri="{28A0092B-C50C-407E-A947-70E740481C1C}">
                                <a14:useLocalDpi xmlns:a14="http://schemas.microsoft.com/office/drawing/2010/main" val="0"/>
                              </a:ext>
                            </a:extLst>
                          </a:blip>
                          <a:srcRect l="26624" t="23122" r="10042" b="14694"/>
                          <a:stretch>
                            <a:fillRect/>
                          </a:stretch>
                        </pic:blipFill>
                        <pic:spPr bwMode="auto">
                          <a:xfrm>
                            <a:off x="0" y="0"/>
                            <a:ext cx="5110611" cy="2316463"/>
                          </a:xfrm>
                          <a:prstGeom prst="rect">
                            <a:avLst/>
                          </a:prstGeom>
                          <a:noFill/>
                          <a:ln>
                            <a:noFill/>
                          </a:ln>
                        </pic:spPr>
                      </pic:pic>
                    </a:graphicData>
                  </a:graphic>
                </wp:inline>
              </w:drawing>
            </w:r>
          </w:p>
        </w:tc>
      </w:tr>
      <w:tr w:rsidR="00A40E2D" w:rsidRPr="000453DA" w14:paraId="05931461" w14:textId="77777777" w:rsidTr="004B65BA">
        <w:trPr>
          <w:trHeight w:val="224"/>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7F233AC8" w14:textId="5B9DF979" w:rsidR="00A40E2D" w:rsidRPr="000453DA" w:rsidRDefault="00A40E2D" w:rsidP="00E05E0F">
            <w:pPr>
              <w:widowControl w:val="0"/>
              <w:autoSpaceDE w:val="0"/>
              <w:autoSpaceDN w:val="0"/>
              <w:adjustRightInd w:val="0"/>
              <w:rPr>
                <w:noProof/>
                <w:lang w:bidi="es-ES"/>
              </w:rPr>
            </w:pPr>
            <w:r w:rsidRPr="000453DA">
              <w:rPr>
                <w:noProof/>
                <w:lang w:eastAsia="es-CO"/>
              </w:rPr>
              <w:lastRenderedPageBreak/>
              <w:drawing>
                <wp:inline distT="0" distB="0" distL="0" distR="0" wp14:anchorId="7D49F539" wp14:editId="2CA40177">
                  <wp:extent cx="5020164" cy="2216505"/>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90" cstate="print">
                            <a:extLst>
                              <a:ext uri="{BEBA8EAE-BF5A-486C-A8C5-ECC9F3942E4B}">
                                <a14:imgProps xmlns:a14="http://schemas.microsoft.com/office/drawing/2010/main">
                                  <a14:imgLayer r:embed="rId91">
                                    <a14:imgEffect>
                                      <a14:saturation sat="0"/>
                                    </a14:imgEffect>
                                  </a14:imgLayer>
                                </a14:imgProps>
                              </a:ext>
                              <a:ext uri="{28A0092B-C50C-407E-A947-70E740481C1C}">
                                <a14:useLocalDpi xmlns:a14="http://schemas.microsoft.com/office/drawing/2010/main" val="0"/>
                              </a:ext>
                            </a:extLst>
                          </a:blip>
                          <a:srcRect l="27596" t="21828" r="14291" b="20045"/>
                          <a:stretch>
                            <a:fillRect/>
                          </a:stretch>
                        </pic:blipFill>
                        <pic:spPr bwMode="auto">
                          <a:xfrm>
                            <a:off x="0" y="0"/>
                            <a:ext cx="5053122" cy="2231056"/>
                          </a:xfrm>
                          <a:prstGeom prst="rect">
                            <a:avLst/>
                          </a:prstGeom>
                          <a:noFill/>
                          <a:ln>
                            <a:noFill/>
                          </a:ln>
                        </pic:spPr>
                      </pic:pic>
                    </a:graphicData>
                  </a:graphic>
                </wp:inline>
              </w:drawing>
            </w:r>
          </w:p>
        </w:tc>
      </w:tr>
      <w:tr w:rsidR="0020166A" w:rsidRPr="000453DA" w14:paraId="1544EF95" w14:textId="77777777" w:rsidTr="004B65BA">
        <w:trPr>
          <w:trHeight w:val="215"/>
          <w:jc w:val="center"/>
        </w:trPr>
        <w:tc>
          <w:tcPr>
            <w:tcW w:w="3674"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76BE6D50" w14:textId="77777777" w:rsidR="00E05E0F" w:rsidRPr="000453DA" w:rsidRDefault="00E05E0F" w:rsidP="008446A5">
            <w:pPr>
              <w:widowControl w:val="0"/>
              <w:autoSpaceDE w:val="0"/>
              <w:autoSpaceDN w:val="0"/>
              <w:adjustRightInd w:val="0"/>
              <w:jc w:val="center"/>
              <w:rPr>
                <w:lang w:bidi="es-ES"/>
              </w:rPr>
            </w:pPr>
          </w:p>
          <w:p w14:paraId="76817B51" w14:textId="3993D0CF" w:rsidR="00A40E2D" w:rsidRPr="000453DA" w:rsidRDefault="00A40E2D" w:rsidP="008446A5">
            <w:pPr>
              <w:widowControl w:val="0"/>
              <w:autoSpaceDE w:val="0"/>
              <w:autoSpaceDN w:val="0"/>
              <w:adjustRightInd w:val="0"/>
              <w:jc w:val="center"/>
              <w:rPr>
                <w:lang w:bidi="es-ES"/>
              </w:rPr>
            </w:pPr>
            <w:r w:rsidRPr="000453DA">
              <w:rPr>
                <w:noProof/>
                <w:lang w:eastAsia="es-CO"/>
              </w:rPr>
              <w:drawing>
                <wp:inline distT="0" distB="0" distL="0" distR="0" wp14:anchorId="68E9F5F5" wp14:editId="2AD8F00C">
                  <wp:extent cx="2361336" cy="2377355"/>
                  <wp:effectExtent l="0" t="0" r="1270" b="444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92" cstate="print">
                            <a:extLst>
                              <a:ext uri="{BEBA8EAE-BF5A-486C-A8C5-ECC9F3942E4B}">
                                <a14:imgProps xmlns:a14="http://schemas.microsoft.com/office/drawing/2010/main">
                                  <a14:imgLayer r:embed="rId93">
                                    <a14:imgEffect>
                                      <a14:saturation sat="0"/>
                                    </a14:imgEffect>
                                  </a14:imgLayer>
                                </a14:imgProps>
                              </a:ext>
                              <a:ext uri="{28A0092B-C50C-407E-A947-70E740481C1C}">
                                <a14:useLocalDpi xmlns:a14="http://schemas.microsoft.com/office/drawing/2010/main" val="0"/>
                              </a:ext>
                            </a:extLst>
                          </a:blip>
                          <a:srcRect l="42061" t="21829" r="24989" b="12915"/>
                          <a:stretch>
                            <a:fillRect/>
                          </a:stretch>
                        </pic:blipFill>
                        <pic:spPr bwMode="auto">
                          <a:xfrm>
                            <a:off x="0" y="0"/>
                            <a:ext cx="2375636" cy="2391752"/>
                          </a:xfrm>
                          <a:prstGeom prst="rect">
                            <a:avLst/>
                          </a:prstGeom>
                          <a:noFill/>
                          <a:ln>
                            <a:noFill/>
                          </a:ln>
                        </pic:spPr>
                      </pic:pic>
                    </a:graphicData>
                  </a:graphic>
                </wp:inline>
              </w:drawing>
            </w:r>
          </w:p>
        </w:tc>
        <w:tc>
          <w:tcPr>
            <w:tcW w:w="3555"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0D8BB3EC" w14:textId="77777777" w:rsidR="00E05E0F" w:rsidRPr="000453DA" w:rsidRDefault="00E05E0F" w:rsidP="008446A5">
            <w:pPr>
              <w:widowControl w:val="0"/>
              <w:autoSpaceDE w:val="0"/>
              <w:autoSpaceDN w:val="0"/>
              <w:adjustRightInd w:val="0"/>
              <w:jc w:val="center"/>
              <w:rPr>
                <w:lang w:bidi="es-ES"/>
              </w:rPr>
            </w:pPr>
          </w:p>
          <w:p w14:paraId="6064C776" w14:textId="3A41E8C6" w:rsidR="00A40E2D" w:rsidRPr="000453DA" w:rsidRDefault="00A40E2D" w:rsidP="008446A5">
            <w:pPr>
              <w:widowControl w:val="0"/>
              <w:autoSpaceDE w:val="0"/>
              <w:autoSpaceDN w:val="0"/>
              <w:adjustRightInd w:val="0"/>
              <w:jc w:val="center"/>
              <w:rPr>
                <w:lang w:bidi="es-ES"/>
              </w:rPr>
            </w:pPr>
            <w:r w:rsidRPr="000453DA">
              <w:rPr>
                <w:noProof/>
                <w:lang w:eastAsia="es-CO"/>
              </w:rPr>
              <w:drawing>
                <wp:inline distT="0" distB="0" distL="0" distR="0" wp14:anchorId="3FE9918F" wp14:editId="5F7DD094">
                  <wp:extent cx="2348179" cy="2440523"/>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94" cstate="print">
                            <a:extLst>
                              <a:ext uri="{BEBA8EAE-BF5A-486C-A8C5-ECC9F3942E4B}">
                                <a14:imgProps xmlns:a14="http://schemas.microsoft.com/office/drawing/2010/main">
                                  <a14:imgLayer r:embed="rId95">
                                    <a14:imgEffect>
                                      <a14:saturation sat="0"/>
                                    </a14:imgEffect>
                                  </a14:imgLayer>
                                </a14:imgProps>
                              </a:ext>
                              <a:ext uri="{28A0092B-C50C-407E-A947-70E740481C1C}">
                                <a14:useLocalDpi xmlns:a14="http://schemas.microsoft.com/office/drawing/2010/main" val="0"/>
                              </a:ext>
                            </a:extLst>
                          </a:blip>
                          <a:srcRect l="42912" t="22478" r="26935" b="13779"/>
                          <a:stretch>
                            <a:fillRect/>
                          </a:stretch>
                        </pic:blipFill>
                        <pic:spPr bwMode="auto">
                          <a:xfrm>
                            <a:off x="0" y="0"/>
                            <a:ext cx="2356707" cy="2449387"/>
                          </a:xfrm>
                          <a:prstGeom prst="rect">
                            <a:avLst/>
                          </a:prstGeom>
                          <a:noFill/>
                          <a:ln>
                            <a:noFill/>
                          </a:ln>
                        </pic:spPr>
                      </pic:pic>
                    </a:graphicData>
                  </a:graphic>
                </wp:inline>
              </w:drawing>
            </w:r>
          </w:p>
        </w:tc>
      </w:tr>
      <w:tr w:rsidR="00A40E2D" w:rsidRPr="000453DA" w14:paraId="4AFE5190" w14:textId="77777777" w:rsidTr="004B65BA">
        <w:trPr>
          <w:trHeight w:val="215"/>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tcPr>
          <w:p w14:paraId="2DAAC5C3" w14:textId="77777777" w:rsidR="00E05E0F" w:rsidRPr="000453DA" w:rsidRDefault="00E05E0F" w:rsidP="0020166A">
            <w:pPr>
              <w:widowControl w:val="0"/>
              <w:autoSpaceDE w:val="0"/>
              <w:autoSpaceDN w:val="0"/>
              <w:adjustRightInd w:val="0"/>
              <w:jc w:val="center"/>
              <w:rPr>
                <w:noProof/>
                <w:lang w:bidi="es-ES"/>
              </w:rPr>
            </w:pPr>
          </w:p>
          <w:p w14:paraId="21C95A13" w14:textId="77777777" w:rsidR="00A40E2D" w:rsidRPr="000453DA" w:rsidRDefault="00A40E2D" w:rsidP="0020166A">
            <w:pPr>
              <w:widowControl w:val="0"/>
              <w:autoSpaceDE w:val="0"/>
              <w:autoSpaceDN w:val="0"/>
              <w:adjustRightInd w:val="0"/>
              <w:jc w:val="center"/>
              <w:rPr>
                <w:noProof/>
                <w:lang w:bidi="es-ES"/>
              </w:rPr>
            </w:pPr>
            <w:r w:rsidRPr="000453DA">
              <w:rPr>
                <w:noProof/>
                <w:lang w:eastAsia="es-CO"/>
              </w:rPr>
              <w:drawing>
                <wp:inline distT="0" distB="0" distL="0" distR="0" wp14:anchorId="59624905" wp14:editId="377B3930">
                  <wp:extent cx="5156835" cy="2326233"/>
                  <wp:effectExtent l="0" t="0" r="5715" b="0"/>
                  <wp:docPr id="1920" name="Imagen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96" cstate="print">
                            <a:extLst>
                              <a:ext uri="{BEBA8EAE-BF5A-486C-A8C5-ECC9F3942E4B}">
                                <a14:imgProps xmlns:a14="http://schemas.microsoft.com/office/drawing/2010/main">
                                  <a14:imgLayer r:embed="rId97">
                                    <a14:imgEffect>
                                      <a14:saturation sat="0"/>
                                    </a14:imgEffect>
                                  </a14:imgLayer>
                                </a14:imgProps>
                              </a:ext>
                              <a:ext uri="{28A0092B-C50C-407E-A947-70E740481C1C}">
                                <a14:useLocalDpi xmlns:a14="http://schemas.microsoft.com/office/drawing/2010/main" val="0"/>
                              </a:ext>
                            </a:extLst>
                          </a:blip>
                          <a:srcRect l="25893" t="23560" r="10515" b="12267"/>
                          <a:stretch>
                            <a:fillRect/>
                          </a:stretch>
                        </pic:blipFill>
                        <pic:spPr bwMode="auto">
                          <a:xfrm>
                            <a:off x="0" y="0"/>
                            <a:ext cx="5217267" cy="2353494"/>
                          </a:xfrm>
                          <a:prstGeom prst="rect">
                            <a:avLst/>
                          </a:prstGeom>
                          <a:noFill/>
                          <a:ln>
                            <a:noFill/>
                          </a:ln>
                        </pic:spPr>
                      </pic:pic>
                    </a:graphicData>
                  </a:graphic>
                </wp:inline>
              </w:drawing>
            </w:r>
          </w:p>
          <w:p w14:paraId="14884651" w14:textId="0B71A4BB" w:rsidR="00E05E0F" w:rsidRPr="000453DA" w:rsidRDefault="00E05E0F" w:rsidP="0020166A">
            <w:pPr>
              <w:widowControl w:val="0"/>
              <w:autoSpaceDE w:val="0"/>
              <w:autoSpaceDN w:val="0"/>
              <w:adjustRightInd w:val="0"/>
              <w:jc w:val="center"/>
              <w:rPr>
                <w:noProof/>
                <w:lang w:bidi="es-ES"/>
              </w:rPr>
            </w:pPr>
          </w:p>
        </w:tc>
      </w:tr>
      <w:tr w:rsidR="00A40E2D" w:rsidRPr="000453DA" w14:paraId="282C18C5" w14:textId="77777777" w:rsidTr="004B65BA">
        <w:trPr>
          <w:trHeight w:val="215"/>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4D9FEDC8" w14:textId="77777777" w:rsidR="00A40E2D" w:rsidRPr="000453DA" w:rsidRDefault="00A40E2D" w:rsidP="008446A5">
            <w:pPr>
              <w:widowControl w:val="0"/>
              <w:autoSpaceDE w:val="0"/>
              <w:autoSpaceDN w:val="0"/>
              <w:adjustRightInd w:val="0"/>
              <w:jc w:val="center"/>
              <w:rPr>
                <w:noProof/>
                <w:lang w:bidi="es-ES"/>
              </w:rPr>
            </w:pPr>
            <w:r w:rsidRPr="000453DA">
              <w:rPr>
                <w:noProof/>
                <w:lang w:eastAsia="es-CO"/>
              </w:rPr>
              <w:lastRenderedPageBreak/>
              <w:drawing>
                <wp:inline distT="0" distB="0" distL="0" distR="0" wp14:anchorId="2C46BD64" wp14:editId="78B79DE5">
                  <wp:extent cx="5054803" cy="2252684"/>
                  <wp:effectExtent l="0" t="0" r="0" b="0"/>
                  <wp:docPr id="1921" name="Imagen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98" cstate="print">
                            <a:extLst>
                              <a:ext uri="{BEBA8EAE-BF5A-486C-A8C5-ECC9F3942E4B}">
                                <a14:imgProps xmlns:a14="http://schemas.microsoft.com/office/drawing/2010/main">
                                  <a14:imgLayer r:embed="rId99">
                                    <a14:imgEffect>
                                      <a14:saturation sat="0"/>
                                    </a14:imgEffect>
                                  </a14:imgLayer>
                                </a14:imgProps>
                              </a:ext>
                              <a:ext uri="{28A0092B-C50C-407E-A947-70E740481C1C}">
                                <a14:useLocalDpi xmlns:a14="http://schemas.microsoft.com/office/drawing/2010/main" val="0"/>
                              </a:ext>
                            </a:extLst>
                          </a:blip>
                          <a:srcRect l="25529" t="24419" r="11984" b="14861"/>
                          <a:stretch>
                            <a:fillRect/>
                          </a:stretch>
                        </pic:blipFill>
                        <pic:spPr bwMode="auto">
                          <a:xfrm>
                            <a:off x="0" y="0"/>
                            <a:ext cx="5079386" cy="2263640"/>
                          </a:xfrm>
                          <a:prstGeom prst="rect">
                            <a:avLst/>
                          </a:prstGeom>
                          <a:noFill/>
                          <a:ln>
                            <a:noFill/>
                          </a:ln>
                        </pic:spPr>
                      </pic:pic>
                    </a:graphicData>
                  </a:graphic>
                </wp:inline>
              </w:drawing>
            </w:r>
          </w:p>
          <w:p w14:paraId="198BEDBD" w14:textId="2A81B8EC" w:rsidR="00E05E0F" w:rsidRPr="000453DA" w:rsidRDefault="00E05E0F" w:rsidP="008446A5">
            <w:pPr>
              <w:widowControl w:val="0"/>
              <w:autoSpaceDE w:val="0"/>
              <w:autoSpaceDN w:val="0"/>
              <w:adjustRightInd w:val="0"/>
              <w:jc w:val="center"/>
              <w:rPr>
                <w:noProof/>
                <w:lang w:bidi="es-ES"/>
              </w:rPr>
            </w:pPr>
          </w:p>
        </w:tc>
      </w:tr>
      <w:tr w:rsidR="0020166A" w:rsidRPr="000453DA" w14:paraId="4CDF8E0C" w14:textId="77777777" w:rsidTr="004B65BA">
        <w:trPr>
          <w:trHeight w:val="215"/>
          <w:jc w:val="center"/>
        </w:trPr>
        <w:tc>
          <w:tcPr>
            <w:tcW w:w="3674"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3CC9BF4B" w14:textId="77777777" w:rsidR="00E05E0F" w:rsidRPr="000453DA" w:rsidRDefault="00E05E0F" w:rsidP="008446A5">
            <w:pPr>
              <w:widowControl w:val="0"/>
              <w:autoSpaceDE w:val="0"/>
              <w:autoSpaceDN w:val="0"/>
              <w:adjustRightInd w:val="0"/>
              <w:jc w:val="center"/>
              <w:rPr>
                <w:noProof/>
                <w:lang w:bidi="es-ES"/>
              </w:rPr>
            </w:pPr>
          </w:p>
          <w:p w14:paraId="2BA0C19B" w14:textId="51301606" w:rsidR="00A40E2D" w:rsidRPr="000453DA" w:rsidRDefault="00A40E2D" w:rsidP="008446A5">
            <w:pPr>
              <w:widowControl w:val="0"/>
              <w:autoSpaceDE w:val="0"/>
              <w:autoSpaceDN w:val="0"/>
              <w:adjustRightInd w:val="0"/>
              <w:jc w:val="center"/>
              <w:rPr>
                <w:noProof/>
                <w:lang w:bidi="es-ES"/>
              </w:rPr>
            </w:pPr>
            <w:r w:rsidRPr="000453DA">
              <w:rPr>
                <w:noProof/>
                <w:lang w:eastAsia="es-CO"/>
              </w:rPr>
              <w:drawing>
                <wp:inline distT="0" distB="0" distL="0" distR="0" wp14:anchorId="12305287" wp14:editId="44AE39D1">
                  <wp:extent cx="2419368" cy="2479852"/>
                  <wp:effectExtent l="0" t="0" r="0" b="0"/>
                  <wp:docPr id="1922" name="Imagen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100" cstate="print">
                            <a:extLst>
                              <a:ext uri="{BEBA8EAE-BF5A-486C-A8C5-ECC9F3942E4B}">
                                <a14:imgProps xmlns:a14="http://schemas.microsoft.com/office/drawing/2010/main">
                                  <a14:imgLayer r:embed="rId101">
                                    <a14:imgEffect>
                                      <a14:saturation sat="0"/>
                                    </a14:imgEffect>
                                  </a14:imgLayer>
                                </a14:imgProps>
                              </a:ext>
                              <a:ext uri="{28A0092B-C50C-407E-A947-70E740481C1C}">
                                <a14:useLocalDpi xmlns:a14="http://schemas.microsoft.com/office/drawing/2010/main" val="0"/>
                              </a:ext>
                            </a:extLst>
                          </a:blip>
                          <a:srcRect l="43277" t="23772" r="22684" b="14212"/>
                          <a:stretch>
                            <a:fillRect/>
                          </a:stretch>
                        </pic:blipFill>
                        <pic:spPr bwMode="auto">
                          <a:xfrm>
                            <a:off x="0" y="0"/>
                            <a:ext cx="2428203" cy="2488908"/>
                          </a:xfrm>
                          <a:prstGeom prst="rect">
                            <a:avLst/>
                          </a:prstGeom>
                          <a:noFill/>
                          <a:ln>
                            <a:noFill/>
                          </a:ln>
                        </pic:spPr>
                      </pic:pic>
                    </a:graphicData>
                  </a:graphic>
                </wp:inline>
              </w:drawing>
            </w:r>
          </w:p>
          <w:p w14:paraId="3EBEFE61" w14:textId="0B71E667" w:rsidR="00E05E0F" w:rsidRPr="000453DA" w:rsidRDefault="00E05E0F" w:rsidP="008446A5">
            <w:pPr>
              <w:widowControl w:val="0"/>
              <w:autoSpaceDE w:val="0"/>
              <w:autoSpaceDN w:val="0"/>
              <w:adjustRightInd w:val="0"/>
              <w:jc w:val="center"/>
              <w:rPr>
                <w:noProof/>
                <w:lang w:bidi="es-ES"/>
              </w:rPr>
            </w:pPr>
          </w:p>
        </w:tc>
        <w:tc>
          <w:tcPr>
            <w:tcW w:w="3555" w:type="dxa"/>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32EC77F1" w14:textId="77777777" w:rsidR="00E05E0F" w:rsidRPr="000453DA" w:rsidRDefault="00E05E0F" w:rsidP="008446A5">
            <w:pPr>
              <w:widowControl w:val="0"/>
              <w:autoSpaceDE w:val="0"/>
              <w:autoSpaceDN w:val="0"/>
              <w:adjustRightInd w:val="0"/>
              <w:jc w:val="center"/>
              <w:rPr>
                <w:noProof/>
                <w:lang w:bidi="es-ES"/>
              </w:rPr>
            </w:pPr>
          </w:p>
          <w:p w14:paraId="4031ADA6" w14:textId="22BC754B" w:rsidR="00A40E2D" w:rsidRPr="000453DA" w:rsidRDefault="00A40E2D" w:rsidP="008446A5">
            <w:pPr>
              <w:widowControl w:val="0"/>
              <w:autoSpaceDE w:val="0"/>
              <w:autoSpaceDN w:val="0"/>
              <w:adjustRightInd w:val="0"/>
              <w:jc w:val="center"/>
              <w:rPr>
                <w:noProof/>
                <w:lang w:bidi="es-ES"/>
              </w:rPr>
            </w:pPr>
            <w:r w:rsidRPr="000453DA">
              <w:rPr>
                <w:noProof/>
                <w:lang w:eastAsia="es-CO"/>
              </w:rPr>
              <w:drawing>
                <wp:inline distT="0" distB="0" distL="0" distR="0" wp14:anchorId="7A532A17" wp14:editId="6AECD706">
                  <wp:extent cx="2410069" cy="2421331"/>
                  <wp:effectExtent l="0" t="0" r="9525" b="0"/>
                  <wp:docPr id="1923" name="Imagen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saturation sat="0"/>
                                    </a14:imgEffect>
                                  </a14:imgLayer>
                                </a14:imgProps>
                              </a:ext>
                              <a:ext uri="{28A0092B-C50C-407E-A947-70E740481C1C}">
                                <a14:useLocalDpi xmlns:a14="http://schemas.microsoft.com/office/drawing/2010/main" val="0"/>
                              </a:ext>
                            </a:extLst>
                          </a:blip>
                          <a:srcRect l="44493" t="22478" r="19153" b="12698"/>
                          <a:stretch>
                            <a:fillRect/>
                          </a:stretch>
                        </pic:blipFill>
                        <pic:spPr bwMode="auto">
                          <a:xfrm>
                            <a:off x="0" y="0"/>
                            <a:ext cx="2420683" cy="2431995"/>
                          </a:xfrm>
                          <a:prstGeom prst="rect">
                            <a:avLst/>
                          </a:prstGeom>
                          <a:noFill/>
                          <a:ln>
                            <a:noFill/>
                          </a:ln>
                        </pic:spPr>
                      </pic:pic>
                    </a:graphicData>
                  </a:graphic>
                </wp:inline>
              </w:drawing>
            </w:r>
          </w:p>
        </w:tc>
      </w:tr>
      <w:tr w:rsidR="00A40E2D" w:rsidRPr="000453DA" w14:paraId="77E8455B" w14:textId="77777777" w:rsidTr="004B65BA">
        <w:trPr>
          <w:trHeight w:val="3060"/>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37594CE9" w14:textId="2C8B95CB" w:rsidR="00E05E0F" w:rsidRPr="000453DA" w:rsidRDefault="00A40E2D" w:rsidP="00AE3B37">
            <w:pPr>
              <w:widowControl w:val="0"/>
              <w:autoSpaceDE w:val="0"/>
              <w:autoSpaceDN w:val="0"/>
              <w:adjustRightInd w:val="0"/>
              <w:rPr>
                <w:noProof/>
                <w:lang w:bidi="es-ES"/>
              </w:rPr>
            </w:pPr>
            <w:r w:rsidRPr="000453DA">
              <w:rPr>
                <w:noProof/>
                <w:lang w:eastAsia="es-CO"/>
              </w:rPr>
              <w:drawing>
                <wp:anchor distT="0" distB="0" distL="114300" distR="114300" simplePos="0" relativeHeight="252578816" behindDoc="0" locked="0" layoutInCell="1" allowOverlap="1" wp14:anchorId="287DE1E3" wp14:editId="437D9A49">
                  <wp:simplePos x="0" y="0"/>
                  <wp:positionH relativeFrom="column">
                    <wp:posOffset>384175</wp:posOffset>
                  </wp:positionH>
                  <wp:positionV relativeFrom="paragraph">
                    <wp:posOffset>150495</wp:posOffset>
                  </wp:positionV>
                  <wp:extent cx="4288790" cy="2070735"/>
                  <wp:effectExtent l="0" t="0" r="0" b="5715"/>
                  <wp:wrapTopAndBottom/>
                  <wp:docPr id="1924" name="Imagen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saturation sat="0"/>
                                    </a14:imgEffect>
                                  </a14:imgLayer>
                                </a14:imgProps>
                              </a:ext>
                              <a:ext uri="{28A0092B-C50C-407E-A947-70E740481C1C}">
                                <a14:useLocalDpi xmlns:a14="http://schemas.microsoft.com/office/drawing/2010/main" val="0"/>
                              </a:ext>
                            </a:extLst>
                          </a:blip>
                          <a:srcRect l="27229" t="22908" r="14290" b="17453"/>
                          <a:stretch>
                            <a:fillRect/>
                          </a:stretch>
                        </pic:blipFill>
                        <pic:spPr bwMode="auto">
                          <a:xfrm>
                            <a:off x="0" y="0"/>
                            <a:ext cx="4288790"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40E2D" w:rsidRPr="000453DA" w14:paraId="03761DD1" w14:textId="77777777" w:rsidTr="004B65BA">
        <w:trPr>
          <w:trHeight w:val="2369"/>
          <w:jc w:val="center"/>
        </w:trPr>
        <w:tc>
          <w:tcPr>
            <w:tcW w:w="7229" w:type="dxa"/>
            <w:gridSpan w:val="2"/>
            <w:tcBorders>
              <w:top w:val="double" w:sz="2" w:space="0" w:color="4F81BD"/>
              <w:left w:val="double" w:sz="2" w:space="0" w:color="4F81BD"/>
              <w:bottom w:val="double" w:sz="2" w:space="0" w:color="4F81BD"/>
              <w:right w:val="double" w:sz="2" w:space="0" w:color="4F81BD"/>
            </w:tcBorders>
            <w:shd w:val="clear" w:color="auto" w:fill="D9E2F3" w:themeFill="accent1" w:themeFillTint="33"/>
            <w:hideMark/>
          </w:tcPr>
          <w:p w14:paraId="74C4EFEC" w14:textId="77777777" w:rsidR="0020166A" w:rsidRPr="000453DA" w:rsidRDefault="0020166A" w:rsidP="008446A5">
            <w:pPr>
              <w:widowControl w:val="0"/>
              <w:autoSpaceDE w:val="0"/>
              <w:autoSpaceDN w:val="0"/>
              <w:adjustRightInd w:val="0"/>
              <w:jc w:val="center"/>
              <w:rPr>
                <w:noProof/>
                <w:lang w:bidi="es-ES"/>
              </w:rPr>
            </w:pPr>
          </w:p>
          <w:p w14:paraId="488923BE" w14:textId="77777777" w:rsidR="00A40E2D" w:rsidRPr="000453DA" w:rsidRDefault="00A40E2D" w:rsidP="008446A5">
            <w:pPr>
              <w:widowControl w:val="0"/>
              <w:autoSpaceDE w:val="0"/>
              <w:autoSpaceDN w:val="0"/>
              <w:adjustRightInd w:val="0"/>
              <w:jc w:val="center"/>
              <w:rPr>
                <w:noProof/>
                <w:lang w:bidi="es-ES"/>
              </w:rPr>
            </w:pPr>
            <w:r w:rsidRPr="000453DA">
              <w:rPr>
                <w:noProof/>
                <w:lang w:eastAsia="es-CO"/>
              </w:rPr>
              <w:drawing>
                <wp:inline distT="0" distB="0" distL="0" distR="0" wp14:anchorId="071A4720" wp14:editId="323BF4FB">
                  <wp:extent cx="2200806" cy="1814169"/>
                  <wp:effectExtent l="0" t="0" r="0" b="0"/>
                  <wp:docPr id="1925" name="Imagen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106" cstate="print">
                            <a:extLst>
                              <a:ext uri="{BEBA8EAE-BF5A-486C-A8C5-ECC9F3942E4B}">
                                <a14:imgProps xmlns:a14="http://schemas.microsoft.com/office/drawing/2010/main">
                                  <a14:imgLayer r:embed="rId107">
                                    <a14:imgEffect>
                                      <a14:saturation sat="0"/>
                                    </a14:imgEffect>
                                  </a14:imgLayer>
                                </a14:imgProps>
                              </a:ext>
                              <a:ext uri="{28A0092B-C50C-407E-A947-70E740481C1C}">
                                <a14:useLocalDpi xmlns:a14="http://schemas.microsoft.com/office/drawing/2010/main" val="0"/>
                              </a:ext>
                            </a:extLst>
                          </a:blip>
                          <a:srcRect l="42426" t="21831" r="27055" b="12267"/>
                          <a:stretch>
                            <a:fillRect/>
                          </a:stretch>
                        </pic:blipFill>
                        <pic:spPr bwMode="auto">
                          <a:xfrm>
                            <a:off x="0" y="0"/>
                            <a:ext cx="2225518" cy="1834540"/>
                          </a:xfrm>
                          <a:prstGeom prst="rect">
                            <a:avLst/>
                          </a:prstGeom>
                          <a:noFill/>
                          <a:ln>
                            <a:noFill/>
                          </a:ln>
                        </pic:spPr>
                      </pic:pic>
                    </a:graphicData>
                  </a:graphic>
                </wp:inline>
              </w:drawing>
            </w:r>
          </w:p>
          <w:p w14:paraId="24B9B589" w14:textId="2B53CA6B" w:rsidR="0020166A" w:rsidRPr="000453DA" w:rsidRDefault="0020166A" w:rsidP="008446A5">
            <w:pPr>
              <w:widowControl w:val="0"/>
              <w:autoSpaceDE w:val="0"/>
              <w:autoSpaceDN w:val="0"/>
              <w:adjustRightInd w:val="0"/>
              <w:jc w:val="center"/>
              <w:rPr>
                <w:noProof/>
                <w:lang w:bidi="es-ES"/>
              </w:rPr>
            </w:pPr>
          </w:p>
        </w:tc>
      </w:tr>
    </w:tbl>
    <w:p w14:paraId="11EC6C5C" w14:textId="6E04E902" w:rsidR="00A40E2D" w:rsidRDefault="00AE3B37" w:rsidP="00A40E2D">
      <w:r>
        <w:t>Nota: Imágenes</w:t>
      </w:r>
      <w:r w:rsidR="004B65BA">
        <w:t xml:space="preserve"> tomadas de referencia del documento </w:t>
      </w:r>
      <w:r w:rsidR="004B65BA" w:rsidRPr="004B65BA">
        <w:t>A-GDH-FT-089</w:t>
      </w:r>
      <w:r w:rsidR="004B65BA">
        <w:t xml:space="preserve"> </w:t>
      </w:r>
      <w:r w:rsidR="004B65BA" w:rsidRPr="004B65BA">
        <w:t>PLAN DE PREVENCIÓN, PREPARACIÓN Y RESPUESTA ANTE EMERGENCIAS -PAE</w:t>
      </w:r>
      <w:r w:rsidR="004B65BA">
        <w:t xml:space="preserve"> del IDIPRON, 2023</w:t>
      </w:r>
      <w:r>
        <w:t>.</w:t>
      </w:r>
    </w:p>
    <w:p w14:paraId="793E07D3" w14:textId="77777777" w:rsidR="004B65BA" w:rsidRPr="004B65BA" w:rsidRDefault="004B65BA" w:rsidP="00A40E2D"/>
    <w:p w14:paraId="3605BBAC" w14:textId="4D6BE14B" w:rsidR="00A40E2D" w:rsidRDefault="00E05E0F" w:rsidP="00AE3B37">
      <w:pPr>
        <w:pStyle w:val="Ttulo2"/>
      </w:pPr>
      <w:bookmarkStart w:id="234" w:name="_Toc178197271"/>
      <w:r w:rsidRPr="00AE3B37">
        <w:t>PERSONAS CON PROBLEMAS DE APRENDIZAJE</w:t>
      </w:r>
      <w:bookmarkEnd w:id="234"/>
    </w:p>
    <w:p w14:paraId="5ED8723C" w14:textId="77777777" w:rsidR="00AE3B37" w:rsidRPr="00AE3B37" w:rsidRDefault="00AE3B37" w:rsidP="00AE3B37"/>
    <w:p w14:paraId="5B9BD56A" w14:textId="77777777" w:rsidR="00A40E2D" w:rsidRPr="004B65BA" w:rsidRDefault="00A40E2D" w:rsidP="00A40E2D">
      <w:pPr>
        <w:rPr>
          <w:rFonts w:eastAsia="MS ??"/>
          <w:kern w:val="48"/>
          <w:szCs w:val="22"/>
          <w:lang w:val="es-ES" w:eastAsia="es-CO"/>
        </w:rPr>
      </w:pPr>
      <w:r w:rsidRPr="004B65BA">
        <w:rPr>
          <w:rFonts w:eastAsia="MS ??"/>
          <w:kern w:val="48"/>
          <w:szCs w:val="22"/>
          <w:lang w:val="es-ES" w:eastAsia="es-CO"/>
        </w:rPr>
        <w:t>Las personas con problemas de aprendizaje pueden mostrar dificultad en reconocer o responder ante una emergencia, si no adecuadamente motivados. Tal vez tengan también dificultad en responder a instrucciones que involucran más que un número pequeño de acciones sencillas. Su percepción visual de señales o instrucciones por escrito puede confundirse.</w:t>
      </w:r>
    </w:p>
    <w:p w14:paraId="04571F99" w14:textId="77777777" w:rsidR="00A40E2D" w:rsidRPr="004B65BA" w:rsidRDefault="00A40E2D" w:rsidP="00A40E2D">
      <w:pPr>
        <w:adjustRightInd w:val="0"/>
      </w:pPr>
    </w:p>
    <w:p w14:paraId="1D63ED20" w14:textId="77777777" w:rsidR="00A40E2D" w:rsidRPr="004B65BA" w:rsidRDefault="00A40E2D" w:rsidP="00A40E2D">
      <w:pPr>
        <w:rPr>
          <w:rFonts w:eastAsia="Calibri"/>
          <w:b/>
          <w:bCs/>
          <w:szCs w:val="22"/>
        </w:rPr>
      </w:pPr>
      <w:r w:rsidRPr="004B65BA">
        <w:rPr>
          <w:rFonts w:eastAsia="Calibri"/>
          <w:b/>
          <w:bCs/>
          <w:szCs w:val="22"/>
        </w:rPr>
        <w:t>Algunas sugerencias para ayudarlas incluyen:</w:t>
      </w:r>
    </w:p>
    <w:p w14:paraId="1D8CB57A" w14:textId="77777777" w:rsidR="00A40E2D" w:rsidRPr="004B65BA" w:rsidRDefault="00A40E2D" w:rsidP="00A40E2D"/>
    <w:p w14:paraId="3A1ABC6C"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Acompañarlos, dado que su sentido de orientación puede ser limitado.</w:t>
      </w:r>
    </w:p>
    <w:p w14:paraId="2EBB506E"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Las instrucciones o información deben dividirse en pasos sencillos, sea paciente.</w:t>
      </w:r>
    </w:p>
    <w:p w14:paraId="63095397"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Se deben usar señales y/o símbolos para comunicarse con ellos.</w:t>
      </w:r>
    </w:p>
    <w:p w14:paraId="77D8BA91"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El individuo debe tratarse como un adulto que por casualidad tiene una discapacidad cognitiva o de aprendizaje. No le hable en tono condescendiente y no le trate como a un niño.</w:t>
      </w:r>
    </w:p>
    <w:p w14:paraId="7680B92A" w14:textId="702333A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Establezca estrategias dentro de los planes de emergencia previamente, para ayudar durante la emergencia a las personas en condición de discapacidad.</w:t>
      </w:r>
    </w:p>
    <w:p w14:paraId="33A37581" w14:textId="77777777" w:rsidR="00E05E0F" w:rsidRPr="004B65BA" w:rsidRDefault="00E05E0F" w:rsidP="00F14874">
      <w:pPr>
        <w:pStyle w:val="Ttulo1"/>
      </w:pPr>
      <w:bookmarkStart w:id="235" w:name="_Toc109749413"/>
      <w:bookmarkStart w:id="236" w:name="_Toc178197272"/>
      <w:bookmarkStart w:id="237" w:name="_Toc125447256"/>
      <w:bookmarkStart w:id="238" w:name="_Toc129611178"/>
      <w:bookmarkStart w:id="239" w:name="_Toc44081967"/>
      <w:bookmarkStart w:id="240" w:name="_Toc86917144"/>
      <w:bookmarkStart w:id="241" w:name="_Toc123209074"/>
      <w:bookmarkStart w:id="242" w:name="_Toc128132948"/>
      <w:r w:rsidRPr="004B65BA">
        <w:t>DESARROLLO DE SIMULACROS</w:t>
      </w:r>
      <w:bookmarkEnd w:id="235"/>
      <w:bookmarkEnd w:id="236"/>
    </w:p>
    <w:p w14:paraId="6B4390C0" w14:textId="77777777" w:rsidR="00E05E0F" w:rsidRPr="004B65BA" w:rsidRDefault="00E05E0F" w:rsidP="00E05E0F">
      <w:pPr>
        <w:rPr>
          <w:rFonts w:eastAsia="MS ??"/>
          <w:kern w:val="48"/>
          <w:szCs w:val="22"/>
          <w:lang w:val="es-ES" w:eastAsia="es-CO"/>
        </w:rPr>
      </w:pPr>
      <w:r w:rsidRPr="004B65BA">
        <w:rPr>
          <w:rFonts w:eastAsia="MS ??"/>
          <w:kern w:val="48"/>
          <w:szCs w:val="22"/>
          <w:lang w:val="es-ES" w:eastAsia="es-CO"/>
        </w:rPr>
        <w:t>La realización de los simulacros se basa en la configuración de escenarios de emergencia, en donde se plantean situaciones hipotéticas que los responsables del plan deben resolver. El escenario incluye, además del establecimiento del lugar específico de la emergencia, una secuencia de sucesos, detalles de la emergencia, tiempos de duración de los eventos y condiciones generales para cada situación.</w:t>
      </w:r>
    </w:p>
    <w:p w14:paraId="2D7D502A" w14:textId="77777777" w:rsidR="00E05E0F" w:rsidRPr="004B65BA" w:rsidRDefault="00E05E0F" w:rsidP="00F14874"/>
    <w:p w14:paraId="471BF6EE" w14:textId="1D1D4D4E" w:rsidR="00A40E2D" w:rsidRDefault="007B0251" w:rsidP="00F14874">
      <w:pPr>
        <w:pStyle w:val="Ttulo2"/>
      </w:pPr>
      <w:bookmarkStart w:id="243" w:name="_Toc178197273"/>
      <w:r w:rsidRPr="004B65BA">
        <w:t>CONSIDERACIONES GENERALES</w:t>
      </w:r>
      <w:bookmarkEnd w:id="237"/>
      <w:bookmarkEnd w:id="238"/>
      <w:bookmarkEnd w:id="243"/>
    </w:p>
    <w:p w14:paraId="2626B78B" w14:textId="77777777" w:rsidR="00F14874" w:rsidRPr="00F14874" w:rsidRDefault="00F14874" w:rsidP="00F14874"/>
    <w:p w14:paraId="16DCF197" w14:textId="77777777" w:rsidR="00A40E2D" w:rsidRPr="000453DA" w:rsidRDefault="00A40E2D" w:rsidP="00A40E2D">
      <w:pPr>
        <w:rPr>
          <w:rFonts w:eastAsia="MS ??"/>
          <w:kern w:val="48"/>
          <w:szCs w:val="22"/>
          <w:lang w:val="es-ES" w:eastAsia="es-CO"/>
        </w:rPr>
      </w:pPr>
      <w:r w:rsidRPr="004B65BA">
        <w:rPr>
          <w:rFonts w:eastAsia="MS ??"/>
          <w:kern w:val="48"/>
          <w:szCs w:val="22"/>
          <w:lang w:val="es-ES" w:eastAsia="es-CO"/>
        </w:rPr>
        <w:t xml:space="preserve">La preparación de un ejercicio de simulación o de un simulacro </w:t>
      </w:r>
      <w:r w:rsidRPr="000453DA">
        <w:rPr>
          <w:rFonts w:eastAsia="MS ??"/>
          <w:kern w:val="48"/>
          <w:szCs w:val="22"/>
          <w:lang w:val="es-ES" w:eastAsia="es-CO"/>
        </w:rPr>
        <w:t>toma un período de tiempo que depende del tipo de ejercicio que se vaya a realizar. En el caso de una simulación, podría tomar cerca de tres semanas su organización. Si es un simulacro parcial, podrían necesitarse dos meses de preparativos; si es un simulacro general, las actividades de organización y preparación pueden tomar de cuatro a meses.</w:t>
      </w:r>
    </w:p>
    <w:p w14:paraId="352CDB43" w14:textId="77777777" w:rsidR="00A40E2D" w:rsidRPr="000453DA" w:rsidRDefault="00A40E2D" w:rsidP="00A40E2D">
      <w:pPr>
        <w:ind w:right="-376"/>
      </w:pPr>
    </w:p>
    <w:p w14:paraId="14E47607" w14:textId="77777777" w:rsidR="00A40E2D" w:rsidRPr="000453DA" w:rsidRDefault="00A40E2D" w:rsidP="00A40E2D">
      <w:pPr>
        <w:rPr>
          <w:rFonts w:eastAsia="MS ??"/>
          <w:kern w:val="48"/>
          <w:szCs w:val="22"/>
          <w:lang w:val="es-ES" w:eastAsia="es-CO"/>
        </w:rPr>
      </w:pPr>
      <w:r w:rsidRPr="000453DA">
        <w:rPr>
          <w:rFonts w:eastAsia="MS ??"/>
          <w:kern w:val="48"/>
          <w:szCs w:val="22"/>
          <w:lang w:val="es-ES" w:eastAsia="es-CO"/>
        </w:rPr>
        <w:lastRenderedPageBreak/>
        <w:t>Durante el tiempo de preparación, es necesario realizar reuniones preparatorias convocadas por los organizadores, a las que deben asistir todos los participantes involucrados en el ejercicio. Las reuniones preparatorias permitirán revisar y definir aspectos como:</w:t>
      </w:r>
    </w:p>
    <w:p w14:paraId="1A01A9D7"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Procedimientos de atención a emergencias. </w:t>
      </w:r>
    </w:p>
    <w:p w14:paraId="4CDD5334"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Funcionalidad del guion. </w:t>
      </w:r>
    </w:p>
    <w:p w14:paraId="61CDD146"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Funciones de cada uno de los participantes. </w:t>
      </w:r>
    </w:p>
    <w:p w14:paraId="2FE24D09"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Inspecciones físicas para la escogencia del lugar. </w:t>
      </w:r>
    </w:p>
    <w:p w14:paraId="17B22D9C"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Compromiso de asistencia de cada uno de los participantes. </w:t>
      </w:r>
    </w:p>
    <w:p w14:paraId="298C7D42"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Determinación del día y la hora del simulacro </w:t>
      </w:r>
    </w:p>
    <w:p w14:paraId="0DAE20AD" w14:textId="77777777" w:rsidR="00A40E2D" w:rsidRPr="000453DA" w:rsidRDefault="00A40E2D" w:rsidP="00A40E2D">
      <w:pPr>
        <w:ind w:right="-376"/>
        <w:rPr>
          <w:rFonts w:eastAsia="MS ??"/>
          <w:kern w:val="48"/>
          <w:szCs w:val="22"/>
          <w:lang w:val="es-ES" w:eastAsia="es-CO"/>
        </w:rPr>
      </w:pPr>
      <w:r w:rsidRPr="000453DA">
        <w:rPr>
          <w:rFonts w:eastAsia="MS ??"/>
          <w:kern w:val="48"/>
          <w:szCs w:val="22"/>
          <w:lang w:val="es-ES" w:eastAsia="es-CO"/>
        </w:rPr>
        <w:t xml:space="preserve">En estas reuniones también se analizan aspectos logísticos importantes, tales como: </w:t>
      </w:r>
    </w:p>
    <w:p w14:paraId="6C283C33" w14:textId="77777777" w:rsidR="00A40E2D" w:rsidRPr="000453DA" w:rsidRDefault="00A40E2D" w:rsidP="00A40E2D">
      <w:pPr>
        <w:ind w:right="-376"/>
        <w:rPr>
          <w:rFonts w:eastAsia="MS ??"/>
          <w:kern w:val="48"/>
          <w:szCs w:val="22"/>
          <w:lang w:val="es-ES" w:eastAsia="es-CO"/>
        </w:rPr>
      </w:pPr>
    </w:p>
    <w:p w14:paraId="5E9A68F0"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Inventario de recursos necesarios para el simulacro. </w:t>
      </w:r>
    </w:p>
    <w:p w14:paraId="64B89521"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Visita personal a cada uno de los participantes e invitación formal para hacer parte del simulacro. </w:t>
      </w:r>
    </w:p>
    <w:p w14:paraId="183DF9F1"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Solicitud de propuestas económicas a los participantes para la elaboración del presupuesto. </w:t>
      </w:r>
    </w:p>
    <w:p w14:paraId="1CAA5C0F"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Preparación física de la zona. </w:t>
      </w:r>
    </w:p>
    <w:p w14:paraId="4E9A6631"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Consecución de los recursos para llevar a cabo el guion.</w:t>
      </w:r>
    </w:p>
    <w:p w14:paraId="144F4F3A"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Coordinación del plan de difusión a la comunidad, incluyendo la elaboración de volantes. </w:t>
      </w:r>
    </w:p>
    <w:p w14:paraId="419F2D5A"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Coordinación de la filmación y posteriormente la edición del video (opcional). </w:t>
      </w:r>
    </w:p>
    <w:p w14:paraId="129BA1E7"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Realización de los formatos de evaluación y escogencia de evaluadores, de acuerdo con los objetivos que se </w:t>
      </w:r>
      <w:r w:rsidRPr="004B65BA">
        <w:rPr>
          <w:rFonts w:ascii="Garamond" w:eastAsia="MS ??" w:hAnsi="Garamond"/>
          <w:kern w:val="48"/>
          <w:lang w:val="es-ES" w:eastAsia="es-CO"/>
        </w:rPr>
        <w:t>hayan establecido para el simulacro</w:t>
      </w:r>
    </w:p>
    <w:p w14:paraId="2E4C3097" w14:textId="413ED9A3" w:rsidR="001E0756" w:rsidRPr="004B65BA" w:rsidRDefault="00E603B2" w:rsidP="00F14874">
      <w:pPr>
        <w:pStyle w:val="Ttulo2"/>
      </w:pPr>
      <w:bookmarkStart w:id="244" w:name="_Toc123209076"/>
      <w:bookmarkStart w:id="245" w:name="_Toc128132950"/>
      <w:bookmarkStart w:id="246" w:name="_Toc129611179"/>
      <w:bookmarkStart w:id="247" w:name="_Toc178197274"/>
      <w:bookmarkEnd w:id="239"/>
      <w:bookmarkEnd w:id="240"/>
      <w:bookmarkEnd w:id="241"/>
      <w:bookmarkEnd w:id="242"/>
      <w:r w:rsidRPr="004B65BA">
        <w:t>FASE DE PREPARACIÓN Y DESARROLLO DEL SIMULACRO</w:t>
      </w:r>
      <w:bookmarkEnd w:id="244"/>
      <w:bookmarkEnd w:id="245"/>
      <w:bookmarkEnd w:id="246"/>
      <w:bookmarkEnd w:id="247"/>
    </w:p>
    <w:p w14:paraId="23301FE1" w14:textId="241D9E79" w:rsidR="008C726A" w:rsidRPr="000453DA" w:rsidRDefault="008C726A" w:rsidP="008C726A">
      <w:pPr>
        <w:rPr>
          <w:szCs w:val="22"/>
        </w:rPr>
      </w:pPr>
    </w:p>
    <w:p w14:paraId="0C02667B" w14:textId="57A3E68D" w:rsidR="00F14874" w:rsidRDefault="00F14874" w:rsidP="00F14874">
      <w:pPr>
        <w:pStyle w:val="Descripcin"/>
        <w:keepNext/>
      </w:pPr>
      <w:r>
        <w:t xml:space="preserve">Tabla </w:t>
      </w:r>
      <w:r w:rsidR="007A5195">
        <w:fldChar w:fldCharType="begin"/>
      </w:r>
      <w:r w:rsidR="007A5195">
        <w:instrText xml:space="preserve"> SEQ Tabla \* ARABIC </w:instrText>
      </w:r>
      <w:r w:rsidR="007A5195">
        <w:fldChar w:fldCharType="separate"/>
      </w:r>
      <w:r w:rsidR="003A75E6">
        <w:rPr>
          <w:noProof/>
        </w:rPr>
        <w:t>49</w:t>
      </w:r>
      <w:r w:rsidR="007A5195">
        <w:rPr>
          <w:noProof/>
        </w:rPr>
        <w:fldChar w:fldCharType="end"/>
      </w:r>
      <w:r>
        <w:t xml:space="preserve">. </w:t>
      </w:r>
      <w:r w:rsidRPr="007D4388">
        <w:t>Preparación de un simulacro</w:t>
      </w:r>
      <w: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254"/>
      </w:tblGrid>
      <w:tr w:rsidR="008C726A" w:rsidRPr="000453DA" w14:paraId="0A5E66BA" w14:textId="77777777" w:rsidTr="00E9449A">
        <w:trPr>
          <w:tblHeader/>
        </w:trPr>
        <w:tc>
          <w:tcPr>
            <w:tcW w:w="955" w:type="dxa"/>
            <w:shd w:val="clear" w:color="auto" w:fill="auto"/>
            <w:vAlign w:val="center"/>
          </w:tcPr>
          <w:p w14:paraId="035AE6D9" w14:textId="77777777" w:rsidR="008C726A" w:rsidRPr="000453DA" w:rsidRDefault="008C726A" w:rsidP="00E9449A">
            <w:pPr>
              <w:widowControl w:val="0"/>
              <w:autoSpaceDE w:val="0"/>
              <w:autoSpaceDN w:val="0"/>
              <w:ind w:right="-376"/>
              <w:jc w:val="center"/>
              <w:rPr>
                <w:rFonts w:eastAsia="Cambria"/>
                <w:b/>
                <w:szCs w:val="22"/>
                <w:lang w:val="es-ES" w:bidi="es-ES"/>
              </w:rPr>
            </w:pPr>
            <w:r w:rsidRPr="000453DA">
              <w:rPr>
                <w:rFonts w:eastAsia="Cambria"/>
                <w:b/>
                <w:szCs w:val="22"/>
                <w:lang w:val="es-ES" w:bidi="es-ES"/>
              </w:rPr>
              <w:t>PASO</w:t>
            </w:r>
          </w:p>
        </w:tc>
        <w:tc>
          <w:tcPr>
            <w:tcW w:w="8254" w:type="dxa"/>
            <w:shd w:val="clear" w:color="auto" w:fill="auto"/>
            <w:vAlign w:val="center"/>
          </w:tcPr>
          <w:p w14:paraId="5156CF60" w14:textId="26131424" w:rsidR="008C726A" w:rsidRPr="000453DA" w:rsidRDefault="008C726A" w:rsidP="00E9449A">
            <w:pPr>
              <w:widowControl w:val="0"/>
              <w:autoSpaceDE w:val="0"/>
              <w:autoSpaceDN w:val="0"/>
              <w:ind w:right="-376"/>
              <w:jc w:val="center"/>
              <w:rPr>
                <w:rFonts w:eastAsia="Cambria"/>
                <w:b/>
                <w:szCs w:val="22"/>
                <w:lang w:val="es-ES" w:bidi="es-ES"/>
              </w:rPr>
            </w:pPr>
            <w:r w:rsidRPr="000453DA">
              <w:rPr>
                <w:rFonts w:eastAsia="Cambria"/>
                <w:b/>
                <w:szCs w:val="22"/>
                <w:lang w:val="es-ES" w:bidi="es-ES"/>
              </w:rPr>
              <w:t>ACTIVIDAD</w:t>
            </w:r>
          </w:p>
        </w:tc>
      </w:tr>
      <w:tr w:rsidR="008C726A" w:rsidRPr="000453DA" w14:paraId="6D5BC9D7" w14:textId="77777777" w:rsidTr="00E84EE7">
        <w:tc>
          <w:tcPr>
            <w:tcW w:w="955" w:type="dxa"/>
            <w:shd w:val="clear" w:color="auto" w:fill="auto"/>
            <w:vAlign w:val="center"/>
          </w:tcPr>
          <w:p w14:paraId="6297A0AB" w14:textId="77777777" w:rsidR="008C726A" w:rsidRPr="000453DA" w:rsidRDefault="008C726A" w:rsidP="00E84EE7">
            <w:pPr>
              <w:widowControl w:val="0"/>
              <w:autoSpaceDE w:val="0"/>
              <w:autoSpaceDN w:val="0"/>
              <w:ind w:right="-141"/>
              <w:jc w:val="center"/>
              <w:rPr>
                <w:rFonts w:eastAsia="Cambria"/>
                <w:b/>
                <w:szCs w:val="22"/>
                <w:lang w:val="es-ES" w:bidi="es-ES"/>
              </w:rPr>
            </w:pPr>
            <w:r w:rsidRPr="000453DA">
              <w:rPr>
                <w:rFonts w:eastAsia="Cambria"/>
                <w:b/>
                <w:szCs w:val="22"/>
                <w:lang w:val="es-ES" w:bidi="es-ES"/>
              </w:rPr>
              <w:t>1</w:t>
            </w:r>
          </w:p>
        </w:tc>
        <w:tc>
          <w:tcPr>
            <w:tcW w:w="8254" w:type="dxa"/>
            <w:shd w:val="clear" w:color="auto" w:fill="auto"/>
            <w:vAlign w:val="center"/>
          </w:tcPr>
          <w:p w14:paraId="6DFBBBAD" w14:textId="77777777" w:rsidR="008C726A" w:rsidRPr="000453DA" w:rsidRDefault="008C726A" w:rsidP="00E84EE7">
            <w:pPr>
              <w:widowControl w:val="0"/>
              <w:autoSpaceDE w:val="0"/>
              <w:autoSpaceDN w:val="0"/>
              <w:ind w:right="175"/>
              <w:rPr>
                <w:rFonts w:eastAsia="Cambria"/>
                <w:szCs w:val="22"/>
                <w:lang w:val="es-ES" w:bidi="es-ES"/>
              </w:rPr>
            </w:pPr>
            <w:r w:rsidRPr="000453DA">
              <w:rPr>
                <w:rFonts w:eastAsia="Cambria"/>
                <w:szCs w:val="22"/>
                <w:lang w:val="es-ES" w:bidi="es-ES"/>
              </w:rPr>
              <w:t>Realizar una revisión del Plan de Contingencia que será el marco de referencia para el simulacro a realizar.</w:t>
            </w:r>
          </w:p>
        </w:tc>
      </w:tr>
      <w:tr w:rsidR="008C726A" w:rsidRPr="000453DA" w14:paraId="35534825" w14:textId="77777777" w:rsidTr="00E84EE7">
        <w:tc>
          <w:tcPr>
            <w:tcW w:w="955" w:type="dxa"/>
            <w:shd w:val="clear" w:color="auto" w:fill="auto"/>
            <w:vAlign w:val="center"/>
          </w:tcPr>
          <w:p w14:paraId="755B2FD1" w14:textId="77777777" w:rsidR="008C726A" w:rsidRPr="000453DA" w:rsidRDefault="008C726A" w:rsidP="00E84EE7">
            <w:pPr>
              <w:widowControl w:val="0"/>
              <w:autoSpaceDE w:val="0"/>
              <w:autoSpaceDN w:val="0"/>
              <w:ind w:right="-141"/>
              <w:jc w:val="center"/>
              <w:rPr>
                <w:rFonts w:eastAsia="Cambria"/>
                <w:b/>
                <w:szCs w:val="22"/>
                <w:lang w:val="es-ES" w:bidi="es-ES"/>
              </w:rPr>
            </w:pPr>
            <w:r w:rsidRPr="000453DA">
              <w:rPr>
                <w:rFonts w:eastAsia="Cambria"/>
                <w:b/>
                <w:szCs w:val="22"/>
                <w:lang w:val="es-ES" w:bidi="es-ES"/>
              </w:rPr>
              <w:t>2</w:t>
            </w:r>
          </w:p>
        </w:tc>
        <w:tc>
          <w:tcPr>
            <w:tcW w:w="8254" w:type="dxa"/>
            <w:shd w:val="clear" w:color="auto" w:fill="auto"/>
          </w:tcPr>
          <w:p w14:paraId="464668B9" w14:textId="4B51061C" w:rsidR="008C726A" w:rsidRPr="000453DA" w:rsidRDefault="008C726A" w:rsidP="00E84EE7">
            <w:pPr>
              <w:widowControl w:val="0"/>
              <w:autoSpaceDE w:val="0"/>
              <w:autoSpaceDN w:val="0"/>
              <w:ind w:right="175"/>
              <w:rPr>
                <w:rFonts w:eastAsia="Cambria"/>
                <w:szCs w:val="22"/>
                <w:lang w:val="es-ES" w:bidi="es-ES"/>
              </w:rPr>
            </w:pPr>
            <w:r w:rsidRPr="000453DA">
              <w:rPr>
                <w:rFonts w:eastAsia="Cambria"/>
                <w:szCs w:val="22"/>
                <w:lang w:val="es-ES" w:bidi="es-ES"/>
              </w:rPr>
              <w:t>Organizar una primera reunión con los responsables de la sede a realizar el simulacro para definir:</w:t>
            </w:r>
          </w:p>
          <w:p w14:paraId="162C6E88" w14:textId="77777777"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t xml:space="preserve">Objetivos del simulacro </w:t>
            </w:r>
          </w:p>
          <w:p w14:paraId="41990B68" w14:textId="77777777"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t xml:space="preserve">Fecha y hora preliminares </w:t>
            </w:r>
          </w:p>
          <w:p w14:paraId="275770DF" w14:textId="66280F6E"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t xml:space="preserve">Clase de </w:t>
            </w:r>
            <w:r w:rsidR="00F14874" w:rsidRPr="000453DA">
              <w:rPr>
                <w:rFonts w:eastAsia="Cambria"/>
                <w:szCs w:val="22"/>
                <w:lang w:val="es-ES" w:bidi="es-ES"/>
              </w:rPr>
              <w:t>simulacro:</w:t>
            </w:r>
            <w:r w:rsidRPr="000453DA">
              <w:rPr>
                <w:rFonts w:eastAsia="Cambria"/>
                <w:szCs w:val="22"/>
                <w:lang w:val="es-ES" w:bidi="es-ES"/>
              </w:rPr>
              <w:t xml:space="preserve"> Simulación, Simulacro parcial o Simulacro general </w:t>
            </w:r>
          </w:p>
          <w:p w14:paraId="6091D78D" w14:textId="18FF1FC5"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t xml:space="preserve">Tipo de </w:t>
            </w:r>
            <w:r w:rsidR="00F14874" w:rsidRPr="000453DA">
              <w:rPr>
                <w:rFonts w:eastAsia="Cambria"/>
                <w:szCs w:val="22"/>
                <w:lang w:val="es-ES" w:bidi="es-ES"/>
              </w:rPr>
              <w:t>simulacro: Incendio,</w:t>
            </w:r>
            <w:r w:rsidRPr="000453DA">
              <w:rPr>
                <w:rFonts w:eastAsia="Cambria"/>
                <w:szCs w:val="22"/>
                <w:lang w:val="es-ES" w:bidi="es-ES"/>
              </w:rPr>
              <w:t xml:space="preserve"> remoción de tierra, inundación o combinación de todos o algunos de los anteriores eventos </w:t>
            </w:r>
          </w:p>
          <w:p w14:paraId="5607336F" w14:textId="77777777"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t xml:space="preserve">Selección del sitio para el ejercicio. Realización de inspecciones físicas del sitio seleccionado (esta tarea se asigna y debe cumplirse para la siguiente reunión de coordinación). </w:t>
            </w:r>
          </w:p>
          <w:p w14:paraId="6D4D02C9" w14:textId="77777777"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t>Definición de soporte organizacional para la organización y desarrollo del ejercicio. Establecimiento de responsabilidades. Es importante que existan responsables específicos de los siguientes aspectos: Logística, Costos</w:t>
            </w:r>
            <w:r w:rsidRPr="000453DA">
              <w:rPr>
                <w:rFonts w:ascii="MS Mincho" w:eastAsia="MS Mincho" w:hAnsi="MS Mincho" w:cs="MS Mincho" w:hint="eastAsia"/>
                <w:szCs w:val="22"/>
                <w:lang w:val="es-ES" w:bidi="es-ES"/>
              </w:rPr>
              <w:t> </w:t>
            </w:r>
            <w:r w:rsidRPr="000453DA">
              <w:rPr>
                <w:rFonts w:eastAsia="Cambria"/>
                <w:szCs w:val="22"/>
                <w:lang w:val="es-ES" w:bidi="es-ES"/>
              </w:rPr>
              <w:t xml:space="preserve">o Seguridad </w:t>
            </w:r>
          </w:p>
          <w:p w14:paraId="3E70D494" w14:textId="77777777"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t xml:space="preserve">Plan de trabajo para la preparación del simulacro </w:t>
            </w:r>
          </w:p>
          <w:p w14:paraId="0997F97A" w14:textId="77777777"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lastRenderedPageBreak/>
              <w:t xml:space="preserve">Recursos requeridos </w:t>
            </w:r>
          </w:p>
          <w:p w14:paraId="264A6A47" w14:textId="77777777"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t xml:space="preserve">Primera aproximación a los costos que se derivarán para preparar, ejecutar y evaluar el simulacro </w:t>
            </w:r>
          </w:p>
          <w:p w14:paraId="0FDBFF09" w14:textId="77777777"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t xml:space="preserve">Plan de reuniones de seguimiento </w:t>
            </w:r>
          </w:p>
          <w:p w14:paraId="05D3BC90" w14:textId="77777777"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t xml:space="preserve">Ratificación del compromiso de culminar la ejecución del simulacro </w:t>
            </w:r>
          </w:p>
          <w:p w14:paraId="26F58DF2" w14:textId="77777777" w:rsidR="008C726A" w:rsidRPr="000453DA" w:rsidRDefault="008C726A" w:rsidP="00A421E3">
            <w:pPr>
              <w:widowControl w:val="0"/>
              <w:numPr>
                <w:ilvl w:val="0"/>
                <w:numId w:val="72"/>
              </w:numPr>
              <w:autoSpaceDE w:val="0"/>
              <w:autoSpaceDN w:val="0"/>
              <w:ind w:right="175"/>
              <w:jc w:val="left"/>
              <w:rPr>
                <w:rFonts w:eastAsia="Cambria"/>
                <w:szCs w:val="22"/>
                <w:lang w:val="es-ES" w:bidi="es-ES"/>
              </w:rPr>
            </w:pPr>
            <w:r w:rsidRPr="000453DA">
              <w:rPr>
                <w:rFonts w:eastAsia="Cambria"/>
                <w:szCs w:val="22"/>
                <w:lang w:val="es-ES" w:bidi="es-ES"/>
              </w:rPr>
              <w:t xml:space="preserve">Envío de invitaciones a las entidades y personas involucradas </w:t>
            </w:r>
          </w:p>
        </w:tc>
      </w:tr>
      <w:tr w:rsidR="008C726A" w:rsidRPr="000453DA" w14:paraId="06869DD6" w14:textId="77777777" w:rsidTr="00E84EE7">
        <w:tc>
          <w:tcPr>
            <w:tcW w:w="955" w:type="dxa"/>
            <w:shd w:val="clear" w:color="auto" w:fill="auto"/>
            <w:vAlign w:val="center"/>
          </w:tcPr>
          <w:p w14:paraId="57037501" w14:textId="77777777" w:rsidR="008C726A" w:rsidRPr="000453DA" w:rsidRDefault="008C726A" w:rsidP="00E84EE7">
            <w:pPr>
              <w:widowControl w:val="0"/>
              <w:autoSpaceDE w:val="0"/>
              <w:autoSpaceDN w:val="0"/>
              <w:ind w:right="-376"/>
              <w:jc w:val="center"/>
              <w:rPr>
                <w:rFonts w:eastAsia="Cambria"/>
                <w:b/>
                <w:szCs w:val="22"/>
                <w:lang w:val="es-ES" w:bidi="es-ES"/>
              </w:rPr>
            </w:pPr>
            <w:r w:rsidRPr="000453DA">
              <w:rPr>
                <w:rFonts w:eastAsia="Cambria"/>
                <w:b/>
                <w:szCs w:val="22"/>
                <w:lang w:val="es-ES" w:bidi="es-ES"/>
              </w:rPr>
              <w:lastRenderedPageBreak/>
              <w:t>3</w:t>
            </w:r>
          </w:p>
        </w:tc>
        <w:tc>
          <w:tcPr>
            <w:tcW w:w="8254" w:type="dxa"/>
            <w:shd w:val="clear" w:color="auto" w:fill="auto"/>
          </w:tcPr>
          <w:p w14:paraId="3AAC7EBB" w14:textId="77777777" w:rsidR="008C726A" w:rsidRPr="000453DA" w:rsidRDefault="008C726A" w:rsidP="00E84EE7">
            <w:pPr>
              <w:widowControl w:val="0"/>
              <w:autoSpaceDE w:val="0"/>
              <w:autoSpaceDN w:val="0"/>
              <w:ind w:right="175"/>
              <w:rPr>
                <w:rFonts w:eastAsia="Cambria"/>
                <w:szCs w:val="22"/>
                <w:lang w:val="es-ES" w:bidi="es-ES"/>
              </w:rPr>
            </w:pPr>
            <w:r w:rsidRPr="000453DA">
              <w:rPr>
                <w:rFonts w:eastAsia="Cambria"/>
                <w:szCs w:val="22"/>
                <w:lang w:val="es-ES" w:bidi="es-ES"/>
              </w:rPr>
              <w:t>Realizar reuniones de seguimiento del proceso de preparación del simulacro, con la periodicidad definida en la primera reunión y la participación de todo el equipo de coordinación del ejercicio.</w:t>
            </w:r>
          </w:p>
        </w:tc>
      </w:tr>
      <w:tr w:rsidR="008C726A" w:rsidRPr="000453DA" w14:paraId="7C5EEC43" w14:textId="77777777" w:rsidTr="00E84EE7">
        <w:tc>
          <w:tcPr>
            <w:tcW w:w="955" w:type="dxa"/>
            <w:shd w:val="clear" w:color="auto" w:fill="auto"/>
            <w:vAlign w:val="center"/>
          </w:tcPr>
          <w:p w14:paraId="7561BC4F" w14:textId="77777777" w:rsidR="008C726A" w:rsidRPr="000453DA" w:rsidRDefault="008C726A" w:rsidP="00E84EE7">
            <w:pPr>
              <w:widowControl w:val="0"/>
              <w:autoSpaceDE w:val="0"/>
              <w:autoSpaceDN w:val="0"/>
              <w:ind w:right="-376"/>
              <w:jc w:val="center"/>
              <w:rPr>
                <w:rFonts w:eastAsia="Cambria"/>
                <w:b/>
                <w:szCs w:val="22"/>
                <w:lang w:val="es-ES" w:bidi="es-ES"/>
              </w:rPr>
            </w:pPr>
            <w:r w:rsidRPr="000453DA">
              <w:rPr>
                <w:rFonts w:eastAsia="Cambria"/>
                <w:b/>
                <w:szCs w:val="22"/>
                <w:lang w:val="es-ES" w:bidi="es-ES"/>
              </w:rPr>
              <w:t>4</w:t>
            </w:r>
          </w:p>
        </w:tc>
        <w:tc>
          <w:tcPr>
            <w:tcW w:w="8254" w:type="dxa"/>
            <w:shd w:val="clear" w:color="auto" w:fill="auto"/>
          </w:tcPr>
          <w:p w14:paraId="41820AED" w14:textId="77777777" w:rsidR="008C726A" w:rsidRPr="000453DA" w:rsidRDefault="008C726A" w:rsidP="00E84EE7">
            <w:pPr>
              <w:widowControl w:val="0"/>
              <w:autoSpaceDE w:val="0"/>
              <w:autoSpaceDN w:val="0"/>
              <w:ind w:right="175"/>
              <w:rPr>
                <w:rFonts w:eastAsia="Cambria"/>
                <w:szCs w:val="22"/>
                <w:lang w:val="es-ES" w:bidi="es-ES"/>
              </w:rPr>
            </w:pPr>
            <w:r w:rsidRPr="000453DA">
              <w:rPr>
                <w:rFonts w:eastAsia="Cambria"/>
                <w:szCs w:val="22"/>
                <w:lang w:val="es-ES" w:bidi="es-ES"/>
              </w:rPr>
              <w:t>Realizar una reunión del equipo de coordinación del simulacro, una semana antes de la fecha seleccionada para la ejecución del ejercicio, con el fin de revisar.</w:t>
            </w:r>
          </w:p>
          <w:p w14:paraId="34E9F30D" w14:textId="77777777" w:rsidR="008C726A" w:rsidRPr="000453DA" w:rsidRDefault="008C726A" w:rsidP="00A421E3">
            <w:pPr>
              <w:widowControl w:val="0"/>
              <w:numPr>
                <w:ilvl w:val="0"/>
                <w:numId w:val="73"/>
              </w:numPr>
              <w:autoSpaceDE w:val="0"/>
              <w:autoSpaceDN w:val="0"/>
              <w:ind w:right="175"/>
              <w:jc w:val="left"/>
              <w:rPr>
                <w:rFonts w:eastAsia="Cambria"/>
                <w:szCs w:val="22"/>
                <w:lang w:val="es-ES" w:bidi="es-ES"/>
              </w:rPr>
            </w:pPr>
            <w:r w:rsidRPr="000453DA">
              <w:rPr>
                <w:rFonts w:eastAsia="Cambria"/>
                <w:szCs w:val="22"/>
                <w:lang w:val="es-ES" w:bidi="es-ES"/>
              </w:rPr>
              <w:t xml:space="preserve">Que todos los recursos previstos para la realización del ejercicio estén coordinados y disponibles. </w:t>
            </w:r>
          </w:p>
          <w:p w14:paraId="0E1E021B" w14:textId="77777777" w:rsidR="008C726A" w:rsidRPr="000453DA" w:rsidRDefault="008C726A" w:rsidP="00A421E3">
            <w:pPr>
              <w:widowControl w:val="0"/>
              <w:numPr>
                <w:ilvl w:val="0"/>
                <w:numId w:val="73"/>
              </w:numPr>
              <w:autoSpaceDE w:val="0"/>
              <w:autoSpaceDN w:val="0"/>
              <w:ind w:right="175"/>
              <w:jc w:val="left"/>
              <w:rPr>
                <w:rFonts w:eastAsia="Cambria"/>
                <w:szCs w:val="22"/>
                <w:lang w:val="es-ES" w:bidi="es-ES"/>
              </w:rPr>
            </w:pPr>
            <w:r w:rsidRPr="000453DA">
              <w:rPr>
                <w:rFonts w:eastAsia="Cambria"/>
                <w:szCs w:val="22"/>
                <w:lang w:val="es-ES" w:bidi="es-ES"/>
              </w:rPr>
              <w:t xml:space="preserve">Las variables que pudieran interferir en la realización del simulacro. Debe analizarse cuáles de ellas no tienen control y podrían hacer que el ejercicio se aborte. </w:t>
            </w:r>
          </w:p>
          <w:p w14:paraId="30438B1E" w14:textId="77777777" w:rsidR="008C726A" w:rsidRPr="000453DA" w:rsidRDefault="008C726A" w:rsidP="00A421E3">
            <w:pPr>
              <w:widowControl w:val="0"/>
              <w:numPr>
                <w:ilvl w:val="0"/>
                <w:numId w:val="73"/>
              </w:numPr>
              <w:autoSpaceDE w:val="0"/>
              <w:autoSpaceDN w:val="0"/>
              <w:ind w:right="175"/>
              <w:jc w:val="left"/>
              <w:rPr>
                <w:rFonts w:eastAsia="Cambria"/>
                <w:szCs w:val="22"/>
                <w:lang w:val="es-ES" w:bidi="es-ES"/>
              </w:rPr>
            </w:pPr>
            <w:r w:rsidRPr="000453DA">
              <w:rPr>
                <w:rFonts w:eastAsia="Cambria"/>
                <w:szCs w:val="22"/>
                <w:lang w:val="es-ES" w:bidi="es-ES"/>
              </w:rPr>
              <w:t xml:space="preserve">Que todos los elementos previstos en el plan de trabajo que pudieron estar pendientes estén completados. </w:t>
            </w:r>
            <w:r w:rsidRPr="000453DA">
              <w:rPr>
                <w:rFonts w:ascii="MS Mincho" w:eastAsia="MS Mincho" w:hAnsi="MS Mincho" w:cs="MS Mincho" w:hint="eastAsia"/>
                <w:szCs w:val="22"/>
                <w:lang w:val="es-ES" w:bidi="es-ES"/>
              </w:rPr>
              <w:t> </w:t>
            </w:r>
          </w:p>
          <w:p w14:paraId="2A3CD86A" w14:textId="77777777" w:rsidR="008C726A" w:rsidRPr="000453DA" w:rsidRDefault="008C726A" w:rsidP="00E84EE7">
            <w:pPr>
              <w:widowControl w:val="0"/>
              <w:autoSpaceDE w:val="0"/>
              <w:autoSpaceDN w:val="0"/>
              <w:ind w:left="360" w:right="175"/>
              <w:rPr>
                <w:rFonts w:eastAsia="Cambria"/>
                <w:szCs w:val="22"/>
                <w:lang w:val="es-ES" w:bidi="es-ES"/>
              </w:rPr>
            </w:pPr>
          </w:p>
          <w:p w14:paraId="725D3248" w14:textId="33A6BA6A" w:rsidR="008C726A" w:rsidRPr="000453DA" w:rsidRDefault="008C726A" w:rsidP="00F14874">
            <w:pPr>
              <w:widowControl w:val="0"/>
              <w:autoSpaceDE w:val="0"/>
              <w:autoSpaceDN w:val="0"/>
              <w:ind w:right="175"/>
              <w:rPr>
                <w:rFonts w:eastAsia="Cambria"/>
                <w:szCs w:val="22"/>
                <w:lang w:val="es-ES" w:bidi="es-ES"/>
              </w:rPr>
            </w:pPr>
            <w:r w:rsidRPr="000453DA">
              <w:rPr>
                <w:rFonts w:eastAsia="Cambria"/>
                <w:b/>
                <w:szCs w:val="22"/>
                <w:lang w:val="es-ES" w:bidi="es-ES"/>
              </w:rPr>
              <w:t>NOTA:</w:t>
            </w:r>
            <w:r w:rsidRPr="000453DA">
              <w:rPr>
                <w:rFonts w:eastAsia="Cambria"/>
                <w:szCs w:val="22"/>
                <w:lang w:val="es-ES" w:bidi="es-ES"/>
              </w:rPr>
              <w:t xml:space="preserve"> Esta reunión puede replicarse el día mismo del simulacro para estar seguros de que todo está ajustado al plan de trabajo y a los objetivos y alcance planteados. </w:t>
            </w:r>
          </w:p>
        </w:tc>
      </w:tr>
      <w:tr w:rsidR="008C726A" w:rsidRPr="000453DA" w14:paraId="34DB5543" w14:textId="77777777" w:rsidTr="00E84EE7">
        <w:tc>
          <w:tcPr>
            <w:tcW w:w="955" w:type="dxa"/>
            <w:shd w:val="clear" w:color="auto" w:fill="auto"/>
            <w:vAlign w:val="center"/>
          </w:tcPr>
          <w:p w14:paraId="609ACD22" w14:textId="77777777" w:rsidR="008C726A" w:rsidRPr="000453DA" w:rsidRDefault="008C726A" w:rsidP="00E84EE7">
            <w:pPr>
              <w:widowControl w:val="0"/>
              <w:autoSpaceDE w:val="0"/>
              <w:autoSpaceDN w:val="0"/>
              <w:ind w:right="-376"/>
              <w:jc w:val="center"/>
              <w:rPr>
                <w:rFonts w:eastAsia="Cambria"/>
                <w:b/>
                <w:szCs w:val="22"/>
                <w:lang w:val="es-ES" w:bidi="es-ES"/>
              </w:rPr>
            </w:pPr>
            <w:r w:rsidRPr="000453DA">
              <w:rPr>
                <w:rFonts w:eastAsia="Cambria"/>
                <w:b/>
                <w:szCs w:val="22"/>
                <w:lang w:val="es-ES" w:bidi="es-ES"/>
              </w:rPr>
              <w:t>5</w:t>
            </w:r>
          </w:p>
        </w:tc>
        <w:tc>
          <w:tcPr>
            <w:tcW w:w="8254" w:type="dxa"/>
            <w:shd w:val="clear" w:color="auto" w:fill="auto"/>
          </w:tcPr>
          <w:p w14:paraId="2DBC88DD" w14:textId="77777777" w:rsidR="008C726A" w:rsidRPr="000453DA" w:rsidRDefault="008C726A" w:rsidP="00E84EE7">
            <w:pPr>
              <w:widowControl w:val="0"/>
              <w:autoSpaceDE w:val="0"/>
              <w:autoSpaceDN w:val="0"/>
              <w:ind w:right="175"/>
              <w:rPr>
                <w:rFonts w:eastAsia="Cambria"/>
                <w:szCs w:val="22"/>
                <w:lang w:val="es-ES" w:bidi="es-ES"/>
              </w:rPr>
            </w:pPr>
            <w:r w:rsidRPr="000453DA">
              <w:rPr>
                <w:rFonts w:eastAsia="Cambria"/>
                <w:szCs w:val="22"/>
                <w:lang w:val="es-ES" w:bidi="es-ES"/>
              </w:rPr>
              <w:t>Activación del simulacro según lo previsto en el Plan de Contingencia</w:t>
            </w:r>
          </w:p>
        </w:tc>
      </w:tr>
      <w:tr w:rsidR="008C726A" w:rsidRPr="000453DA" w14:paraId="4D3894F9" w14:textId="77777777" w:rsidTr="00E84EE7">
        <w:tc>
          <w:tcPr>
            <w:tcW w:w="955" w:type="dxa"/>
            <w:shd w:val="clear" w:color="auto" w:fill="auto"/>
            <w:vAlign w:val="center"/>
          </w:tcPr>
          <w:p w14:paraId="5D62B00C" w14:textId="77777777" w:rsidR="008C726A" w:rsidRPr="000453DA" w:rsidRDefault="008C726A" w:rsidP="00E84EE7">
            <w:pPr>
              <w:widowControl w:val="0"/>
              <w:autoSpaceDE w:val="0"/>
              <w:autoSpaceDN w:val="0"/>
              <w:ind w:right="-376"/>
              <w:jc w:val="center"/>
              <w:rPr>
                <w:rFonts w:eastAsia="Cambria"/>
                <w:b/>
                <w:szCs w:val="22"/>
                <w:lang w:val="es-ES" w:bidi="es-ES"/>
              </w:rPr>
            </w:pPr>
            <w:r w:rsidRPr="000453DA">
              <w:rPr>
                <w:rFonts w:eastAsia="Cambria"/>
                <w:b/>
                <w:szCs w:val="22"/>
                <w:lang w:val="es-ES" w:bidi="es-ES"/>
              </w:rPr>
              <w:t>6</w:t>
            </w:r>
          </w:p>
        </w:tc>
        <w:tc>
          <w:tcPr>
            <w:tcW w:w="8254" w:type="dxa"/>
            <w:shd w:val="clear" w:color="auto" w:fill="auto"/>
          </w:tcPr>
          <w:p w14:paraId="2E08ABDB" w14:textId="77777777" w:rsidR="008C726A" w:rsidRPr="000453DA" w:rsidRDefault="008C726A" w:rsidP="00E84EE7">
            <w:pPr>
              <w:widowControl w:val="0"/>
              <w:autoSpaceDE w:val="0"/>
              <w:autoSpaceDN w:val="0"/>
              <w:ind w:right="175"/>
              <w:rPr>
                <w:rFonts w:eastAsia="Cambria"/>
                <w:szCs w:val="22"/>
                <w:lang w:val="es-ES" w:bidi="es-ES"/>
              </w:rPr>
            </w:pPr>
            <w:r w:rsidRPr="000453DA">
              <w:rPr>
                <w:rFonts w:eastAsia="Cambria"/>
                <w:szCs w:val="22"/>
                <w:lang w:val="es-ES" w:bidi="es-ES"/>
              </w:rPr>
              <w:t xml:space="preserve">Evaluación del simulacro. Participan el grupo coordinador, los responsables. Los observadores seleccionados y los evaluadores. </w:t>
            </w:r>
          </w:p>
          <w:p w14:paraId="1DB5AED4" w14:textId="77777777" w:rsidR="008C726A" w:rsidRPr="000453DA" w:rsidRDefault="008C726A" w:rsidP="00E84EE7">
            <w:pPr>
              <w:widowControl w:val="0"/>
              <w:autoSpaceDE w:val="0"/>
              <w:autoSpaceDN w:val="0"/>
              <w:ind w:right="175"/>
              <w:rPr>
                <w:rFonts w:eastAsia="Cambria"/>
                <w:szCs w:val="22"/>
                <w:lang w:val="es-ES" w:bidi="es-ES"/>
              </w:rPr>
            </w:pPr>
          </w:p>
          <w:p w14:paraId="5ADF8D32" w14:textId="59208CFA" w:rsidR="008C726A" w:rsidRPr="000453DA" w:rsidRDefault="008C726A" w:rsidP="00F14874">
            <w:pPr>
              <w:widowControl w:val="0"/>
              <w:autoSpaceDE w:val="0"/>
              <w:autoSpaceDN w:val="0"/>
              <w:ind w:right="175"/>
              <w:rPr>
                <w:rFonts w:eastAsia="Cambria"/>
                <w:szCs w:val="22"/>
                <w:lang w:val="es-ES" w:bidi="es-ES"/>
              </w:rPr>
            </w:pPr>
            <w:r w:rsidRPr="000453DA">
              <w:rPr>
                <w:rFonts w:eastAsia="Cambria"/>
                <w:szCs w:val="22"/>
                <w:lang w:val="es-ES" w:bidi="es-ES"/>
              </w:rPr>
              <w:t>Se recopila toda la información del simulacro y se realizan los análisis de formatos y acciones por mejorar para la actualización del Plan de Contingencia</w:t>
            </w:r>
            <w:r w:rsidR="00F14874">
              <w:rPr>
                <w:rFonts w:eastAsia="Cambria"/>
                <w:szCs w:val="22"/>
                <w:lang w:val="es-ES" w:bidi="es-ES"/>
              </w:rPr>
              <w:t>.</w:t>
            </w:r>
          </w:p>
        </w:tc>
      </w:tr>
    </w:tbl>
    <w:p w14:paraId="3BF0CD06" w14:textId="5A4B759E" w:rsidR="001E0756" w:rsidRPr="004B65BA" w:rsidRDefault="001E0756" w:rsidP="00F558C3">
      <w:pPr>
        <w:rPr>
          <w:rFonts w:eastAsia="Calibri"/>
          <w:b/>
          <w:bCs/>
          <w:szCs w:val="22"/>
          <w:lang w:eastAsia="en-US"/>
        </w:rPr>
      </w:pPr>
    </w:p>
    <w:p w14:paraId="3C2FF6C7" w14:textId="070C75C4" w:rsidR="008C726A" w:rsidRDefault="007B0251" w:rsidP="00F14874">
      <w:pPr>
        <w:pStyle w:val="Ttulo2"/>
      </w:pPr>
      <w:bookmarkStart w:id="248" w:name="_Toc178197275"/>
      <w:r w:rsidRPr="00F14874">
        <w:t>FUNCIONES DURANTE EL DESARROLLO DEL SIMULACRO</w:t>
      </w:r>
      <w:bookmarkEnd w:id="248"/>
    </w:p>
    <w:p w14:paraId="21E22A87" w14:textId="77777777" w:rsidR="00ED633A" w:rsidRPr="00ED633A" w:rsidRDefault="00ED633A" w:rsidP="00ED633A"/>
    <w:p w14:paraId="3A7213DD" w14:textId="0033A20C" w:rsidR="00A40E2D" w:rsidRPr="00ED633A" w:rsidRDefault="00A40E2D" w:rsidP="00ED633A">
      <w:pPr>
        <w:pStyle w:val="Ttulo3"/>
      </w:pPr>
      <w:bookmarkStart w:id="249" w:name="_Toc178197276"/>
      <w:r w:rsidRPr="00ED633A">
        <w:t>Funciones Básicas del guardia de seguridad o Vigilancia</w:t>
      </w:r>
      <w:bookmarkEnd w:id="249"/>
    </w:p>
    <w:p w14:paraId="47B499CD" w14:textId="77777777" w:rsidR="00ED633A" w:rsidRDefault="00ED633A" w:rsidP="00A40E2D">
      <w:pPr>
        <w:pStyle w:val="Textodecuerpo31"/>
        <w:widowControl/>
        <w:jc w:val="left"/>
        <w:rPr>
          <w:rFonts w:ascii="Garamond" w:eastAsia="MS ??" w:hAnsi="Garamond"/>
          <w:i w:val="0"/>
          <w:kern w:val="48"/>
          <w:sz w:val="22"/>
          <w:szCs w:val="22"/>
          <w:lang w:val="es-ES" w:eastAsia="es-CO"/>
        </w:rPr>
      </w:pPr>
    </w:p>
    <w:p w14:paraId="4570E259" w14:textId="7C864FE9" w:rsidR="00A40E2D" w:rsidRPr="004B65BA" w:rsidRDefault="00A40E2D" w:rsidP="00A40E2D">
      <w:pPr>
        <w:pStyle w:val="Textodecuerpo31"/>
        <w:widowControl/>
        <w:jc w:val="left"/>
        <w:rPr>
          <w:rFonts w:ascii="Garamond" w:eastAsia="MS ??" w:hAnsi="Garamond"/>
          <w:i w:val="0"/>
          <w:kern w:val="48"/>
          <w:sz w:val="22"/>
          <w:szCs w:val="22"/>
          <w:lang w:val="es-ES" w:eastAsia="es-CO"/>
        </w:rPr>
      </w:pPr>
      <w:r w:rsidRPr="004B65BA">
        <w:rPr>
          <w:rFonts w:ascii="Garamond" w:eastAsia="MS ??" w:hAnsi="Garamond"/>
          <w:i w:val="0"/>
          <w:kern w:val="48"/>
          <w:sz w:val="22"/>
          <w:szCs w:val="22"/>
          <w:lang w:val="es-ES" w:eastAsia="es-CO"/>
        </w:rPr>
        <w:t>Entre otras actividades coordinará:</w:t>
      </w:r>
    </w:p>
    <w:p w14:paraId="16A83ABD" w14:textId="77777777" w:rsidR="00A40E2D" w:rsidRPr="004B65BA" w:rsidRDefault="00A40E2D" w:rsidP="00A40E2D">
      <w:pPr>
        <w:pStyle w:val="Textodecuerpo31"/>
        <w:widowControl/>
        <w:jc w:val="left"/>
        <w:rPr>
          <w:rFonts w:ascii="Garamond" w:hAnsi="Garamond"/>
          <w:i w:val="0"/>
          <w:sz w:val="22"/>
          <w:szCs w:val="22"/>
          <w:lang w:val="es-ES"/>
        </w:rPr>
      </w:pPr>
    </w:p>
    <w:p w14:paraId="4EE2264C"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Aislamiento de zonas afectadas por la emergencia</w:t>
      </w:r>
      <w:r w:rsidRPr="000453DA">
        <w:rPr>
          <w:rFonts w:ascii="Garamond" w:eastAsia="MS ??" w:hAnsi="Garamond"/>
          <w:kern w:val="48"/>
          <w:lang w:val="es-ES" w:eastAsia="es-CO"/>
        </w:rPr>
        <w:t>, permitiendo la entrada de personal autorizado.</w:t>
      </w:r>
    </w:p>
    <w:p w14:paraId="54E40FF1" w14:textId="275B5E70"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Control del ingreso y salida del personal interno y externo de</w:t>
      </w:r>
      <w:r w:rsidR="008C726A" w:rsidRPr="000453DA">
        <w:rPr>
          <w:rFonts w:ascii="Garamond" w:eastAsia="MS ??" w:hAnsi="Garamond"/>
          <w:kern w:val="48"/>
          <w:lang w:val="es-ES" w:eastAsia="es-CO"/>
        </w:rPr>
        <w:t xml:space="preserve"> la sede</w:t>
      </w:r>
      <w:r w:rsidRPr="000453DA">
        <w:rPr>
          <w:rFonts w:ascii="Garamond" w:eastAsia="MS ??" w:hAnsi="Garamond"/>
          <w:kern w:val="48"/>
          <w:lang w:val="es-ES" w:eastAsia="es-CO"/>
        </w:rPr>
        <w:t>, identificar y controlar posibles actividades de saqueo a las instalaciones afectadas.</w:t>
      </w:r>
    </w:p>
    <w:p w14:paraId="4C4484B0"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Facilitará </w:t>
      </w:r>
      <w:r w:rsidRPr="004B65BA">
        <w:rPr>
          <w:rFonts w:ascii="Garamond" w:eastAsia="MS ??" w:hAnsi="Garamond"/>
          <w:kern w:val="48"/>
          <w:lang w:val="es-ES" w:eastAsia="es-CO"/>
        </w:rPr>
        <w:t>el acceso de los grupos externos de apoyo.</w:t>
      </w:r>
    </w:p>
    <w:p w14:paraId="2CAF66BA" w14:textId="734A5E22" w:rsidR="00A40E2D" w:rsidRDefault="00A40E2D" w:rsidP="00A40E2D">
      <w:pPr>
        <w:rPr>
          <w:rFonts w:eastAsia="Calibri"/>
          <w:b/>
          <w:bCs/>
          <w:szCs w:val="22"/>
        </w:rPr>
      </w:pPr>
      <w:r w:rsidRPr="004B65BA">
        <w:rPr>
          <w:rFonts w:eastAsia="Calibri"/>
          <w:b/>
          <w:bCs/>
          <w:szCs w:val="22"/>
        </w:rPr>
        <w:t>Procedimiento</w:t>
      </w:r>
      <w:r w:rsidR="00ED633A">
        <w:rPr>
          <w:rFonts w:eastAsia="Calibri"/>
          <w:b/>
          <w:bCs/>
          <w:szCs w:val="22"/>
        </w:rPr>
        <w:t xml:space="preserve"> </w:t>
      </w:r>
      <w:r w:rsidRPr="004B65BA">
        <w:rPr>
          <w:rFonts w:eastAsia="Calibri"/>
          <w:b/>
          <w:bCs/>
          <w:szCs w:val="22"/>
        </w:rPr>
        <w:t>Durante el Simulacro.</w:t>
      </w:r>
    </w:p>
    <w:p w14:paraId="2C797D14" w14:textId="77777777" w:rsidR="00ED633A" w:rsidRPr="004B65BA" w:rsidRDefault="00ED633A" w:rsidP="00A40E2D">
      <w:pPr>
        <w:rPr>
          <w:rFonts w:eastAsia="Calibri"/>
          <w:b/>
          <w:bCs/>
          <w:szCs w:val="22"/>
        </w:rPr>
      </w:pPr>
    </w:p>
    <w:p w14:paraId="2F019FBF"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 xml:space="preserve">Cuando se dé la alarma de </w:t>
      </w:r>
      <w:r w:rsidRPr="000453DA">
        <w:rPr>
          <w:rFonts w:ascii="Garamond" w:eastAsia="MS ??" w:hAnsi="Garamond"/>
          <w:kern w:val="48"/>
          <w:lang w:val="es-ES" w:eastAsia="es-CO"/>
        </w:rPr>
        <w:t>emergencia o se dé la orden de evacuación.</w:t>
      </w:r>
    </w:p>
    <w:p w14:paraId="6C5A2239"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Notificará inmediatamente al líder de Brigada.</w:t>
      </w:r>
    </w:p>
    <w:p w14:paraId="58DFDB9E" w14:textId="32FB5889"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En el momento que se dé la orden se debe dejar </w:t>
      </w:r>
      <w:r w:rsidR="00250DFD" w:rsidRPr="000453DA">
        <w:rPr>
          <w:rFonts w:ascii="Garamond" w:eastAsia="MS ??" w:hAnsi="Garamond"/>
          <w:kern w:val="48"/>
          <w:lang w:val="es-ES" w:eastAsia="es-CO"/>
        </w:rPr>
        <w:t>las puertas</w:t>
      </w:r>
      <w:r w:rsidRPr="000453DA">
        <w:rPr>
          <w:rFonts w:ascii="Garamond" w:eastAsia="MS ??" w:hAnsi="Garamond"/>
          <w:kern w:val="48"/>
          <w:lang w:val="es-ES" w:eastAsia="es-CO"/>
        </w:rPr>
        <w:t xml:space="preserve"> con apertura manual</w:t>
      </w:r>
    </w:p>
    <w:p w14:paraId="1EF9206E"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lastRenderedPageBreak/>
        <w:t>El guardia de seguridad debe permanecer en el sitio asignado y esperar que todos los ocupantes del comedor hayan salido</w:t>
      </w:r>
    </w:p>
    <w:p w14:paraId="565DE23E"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No se permitirá la salida de ningún tipo de equipos al exterior de las edificaciones sin autorización del líder de Brigada.</w:t>
      </w:r>
    </w:p>
    <w:p w14:paraId="6ABD4CE5" w14:textId="77777777" w:rsidR="00A40E2D" w:rsidRDefault="00A40E2D" w:rsidP="00A40E2D">
      <w:pPr>
        <w:rPr>
          <w:rFonts w:eastAsia="Calibri"/>
          <w:b/>
          <w:bCs/>
          <w:szCs w:val="22"/>
        </w:rPr>
      </w:pPr>
      <w:r w:rsidRPr="004B65BA">
        <w:rPr>
          <w:rFonts w:eastAsia="Calibri"/>
          <w:b/>
          <w:bCs/>
          <w:szCs w:val="22"/>
        </w:rPr>
        <w:t>Después del Simulacro:</w:t>
      </w:r>
    </w:p>
    <w:p w14:paraId="28FFBFA1" w14:textId="77777777" w:rsidR="00ED633A" w:rsidRPr="004B65BA" w:rsidRDefault="00ED633A" w:rsidP="00A40E2D">
      <w:pPr>
        <w:rPr>
          <w:rFonts w:eastAsia="Calibri"/>
          <w:b/>
          <w:bCs/>
          <w:szCs w:val="22"/>
        </w:rPr>
      </w:pPr>
    </w:p>
    <w:p w14:paraId="45346BAF" w14:textId="2B115ACD"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Cuando se autorice el regreso a la edificación, </w:t>
      </w:r>
      <w:r w:rsidR="00250DFD" w:rsidRPr="000453DA">
        <w:rPr>
          <w:rFonts w:ascii="Garamond" w:eastAsia="MS ??" w:hAnsi="Garamond"/>
          <w:kern w:val="48"/>
          <w:lang w:val="es-ES" w:eastAsia="es-CO"/>
        </w:rPr>
        <w:t>solo se</w:t>
      </w:r>
      <w:r w:rsidRPr="000453DA">
        <w:rPr>
          <w:rFonts w:ascii="Garamond" w:eastAsia="MS ??" w:hAnsi="Garamond"/>
          <w:kern w:val="48"/>
          <w:lang w:val="es-ES" w:eastAsia="es-CO"/>
        </w:rPr>
        <w:t xml:space="preserve"> deberá permitir el ingreso de los servidores del comedor.</w:t>
      </w:r>
    </w:p>
    <w:p w14:paraId="0713E2D5" w14:textId="070C0195"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No debe permitir la salida de elementos y equipos hasta tener autorización expresa por el Líder de Brigada.</w:t>
      </w:r>
    </w:p>
    <w:p w14:paraId="74561AD7" w14:textId="19C8216B" w:rsidR="00A40E2D" w:rsidRDefault="00A40E2D" w:rsidP="00A12240">
      <w:pPr>
        <w:pStyle w:val="Ttulo3"/>
      </w:pPr>
      <w:bookmarkStart w:id="250" w:name="_Toc178197277"/>
      <w:r w:rsidRPr="00A12240">
        <w:t>Funciones Básicas del Grupo de Evacuación.</w:t>
      </w:r>
      <w:bookmarkEnd w:id="250"/>
    </w:p>
    <w:p w14:paraId="4235403A" w14:textId="77777777" w:rsidR="00A12240" w:rsidRPr="00A12240" w:rsidRDefault="00A12240" w:rsidP="00A12240"/>
    <w:p w14:paraId="26509D7F"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Ejecutar los procedimientos de evacuación con el personal a su cargo, cuando recibe la orden del jefe de brigada.</w:t>
      </w:r>
    </w:p>
    <w:p w14:paraId="7DB6E07B"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Preparar al personal a su cargo antes de la evacuación</w:t>
      </w:r>
    </w:p>
    <w:p w14:paraId="6BCEDC98"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Verifica el personal presente en el área según listado existente con apoyo de los coordinadores de evacuación</w:t>
      </w:r>
    </w:p>
    <w:p w14:paraId="79F1B49E"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Incitar a las personas a mantener la calma y seguir las instrucciones, de acuerdo con la capacitación recibida.</w:t>
      </w:r>
    </w:p>
    <w:p w14:paraId="48AB05E9"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Participar activamente en los simulacros de evacuación.</w:t>
      </w:r>
    </w:p>
    <w:p w14:paraId="640EA6DD"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 xml:space="preserve">Verificar periódicamente el estado de vías de evacuación y áreas del comedor teniendo en cuenta entre otros aspectos: </w:t>
      </w:r>
    </w:p>
    <w:p w14:paraId="0CF86DDF" w14:textId="77777777" w:rsidR="00A40E2D" w:rsidRPr="004B65BA" w:rsidRDefault="00A40E2D" w:rsidP="00A421E3">
      <w:pPr>
        <w:pStyle w:val="Prrafodelista"/>
        <w:numPr>
          <w:ilvl w:val="0"/>
          <w:numId w:val="79"/>
        </w:numPr>
        <w:rPr>
          <w:rFonts w:ascii="Garamond" w:eastAsia="MS ??" w:hAnsi="Garamond"/>
          <w:kern w:val="48"/>
          <w:lang w:val="es-ES" w:eastAsia="es-CO"/>
        </w:rPr>
      </w:pPr>
      <w:r w:rsidRPr="004B65BA">
        <w:rPr>
          <w:rFonts w:ascii="Garamond" w:hAnsi="Garamond"/>
        </w:rPr>
        <w:t>¿</w:t>
      </w:r>
      <w:r w:rsidRPr="004B65BA">
        <w:rPr>
          <w:rFonts w:ascii="Garamond" w:eastAsia="MS ??" w:hAnsi="Garamond"/>
          <w:kern w:val="48"/>
          <w:lang w:val="es-ES" w:eastAsia="es-CO"/>
        </w:rPr>
        <w:t xml:space="preserve">Están los pasillos y puertas despejados? </w:t>
      </w:r>
    </w:p>
    <w:p w14:paraId="319BB611" w14:textId="77777777" w:rsidR="00A40E2D" w:rsidRPr="004B65BA" w:rsidRDefault="00A40E2D" w:rsidP="00A421E3">
      <w:pPr>
        <w:pStyle w:val="Prrafodelista"/>
        <w:numPr>
          <w:ilvl w:val="0"/>
          <w:numId w:val="79"/>
        </w:numPr>
        <w:rPr>
          <w:rFonts w:ascii="Garamond" w:eastAsia="MS ??" w:hAnsi="Garamond"/>
          <w:kern w:val="48"/>
          <w:lang w:val="es-ES" w:eastAsia="es-CO"/>
        </w:rPr>
      </w:pPr>
      <w:r w:rsidRPr="004B65BA">
        <w:rPr>
          <w:rFonts w:ascii="Garamond" w:eastAsia="MS ??" w:hAnsi="Garamond"/>
          <w:kern w:val="48"/>
          <w:lang w:val="es-ES" w:eastAsia="es-CO"/>
        </w:rPr>
        <w:t xml:space="preserve">¿Está el sistema de iluminación en buen estado y libre de obstrucciones? </w:t>
      </w:r>
    </w:p>
    <w:p w14:paraId="3DA46A8A" w14:textId="77777777" w:rsidR="00A40E2D" w:rsidRPr="004B65BA" w:rsidRDefault="00A40E2D" w:rsidP="00A421E3">
      <w:pPr>
        <w:pStyle w:val="Prrafodelista"/>
        <w:numPr>
          <w:ilvl w:val="0"/>
          <w:numId w:val="79"/>
        </w:numPr>
        <w:rPr>
          <w:rFonts w:ascii="Garamond" w:eastAsia="MS ??" w:hAnsi="Garamond"/>
          <w:kern w:val="48"/>
          <w:lang w:val="es-ES" w:eastAsia="es-CO"/>
        </w:rPr>
      </w:pPr>
      <w:r w:rsidRPr="004B65BA">
        <w:rPr>
          <w:rFonts w:ascii="Garamond" w:eastAsia="MS ??" w:hAnsi="Garamond"/>
          <w:kern w:val="48"/>
          <w:lang w:val="es-ES" w:eastAsia="es-CO"/>
        </w:rPr>
        <w:t>¿Está el sistema telefónico, sistema de alarma y de comunicaciones en buen estado de funcionamiento?</w:t>
      </w:r>
    </w:p>
    <w:p w14:paraId="67980B18" w14:textId="77777777" w:rsidR="00A40E2D" w:rsidRPr="004B65BA" w:rsidRDefault="00A40E2D" w:rsidP="00A421E3">
      <w:pPr>
        <w:pStyle w:val="Prrafodelista"/>
        <w:numPr>
          <w:ilvl w:val="0"/>
          <w:numId w:val="79"/>
        </w:numPr>
        <w:rPr>
          <w:rFonts w:ascii="Garamond" w:eastAsia="MS ??" w:hAnsi="Garamond"/>
          <w:kern w:val="48"/>
          <w:lang w:val="es-ES" w:eastAsia="es-CO"/>
        </w:rPr>
      </w:pPr>
      <w:r w:rsidRPr="004B65BA">
        <w:rPr>
          <w:rFonts w:ascii="Garamond" w:eastAsia="MS ??" w:hAnsi="Garamond"/>
          <w:kern w:val="48"/>
          <w:lang w:val="es-ES" w:eastAsia="es-CO"/>
        </w:rPr>
        <w:t>¿Si hay un servidor o contratista nuevo o un visitante conoce los procedimientos y rutas de escape?</w:t>
      </w:r>
    </w:p>
    <w:p w14:paraId="4EEE8530"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Realizar el conteo final del personal evacuado para verificar que no quedo personal dentro de las instalaciones.</w:t>
      </w:r>
    </w:p>
    <w:p w14:paraId="2F786ABD" w14:textId="24410D11" w:rsidR="00A40E2D" w:rsidRDefault="00A40E2D" w:rsidP="00A12240">
      <w:pPr>
        <w:pStyle w:val="Ttulo3"/>
      </w:pPr>
      <w:bookmarkStart w:id="251" w:name="_Toc125447258"/>
      <w:bookmarkStart w:id="252" w:name="_Toc129611180"/>
      <w:bookmarkStart w:id="253" w:name="_Toc178197278"/>
      <w:r w:rsidRPr="004B65BA">
        <w:t>Brigada de Prevención y Control de Incendios.</w:t>
      </w:r>
      <w:bookmarkEnd w:id="251"/>
      <w:bookmarkEnd w:id="252"/>
      <w:bookmarkEnd w:id="253"/>
    </w:p>
    <w:p w14:paraId="09951975" w14:textId="77777777" w:rsidR="00A12240" w:rsidRPr="00A12240" w:rsidRDefault="00A12240" w:rsidP="00A12240"/>
    <w:p w14:paraId="56844084" w14:textId="21EAE743" w:rsidR="00A40E2D" w:rsidRPr="004B65B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 xml:space="preserve">Deben conocer los riesgos generales y particulares que se presentan en los diferentes sitios y actividades que se desarrollan en </w:t>
      </w:r>
      <w:r w:rsidR="0055289B" w:rsidRPr="004B65BA">
        <w:rPr>
          <w:rFonts w:ascii="Garamond" w:eastAsia="MS ??" w:hAnsi="Garamond"/>
          <w:kern w:val="48"/>
          <w:lang w:val="es-ES" w:eastAsia="es-CO"/>
        </w:rPr>
        <w:t>la sede</w:t>
      </w:r>
      <w:r w:rsidRPr="004B65BA">
        <w:rPr>
          <w:rFonts w:ascii="Garamond" w:eastAsia="MS ??" w:hAnsi="Garamond"/>
          <w:kern w:val="48"/>
          <w:lang w:val="es-ES" w:eastAsia="es-CO"/>
        </w:rPr>
        <w:t>.</w:t>
      </w:r>
    </w:p>
    <w:p w14:paraId="2AABF81F"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 xml:space="preserve">Deben señalar las deficiencias o situaciones que constituyen riesgos </w:t>
      </w:r>
      <w:r w:rsidRPr="000453DA">
        <w:rPr>
          <w:rFonts w:ascii="Garamond" w:eastAsia="MS ??" w:hAnsi="Garamond"/>
          <w:kern w:val="48"/>
          <w:lang w:val="es-ES" w:eastAsia="es-CO"/>
        </w:rPr>
        <w:t>o afecten los medios de protección y verificar que se eliminen o solucionen adecuadamente.</w:t>
      </w:r>
    </w:p>
    <w:p w14:paraId="225A93E2" w14:textId="7485497D"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Deberán realizar operación de extintor adecuado </w:t>
      </w:r>
      <w:r w:rsidR="007B0251" w:rsidRPr="000453DA">
        <w:rPr>
          <w:rFonts w:ascii="Garamond" w:eastAsia="MS ??" w:hAnsi="Garamond"/>
          <w:kern w:val="48"/>
          <w:lang w:val="es-ES" w:eastAsia="es-CO"/>
        </w:rPr>
        <w:t>de acuerdo con el</w:t>
      </w:r>
      <w:r w:rsidRPr="000453DA">
        <w:rPr>
          <w:rFonts w:ascii="Garamond" w:eastAsia="MS ??" w:hAnsi="Garamond"/>
          <w:kern w:val="48"/>
          <w:lang w:val="es-ES" w:eastAsia="es-CO"/>
        </w:rPr>
        <w:t xml:space="preserve"> fuego presentado y al espacio donde está el conato, si este se sale de control activar el Sistema de Emergencias 123</w:t>
      </w:r>
    </w:p>
    <w:p w14:paraId="07E7F7AF" w14:textId="020E7482"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Prestar sus servicios como brigadista en todas las áreas de</w:t>
      </w:r>
      <w:r w:rsidR="0055289B" w:rsidRPr="000453DA">
        <w:rPr>
          <w:rFonts w:ascii="Garamond" w:eastAsia="MS ??" w:hAnsi="Garamond"/>
          <w:kern w:val="48"/>
          <w:lang w:val="es-ES" w:eastAsia="es-CO"/>
        </w:rPr>
        <w:t xml:space="preserve"> la sede </w:t>
      </w:r>
      <w:r w:rsidRPr="000453DA">
        <w:rPr>
          <w:rFonts w:ascii="Garamond" w:eastAsia="MS ??" w:hAnsi="Garamond"/>
          <w:kern w:val="48"/>
          <w:lang w:val="es-ES" w:eastAsia="es-CO"/>
        </w:rPr>
        <w:t>donde sea requerido, tratará de extinguir el fuego en su etapa inicial con extintores portátiles mientras llega personal de refuerzo.</w:t>
      </w:r>
    </w:p>
    <w:p w14:paraId="691598FD" w14:textId="77777777" w:rsidR="00A40E2D" w:rsidRPr="004B65B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 xml:space="preserve">Debe tener en cuenta que nunca expondrá su integridad en la ejecución de sus funciones y que siempre </w:t>
      </w:r>
      <w:r w:rsidRPr="004B65BA">
        <w:rPr>
          <w:rFonts w:ascii="Garamond" w:eastAsia="MS ??" w:hAnsi="Garamond"/>
          <w:kern w:val="48"/>
          <w:lang w:val="es-ES" w:eastAsia="es-CO"/>
        </w:rPr>
        <w:t>debe informar cualquier tipo de actuación de emergencia.</w:t>
      </w:r>
    </w:p>
    <w:p w14:paraId="7C9B0663" w14:textId="0C3B06A7" w:rsidR="00A40E2D" w:rsidRDefault="00A40E2D" w:rsidP="007B0251">
      <w:pPr>
        <w:pStyle w:val="Ttulo3"/>
      </w:pPr>
      <w:bookmarkStart w:id="254" w:name="_Toc125447259"/>
      <w:bookmarkStart w:id="255" w:name="_Toc129611181"/>
      <w:bookmarkStart w:id="256" w:name="_Toc178197279"/>
      <w:r w:rsidRPr="004B65BA">
        <w:lastRenderedPageBreak/>
        <w:t xml:space="preserve">Brigada </w:t>
      </w:r>
      <w:r w:rsidR="00067459" w:rsidRPr="004B65BA">
        <w:t>d</w:t>
      </w:r>
      <w:r w:rsidRPr="004B65BA">
        <w:t>e Primeros Auxilios</w:t>
      </w:r>
      <w:bookmarkEnd w:id="254"/>
      <w:bookmarkEnd w:id="255"/>
      <w:bookmarkEnd w:id="256"/>
    </w:p>
    <w:p w14:paraId="6A2442A3" w14:textId="77777777" w:rsidR="007B0251" w:rsidRPr="007B0251" w:rsidRDefault="007B0251" w:rsidP="007B0251"/>
    <w:p w14:paraId="56AFB319"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4B65BA">
        <w:rPr>
          <w:rFonts w:ascii="Garamond" w:eastAsia="MS ??" w:hAnsi="Garamond"/>
          <w:kern w:val="48"/>
          <w:lang w:val="es-ES" w:eastAsia="es-CO"/>
        </w:rPr>
        <w:t xml:space="preserve">Deben prestar los Primeros Auxilios a los lesionados por la emergencia en el área donde se requiera, especialmente en el sitio asignado </w:t>
      </w:r>
      <w:r w:rsidRPr="000453DA">
        <w:rPr>
          <w:rFonts w:ascii="Garamond" w:eastAsia="MS ??" w:hAnsi="Garamond"/>
          <w:kern w:val="48"/>
          <w:lang w:val="es-ES" w:eastAsia="es-CO"/>
        </w:rPr>
        <w:t>siempre y cuando dentro del simulacro se tengan victimas preestablecidas.</w:t>
      </w:r>
    </w:p>
    <w:p w14:paraId="2D76A325" w14:textId="77777777"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Es necesario que estén verificando constantemente que ningún servidor, entre en pánico y genere verdaderos lesionados, de ser así solicitarán la ayuda necesaria al Sistema de Emergencias Médicas 123.</w:t>
      </w:r>
    </w:p>
    <w:p w14:paraId="3B5D8CD9" w14:textId="13467060" w:rsidR="00A40E2D" w:rsidRPr="000453DA" w:rsidRDefault="00A40E2D" w:rsidP="00A421E3">
      <w:pPr>
        <w:pStyle w:val="Prrafodelista"/>
        <w:numPr>
          <w:ilvl w:val="0"/>
          <w:numId w:val="65"/>
        </w:numPr>
        <w:rPr>
          <w:rFonts w:ascii="Garamond" w:eastAsia="MS ??" w:hAnsi="Garamond"/>
          <w:kern w:val="48"/>
          <w:lang w:val="es-ES" w:eastAsia="es-CO"/>
        </w:rPr>
      </w:pPr>
      <w:r w:rsidRPr="000453DA">
        <w:rPr>
          <w:rFonts w:ascii="Garamond" w:eastAsia="MS ??" w:hAnsi="Garamond"/>
          <w:kern w:val="48"/>
          <w:lang w:val="es-ES" w:eastAsia="es-CO"/>
        </w:rPr>
        <w:t>Deben mantener debidamente dotado su equipo de primeros auxilios.</w:t>
      </w:r>
    </w:p>
    <w:p w14:paraId="657EE779" w14:textId="4C6CD1C6" w:rsidR="00A40E2D" w:rsidRPr="004B65BA" w:rsidRDefault="003A75E6" w:rsidP="007B0251">
      <w:pPr>
        <w:pStyle w:val="Ttulo2"/>
      </w:pPr>
      <w:bookmarkStart w:id="257" w:name="_Toc125447260"/>
      <w:bookmarkStart w:id="258" w:name="_Toc129611182"/>
      <w:bookmarkStart w:id="259" w:name="_Toc178197280"/>
      <w:r w:rsidRPr="004B65BA">
        <w:t>PUNTO DE ENCUENTRO</w:t>
      </w:r>
      <w:bookmarkEnd w:id="257"/>
      <w:bookmarkEnd w:id="258"/>
      <w:bookmarkEnd w:id="259"/>
    </w:p>
    <w:p w14:paraId="4CBE1523" w14:textId="6B627F63" w:rsidR="00A40E2D" w:rsidRPr="000453DA" w:rsidRDefault="00A40E2D" w:rsidP="00A40E2D">
      <w:pPr>
        <w:rPr>
          <w:rFonts w:eastAsia="MS ??"/>
          <w:kern w:val="48"/>
          <w:szCs w:val="22"/>
          <w:lang w:val="es-ES" w:eastAsia="es-CO"/>
        </w:rPr>
      </w:pPr>
      <w:r w:rsidRPr="004B65BA">
        <w:rPr>
          <w:rFonts w:eastAsia="MS ??"/>
          <w:kern w:val="48"/>
          <w:szCs w:val="22"/>
          <w:lang w:val="es-ES" w:eastAsia="es-CO"/>
        </w:rPr>
        <w:t xml:space="preserve">El coordinador </w:t>
      </w:r>
      <w:r w:rsidR="0055289B" w:rsidRPr="004B65BA">
        <w:rPr>
          <w:rFonts w:eastAsia="MS ??"/>
          <w:kern w:val="48"/>
          <w:szCs w:val="22"/>
          <w:lang w:val="es-ES" w:eastAsia="es-CO"/>
        </w:rPr>
        <w:t>de la sede</w:t>
      </w:r>
      <w:r w:rsidRPr="004B65BA">
        <w:rPr>
          <w:rFonts w:eastAsia="MS ??"/>
          <w:kern w:val="48"/>
          <w:szCs w:val="22"/>
          <w:lang w:val="es-ES" w:eastAsia="es-CO"/>
        </w:rPr>
        <w:t xml:space="preserve"> será el encargado(a) de verificar la apertura de las puertas de manera </w:t>
      </w:r>
      <w:r w:rsidR="0055289B" w:rsidRPr="004B65BA">
        <w:rPr>
          <w:rFonts w:eastAsia="MS ??"/>
          <w:kern w:val="48"/>
          <w:szCs w:val="22"/>
          <w:lang w:val="es-ES" w:eastAsia="es-CO"/>
        </w:rPr>
        <w:t>manual y</w:t>
      </w:r>
      <w:r w:rsidRPr="004B65BA">
        <w:rPr>
          <w:rFonts w:eastAsia="MS ??"/>
          <w:kern w:val="48"/>
          <w:szCs w:val="22"/>
          <w:lang w:val="es-ES" w:eastAsia="es-CO"/>
        </w:rPr>
        <w:t xml:space="preserve"> abrir la salida de emergencia, tomando </w:t>
      </w:r>
      <w:r w:rsidRPr="000453DA">
        <w:rPr>
          <w:rFonts w:eastAsia="MS ??"/>
          <w:kern w:val="48"/>
          <w:szCs w:val="22"/>
          <w:lang w:val="es-ES" w:eastAsia="es-CO"/>
        </w:rPr>
        <w:t xml:space="preserve">la paleta del punto de </w:t>
      </w:r>
      <w:r w:rsidR="0055289B" w:rsidRPr="000453DA">
        <w:rPr>
          <w:rFonts w:eastAsia="MS ??"/>
          <w:kern w:val="48"/>
          <w:szCs w:val="22"/>
          <w:lang w:val="es-ES" w:eastAsia="es-CO"/>
        </w:rPr>
        <w:t>encuentro dirigiéndose</w:t>
      </w:r>
      <w:r w:rsidRPr="000453DA">
        <w:rPr>
          <w:rFonts w:eastAsia="MS ??"/>
          <w:kern w:val="48"/>
          <w:szCs w:val="22"/>
          <w:lang w:val="es-ES" w:eastAsia="es-CO"/>
        </w:rPr>
        <w:t xml:space="preserve"> al patio (punto interno) o al punto externo establecido.</w:t>
      </w:r>
    </w:p>
    <w:p w14:paraId="333DB835" w14:textId="77777777" w:rsidR="00A40E2D" w:rsidRPr="000453DA" w:rsidRDefault="00A40E2D" w:rsidP="00A40E2D">
      <w:pPr>
        <w:rPr>
          <w:rFonts w:eastAsia="MS ??"/>
          <w:kern w:val="48"/>
          <w:szCs w:val="22"/>
          <w:lang w:val="es-ES" w:eastAsia="es-CO"/>
        </w:rPr>
      </w:pPr>
    </w:p>
    <w:p w14:paraId="61D09095" w14:textId="62E55613" w:rsidR="00A40E2D" w:rsidRPr="000453DA" w:rsidRDefault="00A40E2D" w:rsidP="00A40E2D">
      <w:pPr>
        <w:rPr>
          <w:rFonts w:eastAsia="MS ??"/>
          <w:kern w:val="48"/>
          <w:szCs w:val="22"/>
          <w:lang w:val="es-ES" w:eastAsia="es-CO"/>
        </w:rPr>
      </w:pPr>
      <w:r w:rsidRPr="000453DA">
        <w:rPr>
          <w:rFonts w:eastAsia="MS ??"/>
          <w:kern w:val="48"/>
          <w:szCs w:val="22"/>
          <w:lang w:val="es-ES" w:eastAsia="es-CO"/>
        </w:rPr>
        <w:t>En ese punto de encuentro se ubicarán los servidores, usuarios y los visitantes de la</w:t>
      </w:r>
      <w:r w:rsidR="0055289B" w:rsidRPr="000453DA">
        <w:rPr>
          <w:rFonts w:eastAsia="MS ??"/>
          <w:kern w:val="48"/>
          <w:szCs w:val="22"/>
          <w:lang w:val="es-ES" w:eastAsia="es-CO"/>
        </w:rPr>
        <w:t xml:space="preserve"> sede</w:t>
      </w:r>
      <w:r w:rsidRPr="000453DA">
        <w:rPr>
          <w:rFonts w:eastAsia="MS ??"/>
          <w:kern w:val="48"/>
          <w:szCs w:val="22"/>
          <w:lang w:val="es-ES" w:eastAsia="es-CO"/>
        </w:rPr>
        <w:t>.</w:t>
      </w:r>
    </w:p>
    <w:p w14:paraId="1947A156" w14:textId="77777777" w:rsidR="00A40E2D" w:rsidRPr="004B65BA" w:rsidRDefault="00A40E2D" w:rsidP="00A40E2D">
      <w:pPr>
        <w:rPr>
          <w:rFonts w:eastAsia="MS ??"/>
          <w:kern w:val="48"/>
          <w:szCs w:val="22"/>
          <w:lang w:val="es-ES" w:eastAsia="es-CO"/>
        </w:rPr>
      </w:pPr>
    </w:p>
    <w:p w14:paraId="6C0527B9" w14:textId="77777777" w:rsidR="00A40E2D" w:rsidRDefault="00A40E2D" w:rsidP="00A40E2D">
      <w:pPr>
        <w:rPr>
          <w:rFonts w:eastAsia="MS ??"/>
          <w:kern w:val="48"/>
          <w:szCs w:val="22"/>
          <w:lang w:val="es-ES" w:eastAsia="es-CO"/>
        </w:rPr>
      </w:pPr>
      <w:r w:rsidRPr="004B65BA">
        <w:rPr>
          <w:rFonts w:eastAsia="MS ??"/>
          <w:kern w:val="48"/>
          <w:szCs w:val="22"/>
          <w:lang w:val="es-ES" w:eastAsia="es-CO"/>
        </w:rPr>
        <w:t>Posterior se procederá a realizar el respectivo llamado de lista, que estará a cargo de los brigadistas encargados de la evacuación.</w:t>
      </w:r>
    </w:p>
    <w:p w14:paraId="31895EA7" w14:textId="77777777" w:rsidR="003A75E6" w:rsidRPr="004B65BA" w:rsidRDefault="003A75E6" w:rsidP="00A40E2D">
      <w:pPr>
        <w:rPr>
          <w:rFonts w:eastAsia="MS ??"/>
          <w:kern w:val="48"/>
          <w:szCs w:val="22"/>
          <w:lang w:val="es-ES" w:eastAsia="es-CO"/>
        </w:rPr>
      </w:pPr>
    </w:p>
    <w:p w14:paraId="4749BB4C" w14:textId="00038A50" w:rsidR="00D9723D" w:rsidRDefault="00D9723D" w:rsidP="003A75E6">
      <w:pPr>
        <w:pStyle w:val="Ttulo2"/>
      </w:pPr>
      <w:bookmarkStart w:id="260" w:name="_Toc86917145"/>
      <w:bookmarkStart w:id="261" w:name="_Toc123209080"/>
      <w:bookmarkStart w:id="262" w:name="_Toc128132952"/>
      <w:bookmarkStart w:id="263" w:name="_Toc129611183"/>
      <w:bookmarkStart w:id="264" w:name="_Toc178197281"/>
      <w:r w:rsidRPr="004B65BA">
        <w:t>GUÍA PARA EL DESARROLLO DE SIMULACROS</w:t>
      </w:r>
      <w:bookmarkEnd w:id="260"/>
      <w:bookmarkEnd w:id="261"/>
      <w:bookmarkEnd w:id="262"/>
      <w:bookmarkEnd w:id="263"/>
      <w:bookmarkEnd w:id="264"/>
    </w:p>
    <w:p w14:paraId="244D9FB3" w14:textId="24E07D36" w:rsidR="003A75E6" w:rsidRDefault="003A75E6" w:rsidP="003A75E6">
      <w:pPr>
        <w:pStyle w:val="Descripcin"/>
        <w:keepNext/>
        <w:jc w:val="center"/>
      </w:pPr>
      <w:r>
        <w:t xml:space="preserve">Tabla </w:t>
      </w:r>
      <w:r w:rsidR="007A5195">
        <w:fldChar w:fldCharType="begin"/>
      </w:r>
      <w:r w:rsidR="007A5195">
        <w:instrText xml:space="preserve"> SEQ Tabla \* ARABIC </w:instrText>
      </w:r>
      <w:r w:rsidR="007A5195">
        <w:fldChar w:fldCharType="separate"/>
      </w:r>
      <w:r>
        <w:rPr>
          <w:noProof/>
        </w:rPr>
        <w:t>50</w:t>
      </w:r>
      <w:r w:rsidR="007A5195">
        <w:rPr>
          <w:noProof/>
        </w:rPr>
        <w:fldChar w:fldCharType="end"/>
      </w:r>
      <w:r>
        <w:t xml:space="preserve">. </w:t>
      </w:r>
      <w:r w:rsidRPr="005E3C1E">
        <w:t>Guía para desarrollo de simulacros</w:t>
      </w:r>
      <w:r>
        <w:t>.</w:t>
      </w:r>
    </w:p>
    <w:tbl>
      <w:tblPr>
        <w:tblStyle w:val="TableNormal27"/>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662"/>
        <w:gridCol w:w="1606"/>
        <w:gridCol w:w="1418"/>
        <w:gridCol w:w="1701"/>
        <w:gridCol w:w="2551"/>
      </w:tblGrid>
      <w:tr w:rsidR="00D9723D" w:rsidRPr="000453DA" w14:paraId="4C1372EA" w14:textId="77777777" w:rsidTr="003A75E6">
        <w:trPr>
          <w:trHeight w:val="254"/>
          <w:tblHeader/>
        </w:trPr>
        <w:tc>
          <w:tcPr>
            <w:tcW w:w="9355" w:type="dxa"/>
            <w:gridSpan w:val="6"/>
          </w:tcPr>
          <w:p w14:paraId="702810A5" w14:textId="77777777" w:rsidR="00D9723D" w:rsidRPr="000453DA" w:rsidRDefault="00D9723D" w:rsidP="00D9723D">
            <w:pPr>
              <w:spacing w:before="1" w:line="233" w:lineRule="exact"/>
              <w:ind w:left="3123" w:right="3109"/>
              <w:jc w:val="center"/>
              <w:rPr>
                <w:b/>
                <w:sz w:val="20"/>
                <w:szCs w:val="20"/>
                <w:lang w:val="es-ES" w:bidi="es-ES"/>
              </w:rPr>
            </w:pPr>
            <w:r w:rsidRPr="000453DA">
              <w:rPr>
                <w:b/>
                <w:sz w:val="20"/>
                <w:szCs w:val="20"/>
                <w:lang w:val="es-ES" w:bidi="es-ES"/>
              </w:rPr>
              <w:t>ACTIVIDAD DEL SIMULACRO</w:t>
            </w:r>
          </w:p>
        </w:tc>
      </w:tr>
      <w:tr w:rsidR="00D9723D" w:rsidRPr="000453DA" w14:paraId="3F82FAB1" w14:textId="77777777" w:rsidTr="00C56FA0">
        <w:trPr>
          <w:trHeight w:val="254"/>
        </w:trPr>
        <w:tc>
          <w:tcPr>
            <w:tcW w:w="9355" w:type="dxa"/>
            <w:gridSpan w:val="6"/>
          </w:tcPr>
          <w:p w14:paraId="212C6748" w14:textId="77777777" w:rsidR="00D9723D" w:rsidRPr="000453DA" w:rsidRDefault="00D9723D" w:rsidP="00D9723D">
            <w:pPr>
              <w:spacing w:line="234" w:lineRule="exact"/>
              <w:ind w:left="110"/>
              <w:jc w:val="left"/>
              <w:rPr>
                <w:b/>
                <w:sz w:val="20"/>
                <w:szCs w:val="20"/>
                <w:lang w:val="es-ES" w:bidi="es-ES"/>
              </w:rPr>
            </w:pPr>
            <w:r w:rsidRPr="000453DA">
              <w:rPr>
                <w:b/>
                <w:sz w:val="20"/>
                <w:szCs w:val="20"/>
                <w:lang w:val="es-ES" w:bidi="es-ES"/>
              </w:rPr>
              <w:t>Propósito</w:t>
            </w:r>
          </w:p>
        </w:tc>
      </w:tr>
      <w:tr w:rsidR="00D9723D" w:rsidRPr="000453DA" w14:paraId="64847DB8" w14:textId="77777777" w:rsidTr="00C56FA0">
        <w:trPr>
          <w:trHeight w:val="192"/>
        </w:trPr>
        <w:tc>
          <w:tcPr>
            <w:tcW w:w="9355" w:type="dxa"/>
            <w:gridSpan w:val="6"/>
          </w:tcPr>
          <w:p w14:paraId="1ED8215C" w14:textId="3DF69A92" w:rsidR="00D9723D" w:rsidRPr="000453DA" w:rsidRDefault="00680653" w:rsidP="00F90A71">
            <w:pPr>
              <w:ind w:right="91"/>
              <w:rPr>
                <w:sz w:val="20"/>
                <w:szCs w:val="20"/>
                <w:lang w:val="es-ES" w:bidi="es-ES"/>
              </w:rPr>
            </w:pPr>
            <w:r w:rsidRPr="000453DA">
              <w:rPr>
                <w:sz w:val="20"/>
                <w:szCs w:val="20"/>
                <w:lang w:val="es-ES" w:bidi="es-ES"/>
              </w:rPr>
              <w:t xml:space="preserve">Este es un ejercicio de ejecución de acciones, tareas o actividades, previamente planificadas, que representan situaciones de desastre o eventos semejantes a la realidad y </w:t>
            </w:r>
            <w:r w:rsidR="00B652F1" w:rsidRPr="000453DA">
              <w:rPr>
                <w:sz w:val="20"/>
                <w:szCs w:val="20"/>
                <w:lang w:val="es-ES" w:bidi="es-ES"/>
              </w:rPr>
              <w:t>que</w:t>
            </w:r>
            <w:r w:rsidR="00B652F1" w:rsidRPr="000453DA">
              <w:rPr>
                <w:lang w:val="es-ES" w:bidi="es-ES"/>
              </w:rPr>
              <w:t>,</w:t>
            </w:r>
            <w:r w:rsidRPr="000453DA">
              <w:rPr>
                <w:sz w:val="20"/>
                <w:szCs w:val="20"/>
                <w:lang w:val="es-ES" w:bidi="es-ES"/>
              </w:rPr>
              <w:t xml:space="preserve"> a través de la movilización de recursos y personal, permite evaluar la capacidad de respuesta con los recursos existentes al</w:t>
            </w:r>
            <w:r w:rsidRPr="000453DA">
              <w:rPr>
                <w:spacing w:val="3"/>
                <w:sz w:val="20"/>
                <w:szCs w:val="20"/>
                <w:lang w:val="es-ES" w:bidi="es-ES"/>
              </w:rPr>
              <w:t xml:space="preserve"> </w:t>
            </w:r>
            <w:r w:rsidRPr="000453DA">
              <w:rPr>
                <w:sz w:val="20"/>
                <w:szCs w:val="20"/>
                <w:lang w:val="es-ES" w:bidi="es-ES"/>
              </w:rPr>
              <w:t>enfrentar una supuesta emergencia o desastre</w:t>
            </w:r>
          </w:p>
        </w:tc>
      </w:tr>
      <w:tr w:rsidR="00D9723D" w:rsidRPr="000453DA" w14:paraId="787828E1" w14:textId="77777777" w:rsidTr="00C56FA0">
        <w:trPr>
          <w:trHeight w:val="253"/>
        </w:trPr>
        <w:tc>
          <w:tcPr>
            <w:tcW w:w="9355" w:type="dxa"/>
            <w:gridSpan w:val="6"/>
          </w:tcPr>
          <w:p w14:paraId="49D7D7A1" w14:textId="77777777" w:rsidR="00D9723D" w:rsidRPr="000453DA" w:rsidRDefault="00D9723D" w:rsidP="00D9723D">
            <w:pPr>
              <w:spacing w:line="234" w:lineRule="exact"/>
              <w:ind w:left="3122" w:right="3109"/>
              <w:jc w:val="center"/>
              <w:rPr>
                <w:b/>
                <w:sz w:val="20"/>
                <w:szCs w:val="20"/>
                <w:lang w:val="es-ES" w:bidi="es-ES"/>
              </w:rPr>
            </w:pPr>
            <w:r w:rsidRPr="000453DA">
              <w:rPr>
                <w:b/>
                <w:sz w:val="20"/>
                <w:szCs w:val="20"/>
                <w:lang w:val="es-ES" w:bidi="es-ES"/>
              </w:rPr>
              <w:t>INDICACIONES GENERALES</w:t>
            </w:r>
          </w:p>
        </w:tc>
      </w:tr>
      <w:tr w:rsidR="00070A9A" w:rsidRPr="000453DA" w14:paraId="623BEB08" w14:textId="77777777" w:rsidTr="00C56FA0">
        <w:trPr>
          <w:trHeight w:val="381"/>
        </w:trPr>
        <w:tc>
          <w:tcPr>
            <w:tcW w:w="1417" w:type="dxa"/>
          </w:tcPr>
          <w:p w14:paraId="34C5476F" w14:textId="1838032F" w:rsidR="00070A9A" w:rsidRPr="000453DA" w:rsidRDefault="003A75E6" w:rsidP="00070A9A">
            <w:pPr>
              <w:spacing w:line="251" w:lineRule="exact"/>
              <w:ind w:left="110"/>
              <w:jc w:val="left"/>
              <w:rPr>
                <w:b/>
                <w:sz w:val="20"/>
                <w:szCs w:val="20"/>
                <w:lang w:val="es-ES" w:bidi="es-ES"/>
              </w:rPr>
            </w:pPr>
            <w:r w:rsidRPr="000453DA">
              <w:rPr>
                <w:b/>
                <w:sz w:val="20"/>
                <w:szCs w:val="20"/>
                <w:lang w:val="es-ES" w:bidi="es-ES"/>
              </w:rPr>
              <w:t>Dirigida:</w:t>
            </w:r>
          </w:p>
        </w:tc>
        <w:tc>
          <w:tcPr>
            <w:tcW w:w="7938" w:type="dxa"/>
            <w:gridSpan w:val="5"/>
          </w:tcPr>
          <w:p w14:paraId="0F52455E" w14:textId="7912254D" w:rsidR="00070A9A" w:rsidRPr="000453DA" w:rsidRDefault="00680653" w:rsidP="00AB17A1">
            <w:pPr>
              <w:spacing w:line="247" w:lineRule="exact"/>
              <w:jc w:val="left"/>
              <w:rPr>
                <w:sz w:val="20"/>
                <w:szCs w:val="20"/>
                <w:lang w:val="es-ES" w:bidi="es-ES"/>
              </w:rPr>
            </w:pPr>
            <w:r w:rsidRPr="000453DA">
              <w:rPr>
                <w:color w:val="A6A6A6" w:themeColor="background1" w:themeShade="A6"/>
                <w:sz w:val="20"/>
                <w:szCs w:val="20"/>
                <w:lang w:val="es-ES" w:bidi="es-ES"/>
              </w:rPr>
              <w:t>Escriba el nombre de la sede en la que se realizara el simulacro</w:t>
            </w:r>
          </w:p>
        </w:tc>
      </w:tr>
      <w:tr w:rsidR="00070A9A" w:rsidRPr="000453DA" w14:paraId="084E1D22" w14:textId="77777777" w:rsidTr="00C56FA0">
        <w:trPr>
          <w:trHeight w:val="577"/>
        </w:trPr>
        <w:tc>
          <w:tcPr>
            <w:tcW w:w="1417" w:type="dxa"/>
          </w:tcPr>
          <w:p w14:paraId="2FB4817A" w14:textId="77777777" w:rsidR="00070A9A" w:rsidRPr="000453DA" w:rsidRDefault="00070A9A" w:rsidP="00070A9A">
            <w:pPr>
              <w:spacing w:line="252" w:lineRule="exact"/>
              <w:ind w:left="110"/>
              <w:jc w:val="left"/>
              <w:rPr>
                <w:b/>
                <w:sz w:val="20"/>
                <w:szCs w:val="20"/>
                <w:lang w:val="es-ES" w:bidi="es-ES"/>
              </w:rPr>
            </w:pPr>
            <w:r w:rsidRPr="000453DA">
              <w:rPr>
                <w:b/>
                <w:sz w:val="20"/>
                <w:szCs w:val="20"/>
                <w:lang w:val="es-ES" w:bidi="es-ES"/>
              </w:rPr>
              <w:t>Escenario de Riesgo:</w:t>
            </w:r>
          </w:p>
        </w:tc>
        <w:tc>
          <w:tcPr>
            <w:tcW w:w="7938" w:type="dxa"/>
            <w:gridSpan w:val="5"/>
          </w:tcPr>
          <w:p w14:paraId="3AE18ED6" w14:textId="7EF4C2E0" w:rsidR="00680653" w:rsidRPr="000453DA" w:rsidRDefault="00680653" w:rsidP="00711AA3">
            <w:pPr>
              <w:spacing w:line="247" w:lineRule="exact"/>
              <w:jc w:val="left"/>
              <w:rPr>
                <w:color w:val="A6A6A6" w:themeColor="background1" w:themeShade="A6"/>
                <w:sz w:val="20"/>
                <w:szCs w:val="20"/>
                <w:lang w:val="es-ES" w:bidi="es-ES"/>
              </w:rPr>
            </w:pPr>
            <w:r w:rsidRPr="000453DA">
              <w:rPr>
                <w:color w:val="A6A6A6" w:themeColor="background1" w:themeShade="A6"/>
                <w:sz w:val="20"/>
                <w:szCs w:val="20"/>
                <w:lang w:val="es-ES" w:bidi="es-ES"/>
              </w:rPr>
              <w:t xml:space="preserve">Escriba el área, </w:t>
            </w:r>
            <w:r w:rsidR="00B652F1" w:rsidRPr="000453DA">
              <w:rPr>
                <w:color w:val="A6A6A6" w:themeColor="background1" w:themeShade="A6"/>
                <w:sz w:val="20"/>
                <w:szCs w:val="20"/>
                <w:lang w:val="es-ES" w:bidi="es-ES"/>
              </w:rPr>
              <w:t>sede o</w:t>
            </w:r>
            <w:r w:rsidRPr="000453DA">
              <w:rPr>
                <w:color w:val="A6A6A6" w:themeColor="background1" w:themeShade="A6"/>
                <w:sz w:val="20"/>
                <w:szCs w:val="20"/>
                <w:lang w:val="es-ES" w:bidi="es-ES"/>
              </w:rPr>
              <w:t xml:space="preserve"> lugar donde se </w:t>
            </w:r>
            <w:r w:rsidR="003A75E6" w:rsidRPr="000453DA">
              <w:rPr>
                <w:color w:val="A6A6A6" w:themeColor="background1" w:themeShade="A6"/>
                <w:sz w:val="20"/>
                <w:szCs w:val="20"/>
                <w:lang w:val="es-ES" w:bidi="es-ES"/>
              </w:rPr>
              <w:t>realizará</w:t>
            </w:r>
            <w:r w:rsidRPr="000453DA">
              <w:rPr>
                <w:color w:val="A6A6A6" w:themeColor="background1" w:themeShade="A6"/>
                <w:sz w:val="20"/>
                <w:szCs w:val="20"/>
                <w:lang w:val="es-ES" w:bidi="es-ES"/>
              </w:rPr>
              <w:t xml:space="preserve"> el </w:t>
            </w:r>
            <w:r w:rsidR="00442A22" w:rsidRPr="000453DA">
              <w:rPr>
                <w:color w:val="A6A6A6" w:themeColor="background1" w:themeShade="A6"/>
                <w:sz w:val="20"/>
                <w:szCs w:val="20"/>
                <w:lang w:val="es-ES" w:bidi="es-ES"/>
              </w:rPr>
              <w:t>simulacro:</w:t>
            </w:r>
            <w:r w:rsidRPr="000453DA">
              <w:rPr>
                <w:color w:val="A6A6A6" w:themeColor="background1" w:themeShade="A6"/>
                <w:sz w:val="20"/>
                <w:szCs w:val="20"/>
                <w:lang w:val="es-ES" w:bidi="es-ES"/>
              </w:rPr>
              <w:t xml:space="preserve"> ejemplo El ejercicio se desarrollará en las instalaciones del comedor comunitario Perdomo</w:t>
            </w:r>
          </w:p>
          <w:p w14:paraId="3AD7EA8E" w14:textId="1AE18424" w:rsidR="00070A9A" w:rsidRPr="000453DA" w:rsidRDefault="00680653" w:rsidP="00711AA3">
            <w:pPr>
              <w:spacing w:line="247" w:lineRule="exact"/>
              <w:jc w:val="left"/>
              <w:rPr>
                <w:color w:val="A6A6A6" w:themeColor="background1" w:themeShade="A6"/>
                <w:sz w:val="20"/>
                <w:szCs w:val="20"/>
                <w:lang w:val="es-ES" w:bidi="es-ES"/>
              </w:rPr>
            </w:pPr>
            <w:r w:rsidRPr="000453DA">
              <w:rPr>
                <w:color w:val="A6A6A6" w:themeColor="background1" w:themeShade="A6"/>
                <w:sz w:val="20"/>
                <w:szCs w:val="20"/>
                <w:lang w:val="es-ES" w:bidi="es-ES"/>
              </w:rPr>
              <w:t>Y escriba el tipo de evento a simular ejemplo: tendrá como evento generador un Incendio.</w:t>
            </w:r>
          </w:p>
        </w:tc>
      </w:tr>
      <w:tr w:rsidR="00D9723D" w:rsidRPr="000453DA" w14:paraId="0A7B653C" w14:textId="77777777" w:rsidTr="003A75E6">
        <w:trPr>
          <w:trHeight w:val="349"/>
        </w:trPr>
        <w:tc>
          <w:tcPr>
            <w:tcW w:w="1417" w:type="dxa"/>
            <w:vAlign w:val="center"/>
          </w:tcPr>
          <w:p w14:paraId="37C06922" w14:textId="03F595AF" w:rsidR="00D9723D" w:rsidRPr="000453DA" w:rsidRDefault="00D9723D" w:rsidP="003A75E6">
            <w:pPr>
              <w:spacing w:before="169"/>
              <w:jc w:val="center"/>
              <w:rPr>
                <w:b/>
                <w:sz w:val="20"/>
                <w:szCs w:val="20"/>
                <w:lang w:val="es-ES" w:bidi="es-ES"/>
              </w:rPr>
            </w:pPr>
            <w:r w:rsidRPr="000453DA">
              <w:rPr>
                <w:b/>
                <w:sz w:val="20"/>
                <w:szCs w:val="20"/>
                <w:lang w:val="es-ES" w:bidi="es-ES"/>
              </w:rPr>
              <w:t>OBJETIVOS</w:t>
            </w:r>
          </w:p>
        </w:tc>
        <w:tc>
          <w:tcPr>
            <w:tcW w:w="7938" w:type="dxa"/>
            <w:gridSpan w:val="5"/>
          </w:tcPr>
          <w:p w14:paraId="111244E0" w14:textId="77777777" w:rsidR="00711AA3" w:rsidRPr="000453DA" w:rsidRDefault="00711AA3" w:rsidP="00711AA3">
            <w:pPr>
              <w:ind w:left="360"/>
              <w:rPr>
                <w:b/>
                <w:bCs/>
                <w:sz w:val="20"/>
                <w:szCs w:val="20"/>
                <w:lang w:val="es-ES" w:bidi="es-ES"/>
              </w:rPr>
            </w:pPr>
            <w:r w:rsidRPr="000453DA">
              <w:rPr>
                <w:b/>
                <w:bCs/>
                <w:sz w:val="20"/>
                <w:szCs w:val="20"/>
                <w:lang w:val="es-ES" w:bidi="es-ES"/>
              </w:rPr>
              <w:t>Objetivo General</w:t>
            </w:r>
          </w:p>
          <w:p w14:paraId="04E90717" w14:textId="77777777" w:rsidR="00711AA3" w:rsidRPr="000453DA" w:rsidRDefault="00711AA3" w:rsidP="00711AA3">
            <w:pPr>
              <w:ind w:right="143"/>
              <w:rPr>
                <w:sz w:val="20"/>
                <w:szCs w:val="20"/>
                <w:lang w:val="es-ES" w:bidi="es-ES"/>
              </w:rPr>
            </w:pPr>
            <w:r w:rsidRPr="000453DA">
              <w:rPr>
                <w:sz w:val="20"/>
                <w:szCs w:val="20"/>
                <w:lang w:val="es-ES" w:bidi="es-ES"/>
              </w:rPr>
              <w:t>Proporcionar una herramienta metodológica que permita a los empleados, determinar el grado de preparación frente al tipo de evento simulado a fin de evaluar el Plan de acción que se debe implementar.</w:t>
            </w:r>
          </w:p>
          <w:p w14:paraId="7AC1BC4B" w14:textId="77777777" w:rsidR="00711AA3" w:rsidRPr="000453DA" w:rsidRDefault="00711AA3" w:rsidP="00711AA3">
            <w:pPr>
              <w:ind w:right="143"/>
              <w:rPr>
                <w:sz w:val="20"/>
                <w:szCs w:val="20"/>
                <w:lang w:val="es-ES" w:bidi="es-ES"/>
              </w:rPr>
            </w:pPr>
          </w:p>
          <w:p w14:paraId="75617943" w14:textId="77777777" w:rsidR="00711AA3" w:rsidRPr="000453DA" w:rsidRDefault="00711AA3" w:rsidP="00711AA3">
            <w:pPr>
              <w:ind w:left="360" w:right="143"/>
              <w:rPr>
                <w:b/>
                <w:bCs/>
                <w:sz w:val="20"/>
                <w:szCs w:val="20"/>
                <w:lang w:val="es-ES" w:bidi="es-ES"/>
              </w:rPr>
            </w:pPr>
            <w:r w:rsidRPr="000453DA">
              <w:rPr>
                <w:b/>
                <w:bCs/>
                <w:sz w:val="20"/>
                <w:szCs w:val="20"/>
                <w:lang w:val="es-ES" w:bidi="es-ES"/>
              </w:rPr>
              <w:t>Objetivos Específicos</w:t>
            </w:r>
          </w:p>
          <w:p w14:paraId="3775EE76" w14:textId="77777777" w:rsidR="00711AA3" w:rsidRPr="000453DA" w:rsidRDefault="00711AA3" w:rsidP="00A421E3">
            <w:pPr>
              <w:numPr>
                <w:ilvl w:val="0"/>
                <w:numId w:val="75"/>
              </w:numPr>
              <w:ind w:right="143"/>
              <w:rPr>
                <w:sz w:val="20"/>
                <w:szCs w:val="20"/>
                <w:lang w:val="es-ES" w:bidi="es-ES"/>
              </w:rPr>
            </w:pPr>
            <w:r w:rsidRPr="000453DA">
              <w:rPr>
                <w:sz w:val="20"/>
                <w:szCs w:val="20"/>
                <w:lang w:val="es-ES" w:bidi="es-ES"/>
              </w:rPr>
              <w:t>Evaluar el plan o parte del plan de contingencia, a fin de probar los procedimientos establecidos.</w:t>
            </w:r>
          </w:p>
          <w:p w14:paraId="4249E6BB" w14:textId="77777777" w:rsidR="00711AA3" w:rsidRPr="000453DA" w:rsidRDefault="00711AA3" w:rsidP="00A421E3">
            <w:pPr>
              <w:numPr>
                <w:ilvl w:val="0"/>
                <w:numId w:val="75"/>
              </w:numPr>
              <w:ind w:right="143"/>
              <w:rPr>
                <w:sz w:val="20"/>
                <w:szCs w:val="20"/>
                <w:lang w:val="es-ES" w:bidi="es-ES"/>
              </w:rPr>
            </w:pPr>
            <w:r w:rsidRPr="000453DA">
              <w:rPr>
                <w:sz w:val="20"/>
                <w:szCs w:val="20"/>
                <w:lang w:val="es-ES" w:bidi="es-ES"/>
              </w:rPr>
              <w:t>Corregir fallas y actualizar el plan, detectando puntos críticos y fallas en su ejecución.</w:t>
            </w:r>
          </w:p>
          <w:p w14:paraId="282560D0" w14:textId="77777777" w:rsidR="00711AA3" w:rsidRPr="000453DA" w:rsidRDefault="00711AA3" w:rsidP="00A421E3">
            <w:pPr>
              <w:numPr>
                <w:ilvl w:val="0"/>
                <w:numId w:val="75"/>
              </w:numPr>
              <w:ind w:right="143"/>
              <w:rPr>
                <w:sz w:val="20"/>
                <w:szCs w:val="20"/>
                <w:lang w:val="es-ES" w:bidi="es-ES"/>
              </w:rPr>
            </w:pPr>
            <w:r w:rsidRPr="000453DA">
              <w:rPr>
                <w:sz w:val="20"/>
                <w:szCs w:val="20"/>
                <w:lang w:val="es-ES" w:bidi="es-ES"/>
              </w:rPr>
              <w:t>Fortalecer la capacidad de respuesta de la brigada de Emergencias en la atención de emergencias.</w:t>
            </w:r>
          </w:p>
          <w:p w14:paraId="6884D556" w14:textId="77777777" w:rsidR="00711AA3" w:rsidRPr="000453DA" w:rsidRDefault="00711AA3" w:rsidP="00A421E3">
            <w:pPr>
              <w:numPr>
                <w:ilvl w:val="0"/>
                <w:numId w:val="74"/>
              </w:numPr>
              <w:ind w:right="143"/>
              <w:rPr>
                <w:sz w:val="20"/>
                <w:szCs w:val="20"/>
                <w:lang w:val="es-ES" w:bidi="es-ES"/>
              </w:rPr>
            </w:pPr>
            <w:r w:rsidRPr="000453DA">
              <w:rPr>
                <w:sz w:val="20"/>
                <w:szCs w:val="20"/>
                <w:lang w:val="es-ES" w:bidi="es-ES"/>
              </w:rPr>
              <w:t xml:space="preserve">Evaluar los procedimientos </w:t>
            </w:r>
          </w:p>
          <w:p w14:paraId="27E4AADB" w14:textId="0EB13542" w:rsidR="00D9723D" w:rsidRPr="000453DA" w:rsidRDefault="00711AA3" w:rsidP="009A529D">
            <w:pPr>
              <w:numPr>
                <w:ilvl w:val="0"/>
                <w:numId w:val="74"/>
              </w:numPr>
              <w:ind w:right="143"/>
              <w:rPr>
                <w:rFonts w:eastAsia="Cambria"/>
                <w:b/>
                <w:sz w:val="20"/>
                <w:szCs w:val="20"/>
                <w:lang w:val="es-CO"/>
              </w:rPr>
            </w:pPr>
            <w:r w:rsidRPr="000453DA">
              <w:rPr>
                <w:sz w:val="20"/>
                <w:szCs w:val="20"/>
                <w:lang w:val="es-ES" w:bidi="es-ES"/>
              </w:rPr>
              <w:t>Entrega de un informe final el cual debe contener (Resumen ejecutivo, Lecciones aprendidas y Material de Referencia).</w:t>
            </w:r>
          </w:p>
        </w:tc>
      </w:tr>
      <w:tr w:rsidR="00D9723D" w:rsidRPr="000453DA" w14:paraId="30EBC672" w14:textId="77777777" w:rsidTr="00C56FA0">
        <w:trPr>
          <w:trHeight w:val="298"/>
        </w:trPr>
        <w:tc>
          <w:tcPr>
            <w:tcW w:w="3685" w:type="dxa"/>
            <w:gridSpan w:val="3"/>
          </w:tcPr>
          <w:p w14:paraId="59A0A9E0" w14:textId="77777777" w:rsidR="00D9723D" w:rsidRPr="000453DA" w:rsidRDefault="00D9723D" w:rsidP="00AB17A1">
            <w:pPr>
              <w:spacing w:before="1"/>
              <w:ind w:left="773"/>
              <w:rPr>
                <w:b/>
                <w:sz w:val="20"/>
                <w:szCs w:val="20"/>
                <w:lang w:val="es-ES" w:bidi="es-ES"/>
              </w:rPr>
            </w:pPr>
            <w:r w:rsidRPr="000453DA">
              <w:rPr>
                <w:b/>
                <w:sz w:val="20"/>
                <w:szCs w:val="20"/>
                <w:lang w:val="es-ES" w:bidi="es-ES"/>
              </w:rPr>
              <w:t>Fecha del Simulacro</w:t>
            </w:r>
          </w:p>
        </w:tc>
        <w:tc>
          <w:tcPr>
            <w:tcW w:w="1418" w:type="dxa"/>
          </w:tcPr>
          <w:p w14:paraId="03A1E87F" w14:textId="19422465" w:rsidR="00D9723D" w:rsidRPr="000453DA" w:rsidRDefault="00711AA3" w:rsidP="00AB17A1">
            <w:pPr>
              <w:ind w:right="321"/>
              <w:rPr>
                <w:color w:val="A6A6A6" w:themeColor="background1" w:themeShade="A6"/>
                <w:sz w:val="20"/>
                <w:szCs w:val="20"/>
                <w:lang w:val="es-ES" w:bidi="es-ES"/>
              </w:rPr>
            </w:pPr>
            <w:r w:rsidRPr="000453DA">
              <w:rPr>
                <w:color w:val="A6A6A6" w:themeColor="background1" w:themeShade="A6"/>
                <w:sz w:val="20"/>
                <w:szCs w:val="20"/>
                <w:lang w:val="es-ES" w:bidi="es-ES"/>
              </w:rPr>
              <w:t>Escribir fecha a realizar el simulacro</w:t>
            </w:r>
          </w:p>
        </w:tc>
        <w:tc>
          <w:tcPr>
            <w:tcW w:w="1701" w:type="dxa"/>
          </w:tcPr>
          <w:p w14:paraId="7560F5BF" w14:textId="77777777" w:rsidR="00D9723D" w:rsidRPr="000453DA" w:rsidRDefault="00D9723D" w:rsidP="00711AA3">
            <w:pPr>
              <w:spacing w:before="1"/>
              <w:jc w:val="center"/>
              <w:rPr>
                <w:b/>
                <w:sz w:val="20"/>
                <w:szCs w:val="20"/>
                <w:lang w:val="es-ES" w:bidi="es-ES"/>
              </w:rPr>
            </w:pPr>
            <w:r w:rsidRPr="000453DA">
              <w:rPr>
                <w:b/>
                <w:sz w:val="20"/>
                <w:szCs w:val="20"/>
                <w:lang w:val="es-ES" w:bidi="es-ES"/>
              </w:rPr>
              <w:t>Lugar</w:t>
            </w:r>
          </w:p>
        </w:tc>
        <w:tc>
          <w:tcPr>
            <w:tcW w:w="2551" w:type="dxa"/>
          </w:tcPr>
          <w:p w14:paraId="23C0A7A2" w14:textId="39F2A3A6" w:rsidR="00D9723D" w:rsidRPr="000453DA" w:rsidRDefault="00711AA3" w:rsidP="00AB17A1">
            <w:pPr>
              <w:ind w:left="110"/>
              <w:rPr>
                <w:sz w:val="20"/>
                <w:szCs w:val="20"/>
                <w:lang w:val="es-ES" w:bidi="es-ES"/>
              </w:rPr>
            </w:pPr>
            <w:r w:rsidRPr="000453DA">
              <w:rPr>
                <w:color w:val="A6A6A6" w:themeColor="background1" w:themeShade="A6"/>
                <w:sz w:val="20"/>
                <w:szCs w:val="20"/>
                <w:lang w:val="es-ES" w:bidi="es-ES"/>
              </w:rPr>
              <w:t>Escriba el nombre de la sede en la que se realizara el simulacro</w:t>
            </w:r>
          </w:p>
        </w:tc>
      </w:tr>
      <w:tr w:rsidR="00D9723D" w:rsidRPr="000453DA" w14:paraId="6895386A" w14:textId="77777777" w:rsidTr="00C56FA0">
        <w:trPr>
          <w:trHeight w:val="380"/>
        </w:trPr>
        <w:tc>
          <w:tcPr>
            <w:tcW w:w="3685" w:type="dxa"/>
            <w:gridSpan w:val="3"/>
            <w:vAlign w:val="center"/>
          </w:tcPr>
          <w:p w14:paraId="6028E006" w14:textId="77777777" w:rsidR="00D9723D" w:rsidRPr="000453DA" w:rsidRDefault="00D9723D" w:rsidP="00AB17A1">
            <w:pPr>
              <w:ind w:left="1161"/>
              <w:rPr>
                <w:b/>
                <w:sz w:val="20"/>
                <w:szCs w:val="20"/>
                <w:lang w:val="es-ES" w:bidi="es-ES"/>
              </w:rPr>
            </w:pPr>
            <w:r w:rsidRPr="000453DA">
              <w:rPr>
                <w:b/>
                <w:sz w:val="20"/>
                <w:szCs w:val="20"/>
                <w:lang w:val="es-ES" w:bidi="es-ES"/>
              </w:rPr>
              <w:lastRenderedPageBreak/>
              <w:t>Hora Inicial</w:t>
            </w:r>
          </w:p>
        </w:tc>
        <w:tc>
          <w:tcPr>
            <w:tcW w:w="1418" w:type="dxa"/>
            <w:vAlign w:val="center"/>
          </w:tcPr>
          <w:p w14:paraId="1B273381" w14:textId="75F14D06" w:rsidR="00D9723D" w:rsidRPr="000453DA" w:rsidRDefault="00711AA3" w:rsidP="00711AA3">
            <w:pPr>
              <w:ind w:left="-5" w:right="140"/>
              <w:rPr>
                <w:color w:val="A6A6A6" w:themeColor="background1" w:themeShade="A6"/>
                <w:sz w:val="20"/>
                <w:szCs w:val="20"/>
                <w:lang w:val="es-ES" w:bidi="es-ES"/>
              </w:rPr>
            </w:pPr>
            <w:r w:rsidRPr="000453DA">
              <w:rPr>
                <w:color w:val="A6A6A6" w:themeColor="background1" w:themeShade="A6"/>
                <w:sz w:val="20"/>
                <w:szCs w:val="20"/>
                <w:lang w:val="es-ES" w:bidi="es-ES"/>
              </w:rPr>
              <w:t>Escribir hora de inicio del simulacro</w:t>
            </w:r>
          </w:p>
        </w:tc>
        <w:tc>
          <w:tcPr>
            <w:tcW w:w="1701" w:type="dxa"/>
            <w:vAlign w:val="center"/>
          </w:tcPr>
          <w:p w14:paraId="49EF8FDD" w14:textId="1962D70D" w:rsidR="00D9723D" w:rsidRPr="000453DA" w:rsidRDefault="00D9723D" w:rsidP="00711AA3">
            <w:pPr>
              <w:spacing w:line="254" w:lineRule="exact"/>
              <w:ind w:right="141"/>
              <w:jc w:val="center"/>
              <w:rPr>
                <w:b/>
                <w:sz w:val="20"/>
                <w:szCs w:val="20"/>
                <w:lang w:val="es-ES" w:bidi="es-ES"/>
              </w:rPr>
            </w:pPr>
            <w:r w:rsidRPr="000453DA">
              <w:rPr>
                <w:b/>
                <w:sz w:val="20"/>
                <w:szCs w:val="20"/>
                <w:lang w:val="es-ES" w:bidi="es-ES"/>
              </w:rPr>
              <w:t>Hora</w:t>
            </w:r>
            <w:r w:rsidR="00AB17A1" w:rsidRPr="000453DA">
              <w:rPr>
                <w:b/>
                <w:sz w:val="20"/>
                <w:szCs w:val="20"/>
                <w:lang w:val="es-ES" w:bidi="es-ES"/>
              </w:rPr>
              <w:t xml:space="preserve"> </w:t>
            </w:r>
            <w:r w:rsidRPr="000453DA">
              <w:rPr>
                <w:b/>
                <w:sz w:val="20"/>
                <w:szCs w:val="20"/>
                <w:lang w:val="es-ES" w:bidi="es-ES"/>
              </w:rPr>
              <w:t>Finalización</w:t>
            </w:r>
          </w:p>
        </w:tc>
        <w:tc>
          <w:tcPr>
            <w:tcW w:w="2551" w:type="dxa"/>
            <w:vAlign w:val="center"/>
          </w:tcPr>
          <w:p w14:paraId="066EED60" w14:textId="7B79424C" w:rsidR="00D9723D" w:rsidRPr="000453DA" w:rsidRDefault="00711AA3" w:rsidP="00711AA3">
            <w:pPr>
              <w:ind w:left="136" w:right="143"/>
              <w:rPr>
                <w:sz w:val="20"/>
                <w:szCs w:val="20"/>
                <w:lang w:val="es-ES" w:bidi="es-ES"/>
              </w:rPr>
            </w:pPr>
            <w:r w:rsidRPr="000453DA">
              <w:rPr>
                <w:color w:val="A6A6A6" w:themeColor="background1" w:themeShade="A6"/>
                <w:sz w:val="20"/>
                <w:szCs w:val="20"/>
                <w:lang w:val="es-ES" w:bidi="es-ES"/>
              </w:rPr>
              <w:t>Escribir hora de finalización del simulacro</w:t>
            </w:r>
          </w:p>
        </w:tc>
      </w:tr>
      <w:tr w:rsidR="00D9723D" w:rsidRPr="000453DA" w14:paraId="3C5560E5" w14:textId="77777777" w:rsidTr="00C56FA0">
        <w:trPr>
          <w:trHeight w:val="251"/>
        </w:trPr>
        <w:tc>
          <w:tcPr>
            <w:tcW w:w="3685" w:type="dxa"/>
            <w:gridSpan w:val="3"/>
          </w:tcPr>
          <w:p w14:paraId="3FA231B8" w14:textId="77777777" w:rsidR="00D9723D" w:rsidRPr="000453DA" w:rsidRDefault="00D9723D" w:rsidP="00AB17A1">
            <w:pPr>
              <w:spacing w:line="232" w:lineRule="exact"/>
              <w:ind w:left="110"/>
              <w:rPr>
                <w:b/>
                <w:sz w:val="20"/>
                <w:szCs w:val="20"/>
                <w:lang w:val="es-ES" w:bidi="es-ES"/>
              </w:rPr>
            </w:pPr>
            <w:proofErr w:type="spellStart"/>
            <w:r w:rsidRPr="000453DA">
              <w:rPr>
                <w:b/>
                <w:sz w:val="20"/>
                <w:szCs w:val="20"/>
                <w:lang w:val="es-ES" w:bidi="es-ES"/>
              </w:rPr>
              <w:t>Nº</w:t>
            </w:r>
            <w:proofErr w:type="spellEnd"/>
            <w:r w:rsidRPr="000453DA">
              <w:rPr>
                <w:b/>
                <w:sz w:val="20"/>
                <w:szCs w:val="20"/>
                <w:lang w:val="es-ES" w:bidi="es-ES"/>
              </w:rPr>
              <w:t xml:space="preserve"> de Participantes</w:t>
            </w:r>
          </w:p>
        </w:tc>
        <w:tc>
          <w:tcPr>
            <w:tcW w:w="5670" w:type="dxa"/>
            <w:gridSpan w:val="3"/>
          </w:tcPr>
          <w:p w14:paraId="4C5A394F" w14:textId="45F388AA" w:rsidR="00D9723D" w:rsidRPr="000453DA" w:rsidRDefault="00711AA3" w:rsidP="00AB17A1">
            <w:pPr>
              <w:spacing w:line="232" w:lineRule="exact"/>
              <w:ind w:left="111"/>
              <w:rPr>
                <w:color w:val="A6A6A6" w:themeColor="background1" w:themeShade="A6"/>
                <w:sz w:val="20"/>
                <w:szCs w:val="20"/>
                <w:lang w:val="es-ES" w:bidi="es-ES"/>
              </w:rPr>
            </w:pPr>
            <w:r w:rsidRPr="000453DA">
              <w:rPr>
                <w:color w:val="A6A6A6" w:themeColor="background1" w:themeShade="A6"/>
                <w:sz w:val="20"/>
                <w:szCs w:val="20"/>
                <w:lang w:val="es-ES" w:bidi="es-ES"/>
              </w:rPr>
              <w:t>Escriba cantidad de participantes del ejercicio</w:t>
            </w:r>
          </w:p>
        </w:tc>
      </w:tr>
      <w:tr w:rsidR="00711AA3" w:rsidRPr="000453DA" w14:paraId="176E9ABA" w14:textId="77777777" w:rsidTr="00C56FA0">
        <w:trPr>
          <w:trHeight w:val="251"/>
        </w:trPr>
        <w:tc>
          <w:tcPr>
            <w:tcW w:w="3685" w:type="dxa"/>
            <w:gridSpan w:val="3"/>
          </w:tcPr>
          <w:p w14:paraId="3272F8D3" w14:textId="77777777" w:rsidR="00711AA3" w:rsidRPr="000453DA" w:rsidRDefault="00711AA3" w:rsidP="00711AA3">
            <w:pPr>
              <w:spacing w:line="232" w:lineRule="exact"/>
              <w:ind w:left="110"/>
              <w:rPr>
                <w:b/>
                <w:sz w:val="20"/>
                <w:szCs w:val="20"/>
                <w:lang w:val="es-ES" w:bidi="es-ES"/>
              </w:rPr>
            </w:pPr>
            <w:r w:rsidRPr="000453DA">
              <w:rPr>
                <w:b/>
                <w:sz w:val="20"/>
                <w:szCs w:val="20"/>
                <w:lang w:val="es-ES" w:bidi="es-ES"/>
              </w:rPr>
              <w:t>Duración:</w:t>
            </w:r>
          </w:p>
        </w:tc>
        <w:tc>
          <w:tcPr>
            <w:tcW w:w="5670" w:type="dxa"/>
            <w:gridSpan w:val="3"/>
          </w:tcPr>
          <w:p w14:paraId="7FC08300" w14:textId="36A1B507" w:rsidR="00711AA3" w:rsidRPr="000453DA" w:rsidRDefault="00711AA3" w:rsidP="00711AA3">
            <w:pPr>
              <w:spacing w:line="232" w:lineRule="exact"/>
              <w:ind w:left="111"/>
              <w:rPr>
                <w:sz w:val="20"/>
                <w:szCs w:val="20"/>
                <w:lang w:val="es-ES" w:bidi="es-ES"/>
              </w:rPr>
            </w:pPr>
            <w:r w:rsidRPr="000453DA">
              <w:rPr>
                <w:sz w:val="20"/>
                <w:szCs w:val="20"/>
                <w:lang w:val="es-ES" w:bidi="es-ES"/>
              </w:rPr>
              <w:t xml:space="preserve">Tiempo total de trabajo en </w:t>
            </w:r>
            <w:r w:rsidR="00B652F1" w:rsidRPr="000453DA">
              <w:rPr>
                <w:sz w:val="20"/>
                <w:szCs w:val="20"/>
                <w:lang w:val="es-ES" w:bidi="es-ES"/>
              </w:rPr>
              <w:t>grupo:</w:t>
            </w:r>
            <w:r w:rsidRPr="000453DA">
              <w:rPr>
                <w:sz w:val="20"/>
                <w:szCs w:val="20"/>
                <w:lang w:val="es-ES" w:bidi="es-ES"/>
              </w:rPr>
              <w:t xml:space="preserve"> 2 horas</w:t>
            </w:r>
          </w:p>
        </w:tc>
      </w:tr>
      <w:tr w:rsidR="00711AA3" w:rsidRPr="000453DA" w14:paraId="7409D94D" w14:textId="77777777" w:rsidTr="00C56FA0">
        <w:trPr>
          <w:trHeight w:val="254"/>
        </w:trPr>
        <w:tc>
          <w:tcPr>
            <w:tcW w:w="9355" w:type="dxa"/>
            <w:gridSpan w:val="6"/>
          </w:tcPr>
          <w:p w14:paraId="093291A3" w14:textId="77777777" w:rsidR="00711AA3" w:rsidRPr="000453DA" w:rsidRDefault="00711AA3" w:rsidP="00711AA3">
            <w:pPr>
              <w:spacing w:before="1" w:line="233" w:lineRule="exact"/>
              <w:ind w:left="3123" w:right="3107"/>
              <w:jc w:val="center"/>
              <w:rPr>
                <w:b/>
                <w:sz w:val="20"/>
                <w:szCs w:val="20"/>
                <w:lang w:val="es-ES" w:bidi="es-ES"/>
              </w:rPr>
            </w:pPr>
            <w:r w:rsidRPr="000453DA">
              <w:rPr>
                <w:b/>
                <w:sz w:val="20"/>
                <w:szCs w:val="20"/>
                <w:lang w:val="es-ES" w:bidi="es-ES"/>
              </w:rPr>
              <w:t>AGENDA</w:t>
            </w:r>
          </w:p>
        </w:tc>
      </w:tr>
      <w:tr w:rsidR="00711AA3" w:rsidRPr="000453DA" w14:paraId="172AF75C" w14:textId="77777777" w:rsidTr="00C56FA0">
        <w:trPr>
          <w:trHeight w:val="253"/>
        </w:trPr>
        <w:tc>
          <w:tcPr>
            <w:tcW w:w="3685" w:type="dxa"/>
            <w:gridSpan w:val="3"/>
          </w:tcPr>
          <w:p w14:paraId="38E25CEE" w14:textId="77777777" w:rsidR="00711AA3" w:rsidRPr="000453DA" w:rsidRDefault="00711AA3" w:rsidP="00711AA3">
            <w:pPr>
              <w:spacing w:line="234" w:lineRule="exact"/>
              <w:ind w:left="1260" w:right="1242"/>
              <w:rPr>
                <w:b/>
                <w:sz w:val="20"/>
                <w:szCs w:val="20"/>
                <w:lang w:val="es-ES" w:bidi="es-ES"/>
              </w:rPr>
            </w:pPr>
            <w:r w:rsidRPr="000453DA">
              <w:rPr>
                <w:b/>
                <w:sz w:val="20"/>
                <w:szCs w:val="20"/>
                <w:lang w:val="es-ES" w:bidi="es-ES"/>
              </w:rPr>
              <w:t>HORA</w:t>
            </w:r>
          </w:p>
        </w:tc>
        <w:tc>
          <w:tcPr>
            <w:tcW w:w="5670" w:type="dxa"/>
            <w:gridSpan w:val="3"/>
          </w:tcPr>
          <w:p w14:paraId="5F13D6F9" w14:textId="77777777" w:rsidR="00711AA3" w:rsidRPr="000453DA" w:rsidRDefault="00711AA3" w:rsidP="00711AA3">
            <w:pPr>
              <w:spacing w:line="234" w:lineRule="exact"/>
              <w:ind w:right="99"/>
              <w:jc w:val="center"/>
              <w:rPr>
                <w:b/>
                <w:sz w:val="20"/>
                <w:szCs w:val="20"/>
                <w:lang w:val="es-ES" w:bidi="es-ES"/>
              </w:rPr>
            </w:pPr>
            <w:r w:rsidRPr="000453DA">
              <w:rPr>
                <w:b/>
                <w:sz w:val="20"/>
                <w:szCs w:val="20"/>
                <w:lang w:val="es-ES" w:bidi="es-ES"/>
              </w:rPr>
              <w:t>ACTIVIDAD</w:t>
            </w:r>
          </w:p>
        </w:tc>
      </w:tr>
      <w:tr w:rsidR="00711AA3" w:rsidRPr="000453DA" w14:paraId="5A9F5B8F" w14:textId="77777777" w:rsidTr="00C56FA0">
        <w:trPr>
          <w:trHeight w:val="252"/>
        </w:trPr>
        <w:tc>
          <w:tcPr>
            <w:tcW w:w="2079" w:type="dxa"/>
            <w:gridSpan w:val="2"/>
          </w:tcPr>
          <w:p w14:paraId="66604349" w14:textId="77777777" w:rsidR="00711AA3" w:rsidRPr="000453DA" w:rsidRDefault="00711AA3" w:rsidP="00711AA3">
            <w:pPr>
              <w:spacing w:line="232" w:lineRule="exact"/>
              <w:ind w:left="643"/>
              <w:rPr>
                <w:sz w:val="20"/>
                <w:szCs w:val="20"/>
                <w:lang w:val="es-ES" w:bidi="es-ES"/>
              </w:rPr>
            </w:pPr>
            <w:r w:rsidRPr="000453DA">
              <w:rPr>
                <w:sz w:val="20"/>
                <w:szCs w:val="20"/>
                <w:lang w:val="es-ES" w:bidi="es-ES"/>
              </w:rPr>
              <w:t>INICIO</w:t>
            </w:r>
          </w:p>
        </w:tc>
        <w:tc>
          <w:tcPr>
            <w:tcW w:w="1606" w:type="dxa"/>
          </w:tcPr>
          <w:p w14:paraId="16023092" w14:textId="2C902C2F" w:rsidR="00711AA3" w:rsidRPr="000453DA" w:rsidRDefault="00711AA3" w:rsidP="00711AA3">
            <w:pPr>
              <w:spacing w:line="232" w:lineRule="exact"/>
              <w:ind w:left="477" w:right="465"/>
              <w:rPr>
                <w:sz w:val="20"/>
                <w:szCs w:val="20"/>
                <w:lang w:val="es-ES" w:bidi="es-ES"/>
              </w:rPr>
            </w:pPr>
          </w:p>
        </w:tc>
        <w:tc>
          <w:tcPr>
            <w:tcW w:w="5670" w:type="dxa"/>
            <w:gridSpan w:val="3"/>
            <w:vMerge w:val="restart"/>
            <w:vAlign w:val="center"/>
          </w:tcPr>
          <w:p w14:paraId="519BA1E9" w14:textId="0B89126B" w:rsidR="00711AA3" w:rsidRPr="000453DA" w:rsidRDefault="00711AA3" w:rsidP="00711AA3">
            <w:pPr>
              <w:spacing w:line="250" w:lineRule="exact"/>
              <w:ind w:left="111"/>
              <w:rPr>
                <w:sz w:val="20"/>
                <w:szCs w:val="20"/>
                <w:lang w:val="es-ES" w:bidi="es-ES"/>
              </w:rPr>
            </w:pPr>
            <w:r w:rsidRPr="000453DA">
              <w:rPr>
                <w:rFonts w:eastAsia="Cambria"/>
                <w:sz w:val="20"/>
                <w:szCs w:val="20"/>
                <w:lang w:val="es-CO"/>
              </w:rPr>
              <w:t>Presentación de la metodología del Simulacro, Reunión de Evaluadores.</w:t>
            </w:r>
          </w:p>
        </w:tc>
      </w:tr>
      <w:tr w:rsidR="00711AA3" w:rsidRPr="000453DA" w14:paraId="3FD66D58" w14:textId="77777777" w:rsidTr="00C56FA0">
        <w:trPr>
          <w:trHeight w:val="253"/>
        </w:trPr>
        <w:tc>
          <w:tcPr>
            <w:tcW w:w="2079" w:type="dxa"/>
            <w:gridSpan w:val="2"/>
          </w:tcPr>
          <w:p w14:paraId="2E8856B7" w14:textId="77777777" w:rsidR="00711AA3" w:rsidRPr="000453DA" w:rsidRDefault="00711AA3" w:rsidP="00711AA3">
            <w:pPr>
              <w:spacing w:line="234" w:lineRule="exact"/>
              <w:ind w:left="662"/>
              <w:rPr>
                <w:sz w:val="20"/>
                <w:szCs w:val="20"/>
                <w:lang w:val="es-ES" w:bidi="es-ES"/>
              </w:rPr>
            </w:pPr>
            <w:r w:rsidRPr="000453DA">
              <w:rPr>
                <w:sz w:val="20"/>
                <w:szCs w:val="20"/>
                <w:lang w:val="es-ES" w:bidi="es-ES"/>
              </w:rPr>
              <w:t>FINAL</w:t>
            </w:r>
          </w:p>
        </w:tc>
        <w:tc>
          <w:tcPr>
            <w:tcW w:w="1606" w:type="dxa"/>
          </w:tcPr>
          <w:p w14:paraId="3F73752F" w14:textId="31FBC378" w:rsidR="00711AA3" w:rsidRPr="000453DA" w:rsidRDefault="00711AA3" w:rsidP="00711AA3">
            <w:pPr>
              <w:spacing w:line="234" w:lineRule="exact"/>
              <w:ind w:left="477" w:right="465"/>
              <w:rPr>
                <w:sz w:val="20"/>
                <w:szCs w:val="20"/>
                <w:lang w:val="es-ES" w:bidi="es-ES"/>
              </w:rPr>
            </w:pPr>
          </w:p>
        </w:tc>
        <w:tc>
          <w:tcPr>
            <w:tcW w:w="5670" w:type="dxa"/>
            <w:gridSpan w:val="3"/>
            <w:vMerge/>
            <w:tcBorders>
              <w:top w:val="nil"/>
            </w:tcBorders>
            <w:vAlign w:val="center"/>
          </w:tcPr>
          <w:p w14:paraId="4B636996" w14:textId="77777777" w:rsidR="00711AA3" w:rsidRPr="000453DA" w:rsidRDefault="00711AA3" w:rsidP="00711AA3">
            <w:pPr>
              <w:rPr>
                <w:sz w:val="20"/>
                <w:szCs w:val="20"/>
                <w:lang w:val="es-ES" w:bidi="es-ES"/>
              </w:rPr>
            </w:pPr>
          </w:p>
        </w:tc>
      </w:tr>
      <w:tr w:rsidR="00711AA3" w:rsidRPr="000453DA" w14:paraId="31D7F50E" w14:textId="77777777" w:rsidTr="00C56FA0">
        <w:trPr>
          <w:trHeight w:val="251"/>
        </w:trPr>
        <w:tc>
          <w:tcPr>
            <w:tcW w:w="2079" w:type="dxa"/>
            <w:gridSpan w:val="2"/>
          </w:tcPr>
          <w:p w14:paraId="202D983F" w14:textId="77777777" w:rsidR="00711AA3" w:rsidRPr="000453DA" w:rsidRDefault="00711AA3" w:rsidP="00711AA3">
            <w:pPr>
              <w:spacing w:line="232" w:lineRule="exact"/>
              <w:ind w:left="643"/>
              <w:rPr>
                <w:sz w:val="20"/>
                <w:szCs w:val="20"/>
                <w:lang w:val="es-ES" w:bidi="es-ES"/>
              </w:rPr>
            </w:pPr>
            <w:r w:rsidRPr="000453DA">
              <w:rPr>
                <w:sz w:val="20"/>
                <w:szCs w:val="20"/>
                <w:lang w:val="es-ES" w:bidi="es-ES"/>
              </w:rPr>
              <w:t>INICIO</w:t>
            </w:r>
          </w:p>
        </w:tc>
        <w:tc>
          <w:tcPr>
            <w:tcW w:w="1606" w:type="dxa"/>
          </w:tcPr>
          <w:p w14:paraId="1036631C" w14:textId="22869582" w:rsidR="00711AA3" w:rsidRPr="000453DA" w:rsidRDefault="00711AA3" w:rsidP="00711AA3">
            <w:pPr>
              <w:spacing w:line="232" w:lineRule="exact"/>
              <w:ind w:left="477" w:right="465"/>
              <w:rPr>
                <w:sz w:val="20"/>
                <w:szCs w:val="20"/>
                <w:lang w:val="es-ES" w:bidi="es-ES"/>
              </w:rPr>
            </w:pPr>
          </w:p>
        </w:tc>
        <w:tc>
          <w:tcPr>
            <w:tcW w:w="5670" w:type="dxa"/>
            <w:gridSpan w:val="3"/>
            <w:vMerge w:val="restart"/>
            <w:vAlign w:val="center"/>
          </w:tcPr>
          <w:p w14:paraId="1184E1D2" w14:textId="51713172" w:rsidR="00711AA3" w:rsidRPr="000453DA" w:rsidRDefault="00711AA3" w:rsidP="00711AA3">
            <w:pPr>
              <w:spacing w:line="247" w:lineRule="exact"/>
              <w:ind w:left="111"/>
              <w:rPr>
                <w:sz w:val="20"/>
                <w:szCs w:val="20"/>
                <w:lang w:val="es-ES" w:bidi="es-ES"/>
              </w:rPr>
            </w:pPr>
            <w:r w:rsidRPr="000453DA">
              <w:rPr>
                <w:rFonts w:eastAsia="Cambria"/>
                <w:sz w:val="20"/>
                <w:szCs w:val="20"/>
                <w:lang w:val="es-CO"/>
              </w:rPr>
              <w:t xml:space="preserve">Desarrollo del ejercicio del Simulacro, </w:t>
            </w:r>
            <w:r w:rsidR="00B652F1" w:rsidRPr="000453DA">
              <w:rPr>
                <w:rFonts w:eastAsia="Cambria"/>
                <w:sz w:val="20"/>
                <w:szCs w:val="20"/>
                <w:lang w:val="es-CO"/>
              </w:rPr>
              <w:t>Envío</w:t>
            </w:r>
            <w:r w:rsidRPr="000453DA">
              <w:rPr>
                <w:rFonts w:eastAsia="Cambria"/>
                <w:sz w:val="20"/>
                <w:szCs w:val="20"/>
                <w:lang w:val="es-CO"/>
              </w:rPr>
              <w:t xml:space="preserve"> de Mensajes</w:t>
            </w:r>
          </w:p>
        </w:tc>
      </w:tr>
      <w:tr w:rsidR="00711AA3" w:rsidRPr="000453DA" w14:paraId="49CA2B3B" w14:textId="77777777" w:rsidTr="00C56FA0">
        <w:trPr>
          <w:trHeight w:val="253"/>
        </w:trPr>
        <w:tc>
          <w:tcPr>
            <w:tcW w:w="2079" w:type="dxa"/>
            <w:gridSpan w:val="2"/>
          </w:tcPr>
          <w:p w14:paraId="44E0E3AA" w14:textId="77777777" w:rsidR="00711AA3" w:rsidRPr="000453DA" w:rsidRDefault="00711AA3" w:rsidP="00711AA3">
            <w:pPr>
              <w:spacing w:line="234" w:lineRule="exact"/>
              <w:ind w:left="662"/>
              <w:rPr>
                <w:sz w:val="20"/>
                <w:szCs w:val="20"/>
                <w:lang w:val="es-ES" w:bidi="es-ES"/>
              </w:rPr>
            </w:pPr>
            <w:r w:rsidRPr="000453DA">
              <w:rPr>
                <w:sz w:val="20"/>
                <w:szCs w:val="20"/>
                <w:lang w:val="es-ES" w:bidi="es-ES"/>
              </w:rPr>
              <w:t>FINAL</w:t>
            </w:r>
          </w:p>
        </w:tc>
        <w:tc>
          <w:tcPr>
            <w:tcW w:w="1606" w:type="dxa"/>
          </w:tcPr>
          <w:p w14:paraId="028AD8D6" w14:textId="20225792" w:rsidR="00711AA3" w:rsidRPr="000453DA" w:rsidRDefault="00711AA3" w:rsidP="00711AA3">
            <w:pPr>
              <w:spacing w:line="234" w:lineRule="exact"/>
              <w:ind w:left="477" w:right="465"/>
              <w:rPr>
                <w:sz w:val="20"/>
                <w:szCs w:val="20"/>
                <w:lang w:val="es-ES" w:bidi="es-ES"/>
              </w:rPr>
            </w:pPr>
          </w:p>
        </w:tc>
        <w:tc>
          <w:tcPr>
            <w:tcW w:w="5670" w:type="dxa"/>
            <w:gridSpan w:val="3"/>
            <w:vMerge/>
            <w:tcBorders>
              <w:top w:val="nil"/>
            </w:tcBorders>
            <w:vAlign w:val="center"/>
          </w:tcPr>
          <w:p w14:paraId="23AD48AF" w14:textId="77777777" w:rsidR="00711AA3" w:rsidRPr="000453DA" w:rsidRDefault="00711AA3" w:rsidP="00711AA3">
            <w:pPr>
              <w:rPr>
                <w:sz w:val="20"/>
                <w:szCs w:val="20"/>
                <w:lang w:val="es-ES" w:bidi="es-ES"/>
              </w:rPr>
            </w:pPr>
          </w:p>
        </w:tc>
      </w:tr>
      <w:tr w:rsidR="00711AA3" w:rsidRPr="000453DA" w14:paraId="2B64ECDC" w14:textId="77777777" w:rsidTr="00C56FA0">
        <w:trPr>
          <w:trHeight w:val="251"/>
        </w:trPr>
        <w:tc>
          <w:tcPr>
            <w:tcW w:w="2079" w:type="dxa"/>
            <w:gridSpan w:val="2"/>
          </w:tcPr>
          <w:p w14:paraId="6BE9561D" w14:textId="77777777" w:rsidR="00711AA3" w:rsidRPr="000453DA" w:rsidRDefault="00711AA3" w:rsidP="00711AA3">
            <w:pPr>
              <w:spacing w:line="232" w:lineRule="exact"/>
              <w:ind w:left="643"/>
              <w:rPr>
                <w:sz w:val="20"/>
                <w:szCs w:val="20"/>
                <w:lang w:val="es-ES" w:bidi="es-ES"/>
              </w:rPr>
            </w:pPr>
            <w:r w:rsidRPr="000453DA">
              <w:rPr>
                <w:sz w:val="20"/>
                <w:szCs w:val="20"/>
                <w:lang w:val="es-ES" w:bidi="es-ES"/>
              </w:rPr>
              <w:t>INICIO</w:t>
            </w:r>
          </w:p>
        </w:tc>
        <w:tc>
          <w:tcPr>
            <w:tcW w:w="1606" w:type="dxa"/>
          </w:tcPr>
          <w:p w14:paraId="71999503" w14:textId="6086507B" w:rsidR="00711AA3" w:rsidRPr="000453DA" w:rsidRDefault="00711AA3" w:rsidP="00711AA3">
            <w:pPr>
              <w:spacing w:line="232" w:lineRule="exact"/>
              <w:ind w:left="477" w:right="465"/>
              <w:rPr>
                <w:sz w:val="20"/>
                <w:szCs w:val="20"/>
                <w:lang w:val="es-ES" w:bidi="es-ES"/>
              </w:rPr>
            </w:pPr>
          </w:p>
        </w:tc>
        <w:tc>
          <w:tcPr>
            <w:tcW w:w="5670" w:type="dxa"/>
            <w:gridSpan w:val="3"/>
            <w:vMerge w:val="restart"/>
            <w:vAlign w:val="center"/>
          </w:tcPr>
          <w:p w14:paraId="2BF6854F" w14:textId="511AB6D7" w:rsidR="00711AA3" w:rsidRPr="000453DA" w:rsidRDefault="00711AA3" w:rsidP="00711AA3">
            <w:pPr>
              <w:spacing w:line="247" w:lineRule="exact"/>
              <w:ind w:left="111"/>
              <w:rPr>
                <w:sz w:val="20"/>
                <w:szCs w:val="20"/>
                <w:lang w:val="es-ES" w:bidi="es-ES"/>
              </w:rPr>
            </w:pPr>
            <w:r w:rsidRPr="000453DA">
              <w:rPr>
                <w:rFonts w:eastAsia="Cambria"/>
                <w:sz w:val="20"/>
                <w:szCs w:val="20"/>
                <w:lang w:val="es-CO"/>
              </w:rPr>
              <w:t>Presentación en Plenaria, Evaluación y Cierre de ejercicio</w:t>
            </w:r>
          </w:p>
        </w:tc>
      </w:tr>
      <w:tr w:rsidR="00711AA3" w:rsidRPr="000453DA" w14:paraId="7240E484" w14:textId="77777777" w:rsidTr="00C56FA0">
        <w:trPr>
          <w:trHeight w:val="253"/>
        </w:trPr>
        <w:tc>
          <w:tcPr>
            <w:tcW w:w="2079" w:type="dxa"/>
            <w:gridSpan w:val="2"/>
          </w:tcPr>
          <w:p w14:paraId="59DF807F" w14:textId="77777777" w:rsidR="00711AA3" w:rsidRPr="000453DA" w:rsidRDefault="00711AA3" w:rsidP="00711AA3">
            <w:pPr>
              <w:spacing w:line="234" w:lineRule="exact"/>
              <w:ind w:left="662"/>
              <w:rPr>
                <w:sz w:val="20"/>
                <w:szCs w:val="20"/>
                <w:lang w:val="es-ES" w:bidi="es-ES"/>
              </w:rPr>
            </w:pPr>
            <w:r w:rsidRPr="000453DA">
              <w:rPr>
                <w:sz w:val="20"/>
                <w:szCs w:val="20"/>
                <w:lang w:val="es-ES" w:bidi="es-ES"/>
              </w:rPr>
              <w:t>FINAL</w:t>
            </w:r>
          </w:p>
        </w:tc>
        <w:tc>
          <w:tcPr>
            <w:tcW w:w="1606" w:type="dxa"/>
          </w:tcPr>
          <w:p w14:paraId="6E517A66" w14:textId="1BCA73B9" w:rsidR="00711AA3" w:rsidRPr="000453DA" w:rsidRDefault="00711AA3" w:rsidP="00711AA3">
            <w:pPr>
              <w:spacing w:line="234" w:lineRule="exact"/>
              <w:ind w:left="477" w:right="465"/>
              <w:rPr>
                <w:sz w:val="20"/>
                <w:szCs w:val="20"/>
                <w:lang w:val="es-ES" w:bidi="es-ES"/>
              </w:rPr>
            </w:pPr>
          </w:p>
        </w:tc>
        <w:tc>
          <w:tcPr>
            <w:tcW w:w="5670" w:type="dxa"/>
            <w:gridSpan w:val="3"/>
            <w:vMerge/>
            <w:tcBorders>
              <w:top w:val="nil"/>
            </w:tcBorders>
          </w:tcPr>
          <w:p w14:paraId="46D19B55" w14:textId="77777777" w:rsidR="00711AA3" w:rsidRPr="000453DA" w:rsidRDefault="00711AA3" w:rsidP="00711AA3">
            <w:pPr>
              <w:rPr>
                <w:sz w:val="20"/>
                <w:szCs w:val="20"/>
                <w:lang w:val="es-ES" w:bidi="es-ES"/>
              </w:rPr>
            </w:pPr>
          </w:p>
        </w:tc>
      </w:tr>
    </w:tbl>
    <w:tbl>
      <w:tblPr>
        <w:tblStyle w:val="TableNormal"/>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851"/>
        <w:gridCol w:w="7198"/>
      </w:tblGrid>
      <w:tr w:rsidR="00D9723D" w:rsidRPr="000453DA" w14:paraId="10754F63" w14:textId="77777777" w:rsidTr="00C56FA0">
        <w:trPr>
          <w:trHeight w:val="107"/>
        </w:trPr>
        <w:tc>
          <w:tcPr>
            <w:tcW w:w="1306" w:type="dxa"/>
            <w:vAlign w:val="center"/>
          </w:tcPr>
          <w:p w14:paraId="42117A6F" w14:textId="77777777" w:rsidR="00D9723D" w:rsidRPr="000453DA" w:rsidRDefault="00D9723D" w:rsidP="00D9723D">
            <w:pPr>
              <w:pStyle w:val="TableParagraph"/>
              <w:jc w:val="center"/>
              <w:rPr>
                <w:rFonts w:cs="Times New Roman"/>
                <w:b/>
                <w:sz w:val="20"/>
                <w:szCs w:val="20"/>
              </w:rPr>
            </w:pPr>
            <w:r w:rsidRPr="000453DA">
              <w:rPr>
                <w:rFonts w:cs="Times New Roman"/>
                <w:b/>
                <w:sz w:val="20"/>
                <w:szCs w:val="20"/>
              </w:rPr>
              <w:t>REGLAS</w:t>
            </w:r>
          </w:p>
        </w:tc>
        <w:tc>
          <w:tcPr>
            <w:tcW w:w="8049" w:type="dxa"/>
            <w:gridSpan w:val="2"/>
          </w:tcPr>
          <w:p w14:paraId="478D3B3E" w14:textId="77777777" w:rsidR="00711AA3" w:rsidRPr="000453DA" w:rsidRDefault="00711AA3" w:rsidP="00711AA3">
            <w:pPr>
              <w:pStyle w:val="TableParagraph"/>
              <w:spacing w:line="242" w:lineRule="auto"/>
              <w:ind w:left="111"/>
              <w:rPr>
                <w:rFonts w:cs="Times New Roman"/>
                <w:sz w:val="20"/>
                <w:szCs w:val="20"/>
              </w:rPr>
            </w:pPr>
            <w:r w:rsidRPr="000453DA">
              <w:rPr>
                <w:rFonts w:cs="Times New Roman"/>
                <w:sz w:val="20"/>
                <w:szCs w:val="20"/>
              </w:rPr>
              <w:t>Se hará entrega de la información sobre un incidente simulado y mensajes sobre la evolución y el aporte de Suministros.</w:t>
            </w:r>
          </w:p>
          <w:p w14:paraId="10268EDF" w14:textId="77777777" w:rsidR="00711AA3" w:rsidRPr="000453DA" w:rsidRDefault="00711AA3" w:rsidP="00711AA3">
            <w:pPr>
              <w:pStyle w:val="TableParagraph"/>
              <w:spacing w:line="247" w:lineRule="exact"/>
              <w:ind w:left="111"/>
              <w:rPr>
                <w:rFonts w:cs="Times New Roman"/>
                <w:sz w:val="20"/>
                <w:szCs w:val="20"/>
              </w:rPr>
            </w:pPr>
            <w:r w:rsidRPr="000453DA">
              <w:rPr>
                <w:rFonts w:cs="Times New Roman"/>
                <w:sz w:val="20"/>
                <w:szCs w:val="20"/>
              </w:rPr>
              <w:t>Los participantes deberán:</w:t>
            </w:r>
          </w:p>
          <w:p w14:paraId="3243B038" w14:textId="77777777" w:rsidR="00711AA3" w:rsidRPr="000453DA" w:rsidRDefault="00711AA3" w:rsidP="00A421E3">
            <w:pPr>
              <w:pStyle w:val="TableParagraph"/>
              <w:numPr>
                <w:ilvl w:val="0"/>
                <w:numId w:val="77"/>
              </w:numPr>
              <w:tabs>
                <w:tab w:val="left" w:pos="471"/>
                <w:tab w:val="left" w:pos="472"/>
              </w:tabs>
              <w:spacing w:line="268" w:lineRule="exact"/>
              <w:ind w:hanging="361"/>
              <w:rPr>
                <w:rFonts w:cs="Times New Roman"/>
                <w:sz w:val="20"/>
                <w:szCs w:val="20"/>
              </w:rPr>
            </w:pPr>
            <w:r w:rsidRPr="000453DA">
              <w:rPr>
                <w:rFonts w:cs="Times New Roman"/>
                <w:sz w:val="20"/>
                <w:szCs w:val="20"/>
              </w:rPr>
              <w:t>Leer el texto que describe el</w:t>
            </w:r>
            <w:r w:rsidRPr="000453DA">
              <w:rPr>
                <w:rFonts w:cs="Times New Roman"/>
                <w:spacing w:val="-4"/>
                <w:sz w:val="20"/>
                <w:szCs w:val="20"/>
              </w:rPr>
              <w:t xml:space="preserve"> </w:t>
            </w:r>
            <w:r w:rsidRPr="000453DA">
              <w:rPr>
                <w:rFonts w:cs="Times New Roman"/>
                <w:sz w:val="20"/>
                <w:szCs w:val="20"/>
              </w:rPr>
              <w:t>escenario.</w:t>
            </w:r>
          </w:p>
          <w:p w14:paraId="69CC1874" w14:textId="77777777" w:rsidR="00711AA3" w:rsidRPr="000453DA" w:rsidRDefault="00711AA3" w:rsidP="00A421E3">
            <w:pPr>
              <w:pStyle w:val="TableParagraph"/>
              <w:numPr>
                <w:ilvl w:val="0"/>
                <w:numId w:val="77"/>
              </w:numPr>
              <w:tabs>
                <w:tab w:val="left" w:pos="471"/>
                <w:tab w:val="left" w:pos="472"/>
              </w:tabs>
              <w:ind w:right="91"/>
              <w:rPr>
                <w:rFonts w:cs="Times New Roman"/>
                <w:sz w:val="20"/>
                <w:szCs w:val="20"/>
              </w:rPr>
            </w:pPr>
            <w:r w:rsidRPr="000453DA">
              <w:rPr>
                <w:rFonts w:cs="Times New Roman"/>
                <w:sz w:val="20"/>
                <w:szCs w:val="20"/>
              </w:rPr>
              <w:t>Prestar especial atención a la estructura, su fundamento y organigrama.</w:t>
            </w:r>
          </w:p>
          <w:p w14:paraId="55D2F840" w14:textId="77777777" w:rsidR="00711AA3" w:rsidRPr="000453DA" w:rsidRDefault="00711AA3" w:rsidP="00A421E3">
            <w:pPr>
              <w:pStyle w:val="TableParagraph"/>
              <w:numPr>
                <w:ilvl w:val="0"/>
                <w:numId w:val="76"/>
              </w:numPr>
              <w:tabs>
                <w:tab w:val="left" w:pos="471"/>
              </w:tabs>
              <w:spacing w:line="249" w:lineRule="auto"/>
              <w:ind w:right="96"/>
              <w:jc w:val="both"/>
              <w:rPr>
                <w:rFonts w:cs="Times New Roman"/>
                <w:sz w:val="20"/>
                <w:szCs w:val="20"/>
              </w:rPr>
            </w:pPr>
            <w:r w:rsidRPr="000453DA">
              <w:rPr>
                <w:rFonts w:cs="Times New Roman"/>
                <w:sz w:val="20"/>
                <w:szCs w:val="20"/>
              </w:rPr>
              <w:t>Diligenciar los Formularios pertinentes al</w:t>
            </w:r>
            <w:r w:rsidRPr="000453DA">
              <w:rPr>
                <w:rFonts w:cs="Times New Roman"/>
                <w:spacing w:val="-4"/>
                <w:sz w:val="20"/>
                <w:szCs w:val="20"/>
              </w:rPr>
              <w:t xml:space="preserve"> </w:t>
            </w:r>
            <w:r w:rsidRPr="000453DA">
              <w:rPr>
                <w:rFonts w:cs="Times New Roman"/>
                <w:sz w:val="20"/>
                <w:szCs w:val="20"/>
              </w:rPr>
              <w:t>caso.</w:t>
            </w:r>
          </w:p>
          <w:p w14:paraId="170B9DE0" w14:textId="77777777" w:rsidR="00711AA3" w:rsidRPr="000453DA" w:rsidRDefault="00711AA3" w:rsidP="00A421E3">
            <w:pPr>
              <w:pStyle w:val="TableParagraph"/>
              <w:numPr>
                <w:ilvl w:val="0"/>
                <w:numId w:val="76"/>
              </w:numPr>
              <w:tabs>
                <w:tab w:val="left" w:pos="471"/>
                <w:tab w:val="left" w:pos="472"/>
              </w:tabs>
              <w:spacing w:line="249" w:lineRule="auto"/>
              <w:ind w:right="96"/>
              <w:jc w:val="both"/>
              <w:rPr>
                <w:rFonts w:cs="Times New Roman"/>
                <w:sz w:val="20"/>
                <w:szCs w:val="20"/>
              </w:rPr>
            </w:pPr>
            <w:r w:rsidRPr="000453DA">
              <w:rPr>
                <w:rFonts w:cs="Times New Roman"/>
                <w:sz w:val="20"/>
                <w:szCs w:val="20"/>
              </w:rPr>
              <w:t xml:space="preserve"> Utilizar el Listado de los Suministros definidos para resolver la situación simulada. Estos suministros son con los que cuenta para resolver la situación</w:t>
            </w:r>
            <w:r w:rsidRPr="000453DA">
              <w:rPr>
                <w:rFonts w:cs="Times New Roman"/>
                <w:spacing w:val="-8"/>
                <w:sz w:val="20"/>
                <w:szCs w:val="20"/>
              </w:rPr>
              <w:t xml:space="preserve"> </w:t>
            </w:r>
            <w:r w:rsidRPr="000453DA">
              <w:rPr>
                <w:rFonts w:cs="Times New Roman"/>
                <w:sz w:val="20"/>
                <w:szCs w:val="20"/>
              </w:rPr>
              <w:t>simulada.</w:t>
            </w:r>
          </w:p>
          <w:p w14:paraId="2DAE3D60" w14:textId="56A87133" w:rsidR="00D9723D" w:rsidRPr="000453DA" w:rsidRDefault="00711AA3" w:rsidP="00A421E3">
            <w:pPr>
              <w:pStyle w:val="TableParagraph"/>
              <w:numPr>
                <w:ilvl w:val="0"/>
                <w:numId w:val="76"/>
              </w:numPr>
              <w:tabs>
                <w:tab w:val="left" w:pos="471"/>
                <w:tab w:val="left" w:pos="472"/>
              </w:tabs>
              <w:spacing w:line="249" w:lineRule="auto"/>
              <w:ind w:right="96"/>
              <w:jc w:val="both"/>
              <w:rPr>
                <w:rFonts w:cs="Times New Roman"/>
                <w:sz w:val="20"/>
                <w:szCs w:val="20"/>
              </w:rPr>
            </w:pPr>
            <w:r w:rsidRPr="000453DA">
              <w:rPr>
                <w:rFonts w:cs="Times New Roman"/>
                <w:sz w:val="20"/>
                <w:szCs w:val="20"/>
              </w:rPr>
              <w:t>Discutir los resultados en</w:t>
            </w:r>
            <w:r w:rsidRPr="000453DA">
              <w:rPr>
                <w:rFonts w:cs="Times New Roman"/>
                <w:spacing w:val="-4"/>
                <w:sz w:val="20"/>
                <w:szCs w:val="20"/>
              </w:rPr>
              <w:t xml:space="preserve"> </w:t>
            </w:r>
            <w:r w:rsidRPr="000453DA">
              <w:rPr>
                <w:rFonts w:cs="Times New Roman"/>
                <w:sz w:val="20"/>
                <w:szCs w:val="20"/>
              </w:rPr>
              <w:t>plenaria.</w:t>
            </w:r>
          </w:p>
        </w:tc>
      </w:tr>
      <w:tr w:rsidR="00D9723D" w:rsidRPr="000453DA" w14:paraId="72EED3D2" w14:textId="77777777" w:rsidTr="00C56FA0">
        <w:trPr>
          <w:trHeight w:val="415"/>
        </w:trPr>
        <w:tc>
          <w:tcPr>
            <w:tcW w:w="2157" w:type="dxa"/>
            <w:gridSpan w:val="2"/>
          </w:tcPr>
          <w:p w14:paraId="7F7355B0" w14:textId="77777777" w:rsidR="00D9723D" w:rsidRPr="000453DA" w:rsidRDefault="00D9723D" w:rsidP="00D9723D">
            <w:pPr>
              <w:pStyle w:val="TableParagraph"/>
              <w:spacing w:before="125"/>
              <w:rPr>
                <w:rFonts w:cs="Times New Roman"/>
                <w:b/>
                <w:sz w:val="20"/>
                <w:szCs w:val="20"/>
              </w:rPr>
            </w:pPr>
            <w:r w:rsidRPr="000453DA">
              <w:rPr>
                <w:rFonts w:cs="Times New Roman"/>
                <w:b/>
                <w:sz w:val="20"/>
                <w:szCs w:val="20"/>
              </w:rPr>
              <w:t>Otros Información:</w:t>
            </w:r>
          </w:p>
        </w:tc>
        <w:tc>
          <w:tcPr>
            <w:tcW w:w="7198" w:type="dxa"/>
          </w:tcPr>
          <w:p w14:paraId="06AB4125" w14:textId="593DE27C" w:rsidR="00D9723D" w:rsidRPr="000453DA" w:rsidRDefault="00711AA3" w:rsidP="00D9723D">
            <w:pPr>
              <w:pStyle w:val="TableParagraph"/>
              <w:spacing w:line="252" w:lineRule="exact"/>
              <w:ind w:left="110" w:right="95"/>
              <w:jc w:val="both"/>
              <w:rPr>
                <w:rFonts w:cs="Times New Roman"/>
                <w:sz w:val="20"/>
                <w:szCs w:val="20"/>
              </w:rPr>
            </w:pPr>
            <w:r w:rsidRPr="000453DA">
              <w:rPr>
                <w:rFonts w:cs="Times New Roman"/>
                <w:sz w:val="20"/>
                <w:szCs w:val="20"/>
              </w:rPr>
              <w:t>Cualquier tipo de dudas del ejercicio, solicitar ayuda a los organizadores del Simulacro, que están debidamente identificados.</w:t>
            </w:r>
          </w:p>
        </w:tc>
      </w:tr>
    </w:tbl>
    <w:p w14:paraId="6CEE9A5D" w14:textId="18A4DA93" w:rsidR="00495D3C" w:rsidRPr="004B65BA" w:rsidRDefault="00495D3C" w:rsidP="00495D3C"/>
    <w:p w14:paraId="1B635E7C" w14:textId="60CBF4ED" w:rsidR="00D9723D" w:rsidRPr="004B65BA" w:rsidRDefault="00495D3C" w:rsidP="003A75E6">
      <w:pPr>
        <w:pStyle w:val="Ttulo2"/>
      </w:pPr>
      <w:bookmarkStart w:id="265" w:name="_Toc123209081"/>
      <w:bookmarkStart w:id="266" w:name="_Toc128132953"/>
      <w:bookmarkStart w:id="267" w:name="_Toc129611184"/>
      <w:bookmarkStart w:id="268" w:name="_Toc178197282"/>
      <w:r w:rsidRPr="004B65BA">
        <w:t>P</w:t>
      </w:r>
      <w:r w:rsidR="00A0530A" w:rsidRPr="004B65BA">
        <w:t>osibles Mensajes Emitidos</w:t>
      </w:r>
      <w:bookmarkEnd w:id="265"/>
      <w:bookmarkEnd w:id="266"/>
      <w:bookmarkEnd w:id="267"/>
      <w:bookmarkEnd w:id="268"/>
    </w:p>
    <w:p w14:paraId="0BAE0705" w14:textId="3DDD3A04" w:rsidR="00070A9A" w:rsidRPr="000453DA" w:rsidRDefault="00070A9A" w:rsidP="00711AA3"/>
    <w:p w14:paraId="6B076F0A" w14:textId="7A264824" w:rsidR="00711AA3" w:rsidRPr="000453DA" w:rsidRDefault="00711AA3" w:rsidP="00711AA3">
      <w:pPr>
        <w:rPr>
          <w:color w:val="A6A6A6" w:themeColor="background1" w:themeShade="A6"/>
        </w:rPr>
      </w:pPr>
      <w:r w:rsidRPr="000453DA">
        <w:rPr>
          <w:color w:val="A6A6A6" w:themeColor="background1" w:themeShade="A6"/>
        </w:rPr>
        <w:t xml:space="preserve">Realizar descripción de los mensajes emitidos durante el desarrollo del </w:t>
      </w:r>
      <w:r w:rsidR="00B652F1" w:rsidRPr="000453DA">
        <w:rPr>
          <w:color w:val="A6A6A6" w:themeColor="background1" w:themeShade="A6"/>
        </w:rPr>
        <w:t>simulacro,</w:t>
      </w:r>
      <w:r w:rsidRPr="000453DA">
        <w:rPr>
          <w:color w:val="A6A6A6" w:themeColor="background1" w:themeShade="A6"/>
        </w:rPr>
        <w:t xml:space="preserve"> ejemplo: </w:t>
      </w:r>
    </w:p>
    <w:p w14:paraId="1CE6EE21" w14:textId="024D44F5" w:rsidR="003A75E6" w:rsidRDefault="003A75E6" w:rsidP="003A75E6">
      <w:pPr>
        <w:pStyle w:val="Descripcin"/>
        <w:keepNext/>
        <w:jc w:val="center"/>
      </w:pPr>
      <w:r>
        <w:t xml:space="preserve">Tabla </w:t>
      </w:r>
      <w:r w:rsidR="007A5195">
        <w:fldChar w:fldCharType="begin"/>
      </w:r>
      <w:r w:rsidR="007A5195">
        <w:instrText xml:space="preserve"> SEQ Tabla \* ARABIC </w:instrText>
      </w:r>
      <w:r w:rsidR="007A5195">
        <w:fldChar w:fldCharType="separate"/>
      </w:r>
      <w:r>
        <w:rPr>
          <w:noProof/>
        </w:rPr>
        <w:t>51</w:t>
      </w:r>
      <w:r w:rsidR="007A5195">
        <w:rPr>
          <w:noProof/>
        </w:rPr>
        <w:fldChar w:fldCharType="end"/>
      </w:r>
      <w:r>
        <w:t xml:space="preserve">. </w:t>
      </w:r>
      <w:r w:rsidRPr="00772513">
        <w:t>Mensajes emitidos</w:t>
      </w:r>
      <w:r>
        <w:t>.</w:t>
      </w:r>
    </w:p>
    <w:tbl>
      <w:tblPr>
        <w:tblStyle w:val="TableNormal28"/>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991"/>
        <w:gridCol w:w="1918"/>
        <w:gridCol w:w="1425"/>
        <w:gridCol w:w="1428"/>
        <w:gridCol w:w="1171"/>
        <w:gridCol w:w="2029"/>
      </w:tblGrid>
      <w:tr w:rsidR="00D9723D" w:rsidRPr="000453DA" w14:paraId="2211AAAA" w14:textId="77777777" w:rsidTr="00DE5F5D">
        <w:trPr>
          <w:trHeight w:val="758"/>
          <w:tblHeader/>
        </w:trPr>
        <w:tc>
          <w:tcPr>
            <w:tcW w:w="536" w:type="dxa"/>
            <w:vAlign w:val="center"/>
          </w:tcPr>
          <w:p w14:paraId="3AFEBF5B" w14:textId="77777777" w:rsidR="00D9723D" w:rsidRPr="000453DA" w:rsidRDefault="00D9723D" w:rsidP="00DE5F5D">
            <w:pPr>
              <w:ind w:left="130" w:right="124"/>
              <w:jc w:val="center"/>
              <w:rPr>
                <w:b/>
                <w:lang w:val="es-ES" w:bidi="es-ES"/>
              </w:rPr>
            </w:pPr>
            <w:proofErr w:type="spellStart"/>
            <w:r w:rsidRPr="000453DA">
              <w:rPr>
                <w:b/>
                <w:lang w:val="es-ES" w:bidi="es-ES"/>
              </w:rPr>
              <w:t>Nº</w:t>
            </w:r>
            <w:proofErr w:type="spellEnd"/>
          </w:p>
        </w:tc>
        <w:tc>
          <w:tcPr>
            <w:tcW w:w="991" w:type="dxa"/>
            <w:vAlign w:val="center"/>
          </w:tcPr>
          <w:p w14:paraId="454C2E1C" w14:textId="77777777" w:rsidR="00D9723D" w:rsidRPr="000453DA" w:rsidRDefault="00D9723D" w:rsidP="00DE5F5D">
            <w:pPr>
              <w:ind w:left="146" w:right="134"/>
              <w:jc w:val="center"/>
              <w:rPr>
                <w:b/>
                <w:lang w:val="es-ES" w:bidi="es-ES"/>
              </w:rPr>
            </w:pPr>
            <w:r w:rsidRPr="000453DA">
              <w:rPr>
                <w:b/>
                <w:lang w:val="es-ES" w:bidi="es-ES"/>
              </w:rPr>
              <w:t>HORA</w:t>
            </w:r>
          </w:p>
        </w:tc>
        <w:tc>
          <w:tcPr>
            <w:tcW w:w="1918" w:type="dxa"/>
            <w:vAlign w:val="center"/>
          </w:tcPr>
          <w:p w14:paraId="719035F7" w14:textId="77777777" w:rsidR="00D9723D" w:rsidRPr="000453DA" w:rsidRDefault="00D9723D" w:rsidP="00DE5F5D">
            <w:pPr>
              <w:ind w:left="431"/>
              <w:jc w:val="center"/>
              <w:rPr>
                <w:b/>
                <w:lang w:val="es-ES" w:bidi="es-ES"/>
              </w:rPr>
            </w:pPr>
            <w:r w:rsidRPr="000453DA">
              <w:rPr>
                <w:b/>
                <w:lang w:val="es-ES" w:bidi="es-ES"/>
              </w:rPr>
              <w:t>MENSAJE</w:t>
            </w:r>
          </w:p>
        </w:tc>
        <w:tc>
          <w:tcPr>
            <w:tcW w:w="1425" w:type="dxa"/>
            <w:vAlign w:val="center"/>
          </w:tcPr>
          <w:p w14:paraId="447338CB" w14:textId="77777777" w:rsidR="00D9723D" w:rsidRPr="000453DA" w:rsidRDefault="00D9723D" w:rsidP="00DE5F5D">
            <w:pPr>
              <w:spacing w:before="126"/>
              <w:ind w:left="98" w:right="182"/>
              <w:jc w:val="center"/>
              <w:rPr>
                <w:b/>
                <w:lang w:val="es-ES" w:bidi="es-ES"/>
              </w:rPr>
            </w:pPr>
            <w:r w:rsidRPr="000453DA">
              <w:rPr>
                <w:b/>
                <w:lang w:val="es-ES" w:bidi="es-ES"/>
              </w:rPr>
              <w:t>EMITIDO POR</w:t>
            </w:r>
          </w:p>
        </w:tc>
        <w:tc>
          <w:tcPr>
            <w:tcW w:w="1428" w:type="dxa"/>
            <w:vAlign w:val="center"/>
          </w:tcPr>
          <w:p w14:paraId="1356AB86" w14:textId="77777777" w:rsidR="00D9723D" w:rsidRPr="000453DA" w:rsidRDefault="00D9723D" w:rsidP="00DE5F5D">
            <w:pPr>
              <w:spacing w:before="126"/>
              <w:ind w:left="600" w:right="145" w:hanging="423"/>
              <w:jc w:val="center"/>
              <w:rPr>
                <w:b/>
                <w:lang w:val="es-ES" w:bidi="es-ES"/>
              </w:rPr>
            </w:pPr>
            <w:r w:rsidRPr="000453DA">
              <w:rPr>
                <w:b/>
                <w:lang w:val="es-ES" w:bidi="es-ES"/>
              </w:rPr>
              <w:t>DIRIGIDO A:</w:t>
            </w:r>
          </w:p>
        </w:tc>
        <w:tc>
          <w:tcPr>
            <w:tcW w:w="1171" w:type="dxa"/>
            <w:vAlign w:val="center"/>
          </w:tcPr>
          <w:p w14:paraId="1740F550" w14:textId="6D79164C" w:rsidR="00D9723D" w:rsidRPr="000453DA" w:rsidRDefault="00D9723D" w:rsidP="00DE5F5D">
            <w:pPr>
              <w:ind w:left="88" w:right="172"/>
              <w:jc w:val="center"/>
              <w:rPr>
                <w:b/>
                <w:lang w:val="es-ES" w:bidi="es-ES"/>
              </w:rPr>
            </w:pPr>
            <w:r w:rsidRPr="000453DA">
              <w:rPr>
                <w:b/>
                <w:lang w:val="es-ES" w:bidi="es-ES"/>
              </w:rPr>
              <w:t>MEDIO DEL</w:t>
            </w:r>
            <w:r w:rsidR="003A75E6">
              <w:rPr>
                <w:b/>
                <w:lang w:val="es-ES" w:bidi="es-ES"/>
              </w:rPr>
              <w:t xml:space="preserve"> </w:t>
            </w:r>
            <w:r w:rsidRPr="000453DA">
              <w:rPr>
                <w:b/>
                <w:lang w:val="es-ES" w:bidi="es-ES"/>
              </w:rPr>
              <w:t>ENVÍO</w:t>
            </w:r>
          </w:p>
        </w:tc>
        <w:tc>
          <w:tcPr>
            <w:tcW w:w="2029" w:type="dxa"/>
            <w:vAlign w:val="center"/>
          </w:tcPr>
          <w:p w14:paraId="320FC552" w14:textId="77777777" w:rsidR="00D9723D" w:rsidRPr="000453DA" w:rsidRDefault="00D9723D" w:rsidP="00DE5F5D">
            <w:pPr>
              <w:tabs>
                <w:tab w:val="left" w:pos="1741"/>
              </w:tabs>
              <w:spacing w:before="126"/>
              <w:ind w:left="40" w:right="242"/>
              <w:jc w:val="center"/>
              <w:rPr>
                <w:b/>
                <w:lang w:val="es-ES" w:bidi="es-ES"/>
              </w:rPr>
            </w:pPr>
            <w:r w:rsidRPr="000453DA">
              <w:rPr>
                <w:b/>
                <w:lang w:val="es-ES" w:bidi="es-ES"/>
              </w:rPr>
              <w:t>ACCIONES ESPERADAS</w:t>
            </w:r>
          </w:p>
        </w:tc>
      </w:tr>
      <w:tr w:rsidR="00711AA3" w:rsidRPr="000453DA" w14:paraId="2E7FD00C" w14:textId="77777777" w:rsidTr="00DE5F5D">
        <w:trPr>
          <w:trHeight w:val="143"/>
        </w:trPr>
        <w:tc>
          <w:tcPr>
            <w:tcW w:w="536" w:type="dxa"/>
            <w:vMerge w:val="restart"/>
            <w:vAlign w:val="center"/>
          </w:tcPr>
          <w:p w14:paraId="1B85A911" w14:textId="0B741522" w:rsidR="00711AA3" w:rsidRPr="000453DA" w:rsidRDefault="00711AA3" w:rsidP="00DE5F5D">
            <w:pPr>
              <w:ind w:left="7"/>
              <w:jc w:val="center"/>
              <w:rPr>
                <w:lang w:val="es-ES" w:bidi="es-ES"/>
              </w:rPr>
            </w:pPr>
            <w:r w:rsidRPr="000453DA">
              <w:rPr>
                <w:lang w:val="es-ES" w:bidi="es-ES"/>
              </w:rPr>
              <w:t>1</w:t>
            </w:r>
          </w:p>
        </w:tc>
        <w:tc>
          <w:tcPr>
            <w:tcW w:w="991" w:type="dxa"/>
            <w:vMerge w:val="restart"/>
            <w:vAlign w:val="center"/>
          </w:tcPr>
          <w:p w14:paraId="6E4AD291" w14:textId="021307D4" w:rsidR="00711AA3" w:rsidRPr="000453DA" w:rsidRDefault="00711AA3" w:rsidP="00DE5F5D">
            <w:pPr>
              <w:jc w:val="center"/>
              <w:rPr>
                <w:color w:val="A6A6A6" w:themeColor="background1" w:themeShade="A6"/>
                <w:lang w:val="es-ES" w:bidi="es-ES"/>
              </w:rPr>
            </w:pPr>
            <w:r w:rsidRPr="000453DA">
              <w:rPr>
                <w:color w:val="A6A6A6" w:themeColor="background1" w:themeShade="A6"/>
                <w:lang w:val="es-ES" w:bidi="es-ES"/>
              </w:rPr>
              <w:t>8:30</w:t>
            </w:r>
          </w:p>
        </w:tc>
        <w:tc>
          <w:tcPr>
            <w:tcW w:w="1918" w:type="dxa"/>
            <w:vMerge w:val="restart"/>
            <w:vAlign w:val="center"/>
          </w:tcPr>
          <w:p w14:paraId="1D45F622" w14:textId="7CA28E61" w:rsidR="00711AA3" w:rsidRPr="000453DA" w:rsidRDefault="00711AA3" w:rsidP="00DE5F5D">
            <w:pPr>
              <w:ind w:left="126" w:right="117"/>
              <w:jc w:val="center"/>
              <w:rPr>
                <w:color w:val="A6A6A6" w:themeColor="background1" w:themeShade="A6"/>
                <w:lang w:val="es-ES" w:bidi="es-ES"/>
              </w:rPr>
            </w:pPr>
            <w:r w:rsidRPr="000453DA">
              <w:rPr>
                <w:color w:val="A6A6A6" w:themeColor="background1" w:themeShade="A6"/>
                <w:lang w:val="es-ES" w:bidi="es-ES"/>
              </w:rPr>
              <w:t>Siendo las 8:30, se presenta un corto circuito en el área de cocina.</w:t>
            </w:r>
          </w:p>
        </w:tc>
        <w:tc>
          <w:tcPr>
            <w:tcW w:w="1425" w:type="dxa"/>
            <w:vMerge w:val="restart"/>
            <w:vAlign w:val="center"/>
          </w:tcPr>
          <w:p w14:paraId="1B17A5F9" w14:textId="566945F1" w:rsidR="00711AA3" w:rsidRPr="000453DA" w:rsidRDefault="00711AA3" w:rsidP="00DE5F5D">
            <w:pPr>
              <w:spacing w:before="1"/>
              <w:ind w:left="170" w:right="127" w:hanging="15"/>
              <w:jc w:val="center"/>
              <w:rPr>
                <w:color w:val="A6A6A6" w:themeColor="background1" w:themeShade="A6"/>
                <w:lang w:val="es-ES" w:bidi="es-ES"/>
              </w:rPr>
            </w:pPr>
            <w:r w:rsidRPr="000453DA">
              <w:rPr>
                <w:color w:val="A6A6A6" w:themeColor="background1" w:themeShade="A6"/>
                <w:lang w:val="es-ES" w:bidi="es-ES"/>
              </w:rPr>
              <w:t>Coordinador de comedor.</w:t>
            </w:r>
          </w:p>
        </w:tc>
        <w:tc>
          <w:tcPr>
            <w:tcW w:w="1428" w:type="dxa"/>
            <w:vMerge w:val="restart"/>
            <w:vAlign w:val="center"/>
          </w:tcPr>
          <w:p w14:paraId="5375E6B2" w14:textId="3DA1FD23" w:rsidR="00711AA3" w:rsidRPr="000453DA" w:rsidRDefault="00711AA3" w:rsidP="00DE5F5D">
            <w:pPr>
              <w:ind w:left="158" w:right="144"/>
              <w:jc w:val="center"/>
              <w:rPr>
                <w:color w:val="A6A6A6" w:themeColor="background1" w:themeShade="A6"/>
                <w:lang w:val="es-ES" w:bidi="es-ES"/>
              </w:rPr>
            </w:pPr>
            <w:r w:rsidRPr="000453DA">
              <w:rPr>
                <w:color w:val="A6A6A6" w:themeColor="background1" w:themeShade="A6"/>
                <w:lang w:val="es-ES" w:bidi="es-ES"/>
              </w:rPr>
              <w:t>Coordinador del Plan de seguridad</w:t>
            </w:r>
          </w:p>
        </w:tc>
        <w:tc>
          <w:tcPr>
            <w:tcW w:w="1171" w:type="dxa"/>
            <w:vMerge w:val="restart"/>
            <w:vAlign w:val="center"/>
          </w:tcPr>
          <w:p w14:paraId="292561FC" w14:textId="488542FC" w:rsidR="00711AA3" w:rsidRPr="000453DA" w:rsidRDefault="00711AA3" w:rsidP="00DE5F5D">
            <w:pPr>
              <w:spacing w:before="1"/>
              <w:ind w:left="152" w:right="121" w:firstLine="48"/>
              <w:jc w:val="center"/>
              <w:rPr>
                <w:color w:val="A6A6A6" w:themeColor="background1" w:themeShade="A6"/>
                <w:lang w:val="es-ES" w:bidi="es-ES"/>
              </w:rPr>
            </w:pPr>
            <w:r w:rsidRPr="000453DA">
              <w:rPr>
                <w:color w:val="A6A6A6" w:themeColor="background1" w:themeShade="A6"/>
                <w:lang w:val="es-ES" w:bidi="es-ES"/>
              </w:rPr>
              <w:t>Llamada telefónica</w:t>
            </w:r>
          </w:p>
        </w:tc>
        <w:tc>
          <w:tcPr>
            <w:tcW w:w="2029" w:type="dxa"/>
            <w:vAlign w:val="center"/>
          </w:tcPr>
          <w:p w14:paraId="42396260" w14:textId="31A2BCDE" w:rsidR="00711AA3" w:rsidRPr="000453DA" w:rsidRDefault="00711AA3" w:rsidP="00DE5F5D">
            <w:pPr>
              <w:ind w:left="108" w:right="93"/>
              <w:jc w:val="center"/>
              <w:rPr>
                <w:color w:val="A6A6A6" w:themeColor="background1" w:themeShade="A6"/>
                <w:lang w:val="es-ES" w:bidi="es-ES"/>
              </w:rPr>
            </w:pPr>
            <w:r w:rsidRPr="000453DA">
              <w:rPr>
                <w:color w:val="A6A6A6" w:themeColor="background1" w:themeShade="A6"/>
                <w:lang w:val="es-ES" w:bidi="es-ES"/>
              </w:rPr>
              <w:t xml:space="preserve">Informar </w:t>
            </w:r>
            <w:r w:rsidR="00B652F1" w:rsidRPr="000453DA">
              <w:rPr>
                <w:color w:val="A6A6A6" w:themeColor="background1" w:themeShade="A6"/>
                <w:lang w:val="es-ES" w:bidi="es-ES"/>
              </w:rPr>
              <w:t>al jefe</w:t>
            </w:r>
            <w:r w:rsidRPr="000453DA">
              <w:rPr>
                <w:color w:val="A6A6A6" w:themeColor="background1" w:themeShade="A6"/>
                <w:spacing w:val="-4"/>
                <w:lang w:val="es-ES" w:bidi="es-ES"/>
              </w:rPr>
              <w:t xml:space="preserve"> </w:t>
            </w:r>
            <w:r w:rsidRPr="000453DA">
              <w:rPr>
                <w:color w:val="A6A6A6" w:themeColor="background1" w:themeShade="A6"/>
                <w:lang w:val="es-ES" w:bidi="es-ES"/>
              </w:rPr>
              <w:t xml:space="preserve">de brigada, y </w:t>
            </w:r>
            <w:r w:rsidRPr="000453DA">
              <w:rPr>
                <w:color w:val="A6A6A6" w:themeColor="background1" w:themeShade="A6"/>
                <w:spacing w:val="-6"/>
                <w:lang w:val="es-ES" w:bidi="es-ES"/>
              </w:rPr>
              <w:t xml:space="preserve">al </w:t>
            </w:r>
            <w:r w:rsidRPr="000453DA">
              <w:rPr>
                <w:color w:val="A6A6A6" w:themeColor="background1" w:themeShade="A6"/>
                <w:lang w:val="es-ES" w:bidi="es-ES"/>
              </w:rPr>
              <w:t>coordinador</w:t>
            </w:r>
            <w:r w:rsidRPr="000453DA">
              <w:rPr>
                <w:color w:val="A6A6A6" w:themeColor="background1" w:themeShade="A6"/>
                <w:spacing w:val="33"/>
                <w:lang w:val="es-ES" w:bidi="es-ES"/>
              </w:rPr>
              <w:t xml:space="preserve"> </w:t>
            </w:r>
            <w:r w:rsidRPr="000453DA">
              <w:rPr>
                <w:color w:val="A6A6A6" w:themeColor="background1" w:themeShade="A6"/>
                <w:spacing w:val="-6"/>
                <w:lang w:val="es-ES" w:bidi="es-ES"/>
              </w:rPr>
              <w:t>del</w:t>
            </w:r>
            <w:r w:rsidR="00DE5F5D">
              <w:rPr>
                <w:color w:val="A6A6A6" w:themeColor="background1" w:themeShade="A6"/>
                <w:spacing w:val="-6"/>
                <w:lang w:val="es-ES" w:bidi="es-ES"/>
              </w:rPr>
              <w:t xml:space="preserve"> </w:t>
            </w:r>
            <w:r w:rsidRPr="000453DA">
              <w:rPr>
                <w:color w:val="A6A6A6" w:themeColor="background1" w:themeShade="A6"/>
                <w:lang w:val="es-ES" w:bidi="es-ES"/>
              </w:rPr>
              <w:t>plan</w:t>
            </w:r>
            <w:r w:rsidR="00DE5F5D">
              <w:rPr>
                <w:color w:val="A6A6A6" w:themeColor="background1" w:themeShade="A6"/>
                <w:lang w:val="es-ES" w:bidi="es-ES"/>
              </w:rPr>
              <w:t xml:space="preserve"> </w:t>
            </w:r>
            <w:r w:rsidRPr="000453DA">
              <w:rPr>
                <w:color w:val="A6A6A6" w:themeColor="background1" w:themeShade="A6"/>
                <w:spacing w:val="-4"/>
                <w:lang w:val="es-ES" w:bidi="es-ES"/>
              </w:rPr>
              <w:t xml:space="preserve">contra </w:t>
            </w:r>
            <w:r w:rsidRPr="000453DA">
              <w:rPr>
                <w:color w:val="A6A6A6" w:themeColor="background1" w:themeShade="A6"/>
                <w:lang w:val="es-ES" w:bidi="es-ES"/>
              </w:rPr>
              <w:t>incendios</w:t>
            </w:r>
          </w:p>
        </w:tc>
      </w:tr>
      <w:tr w:rsidR="00711AA3" w:rsidRPr="000453DA" w14:paraId="6DDA0C1B" w14:textId="77777777" w:rsidTr="00DE5F5D">
        <w:trPr>
          <w:trHeight w:val="292"/>
        </w:trPr>
        <w:tc>
          <w:tcPr>
            <w:tcW w:w="536" w:type="dxa"/>
            <w:vMerge/>
            <w:vAlign w:val="center"/>
          </w:tcPr>
          <w:p w14:paraId="74B01F58" w14:textId="3ACB9FEE" w:rsidR="00711AA3" w:rsidRPr="000453DA" w:rsidRDefault="00711AA3" w:rsidP="00DE5F5D">
            <w:pPr>
              <w:spacing w:before="1"/>
              <w:ind w:left="7"/>
              <w:jc w:val="center"/>
              <w:rPr>
                <w:lang w:val="es-ES" w:bidi="es-ES"/>
              </w:rPr>
            </w:pPr>
          </w:p>
        </w:tc>
        <w:tc>
          <w:tcPr>
            <w:tcW w:w="991" w:type="dxa"/>
            <w:vMerge/>
            <w:vAlign w:val="center"/>
          </w:tcPr>
          <w:p w14:paraId="1E242240" w14:textId="4D235E04" w:rsidR="00711AA3" w:rsidRPr="000453DA" w:rsidRDefault="00711AA3" w:rsidP="00DE5F5D">
            <w:pPr>
              <w:spacing w:before="1"/>
              <w:ind w:right="134"/>
              <w:jc w:val="center"/>
              <w:rPr>
                <w:color w:val="A6A6A6" w:themeColor="background1" w:themeShade="A6"/>
                <w:lang w:val="es-ES" w:bidi="es-ES"/>
              </w:rPr>
            </w:pPr>
          </w:p>
        </w:tc>
        <w:tc>
          <w:tcPr>
            <w:tcW w:w="1918" w:type="dxa"/>
            <w:vMerge/>
            <w:vAlign w:val="center"/>
          </w:tcPr>
          <w:p w14:paraId="6B42AA0B" w14:textId="05BA0A22" w:rsidR="00711AA3" w:rsidRPr="000453DA" w:rsidRDefault="00711AA3" w:rsidP="00DE5F5D">
            <w:pPr>
              <w:ind w:left="126" w:right="119"/>
              <w:jc w:val="center"/>
              <w:rPr>
                <w:color w:val="A6A6A6" w:themeColor="background1" w:themeShade="A6"/>
                <w:lang w:val="es-ES" w:bidi="es-ES"/>
              </w:rPr>
            </w:pPr>
          </w:p>
        </w:tc>
        <w:tc>
          <w:tcPr>
            <w:tcW w:w="1425" w:type="dxa"/>
            <w:vMerge/>
            <w:vAlign w:val="center"/>
          </w:tcPr>
          <w:p w14:paraId="5F129339" w14:textId="06C3199B" w:rsidR="00711AA3" w:rsidRPr="000453DA" w:rsidRDefault="00711AA3" w:rsidP="00DE5F5D">
            <w:pPr>
              <w:ind w:left="170" w:right="127" w:hanging="15"/>
              <w:jc w:val="center"/>
              <w:rPr>
                <w:color w:val="A6A6A6" w:themeColor="background1" w:themeShade="A6"/>
                <w:lang w:val="es-ES" w:bidi="es-ES"/>
              </w:rPr>
            </w:pPr>
          </w:p>
        </w:tc>
        <w:tc>
          <w:tcPr>
            <w:tcW w:w="1428" w:type="dxa"/>
            <w:vMerge/>
            <w:vAlign w:val="center"/>
          </w:tcPr>
          <w:p w14:paraId="2B28A583" w14:textId="1CC32DDC" w:rsidR="00711AA3" w:rsidRPr="000453DA" w:rsidRDefault="00711AA3" w:rsidP="00DE5F5D">
            <w:pPr>
              <w:spacing w:line="240" w:lineRule="exact"/>
              <w:ind w:left="158" w:right="142"/>
              <w:jc w:val="center"/>
              <w:rPr>
                <w:color w:val="A6A6A6" w:themeColor="background1" w:themeShade="A6"/>
                <w:lang w:val="es-ES" w:bidi="es-ES"/>
              </w:rPr>
            </w:pPr>
          </w:p>
        </w:tc>
        <w:tc>
          <w:tcPr>
            <w:tcW w:w="1171" w:type="dxa"/>
            <w:vMerge/>
            <w:vAlign w:val="center"/>
          </w:tcPr>
          <w:p w14:paraId="447CB0F3" w14:textId="05C2C9C5" w:rsidR="00711AA3" w:rsidRPr="000453DA" w:rsidRDefault="00711AA3" w:rsidP="00DE5F5D">
            <w:pPr>
              <w:ind w:left="152" w:right="121" w:firstLine="48"/>
              <w:jc w:val="center"/>
              <w:rPr>
                <w:color w:val="A6A6A6" w:themeColor="background1" w:themeShade="A6"/>
                <w:lang w:val="es-ES" w:bidi="es-ES"/>
              </w:rPr>
            </w:pPr>
          </w:p>
        </w:tc>
        <w:tc>
          <w:tcPr>
            <w:tcW w:w="2029" w:type="dxa"/>
            <w:vAlign w:val="center"/>
          </w:tcPr>
          <w:p w14:paraId="7E9D267A" w14:textId="33C97BE3" w:rsidR="00711AA3" w:rsidRPr="000453DA" w:rsidRDefault="00711AA3" w:rsidP="00DE5F5D">
            <w:pPr>
              <w:spacing w:before="121"/>
              <w:ind w:left="45" w:right="192"/>
              <w:jc w:val="center"/>
              <w:rPr>
                <w:color w:val="A6A6A6" w:themeColor="background1" w:themeShade="A6"/>
                <w:lang w:val="es-ES" w:bidi="es-ES"/>
              </w:rPr>
            </w:pPr>
            <w:r w:rsidRPr="000453DA">
              <w:rPr>
                <w:color w:val="A6A6A6" w:themeColor="background1" w:themeShade="A6"/>
                <w:lang w:val="es-ES" w:bidi="es-ES"/>
              </w:rPr>
              <w:t>Aislamiento</w:t>
            </w:r>
            <w:r w:rsidR="00DE5F5D">
              <w:rPr>
                <w:color w:val="A6A6A6" w:themeColor="background1" w:themeShade="A6"/>
                <w:lang w:val="es-ES" w:bidi="es-ES"/>
              </w:rPr>
              <w:t xml:space="preserve"> </w:t>
            </w:r>
            <w:r w:rsidRPr="000453DA">
              <w:rPr>
                <w:color w:val="A6A6A6" w:themeColor="background1" w:themeShade="A6"/>
                <w:spacing w:val="-7"/>
                <w:lang w:val="es-ES" w:bidi="es-ES"/>
              </w:rPr>
              <w:t xml:space="preserve">del </w:t>
            </w:r>
            <w:r w:rsidRPr="000453DA">
              <w:rPr>
                <w:color w:val="A6A6A6" w:themeColor="background1" w:themeShade="A6"/>
                <w:lang w:val="es-ES" w:bidi="es-ES"/>
              </w:rPr>
              <w:t>área.</w:t>
            </w:r>
          </w:p>
        </w:tc>
      </w:tr>
      <w:tr w:rsidR="005B7772" w:rsidRPr="000453DA" w14:paraId="402CB635" w14:textId="77777777" w:rsidTr="00DE5F5D">
        <w:trPr>
          <w:trHeight w:val="328"/>
        </w:trPr>
        <w:tc>
          <w:tcPr>
            <w:tcW w:w="536" w:type="dxa"/>
            <w:vAlign w:val="center"/>
          </w:tcPr>
          <w:p w14:paraId="6B0DAFE7" w14:textId="3E1806DA" w:rsidR="005B7772" w:rsidRPr="000453DA" w:rsidRDefault="005B7772" w:rsidP="00DE5F5D">
            <w:pPr>
              <w:spacing w:before="1"/>
              <w:ind w:left="7"/>
              <w:jc w:val="center"/>
              <w:rPr>
                <w:lang w:val="es-ES" w:bidi="es-ES"/>
              </w:rPr>
            </w:pPr>
            <w:r w:rsidRPr="000453DA">
              <w:rPr>
                <w:lang w:val="es-ES" w:bidi="es-ES"/>
              </w:rPr>
              <w:t>2</w:t>
            </w:r>
          </w:p>
        </w:tc>
        <w:tc>
          <w:tcPr>
            <w:tcW w:w="991" w:type="dxa"/>
            <w:vAlign w:val="center"/>
          </w:tcPr>
          <w:p w14:paraId="46697D1A" w14:textId="5CFF9CC4" w:rsidR="005B7772" w:rsidRPr="000453DA" w:rsidRDefault="005B7772" w:rsidP="00DE5F5D">
            <w:pPr>
              <w:ind w:left="145" w:right="134"/>
              <w:jc w:val="center"/>
              <w:rPr>
                <w:bCs/>
                <w:color w:val="A6A6A6" w:themeColor="background1" w:themeShade="A6"/>
                <w:lang w:val="es-ES" w:bidi="es-ES"/>
              </w:rPr>
            </w:pPr>
            <w:r w:rsidRPr="000453DA">
              <w:rPr>
                <w:bCs/>
                <w:color w:val="A6A6A6" w:themeColor="background1" w:themeShade="A6"/>
                <w:lang w:val="es-ES" w:bidi="es-ES"/>
              </w:rPr>
              <w:t>8:50</w:t>
            </w:r>
          </w:p>
        </w:tc>
        <w:tc>
          <w:tcPr>
            <w:tcW w:w="1918" w:type="dxa"/>
            <w:vAlign w:val="center"/>
          </w:tcPr>
          <w:p w14:paraId="59BA4928" w14:textId="552DE0D8" w:rsidR="005B7772" w:rsidRPr="000453DA" w:rsidRDefault="005B7772" w:rsidP="00DE5F5D">
            <w:pPr>
              <w:spacing w:line="238" w:lineRule="exact"/>
              <w:ind w:left="126" w:right="116"/>
              <w:jc w:val="center"/>
              <w:rPr>
                <w:bCs/>
                <w:color w:val="A6A6A6" w:themeColor="background1" w:themeShade="A6"/>
                <w:lang w:val="es-ES" w:bidi="es-ES"/>
              </w:rPr>
            </w:pPr>
            <w:r w:rsidRPr="000453DA">
              <w:rPr>
                <w:bCs/>
                <w:color w:val="A6A6A6" w:themeColor="background1" w:themeShade="A6"/>
                <w:lang w:val="es-ES" w:bidi="es-ES"/>
              </w:rPr>
              <w:t>Se presenta conato de incendio en el en el área de cocina.</w:t>
            </w:r>
          </w:p>
        </w:tc>
        <w:tc>
          <w:tcPr>
            <w:tcW w:w="1425" w:type="dxa"/>
            <w:vAlign w:val="center"/>
          </w:tcPr>
          <w:p w14:paraId="2E124C40" w14:textId="13C457A3" w:rsidR="005B7772" w:rsidRPr="000453DA" w:rsidRDefault="005B7772" w:rsidP="00DE5F5D">
            <w:pPr>
              <w:ind w:left="170" w:right="127" w:hanging="15"/>
              <w:jc w:val="center"/>
              <w:rPr>
                <w:bCs/>
                <w:color w:val="A6A6A6" w:themeColor="background1" w:themeShade="A6"/>
                <w:lang w:val="es-ES" w:bidi="es-ES"/>
              </w:rPr>
            </w:pPr>
            <w:r w:rsidRPr="000453DA">
              <w:rPr>
                <w:bCs/>
                <w:color w:val="A6A6A6" w:themeColor="background1" w:themeShade="A6"/>
                <w:lang w:val="es-ES" w:bidi="es-ES"/>
              </w:rPr>
              <w:t>Coordinador de comedor.</w:t>
            </w:r>
          </w:p>
        </w:tc>
        <w:tc>
          <w:tcPr>
            <w:tcW w:w="1428" w:type="dxa"/>
            <w:vAlign w:val="center"/>
          </w:tcPr>
          <w:p w14:paraId="25AE489D" w14:textId="6E125897" w:rsidR="005B7772" w:rsidRPr="000453DA" w:rsidRDefault="005B7772" w:rsidP="00DE5F5D">
            <w:pPr>
              <w:ind w:left="158" w:right="144"/>
              <w:jc w:val="center"/>
              <w:rPr>
                <w:bCs/>
                <w:color w:val="A6A6A6" w:themeColor="background1" w:themeShade="A6"/>
                <w:lang w:val="es-ES" w:bidi="es-ES"/>
              </w:rPr>
            </w:pPr>
            <w:r w:rsidRPr="000453DA">
              <w:rPr>
                <w:bCs/>
                <w:color w:val="A6A6A6" w:themeColor="background1" w:themeShade="A6"/>
                <w:lang w:val="es-ES" w:bidi="es-ES"/>
              </w:rPr>
              <w:t>coordinador del plan contra</w:t>
            </w:r>
            <w:r w:rsidR="00DE5F5D">
              <w:rPr>
                <w:bCs/>
                <w:color w:val="A6A6A6" w:themeColor="background1" w:themeShade="A6"/>
                <w:lang w:val="es-ES" w:bidi="es-ES"/>
              </w:rPr>
              <w:t xml:space="preserve"> </w:t>
            </w:r>
            <w:r w:rsidRPr="000453DA">
              <w:rPr>
                <w:bCs/>
                <w:color w:val="A6A6A6" w:themeColor="background1" w:themeShade="A6"/>
                <w:lang w:val="es-ES" w:bidi="es-ES"/>
              </w:rPr>
              <w:t>incendios</w:t>
            </w:r>
          </w:p>
        </w:tc>
        <w:tc>
          <w:tcPr>
            <w:tcW w:w="1171" w:type="dxa"/>
            <w:vAlign w:val="center"/>
          </w:tcPr>
          <w:p w14:paraId="208BBC20" w14:textId="1D972D8B" w:rsidR="005B7772" w:rsidRPr="000453DA" w:rsidRDefault="005B7772" w:rsidP="00DE5F5D">
            <w:pPr>
              <w:ind w:left="152" w:right="121" w:firstLine="48"/>
              <w:jc w:val="center"/>
              <w:rPr>
                <w:bCs/>
                <w:color w:val="A6A6A6" w:themeColor="background1" w:themeShade="A6"/>
                <w:lang w:val="es-ES" w:bidi="es-ES"/>
              </w:rPr>
            </w:pPr>
            <w:r w:rsidRPr="000453DA">
              <w:rPr>
                <w:bCs/>
                <w:color w:val="A6A6A6" w:themeColor="background1" w:themeShade="A6"/>
                <w:lang w:val="es-ES" w:bidi="es-ES"/>
              </w:rPr>
              <w:t>Llamada telefónica</w:t>
            </w:r>
          </w:p>
        </w:tc>
        <w:tc>
          <w:tcPr>
            <w:tcW w:w="2029" w:type="dxa"/>
            <w:vAlign w:val="center"/>
          </w:tcPr>
          <w:p w14:paraId="087D0B71" w14:textId="4BBAF281" w:rsidR="005B7772" w:rsidRPr="000453DA" w:rsidRDefault="005B7772" w:rsidP="00DE5F5D">
            <w:pPr>
              <w:ind w:left="133" w:right="82" w:hanging="24"/>
              <w:jc w:val="center"/>
              <w:rPr>
                <w:bCs/>
                <w:color w:val="A6A6A6" w:themeColor="background1" w:themeShade="A6"/>
                <w:lang w:val="es-ES" w:bidi="es-ES"/>
              </w:rPr>
            </w:pPr>
            <w:r w:rsidRPr="000453DA">
              <w:rPr>
                <w:bCs/>
                <w:color w:val="A6A6A6" w:themeColor="background1" w:themeShade="A6"/>
                <w:lang w:val="es-ES" w:bidi="es-ES"/>
              </w:rPr>
              <w:t>Activación de Plan de Acción Contraincendios</w:t>
            </w:r>
          </w:p>
        </w:tc>
      </w:tr>
      <w:tr w:rsidR="005B7772" w:rsidRPr="000453DA" w14:paraId="3DF3A9E2" w14:textId="77777777" w:rsidTr="00F90A71">
        <w:trPr>
          <w:trHeight w:val="143"/>
        </w:trPr>
        <w:tc>
          <w:tcPr>
            <w:tcW w:w="536" w:type="dxa"/>
          </w:tcPr>
          <w:p w14:paraId="79C95332" w14:textId="14AE153E" w:rsidR="005B7772" w:rsidRPr="000453DA" w:rsidRDefault="005B7772" w:rsidP="005B7772">
            <w:pPr>
              <w:ind w:left="7"/>
              <w:jc w:val="center"/>
              <w:rPr>
                <w:lang w:val="es-ES" w:bidi="es-ES"/>
              </w:rPr>
            </w:pPr>
            <w:r w:rsidRPr="000453DA">
              <w:rPr>
                <w:lang w:val="es-ES" w:bidi="es-ES"/>
              </w:rPr>
              <w:t>3</w:t>
            </w:r>
          </w:p>
        </w:tc>
        <w:tc>
          <w:tcPr>
            <w:tcW w:w="991" w:type="dxa"/>
          </w:tcPr>
          <w:p w14:paraId="64F188EE" w14:textId="2346D311" w:rsidR="005B7772" w:rsidRPr="000453DA" w:rsidRDefault="005B7772" w:rsidP="005B7772">
            <w:pPr>
              <w:ind w:left="299"/>
              <w:jc w:val="left"/>
              <w:rPr>
                <w:lang w:val="es-ES" w:bidi="es-ES"/>
              </w:rPr>
            </w:pPr>
          </w:p>
        </w:tc>
        <w:tc>
          <w:tcPr>
            <w:tcW w:w="1918" w:type="dxa"/>
          </w:tcPr>
          <w:p w14:paraId="211EEF26" w14:textId="5AAC690C" w:rsidR="005B7772" w:rsidRPr="000453DA" w:rsidRDefault="005B7772" w:rsidP="005B7772">
            <w:pPr>
              <w:spacing w:before="121"/>
              <w:ind w:left="109" w:right="102" w:firstLine="1"/>
              <w:rPr>
                <w:lang w:val="es-ES" w:bidi="es-ES"/>
              </w:rPr>
            </w:pPr>
          </w:p>
        </w:tc>
        <w:tc>
          <w:tcPr>
            <w:tcW w:w="1425" w:type="dxa"/>
            <w:vAlign w:val="center"/>
          </w:tcPr>
          <w:p w14:paraId="5877A62D" w14:textId="13F9367F" w:rsidR="005B7772" w:rsidRPr="000453DA" w:rsidRDefault="005B7772" w:rsidP="005B7772">
            <w:pPr>
              <w:ind w:left="170" w:right="127" w:hanging="15"/>
              <w:jc w:val="left"/>
              <w:rPr>
                <w:lang w:val="es-ES" w:bidi="es-ES"/>
              </w:rPr>
            </w:pPr>
          </w:p>
        </w:tc>
        <w:tc>
          <w:tcPr>
            <w:tcW w:w="1428" w:type="dxa"/>
          </w:tcPr>
          <w:p w14:paraId="012EE8D0" w14:textId="1E934CE2" w:rsidR="005B7772" w:rsidRPr="000453DA" w:rsidRDefault="005B7772" w:rsidP="005B7772">
            <w:pPr>
              <w:spacing w:before="121"/>
              <w:ind w:left="158" w:right="144"/>
              <w:jc w:val="center"/>
              <w:rPr>
                <w:lang w:val="es-ES" w:bidi="es-ES"/>
              </w:rPr>
            </w:pPr>
          </w:p>
        </w:tc>
        <w:tc>
          <w:tcPr>
            <w:tcW w:w="1171" w:type="dxa"/>
          </w:tcPr>
          <w:p w14:paraId="250932BD" w14:textId="1C204F6A" w:rsidR="005B7772" w:rsidRPr="000453DA" w:rsidRDefault="005B7772" w:rsidP="005B7772">
            <w:pPr>
              <w:ind w:left="152" w:right="121" w:firstLine="48"/>
              <w:jc w:val="left"/>
              <w:rPr>
                <w:lang w:val="es-ES" w:bidi="es-ES"/>
              </w:rPr>
            </w:pPr>
          </w:p>
        </w:tc>
        <w:tc>
          <w:tcPr>
            <w:tcW w:w="2029" w:type="dxa"/>
            <w:tcBorders>
              <w:bottom w:val="single" w:sz="6" w:space="0" w:color="000000"/>
            </w:tcBorders>
          </w:tcPr>
          <w:p w14:paraId="6CEC3D2C" w14:textId="1CD11506" w:rsidR="005B7772" w:rsidRPr="000453DA" w:rsidRDefault="005B7772" w:rsidP="005B7772">
            <w:pPr>
              <w:spacing w:line="252" w:lineRule="exact"/>
              <w:ind w:left="108" w:right="82"/>
              <w:jc w:val="left"/>
              <w:rPr>
                <w:lang w:val="es-ES" w:bidi="es-ES"/>
              </w:rPr>
            </w:pPr>
          </w:p>
        </w:tc>
      </w:tr>
    </w:tbl>
    <w:p w14:paraId="587CE95C" w14:textId="1A9C07A2" w:rsidR="00D9723D" w:rsidRPr="000453DA" w:rsidRDefault="005B7772" w:rsidP="00842AF5">
      <w:r w:rsidRPr="000453DA">
        <w:rPr>
          <w:color w:val="A6A6A6" w:themeColor="background1" w:themeShade="A6"/>
        </w:rPr>
        <w:t>Agregue tantas filas como sean necesarias.</w:t>
      </w:r>
    </w:p>
    <w:bookmarkEnd w:id="37"/>
    <w:p w14:paraId="7C7F11E4" w14:textId="77777777" w:rsidR="00D9723D" w:rsidRPr="000453DA" w:rsidRDefault="00D9723D" w:rsidP="00F558C3"/>
    <w:sectPr w:rsidR="00D9723D" w:rsidRPr="000453DA" w:rsidSect="0067440E">
      <w:pgSz w:w="11907" w:h="16840" w:code="9"/>
      <w:pgMar w:top="1021" w:right="1123" w:bottom="1021" w:left="1219" w:header="851"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0BA31" w14:textId="77777777" w:rsidR="00B1130C" w:rsidRDefault="00B1130C">
      <w:r>
        <w:separator/>
      </w:r>
    </w:p>
  </w:endnote>
  <w:endnote w:type="continuationSeparator" w:id="0">
    <w:p w14:paraId="43E5B27A" w14:textId="77777777" w:rsidR="00B1130C" w:rsidRDefault="00B11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w:altName w:val="Calibr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459" w:type="dxa"/>
      <w:tblLook w:val="04A0" w:firstRow="1" w:lastRow="0" w:firstColumn="1" w:lastColumn="0" w:noHBand="0" w:noVBand="1"/>
    </w:tblPr>
    <w:tblGrid>
      <w:gridCol w:w="2324"/>
      <w:gridCol w:w="6063"/>
      <w:gridCol w:w="1626"/>
    </w:tblGrid>
    <w:tr w:rsidR="00C76AD0" w:rsidRPr="00990908" w14:paraId="7F0D66D0" w14:textId="77777777" w:rsidTr="00A27D68">
      <w:tc>
        <w:tcPr>
          <w:tcW w:w="1998" w:type="dxa"/>
          <w:shd w:val="clear" w:color="auto" w:fill="auto"/>
          <w:vAlign w:val="center"/>
        </w:tcPr>
        <w:p w14:paraId="21E3B10D" w14:textId="77777777" w:rsidR="00C76AD0" w:rsidRPr="00990908" w:rsidRDefault="00C76AD0" w:rsidP="00C76AD0">
          <w:pPr>
            <w:ind w:left="323"/>
            <w:rPr>
              <w:rFonts w:cs="Arial"/>
              <w:sz w:val="16"/>
              <w:szCs w:val="16"/>
              <w:lang w:val="es-MX"/>
            </w:rPr>
          </w:pPr>
          <w:r w:rsidRPr="00990908">
            <w:rPr>
              <w:rFonts w:cs="Arial"/>
              <w:sz w:val="16"/>
              <w:szCs w:val="16"/>
              <w:lang w:val="es-MX"/>
            </w:rPr>
            <w:t>Edificio Liévano</w:t>
          </w:r>
        </w:p>
        <w:p w14:paraId="370C0CC0" w14:textId="77777777" w:rsidR="00C76AD0" w:rsidRPr="00990908" w:rsidRDefault="00C76AD0" w:rsidP="00C76AD0">
          <w:pPr>
            <w:ind w:left="323"/>
            <w:rPr>
              <w:rFonts w:cs="Arial"/>
              <w:sz w:val="16"/>
              <w:szCs w:val="16"/>
              <w:lang w:val="es-MX"/>
            </w:rPr>
          </w:pPr>
          <w:r w:rsidRPr="00990908">
            <w:rPr>
              <w:rFonts w:cs="Arial"/>
              <w:sz w:val="16"/>
              <w:szCs w:val="16"/>
              <w:lang w:val="es-MX"/>
            </w:rPr>
            <w:t>Calle 11 No. 8 -17</w:t>
          </w:r>
        </w:p>
        <w:p w14:paraId="6451F119" w14:textId="77777777" w:rsidR="00C76AD0" w:rsidRPr="00990908" w:rsidRDefault="00C76AD0" w:rsidP="00C76AD0">
          <w:pPr>
            <w:ind w:left="323"/>
            <w:rPr>
              <w:rFonts w:cs="Arial"/>
              <w:sz w:val="16"/>
              <w:szCs w:val="16"/>
              <w:lang w:val="es-MX"/>
            </w:rPr>
          </w:pPr>
          <w:r w:rsidRPr="00990908">
            <w:rPr>
              <w:rFonts w:cs="Arial"/>
              <w:sz w:val="16"/>
              <w:szCs w:val="16"/>
              <w:lang w:val="es-MX"/>
            </w:rPr>
            <w:t xml:space="preserve">Código Postal: 111711 </w:t>
          </w:r>
        </w:p>
        <w:p w14:paraId="369B33A2" w14:textId="77777777" w:rsidR="00C76AD0" w:rsidRPr="00990908" w:rsidRDefault="00C76AD0" w:rsidP="00C76AD0">
          <w:pPr>
            <w:ind w:left="323"/>
            <w:rPr>
              <w:rFonts w:cs="Arial"/>
              <w:sz w:val="16"/>
              <w:szCs w:val="16"/>
              <w:lang w:val="es-MX"/>
            </w:rPr>
          </w:pPr>
          <w:r w:rsidRPr="00990908">
            <w:rPr>
              <w:rFonts w:cs="Arial"/>
              <w:sz w:val="16"/>
              <w:szCs w:val="16"/>
              <w:lang w:val="es-MX"/>
            </w:rPr>
            <w:t>Tel. 3387000 - 3820660</w:t>
          </w:r>
        </w:p>
        <w:p w14:paraId="7B18A8BC" w14:textId="77777777" w:rsidR="00C76AD0" w:rsidRPr="00990908" w:rsidRDefault="00C76AD0" w:rsidP="00C76AD0">
          <w:pPr>
            <w:ind w:left="323"/>
            <w:rPr>
              <w:rFonts w:cs="Arial"/>
              <w:sz w:val="16"/>
              <w:szCs w:val="16"/>
              <w:lang w:val="es-MX"/>
            </w:rPr>
          </w:pPr>
          <w:r w:rsidRPr="00990908">
            <w:rPr>
              <w:rFonts w:cs="Arial"/>
              <w:sz w:val="16"/>
              <w:szCs w:val="16"/>
              <w:lang w:val="es-MX"/>
            </w:rPr>
            <w:t>Información Línea 195</w:t>
          </w:r>
        </w:p>
        <w:p w14:paraId="7C0E4129" w14:textId="77777777" w:rsidR="00C76AD0" w:rsidRPr="00990908" w:rsidRDefault="00C76AD0" w:rsidP="00C76AD0">
          <w:pPr>
            <w:ind w:left="323"/>
            <w:rPr>
              <w:rFonts w:cs="Arial"/>
              <w:color w:val="00B0F0"/>
              <w:sz w:val="18"/>
              <w:szCs w:val="18"/>
            </w:rPr>
          </w:pPr>
          <w:r w:rsidRPr="00990908">
            <w:rPr>
              <w:rFonts w:cs="Arial"/>
              <w:sz w:val="16"/>
              <w:szCs w:val="16"/>
              <w:lang w:val="es-MX"/>
            </w:rPr>
            <w:t>www.gobiernobogota.gov.co</w:t>
          </w:r>
        </w:p>
      </w:tc>
      <w:tc>
        <w:tcPr>
          <w:tcW w:w="6366" w:type="dxa"/>
          <w:shd w:val="clear" w:color="auto" w:fill="auto"/>
          <w:vAlign w:val="center"/>
        </w:tcPr>
        <w:p w14:paraId="49E6AE51" w14:textId="6813C20F" w:rsidR="00C76AD0" w:rsidRPr="000A150F" w:rsidRDefault="00C76AD0" w:rsidP="00C76AD0">
          <w:pPr>
            <w:ind w:left="323"/>
            <w:jc w:val="center"/>
            <w:rPr>
              <w:rFonts w:cs="Arial"/>
              <w:sz w:val="18"/>
              <w:szCs w:val="18"/>
            </w:rPr>
          </w:pPr>
          <w:r w:rsidRPr="000A150F">
            <w:rPr>
              <w:rFonts w:cs="Arial"/>
              <w:sz w:val="18"/>
              <w:szCs w:val="18"/>
            </w:rPr>
            <w:t xml:space="preserve">Código: </w:t>
          </w:r>
          <w:r w:rsidR="009A0181">
            <w:rPr>
              <w:rFonts w:cs="Arial"/>
              <w:sz w:val="18"/>
              <w:szCs w:val="18"/>
            </w:rPr>
            <w:t>GCO</w:t>
          </w:r>
          <w:r w:rsidR="00BB5C98">
            <w:rPr>
              <w:rFonts w:cs="Arial"/>
              <w:sz w:val="18"/>
              <w:szCs w:val="18"/>
            </w:rPr>
            <w:t>-GTH</w:t>
          </w:r>
          <w:r w:rsidR="009A0181" w:rsidRPr="000A150F">
            <w:rPr>
              <w:rFonts w:cs="Arial"/>
              <w:sz w:val="18"/>
              <w:szCs w:val="18"/>
            </w:rPr>
            <w:t xml:space="preserve"> </w:t>
          </w:r>
          <w:r w:rsidRPr="000A150F">
            <w:rPr>
              <w:rFonts w:cs="Arial"/>
              <w:sz w:val="18"/>
              <w:szCs w:val="18"/>
            </w:rPr>
            <w:t>-F</w:t>
          </w:r>
          <w:r w:rsidR="003A1F01">
            <w:rPr>
              <w:rFonts w:cs="Arial"/>
              <w:sz w:val="18"/>
              <w:szCs w:val="18"/>
            </w:rPr>
            <w:t>07</w:t>
          </w:r>
          <w:r w:rsidR="00AC15D1">
            <w:rPr>
              <w:rFonts w:cs="Arial"/>
              <w:sz w:val="18"/>
              <w:szCs w:val="18"/>
            </w:rPr>
            <w:t>4</w:t>
          </w:r>
        </w:p>
        <w:p w14:paraId="31BA2CF9" w14:textId="7B5AAD3E" w:rsidR="00C76AD0" w:rsidRPr="00AC15D1" w:rsidRDefault="00C76AD0" w:rsidP="00C76AD0">
          <w:pPr>
            <w:pStyle w:val="Standard"/>
            <w:ind w:left="323"/>
            <w:jc w:val="center"/>
            <w:rPr>
              <w:rFonts w:ascii="Garamond" w:hAnsi="Garamond" w:cs="Arial"/>
              <w:sz w:val="18"/>
              <w:szCs w:val="18"/>
            </w:rPr>
          </w:pPr>
          <w:r w:rsidRPr="00AC15D1">
            <w:rPr>
              <w:rFonts w:ascii="Garamond" w:hAnsi="Garamond" w:cs="Arial"/>
              <w:sz w:val="18"/>
              <w:szCs w:val="18"/>
            </w:rPr>
            <w:t xml:space="preserve">Versión: </w:t>
          </w:r>
          <w:r w:rsidR="005629FC" w:rsidRPr="00AC15D1">
            <w:rPr>
              <w:rFonts w:ascii="Garamond" w:hAnsi="Garamond" w:cs="Arial"/>
              <w:sz w:val="18"/>
              <w:szCs w:val="18"/>
            </w:rPr>
            <w:t>01</w:t>
          </w:r>
        </w:p>
        <w:p w14:paraId="4E5C143D" w14:textId="7C244E25" w:rsidR="00C76AD0" w:rsidRPr="000A150F" w:rsidRDefault="00C76AD0" w:rsidP="00C76AD0">
          <w:pPr>
            <w:pStyle w:val="Piedepgina"/>
            <w:ind w:left="323"/>
            <w:jc w:val="center"/>
            <w:rPr>
              <w:rFonts w:cs="Arial"/>
              <w:kern w:val="3"/>
              <w:sz w:val="18"/>
              <w:szCs w:val="18"/>
            </w:rPr>
          </w:pPr>
          <w:r w:rsidRPr="00AC15D1">
            <w:rPr>
              <w:rFonts w:cs="Arial"/>
              <w:kern w:val="3"/>
              <w:sz w:val="18"/>
              <w:szCs w:val="18"/>
            </w:rPr>
            <w:t xml:space="preserve">Vigencia: </w:t>
          </w:r>
          <w:r w:rsidR="00AC15D1" w:rsidRPr="00AC15D1">
            <w:rPr>
              <w:rFonts w:cs="Arial"/>
              <w:kern w:val="3"/>
              <w:sz w:val="18"/>
              <w:szCs w:val="18"/>
            </w:rPr>
            <w:t>30</w:t>
          </w:r>
          <w:r w:rsidRPr="00AC15D1">
            <w:rPr>
              <w:rFonts w:cs="Arial"/>
              <w:kern w:val="3"/>
              <w:sz w:val="18"/>
              <w:szCs w:val="18"/>
            </w:rPr>
            <w:t xml:space="preserve"> de </w:t>
          </w:r>
          <w:r w:rsidR="00EA5ABC" w:rsidRPr="00AC15D1">
            <w:rPr>
              <w:rFonts w:cs="Arial"/>
              <w:kern w:val="3"/>
              <w:sz w:val="18"/>
              <w:szCs w:val="18"/>
            </w:rPr>
            <w:t xml:space="preserve">septiembre </w:t>
          </w:r>
          <w:r w:rsidRPr="00AC15D1">
            <w:rPr>
              <w:rFonts w:cs="Arial"/>
              <w:kern w:val="3"/>
              <w:sz w:val="18"/>
              <w:szCs w:val="18"/>
            </w:rPr>
            <w:t>de 202</w:t>
          </w:r>
          <w:r w:rsidR="006913CC" w:rsidRPr="00AC15D1">
            <w:rPr>
              <w:rFonts w:cs="Arial"/>
              <w:kern w:val="3"/>
              <w:sz w:val="18"/>
              <w:szCs w:val="18"/>
            </w:rPr>
            <w:t>4</w:t>
          </w:r>
        </w:p>
        <w:p w14:paraId="3D814273" w14:textId="41B1603E" w:rsidR="00C76AD0" w:rsidRPr="000A150F" w:rsidRDefault="00C76AD0" w:rsidP="00C76AD0">
          <w:pPr>
            <w:pStyle w:val="Piedepgina"/>
            <w:ind w:left="323"/>
            <w:jc w:val="center"/>
            <w:rPr>
              <w:sz w:val="18"/>
              <w:szCs w:val="18"/>
            </w:rPr>
          </w:pPr>
          <w:r w:rsidRPr="000A150F">
            <w:rPr>
              <w:rStyle w:val="Nmerodepgina"/>
              <w:rFonts w:cs="Arial"/>
              <w:sz w:val="18"/>
              <w:szCs w:val="18"/>
            </w:rPr>
            <w:t>Caso HOLA:</w:t>
          </w:r>
          <w:r w:rsidRPr="000A150F">
            <w:rPr>
              <w:noProof/>
              <w:sz w:val="18"/>
              <w:szCs w:val="18"/>
              <w:lang w:eastAsia="es-CO"/>
            </w:rPr>
            <w:t xml:space="preserve"> </w:t>
          </w:r>
          <w:r w:rsidR="0053472D">
            <w:rPr>
              <w:noProof/>
              <w:sz w:val="18"/>
              <w:szCs w:val="18"/>
              <w:lang w:eastAsia="es-CO"/>
            </w:rPr>
            <w:t>81925</w:t>
          </w:r>
        </w:p>
        <w:p w14:paraId="22DF0AE6" w14:textId="77777777" w:rsidR="00C76AD0" w:rsidRPr="00990908" w:rsidRDefault="00C76AD0" w:rsidP="00C76AD0">
          <w:pPr>
            <w:pStyle w:val="Piedepgina"/>
            <w:ind w:left="323"/>
            <w:jc w:val="center"/>
            <w:rPr>
              <w:rFonts w:cs="Arial"/>
              <w:color w:val="00B0F0"/>
              <w:sz w:val="18"/>
              <w:szCs w:val="18"/>
            </w:rPr>
          </w:pPr>
          <w:r w:rsidRPr="000A150F">
            <w:rPr>
              <w:rStyle w:val="Nmerodepgina"/>
              <w:rFonts w:cs="Arial"/>
              <w:sz w:val="18"/>
              <w:szCs w:val="18"/>
            </w:rPr>
            <w:t xml:space="preserve">Página </w:t>
          </w:r>
          <w:r w:rsidRPr="000A150F">
            <w:rPr>
              <w:rStyle w:val="Nmerodepgina"/>
              <w:rFonts w:cs="Arial"/>
              <w:sz w:val="18"/>
              <w:szCs w:val="18"/>
            </w:rPr>
            <w:fldChar w:fldCharType="begin"/>
          </w:r>
          <w:r w:rsidRPr="000A150F">
            <w:rPr>
              <w:rStyle w:val="Nmerodepgina"/>
              <w:rFonts w:cs="Arial"/>
              <w:sz w:val="18"/>
              <w:szCs w:val="18"/>
            </w:rPr>
            <w:instrText xml:space="preserve"> PAGE </w:instrText>
          </w:r>
          <w:r w:rsidRPr="000A150F">
            <w:rPr>
              <w:rStyle w:val="Nmerodepgina"/>
              <w:rFonts w:cs="Arial"/>
              <w:sz w:val="18"/>
              <w:szCs w:val="18"/>
            </w:rPr>
            <w:fldChar w:fldCharType="separate"/>
          </w:r>
          <w:r>
            <w:rPr>
              <w:rStyle w:val="Nmerodepgina"/>
              <w:rFonts w:cs="Arial"/>
              <w:sz w:val="18"/>
              <w:szCs w:val="18"/>
            </w:rPr>
            <w:t>1</w:t>
          </w:r>
          <w:r w:rsidRPr="000A150F">
            <w:rPr>
              <w:rStyle w:val="Nmerodepgina"/>
              <w:rFonts w:cs="Arial"/>
              <w:sz w:val="18"/>
              <w:szCs w:val="18"/>
            </w:rPr>
            <w:fldChar w:fldCharType="end"/>
          </w:r>
          <w:r w:rsidRPr="000A150F">
            <w:rPr>
              <w:rStyle w:val="Nmerodepgina"/>
              <w:rFonts w:cs="Arial"/>
              <w:sz w:val="18"/>
              <w:szCs w:val="18"/>
            </w:rPr>
            <w:t xml:space="preserve"> de </w:t>
          </w:r>
          <w:r w:rsidRPr="000A150F">
            <w:rPr>
              <w:rStyle w:val="Nmerodepgina"/>
              <w:rFonts w:cs="Arial"/>
              <w:sz w:val="18"/>
              <w:szCs w:val="18"/>
            </w:rPr>
            <w:fldChar w:fldCharType="begin"/>
          </w:r>
          <w:r w:rsidRPr="000A150F">
            <w:rPr>
              <w:rStyle w:val="Nmerodepgina"/>
              <w:rFonts w:cs="Arial"/>
              <w:sz w:val="18"/>
              <w:szCs w:val="18"/>
            </w:rPr>
            <w:instrText xml:space="preserve"> NUMPAGES \*Arabic </w:instrText>
          </w:r>
          <w:r w:rsidRPr="000A150F">
            <w:rPr>
              <w:rStyle w:val="Nmerodepgina"/>
              <w:rFonts w:cs="Arial"/>
              <w:sz w:val="18"/>
              <w:szCs w:val="18"/>
            </w:rPr>
            <w:fldChar w:fldCharType="separate"/>
          </w:r>
          <w:r>
            <w:rPr>
              <w:rStyle w:val="Nmerodepgina"/>
              <w:rFonts w:cs="Arial"/>
              <w:sz w:val="18"/>
              <w:szCs w:val="18"/>
            </w:rPr>
            <w:t>1</w:t>
          </w:r>
          <w:r w:rsidRPr="000A150F">
            <w:rPr>
              <w:rStyle w:val="Nmerodepgina"/>
              <w:rFonts w:cs="Arial"/>
              <w:sz w:val="18"/>
              <w:szCs w:val="18"/>
            </w:rPr>
            <w:fldChar w:fldCharType="end"/>
          </w:r>
        </w:p>
      </w:tc>
      <w:tc>
        <w:tcPr>
          <w:tcW w:w="1716" w:type="dxa"/>
          <w:shd w:val="clear" w:color="auto" w:fill="auto"/>
        </w:tcPr>
        <w:p w14:paraId="61B1DA37" w14:textId="77777777" w:rsidR="00C76AD0" w:rsidRPr="00990908" w:rsidRDefault="00C76AD0" w:rsidP="00C76AD0">
          <w:pPr>
            <w:ind w:left="323"/>
            <w:rPr>
              <w:rFonts w:cs="Arial"/>
              <w:color w:val="00B0F0"/>
              <w:sz w:val="16"/>
              <w:szCs w:val="16"/>
            </w:rPr>
          </w:pPr>
        </w:p>
      </w:tc>
    </w:tr>
  </w:tbl>
  <w:p w14:paraId="4C26A404" w14:textId="08D505FE" w:rsidR="008B13E8" w:rsidRPr="00C76AD0" w:rsidRDefault="00C76AD0" w:rsidP="009A0181">
    <w:r>
      <w:rPr>
        <w:rFonts w:cs="Arial"/>
        <w:noProof/>
        <w:color w:val="00B0F0"/>
        <w:sz w:val="16"/>
        <w:szCs w:val="16"/>
      </w:rPr>
      <w:drawing>
        <wp:anchor distT="0" distB="0" distL="0" distR="0" simplePos="0" relativeHeight="251659264" behindDoc="0" locked="0" layoutInCell="1" allowOverlap="1" wp14:anchorId="27B33ACE" wp14:editId="6AC86A26">
          <wp:simplePos x="0" y="0"/>
          <wp:positionH relativeFrom="margin">
            <wp:posOffset>5271135</wp:posOffset>
          </wp:positionH>
          <wp:positionV relativeFrom="paragraph">
            <wp:posOffset>-725170</wp:posOffset>
          </wp:positionV>
          <wp:extent cx="401955" cy="401955"/>
          <wp:effectExtent l="0" t="0" r="0" b="0"/>
          <wp:wrapNone/>
          <wp:docPr id="1801201763" name="Imagen 327" descr="Un 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73610" name="Imagen 327" descr="Un dibujo en blanco y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EBBAC" w14:textId="77777777" w:rsidR="00B1130C" w:rsidRDefault="00B1130C">
      <w:r>
        <w:separator/>
      </w:r>
    </w:p>
  </w:footnote>
  <w:footnote w:type="continuationSeparator" w:id="0">
    <w:p w14:paraId="51643A0E" w14:textId="77777777" w:rsidR="00B1130C" w:rsidRDefault="00B11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CB71E" w14:textId="77777777" w:rsidR="008B13E8" w:rsidRDefault="008B13E8" w:rsidP="00821D2C">
    <w:pPr>
      <w:pStyle w:val="Textoindependiente"/>
      <w:spacing w:line="14" w:lineRule="auto"/>
      <w:rPr>
        <w:sz w:val="2"/>
      </w:rPr>
    </w:pPr>
  </w:p>
  <w:p w14:paraId="6D792303" w14:textId="77777777" w:rsidR="008B13E8" w:rsidRDefault="008B13E8" w:rsidP="00821D2C">
    <w:pPr>
      <w:pStyle w:val="Textoindependiente"/>
      <w:spacing w:line="14" w:lineRule="auto"/>
      <w:rPr>
        <w:sz w:val="2"/>
      </w:rPr>
    </w:pPr>
  </w:p>
  <w:p w14:paraId="5B411FF3" w14:textId="77777777" w:rsidR="008B13E8" w:rsidRDefault="008B13E8" w:rsidP="00821D2C">
    <w:pPr>
      <w:pStyle w:val="Textoindependiente"/>
      <w:spacing w:line="14" w:lineRule="auto"/>
      <w:rPr>
        <w:sz w:val="2"/>
      </w:rPr>
    </w:pPr>
  </w:p>
  <w:p w14:paraId="6C73A2D6" w14:textId="77777777" w:rsidR="008B13E8" w:rsidRDefault="008B13E8" w:rsidP="00821D2C">
    <w:pPr>
      <w:pStyle w:val="Textoindependiente"/>
      <w:spacing w:line="14" w:lineRule="auto"/>
      <w:rPr>
        <w:sz w:val="2"/>
      </w:rPr>
    </w:pPr>
  </w:p>
  <w:tbl>
    <w:tblPr>
      <w:tblW w:w="0" w:type="auto"/>
      <w:tblInd w:w="-176" w:type="dxa"/>
      <w:tblLook w:val="04A0" w:firstRow="1" w:lastRow="0" w:firstColumn="1" w:lastColumn="0" w:noHBand="0" w:noVBand="1"/>
    </w:tblPr>
    <w:tblGrid>
      <w:gridCol w:w="3559"/>
      <w:gridCol w:w="6171"/>
    </w:tblGrid>
    <w:tr w:rsidR="003A72D9" w14:paraId="4AE17B81" w14:textId="77777777" w:rsidTr="00424C88">
      <w:tc>
        <w:tcPr>
          <w:tcW w:w="3559" w:type="dxa"/>
          <w:shd w:val="clear" w:color="auto" w:fill="auto"/>
        </w:tcPr>
        <w:p w14:paraId="1681045B" w14:textId="7B26628B" w:rsidR="003A72D9" w:rsidRDefault="003A72D9" w:rsidP="003A72D9">
          <w:pPr>
            <w:pStyle w:val="Encabezado"/>
            <w:tabs>
              <w:tab w:val="center" w:pos="4703"/>
            </w:tabs>
          </w:pPr>
          <w:r>
            <w:rPr>
              <w:noProof/>
            </w:rPr>
            <w:drawing>
              <wp:inline distT="0" distB="0" distL="0" distR="0" wp14:anchorId="2CB0D250" wp14:editId="0D17B92D">
                <wp:extent cx="2007870" cy="735330"/>
                <wp:effectExtent l="0" t="0" r="0" b="7620"/>
                <wp:docPr id="465531691" name="Imagen 32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918" name="Imagen 326" descr="Imagen que contiene 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7870" cy="735330"/>
                        </a:xfrm>
                        <a:prstGeom prst="rect">
                          <a:avLst/>
                        </a:prstGeom>
                        <a:noFill/>
                        <a:ln>
                          <a:noFill/>
                        </a:ln>
                      </pic:spPr>
                    </pic:pic>
                  </a:graphicData>
                </a:graphic>
              </wp:inline>
            </w:drawing>
          </w:r>
        </w:p>
      </w:tc>
      <w:tc>
        <w:tcPr>
          <w:tcW w:w="6176" w:type="dxa"/>
          <w:shd w:val="clear" w:color="auto" w:fill="auto"/>
        </w:tcPr>
        <w:p w14:paraId="2BE68526" w14:textId="77777777" w:rsidR="00B3136B" w:rsidRDefault="00B3136B" w:rsidP="00C228AB">
          <w:pPr>
            <w:spacing w:line="360" w:lineRule="auto"/>
            <w:jc w:val="center"/>
            <w:rPr>
              <w:rFonts w:cs="Garamond"/>
              <w:b/>
              <w:szCs w:val="22"/>
            </w:rPr>
          </w:pPr>
        </w:p>
        <w:p w14:paraId="4EFC94B3" w14:textId="382CDB51" w:rsidR="003A72D9" w:rsidRDefault="00C76AD0" w:rsidP="00C228AB">
          <w:pPr>
            <w:spacing w:line="360" w:lineRule="auto"/>
            <w:jc w:val="center"/>
          </w:pPr>
          <w:r>
            <w:rPr>
              <w:rFonts w:cs="Garamond"/>
              <w:b/>
              <w:szCs w:val="22"/>
            </w:rPr>
            <w:t xml:space="preserve">FORMATO </w:t>
          </w:r>
          <w:r w:rsidR="00CB2048">
            <w:rPr>
              <w:rFonts w:cs="Garamond"/>
              <w:b/>
              <w:szCs w:val="22"/>
            </w:rPr>
            <w:t xml:space="preserve">PLAN DE PREVENCIÓN, PREPARACIÓN Y RESPUESTA ANTE EMERGENCIAS </w:t>
          </w:r>
        </w:p>
      </w:tc>
    </w:tr>
  </w:tbl>
  <w:p w14:paraId="2B3AEBB9" w14:textId="77777777" w:rsidR="008B13E8" w:rsidRDefault="008B13E8" w:rsidP="003A3776">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2"/>
    <w:lvl w:ilvl="0">
      <w:start w:val="1"/>
      <w:numFmt w:val="bullet"/>
      <w:lvlText w:val="·"/>
      <w:lvlJc w:val="left"/>
      <w:pPr>
        <w:tabs>
          <w:tab w:val="num" w:pos="360"/>
        </w:tabs>
        <w:ind w:left="360" w:hanging="360"/>
      </w:pPr>
      <w:rPr>
        <w:rFonts w:ascii="Symbol" w:hAnsi="Symbol" w:hint="default"/>
        <w:color w:val="auto"/>
      </w:rPr>
    </w:lvl>
  </w:abstractNum>
  <w:abstractNum w:abstractNumId="1" w15:restartNumberingAfterBreak="0">
    <w:nsid w:val="00000003"/>
    <w:multiLevelType w:val="singleLevel"/>
    <w:tmpl w:val="00000003"/>
    <w:name w:val="WW8Num9"/>
    <w:lvl w:ilvl="0">
      <w:start w:val="1"/>
      <w:numFmt w:val="decimal"/>
      <w:lvlText w:val="%1."/>
      <w:lvlJc w:val="left"/>
      <w:pPr>
        <w:tabs>
          <w:tab w:val="num" w:pos="360"/>
        </w:tabs>
        <w:ind w:left="360" w:hanging="360"/>
      </w:pPr>
      <w:rPr>
        <w:rFonts w:hint="default"/>
      </w:rPr>
    </w:lvl>
  </w:abstractNum>
  <w:abstractNum w:abstractNumId="2" w15:restartNumberingAfterBreak="0">
    <w:nsid w:val="00000005"/>
    <w:multiLevelType w:val="singleLevel"/>
    <w:tmpl w:val="00000005"/>
    <w:name w:val="WW8Num12"/>
    <w:lvl w:ilvl="0">
      <w:start w:val="1"/>
      <w:numFmt w:val="decimal"/>
      <w:lvlText w:val="%1."/>
      <w:lvlJc w:val="left"/>
      <w:pPr>
        <w:tabs>
          <w:tab w:val="num" w:pos="720"/>
        </w:tabs>
        <w:ind w:left="720" w:hanging="360"/>
      </w:pPr>
      <w:rPr>
        <w:rFonts w:hint="default"/>
      </w:rPr>
    </w:lvl>
  </w:abstractNum>
  <w:abstractNum w:abstractNumId="3" w15:restartNumberingAfterBreak="0">
    <w:nsid w:val="00000009"/>
    <w:multiLevelType w:val="singleLevel"/>
    <w:tmpl w:val="00000009"/>
    <w:name w:val="WW8Num18"/>
    <w:lvl w:ilvl="0">
      <w:start w:val="1"/>
      <w:numFmt w:val="bullet"/>
      <w:lvlText w:val="·"/>
      <w:lvlJc w:val="left"/>
      <w:pPr>
        <w:tabs>
          <w:tab w:val="num" w:pos="780"/>
        </w:tabs>
        <w:ind w:left="780" w:hanging="360"/>
      </w:pPr>
      <w:rPr>
        <w:rFonts w:ascii="Symbol" w:hAnsi="Symbol" w:hint="default"/>
      </w:rPr>
    </w:lvl>
  </w:abstractNum>
  <w:abstractNum w:abstractNumId="4" w15:restartNumberingAfterBreak="0">
    <w:nsid w:val="0000000D"/>
    <w:multiLevelType w:val="singleLevel"/>
    <w:tmpl w:val="0000000D"/>
    <w:name w:val="WW8Num35"/>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2482938"/>
    <w:multiLevelType w:val="hybridMultilevel"/>
    <w:tmpl w:val="EE7C9A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27E49D4"/>
    <w:multiLevelType w:val="hybridMultilevel"/>
    <w:tmpl w:val="128E128A"/>
    <w:lvl w:ilvl="0" w:tplc="A662A256">
      <w:numFmt w:val="bullet"/>
      <w:lvlText w:val=""/>
      <w:lvlJc w:val="left"/>
      <w:pPr>
        <w:ind w:left="471" w:hanging="360"/>
      </w:pPr>
      <w:rPr>
        <w:rFonts w:ascii="Symbol" w:eastAsia="Symbol" w:hAnsi="Symbol" w:cs="Symbol" w:hint="default"/>
        <w:w w:val="100"/>
        <w:sz w:val="22"/>
        <w:szCs w:val="22"/>
        <w:lang w:val="es-ES" w:eastAsia="es-ES" w:bidi="es-ES"/>
      </w:rPr>
    </w:lvl>
    <w:lvl w:ilvl="1" w:tplc="68026AF4">
      <w:numFmt w:val="bullet"/>
      <w:lvlText w:val="•"/>
      <w:lvlJc w:val="left"/>
      <w:pPr>
        <w:ind w:left="1033" w:hanging="360"/>
      </w:pPr>
      <w:rPr>
        <w:rFonts w:hint="default"/>
        <w:lang w:val="es-ES" w:eastAsia="es-ES" w:bidi="es-ES"/>
      </w:rPr>
    </w:lvl>
    <w:lvl w:ilvl="2" w:tplc="6D58252C">
      <w:numFmt w:val="bullet"/>
      <w:lvlText w:val="•"/>
      <w:lvlJc w:val="left"/>
      <w:pPr>
        <w:ind w:left="1586" w:hanging="360"/>
      </w:pPr>
      <w:rPr>
        <w:rFonts w:hint="default"/>
        <w:lang w:val="es-ES" w:eastAsia="es-ES" w:bidi="es-ES"/>
      </w:rPr>
    </w:lvl>
    <w:lvl w:ilvl="3" w:tplc="92E8419C">
      <w:numFmt w:val="bullet"/>
      <w:lvlText w:val="•"/>
      <w:lvlJc w:val="left"/>
      <w:pPr>
        <w:ind w:left="2139" w:hanging="360"/>
      </w:pPr>
      <w:rPr>
        <w:rFonts w:hint="default"/>
        <w:lang w:val="es-ES" w:eastAsia="es-ES" w:bidi="es-ES"/>
      </w:rPr>
    </w:lvl>
    <w:lvl w:ilvl="4" w:tplc="52FAB330">
      <w:numFmt w:val="bullet"/>
      <w:lvlText w:val="•"/>
      <w:lvlJc w:val="left"/>
      <w:pPr>
        <w:ind w:left="2692" w:hanging="360"/>
      </w:pPr>
      <w:rPr>
        <w:rFonts w:hint="default"/>
        <w:lang w:val="es-ES" w:eastAsia="es-ES" w:bidi="es-ES"/>
      </w:rPr>
    </w:lvl>
    <w:lvl w:ilvl="5" w:tplc="A898639A">
      <w:numFmt w:val="bullet"/>
      <w:lvlText w:val="•"/>
      <w:lvlJc w:val="left"/>
      <w:pPr>
        <w:ind w:left="3246" w:hanging="360"/>
      </w:pPr>
      <w:rPr>
        <w:rFonts w:hint="default"/>
        <w:lang w:val="es-ES" w:eastAsia="es-ES" w:bidi="es-ES"/>
      </w:rPr>
    </w:lvl>
    <w:lvl w:ilvl="6" w:tplc="6714C290">
      <w:numFmt w:val="bullet"/>
      <w:lvlText w:val="•"/>
      <w:lvlJc w:val="left"/>
      <w:pPr>
        <w:ind w:left="3799" w:hanging="360"/>
      </w:pPr>
      <w:rPr>
        <w:rFonts w:hint="default"/>
        <w:lang w:val="es-ES" w:eastAsia="es-ES" w:bidi="es-ES"/>
      </w:rPr>
    </w:lvl>
    <w:lvl w:ilvl="7" w:tplc="A9EEB0C8">
      <w:numFmt w:val="bullet"/>
      <w:lvlText w:val="•"/>
      <w:lvlJc w:val="left"/>
      <w:pPr>
        <w:ind w:left="4352" w:hanging="360"/>
      </w:pPr>
      <w:rPr>
        <w:rFonts w:hint="default"/>
        <w:lang w:val="es-ES" w:eastAsia="es-ES" w:bidi="es-ES"/>
      </w:rPr>
    </w:lvl>
    <w:lvl w:ilvl="8" w:tplc="6AEA098C">
      <w:numFmt w:val="bullet"/>
      <w:lvlText w:val="•"/>
      <w:lvlJc w:val="left"/>
      <w:pPr>
        <w:ind w:left="4905" w:hanging="360"/>
      </w:pPr>
      <w:rPr>
        <w:rFonts w:hint="default"/>
        <w:lang w:val="es-ES" w:eastAsia="es-ES" w:bidi="es-ES"/>
      </w:rPr>
    </w:lvl>
  </w:abstractNum>
  <w:abstractNum w:abstractNumId="7" w15:restartNumberingAfterBreak="0">
    <w:nsid w:val="02E13098"/>
    <w:multiLevelType w:val="hybridMultilevel"/>
    <w:tmpl w:val="18A287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08641CAF"/>
    <w:multiLevelType w:val="hybridMultilevel"/>
    <w:tmpl w:val="0E7294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0C221A15"/>
    <w:multiLevelType w:val="hybridMultilevel"/>
    <w:tmpl w:val="BD027A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C78780E"/>
    <w:multiLevelType w:val="hybridMultilevel"/>
    <w:tmpl w:val="0CC2CA16"/>
    <w:lvl w:ilvl="0" w:tplc="21D06F9C">
      <w:numFmt w:val="bullet"/>
      <w:lvlText w:val=""/>
      <w:lvlJc w:val="left"/>
      <w:pPr>
        <w:ind w:left="470" w:hanging="360"/>
      </w:pPr>
      <w:rPr>
        <w:rFonts w:ascii="Symbol" w:eastAsia="Symbol" w:hAnsi="Symbol" w:cs="Symbol" w:hint="default"/>
        <w:w w:val="100"/>
        <w:sz w:val="22"/>
        <w:szCs w:val="22"/>
        <w:lang w:val="es-ES" w:eastAsia="es-ES" w:bidi="es-ES"/>
      </w:rPr>
    </w:lvl>
    <w:lvl w:ilvl="1" w:tplc="3600F7B6">
      <w:numFmt w:val="bullet"/>
      <w:lvlText w:val="•"/>
      <w:lvlJc w:val="left"/>
      <w:pPr>
        <w:ind w:left="1033" w:hanging="360"/>
      </w:pPr>
      <w:rPr>
        <w:rFonts w:hint="default"/>
        <w:lang w:val="es-ES" w:eastAsia="es-ES" w:bidi="es-ES"/>
      </w:rPr>
    </w:lvl>
    <w:lvl w:ilvl="2" w:tplc="8F789AE8">
      <w:numFmt w:val="bullet"/>
      <w:lvlText w:val="•"/>
      <w:lvlJc w:val="left"/>
      <w:pPr>
        <w:ind w:left="1587" w:hanging="360"/>
      </w:pPr>
      <w:rPr>
        <w:rFonts w:hint="default"/>
        <w:lang w:val="es-ES" w:eastAsia="es-ES" w:bidi="es-ES"/>
      </w:rPr>
    </w:lvl>
    <w:lvl w:ilvl="3" w:tplc="24DA333C">
      <w:numFmt w:val="bullet"/>
      <w:lvlText w:val="•"/>
      <w:lvlJc w:val="left"/>
      <w:pPr>
        <w:ind w:left="2140" w:hanging="360"/>
      </w:pPr>
      <w:rPr>
        <w:rFonts w:hint="default"/>
        <w:lang w:val="es-ES" w:eastAsia="es-ES" w:bidi="es-ES"/>
      </w:rPr>
    </w:lvl>
    <w:lvl w:ilvl="4" w:tplc="FC201080">
      <w:numFmt w:val="bullet"/>
      <w:lvlText w:val="•"/>
      <w:lvlJc w:val="left"/>
      <w:pPr>
        <w:ind w:left="2694" w:hanging="360"/>
      </w:pPr>
      <w:rPr>
        <w:rFonts w:hint="default"/>
        <w:lang w:val="es-ES" w:eastAsia="es-ES" w:bidi="es-ES"/>
      </w:rPr>
    </w:lvl>
    <w:lvl w:ilvl="5" w:tplc="44CCBA96">
      <w:numFmt w:val="bullet"/>
      <w:lvlText w:val="•"/>
      <w:lvlJc w:val="left"/>
      <w:pPr>
        <w:ind w:left="3247" w:hanging="360"/>
      </w:pPr>
      <w:rPr>
        <w:rFonts w:hint="default"/>
        <w:lang w:val="es-ES" w:eastAsia="es-ES" w:bidi="es-ES"/>
      </w:rPr>
    </w:lvl>
    <w:lvl w:ilvl="6" w:tplc="C6A424AC">
      <w:numFmt w:val="bullet"/>
      <w:lvlText w:val="•"/>
      <w:lvlJc w:val="left"/>
      <w:pPr>
        <w:ind w:left="3801" w:hanging="360"/>
      </w:pPr>
      <w:rPr>
        <w:rFonts w:hint="default"/>
        <w:lang w:val="es-ES" w:eastAsia="es-ES" w:bidi="es-ES"/>
      </w:rPr>
    </w:lvl>
    <w:lvl w:ilvl="7" w:tplc="418ACFEE">
      <w:numFmt w:val="bullet"/>
      <w:lvlText w:val="•"/>
      <w:lvlJc w:val="left"/>
      <w:pPr>
        <w:ind w:left="4354" w:hanging="360"/>
      </w:pPr>
      <w:rPr>
        <w:rFonts w:hint="default"/>
        <w:lang w:val="es-ES" w:eastAsia="es-ES" w:bidi="es-ES"/>
      </w:rPr>
    </w:lvl>
    <w:lvl w:ilvl="8" w:tplc="9A426C80">
      <w:numFmt w:val="bullet"/>
      <w:lvlText w:val="•"/>
      <w:lvlJc w:val="left"/>
      <w:pPr>
        <w:ind w:left="4908" w:hanging="360"/>
      </w:pPr>
      <w:rPr>
        <w:rFonts w:hint="default"/>
        <w:lang w:val="es-ES" w:eastAsia="es-ES" w:bidi="es-ES"/>
      </w:rPr>
    </w:lvl>
  </w:abstractNum>
  <w:abstractNum w:abstractNumId="11" w15:restartNumberingAfterBreak="0">
    <w:nsid w:val="0DAB7D22"/>
    <w:multiLevelType w:val="hybridMultilevel"/>
    <w:tmpl w:val="45321350"/>
    <w:lvl w:ilvl="0" w:tplc="240A0003">
      <w:start w:val="1"/>
      <w:numFmt w:val="bullet"/>
      <w:lvlText w:val="o"/>
      <w:lvlJc w:val="left"/>
      <w:pPr>
        <w:ind w:left="928" w:hanging="360"/>
      </w:pPr>
      <w:rPr>
        <w:rFonts w:ascii="Courier New" w:hAnsi="Courier New" w:cs="Courier New" w:hint="default"/>
        <w:color w:val="auto"/>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2" w15:restartNumberingAfterBreak="0">
    <w:nsid w:val="0E981D9B"/>
    <w:multiLevelType w:val="hybridMultilevel"/>
    <w:tmpl w:val="E7F8D75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102D4304"/>
    <w:multiLevelType w:val="hybridMultilevel"/>
    <w:tmpl w:val="65DC2CA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159326D"/>
    <w:multiLevelType w:val="hybridMultilevel"/>
    <w:tmpl w:val="93D61A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11661E6A"/>
    <w:multiLevelType w:val="hybridMultilevel"/>
    <w:tmpl w:val="E0328DA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6" w15:restartNumberingAfterBreak="0">
    <w:nsid w:val="1185561D"/>
    <w:multiLevelType w:val="hybridMultilevel"/>
    <w:tmpl w:val="9F90F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1DC5A4E"/>
    <w:multiLevelType w:val="hybridMultilevel"/>
    <w:tmpl w:val="466611C4"/>
    <w:lvl w:ilvl="0" w:tplc="D7C07FAA">
      <w:numFmt w:val="bullet"/>
      <w:lvlText w:val=""/>
      <w:lvlJc w:val="left"/>
      <w:pPr>
        <w:ind w:left="432" w:hanging="360"/>
      </w:pPr>
      <w:rPr>
        <w:rFonts w:ascii="Symbol" w:eastAsia="Symbol" w:hAnsi="Symbol" w:cs="Symbol" w:hint="default"/>
        <w:w w:val="99"/>
        <w:sz w:val="20"/>
        <w:szCs w:val="20"/>
        <w:lang w:val="es-ES" w:eastAsia="es-ES" w:bidi="es-ES"/>
      </w:rPr>
    </w:lvl>
    <w:lvl w:ilvl="1" w:tplc="3482B8DE">
      <w:numFmt w:val="bullet"/>
      <w:lvlText w:val="•"/>
      <w:lvlJc w:val="left"/>
      <w:pPr>
        <w:ind w:left="693" w:hanging="360"/>
      </w:pPr>
      <w:rPr>
        <w:rFonts w:hint="default"/>
        <w:lang w:val="es-ES" w:eastAsia="es-ES" w:bidi="es-ES"/>
      </w:rPr>
    </w:lvl>
    <w:lvl w:ilvl="2" w:tplc="A6F81134">
      <w:numFmt w:val="bullet"/>
      <w:lvlText w:val="•"/>
      <w:lvlJc w:val="left"/>
      <w:pPr>
        <w:ind w:left="946" w:hanging="360"/>
      </w:pPr>
      <w:rPr>
        <w:rFonts w:hint="default"/>
        <w:lang w:val="es-ES" w:eastAsia="es-ES" w:bidi="es-ES"/>
      </w:rPr>
    </w:lvl>
    <w:lvl w:ilvl="3" w:tplc="4D24F3F2">
      <w:numFmt w:val="bullet"/>
      <w:lvlText w:val="•"/>
      <w:lvlJc w:val="left"/>
      <w:pPr>
        <w:ind w:left="1199" w:hanging="360"/>
      </w:pPr>
      <w:rPr>
        <w:rFonts w:hint="default"/>
        <w:lang w:val="es-ES" w:eastAsia="es-ES" w:bidi="es-ES"/>
      </w:rPr>
    </w:lvl>
    <w:lvl w:ilvl="4" w:tplc="53F0889E">
      <w:numFmt w:val="bullet"/>
      <w:lvlText w:val="•"/>
      <w:lvlJc w:val="left"/>
      <w:pPr>
        <w:ind w:left="1453" w:hanging="360"/>
      </w:pPr>
      <w:rPr>
        <w:rFonts w:hint="default"/>
        <w:lang w:val="es-ES" w:eastAsia="es-ES" w:bidi="es-ES"/>
      </w:rPr>
    </w:lvl>
    <w:lvl w:ilvl="5" w:tplc="A1444128">
      <w:numFmt w:val="bullet"/>
      <w:lvlText w:val="•"/>
      <w:lvlJc w:val="left"/>
      <w:pPr>
        <w:ind w:left="1706" w:hanging="360"/>
      </w:pPr>
      <w:rPr>
        <w:rFonts w:hint="default"/>
        <w:lang w:val="es-ES" w:eastAsia="es-ES" w:bidi="es-ES"/>
      </w:rPr>
    </w:lvl>
    <w:lvl w:ilvl="6" w:tplc="F12EF362">
      <w:numFmt w:val="bullet"/>
      <w:lvlText w:val="•"/>
      <w:lvlJc w:val="left"/>
      <w:pPr>
        <w:ind w:left="1959" w:hanging="360"/>
      </w:pPr>
      <w:rPr>
        <w:rFonts w:hint="default"/>
        <w:lang w:val="es-ES" w:eastAsia="es-ES" w:bidi="es-ES"/>
      </w:rPr>
    </w:lvl>
    <w:lvl w:ilvl="7" w:tplc="770461E8">
      <w:numFmt w:val="bullet"/>
      <w:lvlText w:val="•"/>
      <w:lvlJc w:val="left"/>
      <w:pPr>
        <w:ind w:left="2213" w:hanging="360"/>
      </w:pPr>
      <w:rPr>
        <w:rFonts w:hint="default"/>
        <w:lang w:val="es-ES" w:eastAsia="es-ES" w:bidi="es-ES"/>
      </w:rPr>
    </w:lvl>
    <w:lvl w:ilvl="8" w:tplc="95CAE068">
      <w:numFmt w:val="bullet"/>
      <w:lvlText w:val="•"/>
      <w:lvlJc w:val="left"/>
      <w:pPr>
        <w:ind w:left="2466" w:hanging="360"/>
      </w:pPr>
      <w:rPr>
        <w:rFonts w:hint="default"/>
        <w:lang w:val="es-ES" w:eastAsia="es-ES" w:bidi="es-ES"/>
      </w:rPr>
    </w:lvl>
  </w:abstractNum>
  <w:abstractNum w:abstractNumId="18" w15:restartNumberingAfterBreak="0">
    <w:nsid w:val="12AC14B7"/>
    <w:multiLevelType w:val="hybridMultilevel"/>
    <w:tmpl w:val="D8A0F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15B275C9"/>
    <w:multiLevelType w:val="hybridMultilevel"/>
    <w:tmpl w:val="24A2B14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7234DE4"/>
    <w:multiLevelType w:val="hybridMultilevel"/>
    <w:tmpl w:val="F288FD4A"/>
    <w:lvl w:ilvl="0" w:tplc="B91284FA">
      <w:numFmt w:val="bullet"/>
      <w:lvlText w:val="•"/>
      <w:lvlJc w:val="left"/>
      <w:pPr>
        <w:ind w:left="991" w:hanging="630"/>
      </w:pPr>
      <w:rPr>
        <w:rFonts w:ascii="Times New Roman" w:eastAsia="Times New Roman" w:hAnsi="Times New Roman"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179D1FF3"/>
    <w:multiLevelType w:val="hybridMultilevel"/>
    <w:tmpl w:val="DEA064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1A0278EF"/>
    <w:multiLevelType w:val="hybridMultilevel"/>
    <w:tmpl w:val="50A64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A990626"/>
    <w:multiLevelType w:val="hybridMultilevel"/>
    <w:tmpl w:val="1902A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BC62F9D"/>
    <w:multiLevelType w:val="hybridMultilevel"/>
    <w:tmpl w:val="CBF866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1C971305"/>
    <w:multiLevelType w:val="hybridMultilevel"/>
    <w:tmpl w:val="992A687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24B02CE6"/>
    <w:multiLevelType w:val="hybridMultilevel"/>
    <w:tmpl w:val="439ADE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26997BC3"/>
    <w:multiLevelType w:val="hybridMultilevel"/>
    <w:tmpl w:val="8E3AED02"/>
    <w:lvl w:ilvl="0" w:tplc="1F58F830">
      <w:numFmt w:val="bullet"/>
      <w:lvlText w:val=""/>
      <w:lvlJc w:val="left"/>
      <w:pPr>
        <w:ind w:left="466" w:hanging="360"/>
      </w:pPr>
      <w:rPr>
        <w:rFonts w:ascii="Symbol" w:eastAsia="Symbol" w:hAnsi="Symbol" w:cs="Symbol" w:hint="default"/>
        <w:w w:val="99"/>
        <w:sz w:val="20"/>
        <w:szCs w:val="20"/>
        <w:lang w:val="es-ES" w:eastAsia="es-ES" w:bidi="es-ES"/>
      </w:rPr>
    </w:lvl>
    <w:lvl w:ilvl="1" w:tplc="D05A9A46">
      <w:numFmt w:val="bullet"/>
      <w:lvlText w:val="•"/>
      <w:lvlJc w:val="left"/>
      <w:pPr>
        <w:ind w:left="1001" w:hanging="360"/>
      </w:pPr>
      <w:rPr>
        <w:rFonts w:hint="default"/>
        <w:lang w:val="es-ES" w:eastAsia="es-ES" w:bidi="es-ES"/>
      </w:rPr>
    </w:lvl>
    <w:lvl w:ilvl="2" w:tplc="F7FE8A8E">
      <w:numFmt w:val="bullet"/>
      <w:lvlText w:val="•"/>
      <w:lvlJc w:val="left"/>
      <w:pPr>
        <w:ind w:left="1542" w:hanging="360"/>
      </w:pPr>
      <w:rPr>
        <w:rFonts w:hint="default"/>
        <w:lang w:val="es-ES" w:eastAsia="es-ES" w:bidi="es-ES"/>
      </w:rPr>
    </w:lvl>
    <w:lvl w:ilvl="3" w:tplc="01381776">
      <w:numFmt w:val="bullet"/>
      <w:lvlText w:val="•"/>
      <w:lvlJc w:val="left"/>
      <w:pPr>
        <w:ind w:left="2083" w:hanging="360"/>
      </w:pPr>
      <w:rPr>
        <w:rFonts w:hint="default"/>
        <w:lang w:val="es-ES" w:eastAsia="es-ES" w:bidi="es-ES"/>
      </w:rPr>
    </w:lvl>
    <w:lvl w:ilvl="4" w:tplc="7EA62536">
      <w:numFmt w:val="bullet"/>
      <w:lvlText w:val="•"/>
      <w:lvlJc w:val="left"/>
      <w:pPr>
        <w:ind w:left="2624" w:hanging="360"/>
      </w:pPr>
      <w:rPr>
        <w:rFonts w:hint="default"/>
        <w:lang w:val="es-ES" w:eastAsia="es-ES" w:bidi="es-ES"/>
      </w:rPr>
    </w:lvl>
    <w:lvl w:ilvl="5" w:tplc="DA4C3588">
      <w:numFmt w:val="bullet"/>
      <w:lvlText w:val="•"/>
      <w:lvlJc w:val="left"/>
      <w:pPr>
        <w:ind w:left="3165" w:hanging="360"/>
      </w:pPr>
      <w:rPr>
        <w:rFonts w:hint="default"/>
        <w:lang w:val="es-ES" w:eastAsia="es-ES" w:bidi="es-ES"/>
      </w:rPr>
    </w:lvl>
    <w:lvl w:ilvl="6" w:tplc="193EE632">
      <w:numFmt w:val="bullet"/>
      <w:lvlText w:val="•"/>
      <w:lvlJc w:val="left"/>
      <w:pPr>
        <w:ind w:left="3706" w:hanging="360"/>
      </w:pPr>
      <w:rPr>
        <w:rFonts w:hint="default"/>
        <w:lang w:val="es-ES" w:eastAsia="es-ES" w:bidi="es-ES"/>
      </w:rPr>
    </w:lvl>
    <w:lvl w:ilvl="7" w:tplc="9E907AF8">
      <w:numFmt w:val="bullet"/>
      <w:lvlText w:val="•"/>
      <w:lvlJc w:val="left"/>
      <w:pPr>
        <w:ind w:left="4247" w:hanging="360"/>
      </w:pPr>
      <w:rPr>
        <w:rFonts w:hint="default"/>
        <w:lang w:val="es-ES" w:eastAsia="es-ES" w:bidi="es-ES"/>
      </w:rPr>
    </w:lvl>
    <w:lvl w:ilvl="8" w:tplc="EDD22ED2">
      <w:numFmt w:val="bullet"/>
      <w:lvlText w:val="•"/>
      <w:lvlJc w:val="left"/>
      <w:pPr>
        <w:ind w:left="4788" w:hanging="360"/>
      </w:pPr>
      <w:rPr>
        <w:rFonts w:hint="default"/>
        <w:lang w:val="es-ES" w:eastAsia="es-ES" w:bidi="es-ES"/>
      </w:rPr>
    </w:lvl>
  </w:abstractNum>
  <w:abstractNum w:abstractNumId="28" w15:restartNumberingAfterBreak="0">
    <w:nsid w:val="27145FCD"/>
    <w:multiLevelType w:val="hybridMultilevel"/>
    <w:tmpl w:val="8BB641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DEB5C01"/>
    <w:multiLevelType w:val="hybridMultilevel"/>
    <w:tmpl w:val="B3D2ED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2E1E6A74"/>
    <w:multiLevelType w:val="hybridMultilevel"/>
    <w:tmpl w:val="F95E22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33783696"/>
    <w:multiLevelType w:val="hybridMultilevel"/>
    <w:tmpl w:val="C30661B6"/>
    <w:name w:val="Formato2"/>
    <w:lvl w:ilvl="0" w:tplc="240A0001">
      <w:start w:val="1"/>
      <w:numFmt w:val="bullet"/>
      <w:lvlText w:val=""/>
      <w:lvlJc w:val="left"/>
      <w:pPr>
        <w:ind w:left="781" w:hanging="360"/>
      </w:pPr>
      <w:rPr>
        <w:rFonts w:ascii="Symbol" w:hAnsi="Symbol" w:hint="default"/>
      </w:rPr>
    </w:lvl>
    <w:lvl w:ilvl="1" w:tplc="240A0003" w:tentative="1">
      <w:start w:val="1"/>
      <w:numFmt w:val="bullet"/>
      <w:lvlText w:val="o"/>
      <w:lvlJc w:val="left"/>
      <w:pPr>
        <w:ind w:left="1501" w:hanging="360"/>
      </w:pPr>
      <w:rPr>
        <w:rFonts w:ascii="Courier New" w:hAnsi="Courier New" w:cs="Courier New"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32" w15:restartNumberingAfterBreak="0">
    <w:nsid w:val="35F536AD"/>
    <w:multiLevelType w:val="hybridMultilevel"/>
    <w:tmpl w:val="A1D87748"/>
    <w:lvl w:ilvl="0" w:tplc="7B7E21C4">
      <w:numFmt w:val="bullet"/>
      <w:lvlText w:val=""/>
      <w:lvlJc w:val="left"/>
      <w:pPr>
        <w:ind w:left="1019" w:hanging="567"/>
      </w:pPr>
      <w:rPr>
        <w:rFonts w:ascii="Symbol" w:eastAsia="Symbol" w:hAnsi="Symbol" w:cs="Symbol" w:hint="default"/>
        <w:w w:val="100"/>
        <w:sz w:val="22"/>
        <w:szCs w:val="22"/>
        <w:lang w:val="es-ES" w:eastAsia="es-ES" w:bidi="es-ES"/>
      </w:rPr>
    </w:lvl>
    <w:lvl w:ilvl="1" w:tplc="D06A1A9E">
      <w:numFmt w:val="bullet"/>
      <w:lvlText w:val="•"/>
      <w:lvlJc w:val="left"/>
      <w:pPr>
        <w:ind w:left="1972" w:hanging="567"/>
      </w:pPr>
      <w:rPr>
        <w:rFonts w:hint="default"/>
        <w:lang w:val="es-ES" w:eastAsia="es-ES" w:bidi="es-ES"/>
      </w:rPr>
    </w:lvl>
    <w:lvl w:ilvl="2" w:tplc="7CA897F8">
      <w:numFmt w:val="bullet"/>
      <w:lvlText w:val="•"/>
      <w:lvlJc w:val="left"/>
      <w:pPr>
        <w:ind w:left="2925" w:hanging="567"/>
      </w:pPr>
      <w:rPr>
        <w:rFonts w:hint="default"/>
        <w:lang w:val="es-ES" w:eastAsia="es-ES" w:bidi="es-ES"/>
      </w:rPr>
    </w:lvl>
    <w:lvl w:ilvl="3" w:tplc="7EC026C8">
      <w:numFmt w:val="bullet"/>
      <w:lvlText w:val="•"/>
      <w:lvlJc w:val="left"/>
      <w:pPr>
        <w:ind w:left="3877" w:hanging="567"/>
      </w:pPr>
      <w:rPr>
        <w:rFonts w:hint="default"/>
        <w:lang w:val="es-ES" w:eastAsia="es-ES" w:bidi="es-ES"/>
      </w:rPr>
    </w:lvl>
    <w:lvl w:ilvl="4" w:tplc="12B05880">
      <w:numFmt w:val="bullet"/>
      <w:lvlText w:val="•"/>
      <w:lvlJc w:val="left"/>
      <w:pPr>
        <w:ind w:left="4830" w:hanging="567"/>
      </w:pPr>
      <w:rPr>
        <w:rFonts w:hint="default"/>
        <w:lang w:val="es-ES" w:eastAsia="es-ES" w:bidi="es-ES"/>
      </w:rPr>
    </w:lvl>
    <w:lvl w:ilvl="5" w:tplc="9DB81570">
      <w:numFmt w:val="bullet"/>
      <w:lvlText w:val="•"/>
      <w:lvlJc w:val="left"/>
      <w:pPr>
        <w:ind w:left="5783" w:hanging="567"/>
      </w:pPr>
      <w:rPr>
        <w:rFonts w:hint="default"/>
        <w:lang w:val="es-ES" w:eastAsia="es-ES" w:bidi="es-ES"/>
      </w:rPr>
    </w:lvl>
    <w:lvl w:ilvl="6" w:tplc="F03A71AE">
      <w:numFmt w:val="bullet"/>
      <w:lvlText w:val="•"/>
      <w:lvlJc w:val="left"/>
      <w:pPr>
        <w:ind w:left="6735" w:hanging="567"/>
      </w:pPr>
      <w:rPr>
        <w:rFonts w:hint="default"/>
        <w:lang w:val="es-ES" w:eastAsia="es-ES" w:bidi="es-ES"/>
      </w:rPr>
    </w:lvl>
    <w:lvl w:ilvl="7" w:tplc="84A6509A">
      <w:numFmt w:val="bullet"/>
      <w:lvlText w:val="•"/>
      <w:lvlJc w:val="left"/>
      <w:pPr>
        <w:ind w:left="7688" w:hanging="567"/>
      </w:pPr>
      <w:rPr>
        <w:rFonts w:hint="default"/>
        <w:lang w:val="es-ES" w:eastAsia="es-ES" w:bidi="es-ES"/>
      </w:rPr>
    </w:lvl>
    <w:lvl w:ilvl="8" w:tplc="8C541EAA">
      <w:numFmt w:val="bullet"/>
      <w:lvlText w:val="•"/>
      <w:lvlJc w:val="left"/>
      <w:pPr>
        <w:ind w:left="8641" w:hanging="567"/>
      </w:pPr>
      <w:rPr>
        <w:rFonts w:hint="default"/>
        <w:lang w:val="es-ES" w:eastAsia="es-ES" w:bidi="es-ES"/>
      </w:rPr>
    </w:lvl>
  </w:abstractNum>
  <w:abstractNum w:abstractNumId="33" w15:restartNumberingAfterBreak="0">
    <w:nsid w:val="37491D97"/>
    <w:multiLevelType w:val="hybridMultilevel"/>
    <w:tmpl w:val="8EAA7F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388333FD"/>
    <w:multiLevelType w:val="hybridMultilevel"/>
    <w:tmpl w:val="521A07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15:restartNumberingAfterBreak="0">
    <w:nsid w:val="3B4D45B5"/>
    <w:multiLevelType w:val="hybridMultilevel"/>
    <w:tmpl w:val="C32E3304"/>
    <w:lvl w:ilvl="0" w:tplc="8452A7C6">
      <w:start w:val="1"/>
      <w:numFmt w:val="bullet"/>
      <w:lvlText w:val=""/>
      <w:lvlJc w:val="left"/>
      <w:pPr>
        <w:ind w:left="720" w:hanging="360"/>
      </w:pPr>
      <w:rPr>
        <w:rFonts w:ascii="Symbol" w:hAnsi="Symbol" w:cs="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C537769"/>
    <w:multiLevelType w:val="hybridMultilevel"/>
    <w:tmpl w:val="8B8036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C8F6EE1"/>
    <w:multiLevelType w:val="hybridMultilevel"/>
    <w:tmpl w:val="06C8AA08"/>
    <w:lvl w:ilvl="0" w:tplc="6D9439E6">
      <w:numFmt w:val="bullet"/>
      <w:lvlText w:val=""/>
      <w:lvlJc w:val="left"/>
      <w:pPr>
        <w:ind w:left="469" w:hanging="360"/>
      </w:pPr>
      <w:rPr>
        <w:rFonts w:ascii="Symbol" w:eastAsia="Symbol" w:hAnsi="Symbol" w:cs="Symbol" w:hint="default"/>
        <w:w w:val="99"/>
        <w:sz w:val="20"/>
        <w:szCs w:val="20"/>
        <w:lang w:val="es-ES" w:eastAsia="es-ES" w:bidi="es-ES"/>
      </w:rPr>
    </w:lvl>
    <w:lvl w:ilvl="1" w:tplc="BB8C8A6C">
      <w:numFmt w:val="bullet"/>
      <w:lvlText w:val="•"/>
      <w:lvlJc w:val="left"/>
      <w:pPr>
        <w:ind w:left="874" w:hanging="360"/>
      </w:pPr>
      <w:rPr>
        <w:rFonts w:hint="default"/>
        <w:lang w:val="es-ES" w:eastAsia="es-ES" w:bidi="es-ES"/>
      </w:rPr>
    </w:lvl>
    <w:lvl w:ilvl="2" w:tplc="BE6E16D4">
      <w:numFmt w:val="bullet"/>
      <w:lvlText w:val="•"/>
      <w:lvlJc w:val="left"/>
      <w:pPr>
        <w:ind w:left="1289" w:hanging="360"/>
      </w:pPr>
      <w:rPr>
        <w:rFonts w:hint="default"/>
        <w:lang w:val="es-ES" w:eastAsia="es-ES" w:bidi="es-ES"/>
      </w:rPr>
    </w:lvl>
    <w:lvl w:ilvl="3" w:tplc="16D07C2C">
      <w:numFmt w:val="bullet"/>
      <w:lvlText w:val="•"/>
      <w:lvlJc w:val="left"/>
      <w:pPr>
        <w:ind w:left="1704" w:hanging="360"/>
      </w:pPr>
      <w:rPr>
        <w:rFonts w:hint="default"/>
        <w:lang w:val="es-ES" w:eastAsia="es-ES" w:bidi="es-ES"/>
      </w:rPr>
    </w:lvl>
    <w:lvl w:ilvl="4" w:tplc="1A661838">
      <w:numFmt w:val="bullet"/>
      <w:lvlText w:val="•"/>
      <w:lvlJc w:val="left"/>
      <w:pPr>
        <w:ind w:left="2119" w:hanging="360"/>
      </w:pPr>
      <w:rPr>
        <w:rFonts w:hint="default"/>
        <w:lang w:val="es-ES" w:eastAsia="es-ES" w:bidi="es-ES"/>
      </w:rPr>
    </w:lvl>
    <w:lvl w:ilvl="5" w:tplc="762AB26A">
      <w:numFmt w:val="bullet"/>
      <w:lvlText w:val="•"/>
      <w:lvlJc w:val="left"/>
      <w:pPr>
        <w:ind w:left="2534" w:hanging="360"/>
      </w:pPr>
      <w:rPr>
        <w:rFonts w:hint="default"/>
        <w:lang w:val="es-ES" w:eastAsia="es-ES" w:bidi="es-ES"/>
      </w:rPr>
    </w:lvl>
    <w:lvl w:ilvl="6" w:tplc="2BA0DE20">
      <w:numFmt w:val="bullet"/>
      <w:lvlText w:val="•"/>
      <w:lvlJc w:val="left"/>
      <w:pPr>
        <w:ind w:left="2949" w:hanging="360"/>
      </w:pPr>
      <w:rPr>
        <w:rFonts w:hint="default"/>
        <w:lang w:val="es-ES" w:eastAsia="es-ES" w:bidi="es-ES"/>
      </w:rPr>
    </w:lvl>
    <w:lvl w:ilvl="7" w:tplc="FA16A3A6">
      <w:numFmt w:val="bullet"/>
      <w:lvlText w:val="•"/>
      <w:lvlJc w:val="left"/>
      <w:pPr>
        <w:ind w:left="3364" w:hanging="360"/>
      </w:pPr>
      <w:rPr>
        <w:rFonts w:hint="default"/>
        <w:lang w:val="es-ES" w:eastAsia="es-ES" w:bidi="es-ES"/>
      </w:rPr>
    </w:lvl>
    <w:lvl w:ilvl="8" w:tplc="875EA3E2">
      <w:numFmt w:val="bullet"/>
      <w:lvlText w:val="•"/>
      <w:lvlJc w:val="left"/>
      <w:pPr>
        <w:ind w:left="3779" w:hanging="360"/>
      </w:pPr>
      <w:rPr>
        <w:rFonts w:hint="default"/>
        <w:lang w:val="es-ES" w:eastAsia="es-ES" w:bidi="es-ES"/>
      </w:rPr>
    </w:lvl>
  </w:abstractNum>
  <w:abstractNum w:abstractNumId="38" w15:restartNumberingAfterBreak="0">
    <w:nsid w:val="3D1D536A"/>
    <w:multiLevelType w:val="hybridMultilevel"/>
    <w:tmpl w:val="9FEE0A56"/>
    <w:lvl w:ilvl="0" w:tplc="B91284FA">
      <w:numFmt w:val="bullet"/>
      <w:lvlText w:val="•"/>
      <w:lvlJc w:val="left"/>
      <w:pPr>
        <w:ind w:left="715" w:hanging="630"/>
      </w:pPr>
      <w:rPr>
        <w:rFonts w:ascii="Times New Roman" w:eastAsia="Times New Roman" w:hAnsi="Times New Roman" w:cs="Times New Roman" w:hint="default"/>
      </w:rPr>
    </w:lvl>
    <w:lvl w:ilvl="1" w:tplc="240A0003" w:tentative="1">
      <w:start w:val="1"/>
      <w:numFmt w:val="bullet"/>
      <w:lvlText w:val="o"/>
      <w:lvlJc w:val="left"/>
      <w:pPr>
        <w:ind w:left="1448" w:hanging="360"/>
      </w:pPr>
      <w:rPr>
        <w:rFonts w:ascii="Courier New" w:hAnsi="Courier New" w:cs="Courier New" w:hint="default"/>
      </w:rPr>
    </w:lvl>
    <w:lvl w:ilvl="2" w:tplc="240A0005" w:tentative="1">
      <w:start w:val="1"/>
      <w:numFmt w:val="bullet"/>
      <w:lvlText w:val=""/>
      <w:lvlJc w:val="left"/>
      <w:pPr>
        <w:ind w:left="2168" w:hanging="360"/>
      </w:pPr>
      <w:rPr>
        <w:rFonts w:ascii="Wingdings" w:hAnsi="Wingdings" w:hint="default"/>
      </w:rPr>
    </w:lvl>
    <w:lvl w:ilvl="3" w:tplc="240A0001" w:tentative="1">
      <w:start w:val="1"/>
      <w:numFmt w:val="bullet"/>
      <w:lvlText w:val=""/>
      <w:lvlJc w:val="left"/>
      <w:pPr>
        <w:ind w:left="2888" w:hanging="360"/>
      </w:pPr>
      <w:rPr>
        <w:rFonts w:ascii="Symbol" w:hAnsi="Symbol" w:hint="default"/>
      </w:rPr>
    </w:lvl>
    <w:lvl w:ilvl="4" w:tplc="240A0003" w:tentative="1">
      <w:start w:val="1"/>
      <w:numFmt w:val="bullet"/>
      <w:lvlText w:val="o"/>
      <w:lvlJc w:val="left"/>
      <w:pPr>
        <w:ind w:left="3608" w:hanging="360"/>
      </w:pPr>
      <w:rPr>
        <w:rFonts w:ascii="Courier New" w:hAnsi="Courier New" w:cs="Courier New" w:hint="default"/>
      </w:rPr>
    </w:lvl>
    <w:lvl w:ilvl="5" w:tplc="240A0005" w:tentative="1">
      <w:start w:val="1"/>
      <w:numFmt w:val="bullet"/>
      <w:lvlText w:val=""/>
      <w:lvlJc w:val="left"/>
      <w:pPr>
        <w:ind w:left="4328" w:hanging="360"/>
      </w:pPr>
      <w:rPr>
        <w:rFonts w:ascii="Wingdings" w:hAnsi="Wingdings" w:hint="default"/>
      </w:rPr>
    </w:lvl>
    <w:lvl w:ilvl="6" w:tplc="240A0001" w:tentative="1">
      <w:start w:val="1"/>
      <w:numFmt w:val="bullet"/>
      <w:lvlText w:val=""/>
      <w:lvlJc w:val="left"/>
      <w:pPr>
        <w:ind w:left="5048" w:hanging="360"/>
      </w:pPr>
      <w:rPr>
        <w:rFonts w:ascii="Symbol" w:hAnsi="Symbol" w:hint="default"/>
      </w:rPr>
    </w:lvl>
    <w:lvl w:ilvl="7" w:tplc="240A0003" w:tentative="1">
      <w:start w:val="1"/>
      <w:numFmt w:val="bullet"/>
      <w:lvlText w:val="o"/>
      <w:lvlJc w:val="left"/>
      <w:pPr>
        <w:ind w:left="5768" w:hanging="360"/>
      </w:pPr>
      <w:rPr>
        <w:rFonts w:ascii="Courier New" w:hAnsi="Courier New" w:cs="Courier New" w:hint="default"/>
      </w:rPr>
    </w:lvl>
    <w:lvl w:ilvl="8" w:tplc="240A0005" w:tentative="1">
      <w:start w:val="1"/>
      <w:numFmt w:val="bullet"/>
      <w:lvlText w:val=""/>
      <w:lvlJc w:val="left"/>
      <w:pPr>
        <w:ind w:left="6488" w:hanging="360"/>
      </w:pPr>
      <w:rPr>
        <w:rFonts w:ascii="Wingdings" w:hAnsi="Wingdings" w:hint="default"/>
      </w:rPr>
    </w:lvl>
  </w:abstractNum>
  <w:abstractNum w:abstractNumId="39" w15:restartNumberingAfterBreak="0">
    <w:nsid w:val="3E3E12D8"/>
    <w:multiLevelType w:val="hybridMultilevel"/>
    <w:tmpl w:val="1FD6B4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40011FCD"/>
    <w:multiLevelType w:val="hybridMultilevel"/>
    <w:tmpl w:val="796EE0BE"/>
    <w:lvl w:ilvl="0" w:tplc="96129AB4">
      <w:numFmt w:val="bullet"/>
      <w:lvlText w:val=""/>
      <w:lvlJc w:val="left"/>
      <w:pPr>
        <w:ind w:left="432" w:hanging="360"/>
      </w:pPr>
      <w:rPr>
        <w:rFonts w:ascii="Symbol" w:eastAsia="Symbol" w:hAnsi="Symbol" w:cs="Symbol" w:hint="default"/>
        <w:w w:val="99"/>
        <w:sz w:val="20"/>
        <w:szCs w:val="20"/>
        <w:lang w:val="es-ES" w:eastAsia="es-ES" w:bidi="es-ES"/>
      </w:rPr>
    </w:lvl>
    <w:lvl w:ilvl="1" w:tplc="9A4E076A">
      <w:numFmt w:val="bullet"/>
      <w:lvlText w:val="•"/>
      <w:lvlJc w:val="left"/>
      <w:pPr>
        <w:ind w:left="693" w:hanging="360"/>
      </w:pPr>
      <w:rPr>
        <w:rFonts w:hint="default"/>
        <w:lang w:val="es-ES" w:eastAsia="es-ES" w:bidi="es-ES"/>
      </w:rPr>
    </w:lvl>
    <w:lvl w:ilvl="2" w:tplc="AE4E8C9E">
      <w:numFmt w:val="bullet"/>
      <w:lvlText w:val="•"/>
      <w:lvlJc w:val="left"/>
      <w:pPr>
        <w:ind w:left="946" w:hanging="360"/>
      </w:pPr>
      <w:rPr>
        <w:rFonts w:hint="default"/>
        <w:lang w:val="es-ES" w:eastAsia="es-ES" w:bidi="es-ES"/>
      </w:rPr>
    </w:lvl>
    <w:lvl w:ilvl="3" w:tplc="254671C0">
      <w:numFmt w:val="bullet"/>
      <w:lvlText w:val="•"/>
      <w:lvlJc w:val="left"/>
      <w:pPr>
        <w:ind w:left="1199" w:hanging="360"/>
      </w:pPr>
      <w:rPr>
        <w:rFonts w:hint="default"/>
        <w:lang w:val="es-ES" w:eastAsia="es-ES" w:bidi="es-ES"/>
      </w:rPr>
    </w:lvl>
    <w:lvl w:ilvl="4" w:tplc="65A8508A">
      <w:numFmt w:val="bullet"/>
      <w:lvlText w:val="•"/>
      <w:lvlJc w:val="left"/>
      <w:pPr>
        <w:ind w:left="1453" w:hanging="360"/>
      </w:pPr>
      <w:rPr>
        <w:rFonts w:hint="default"/>
        <w:lang w:val="es-ES" w:eastAsia="es-ES" w:bidi="es-ES"/>
      </w:rPr>
    </w:lvl>
    <w:lvl w:ilvl="5" w:tplc="301E548E">
      <w:numFmt w:val="bullet"/>
      <w:lvlText w:val="•"/>
      <w:lvlJc w:val="left"/>
      <w:pPr>
        <w:ind w:left="1706" w:hanging="360"/>
      </w:pPr>
      <w:rPr>
        <w:rFonts w:hint="default"/>
        <w:lang w:val="es-ES" w:eastAsia="es-ES" w:bidi="es-ES"/>
      </w:rPr>
    </w:lvl>
    <w:lvl w:ilvl="6" w:tplc="5AFAA964">
      <w:numFmt w:val="bullet"/>
      <w:lvlText w:val="•"/>
      <w:lvlJc w:val="left"/>
      <w:pPr>
        <w:ind w:left="1959" w:hanging="360"/>
      </w:pPr>
      <w:rPr>
        <w:rFonts w:hint="default"/>
        <w:lang w:val="es-ES" w:eastAsia="es-ES" w:bidi="es-ES"/>
      </w:rPr>
    </w:lvl>
    <w:lvl w:ilvl="7" w:tplc="CA38720A">
      <w:numFmt w:val="bullet"/>
      <w:lvlText w:val="•"/>
      <w:lvlJc w:val="left"/>
      <w:pPr>
        <w:ind w:left="2213" w:hanging="360"/>
      </w:pPr>
      <w:rPr>
        <w:rFonts w:hint="default"/>
        <w:lang w:val="es-ES" w:eastAsia="es-ES" w:bidi="es-ES"/>
      </w:rPr>
    </w:lvl>
    <w:lvl w:ilvl="8" w:tplc="77B84CFC">
      <w:numFmt w:val="bullet"/>
      <w:lvlText w:val="•"/>
      <w:lvlJc w:val="left"/>
      <w:pPr>
        <w:ind w:left="2466" w:hanging="360"/>
      </w:pPr>
      <w:rPr>
        <w:rFonts w:hint="default"/>
        <w:lang w:val="es-ES" w:eastAsia="es-ES" w:bidi="es-ES"/>
      </w:rPr>
    </w:lvl>
  </w:abstractNum>
  <w:abstractNum w:abstractNumId="41" w15:restartNumberingAfterBreak="0">
    <w:nsid w:val="401E0A82"/>
    <w:multiLevelType w:val="hybridMultilevel"/>
    <w:tmpl w:val="C9D8F0D2"/>
    <w:lvl w:ilvl="0" w:tplc="56E4C43E">
      <w:start w:val="1"/>
      <w:numFmt w:val="bullet"/>
      <w:lvlText w:val=""/>
      <w:lvlJc w:val="left"/>
      <w:pPr>
        <w:ind w:left="720" w:hanging="360"/>
      </w:pPr>
      <w:rPr>
        <w:rFonts w:ascii="Symbol" w:hAnsi="Symbol" w:cs="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031473C"/>
    <w:multiLevelType w:val="hybridMultilevel"/>
    <w:tmpl w:val="10ECA4D0"/>
    <w:lvl w:ilvl="0" w:tplc="274E2602">
      <w:numFmt w:val="bullet"/>
      <w:lvlText w:val=""/>
      <w:lvlJc w:val="left"/>
      <w:pPr>
        <w:ind w:left="466" w:hanging="360"/>
      </w:pPr>
      <w:rPr>
        <w:rFonts w:ascii="Symbol" w:eastAsia="Symbol" w:hAnsi="Symbol" w:cs="Symbol" w:hint="default"/>
        <w:w w:val="99"/>
        <w:sz w:val="20"/>
        <w:szCs w:val="20"/>
        <w:lang w:val="es-ES" w:eastAsia="es-ES" w:bidi="es-ES"/>
      </w:rPr>
    </w:lvl>
    <w:lvl w:ilvl="1" w:tplc="5E52C3B4">
      <w:numFmt w:val="bullet"/>
      <w:lvlText w:val="•"/>
      <w:lvlJc w:val="left"/>
      <w:pPr>
        <w:ind w:left="1001" w:hanging="360"/>
      </w:pPr>
      <w:rPr>
        <w:rFonts w:hint="default"/>
        <w:lang w:val="es-ES" w:eastAsia="es-ES" w:bidi="es-ES"/>
      </w:rPr>
    </w:lvl>
    <w:lvl w:ilvl="2" w:tplc="4B660DE8">
      <w:numFmt w:val="bullet"/>
      <w:lvlText w:val="•"/>
      <w:lvlJc w:val="left"/>
      <w:pPr>
        <w:ind w:left="1542" w:hanging="360"/>
      </w:pPr>
      <w:rPr>
        <w:rFonts w:hint="default"/>
        <w:lang w:val="es-ES" w:eastAsia="es-ES" w:bidi="es-ES"/>
      </w:rPr>
    </w:lvl>
    <w:lvl w:ilvl="3" w:tplc="032C307A">
      <w:numFmt w:val="bullet"/>
      <w:lvlText w:val="•"/>
      <w:lvlJc w:val="left"/>
      <w:pPr>
        <w:ind w:left="2083" w:hanging="360"/>
      </w:pPr>
      <w:rPr>
        <w:rFonts w:hint="default"/>
        <w:lang w:val="es-ES" w:eastAsia="es-ES" w:bidi="es-ES"/>
      </w:rPr>
    </w:lvl>
    <w:lvl w:ilvl="4" w:tplc="1AAA52C8">
      <w:numFmt w:val="bullet"/>
      <w:lvlText w:val="•"/>
      <w:lvlJc w:val="left"/>
      <w:pPr>
        <w:ind w:left="2624" w:hanging="360"/>
      </w:pPr>
      <w:rPr>
        <w:rFonts w:hint="default"/>
        <w:lang w:val="es-ES" w:eastAsia="es-ES" w:bidi="es-ES"/>
      </w:rPr>
    </w:lvl>
    <w:lvl w:ilvl="5" w:tplc="5852D552">
      <w:numFmt w:val="bullet"/>
      <w:lvlText w:val="•"/>
      <w:lvlJc w:val="left"/>
      <w:pPr>
        <w:ind w:left="3165" w:hanging="360"/>
      </w:pPr>
      <w:rPr>
        <w:rFonts w:hint="default"/>
        <w:lang w:val="es-ES" w:eastAsia="es-ES" w:bidi="es-ES"/>
      </w:rPr>
    </w:lvl>
    <w:lvl w:ilvl="6" w:tplc="29AE79DE">
      <w:numFmt w:val="bullet"/>
      <w:lvlText w:val="•"/>
      <w:lvlJc w:val="left"/>
      <w:pPr>
        <w:ind w:left="3706" w:hanging="360"/>
      </w:pPr>
      <w:rPr>
        <w:rFonts w:hint="default"/>
        <w:lang w:val="es-ES" w:eastAsia="es-ES" w:bidi="es-ES"/>
      </w:rPr>
    </w:lvl>
    <w:lvl w:ilvl="7" w:tplc="B310E5E0">
      <w:numFmt w:val="bullet"/>
      <w:lvlText w:val="•"/>
      <w:lvlJc w:val="left"/>
      <w:pPr>
        <w:ind w:left="4247" w:hanging="360"/>
      </w:pPr>
      <w:rPr>
        <w:rFonts w:hint="default"/>
        <w:lang w:val="es-ES" w:eastAsia="es-ES" w:bidi="es-ES"/>
      </w:rPr>
    </w:lvl>
    <w:lvl w:ilvl="8" w:tplc="3FE24D8E">
      <w:numFmt w:val="bullet"/>
      <w:lvlText w:val="•"/>
      <w:lvlJc w:val="left"/>
      <w:pPr>
        <w:ind w:left="4788" w:hanging="360"/>
      </w:pPr>
      <w:rPr>
        <w:rFonts w:hint="default"/>
        <w:lang w:val="es-ES" w:eastAsia="es-ES" w:bidi="es-ES"/>
      </w:rPr>
    </w:lvl>
  </w:abstractNum>
  <w:abstractNum w:abstractNumId="43" w15:restartNumberingAfterBreak="0">
    <w:nsid w:val="416E5124"/>
    <w:multiLevelType w:val="hybridMultilevel"/>
    <w:tmpl w:val="7E1A2416"/>
    <w:lvl w:ilvl="0" w:tplc="E9864A9A">
      <w:start w:val="1"/>
      <w:numFmt w:val="bullet"/>
      <w:lvlText w:val=""/>
      <w:lvlJc w:val="left"/>
      <w:pPr>
        <w:ind w:left="720" w:hanging="360"/>
      </w:pPr>
      <w:rPr>
        <w:rFonts w:ascii="Symbol" w:hAnsi="Symbol" w:cs="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1977364"/>
    <w:multiLevelType w:val="hybridMultilevel"/>
    <w:tmpl w:val="294C9590"/>
    <w:lvl w:ilvl="0" w:tplc="52AE4D1E">
      <w:numFmt w:val="bullet"/>
      <w:lvlText w:val=""/>
      <w:lvlJc w:val="left"/>
      <w:pPr>
        <w:ind w:left="469" w:hanging="360"/>
      </w:pPr>
      <w:rPr>
        <w:rFonts w:ascii="Symbol" w:eastAsia="Symbol" w:hAnsi="Symbol" w:cs="Symbol" w:hint="default"/>
        <w:w w:val="99"/>
        <w:sz w:val="20"/>
        <w:szCs w:val="20"/>
        <w:lang w:val="es-ES" w:eastAsia="es-ES" w:bidi="es-ES"/>
      </w:rPr>
    </w:lvl>
    <w:lvl w:ilvl="1" w:tplc="E61A19A8">
      <w:numFmt w:val="bullet"/>
      <w:lvlText w:val="•"/>
      <w:lvlJc w:val="left"/>
      <w:pPr>
        <w:ind w:left="874" w:hanging="360"/>
      </w:pPr>
      <w:rPr>
        <w:rFonts w:hint="default"/>
        <w:lang w:val="es-ES" w:eastAsia="es-ES" w:bidi="es-ES"/>
      </w:rPr>
    </w:lvl>
    <w:lvl w:ilvl="2" w:tplc="CC04471A">
      <w:numFmt w:val="bullet"/>
      <w:lvlText w:val="•"/>
      <w:lvlJc w:val="left"/>
      <w:pPr>
        <w:ind w:left="1289" w:hanging="360"/>
      </w:pPr>
      <w:rPr>
        <w:rFonts w:hint="default"/>
        <w:lang w:val="es-ES" w:eastAsia="es-ES" w:bidi="es-ES"/>
      </w:rPr>
    </w:lvl>
    <w:lvl w:ilvl="3" w:tplc="101C3F28">
      <w:numFmt w:val="bullet"/>
      <w:lvlText w:val="•"/>
      <w:lvlJc w:val="left"/>
      <w:pPr>
        <w:ind w:left="1704" w:hanging="360"/>
      </w:pPr>
      <w:rPr>
        <w:rFonts w:hint="default"/>
        <w:lang w:val="es-ES" w:eastAsia="es-ES" w:bidi="es-ES"/>
      </w:rPr>
    </w:lvl>
    <w:lvl w:ilvl="4" w:tplc="5DAAB70A">
      <w:numFmt w:val="bullet"/>
      <w:lvlText w:val="•"/>
      <w:lvlJc w:val="left"/>
      <w:pPr>
        <w:ind w:left="2119" w:hanging="360"/>
      </w:pPr>
      <w:rPr>
        <w:rFonts w:hint="default"/>
        <w:lang w:val="es-ES" w:eastAsia="es-ES" w:bidi="es-ES"/>
      </w:rPr>
    </w:lvl>
    <w:lvl w:ilvl="5" w:tplc="752A4F34">
      <w:numFmt w:val="bullet"/>
      <w:lvlText w:val="•"/>
      <w:lvlJc w:val="left"/>
      <w:pPr>
        <w:ind w:left="2534" w:hanging="360"/>
      </w:pPr>
      <w:rPr>
        <w:rFonts w:hint="default"/>
        <w:lang w:val="es-ES" w:eastAsia="es-ES" w:bidi="es-ES"/>
      </w:rPr>
    </w:lvl>
    <w:lvl w:ilvl="6" w:tplc="0B8A1372">
      <w:numFmt w:val="bullet"/>
      <w:lvlText w:val="•"/>
      <w:lvlJc w:val="left"/>
      <w:pPr>
        <w:ind w:left="2949" w:hanging="360"/>
      </w:pPr>
      <w:rPr>
        <w:rFonts w:hint="default"/>
        <w:lang w:val="es-ES" w:eastAsia="es-ES" w:bidi="es-ES"/>
      </w:rPr>
    </w:lvl>
    <w:lvl w:ilvl="7" w:tplc="81204678">
      <w:numFmt w:val="bullet"/>
      <w:lvlText w:val="•"/>
      <w:lvlJc w:val="left"/>
      <w:pPr>
        <w:ind w:left="3364" w:hanging="360"/>
      </w:pPr>
      <w:rPr>
        <w:rFonts w:hint="default"/>
        <w:lang w:val="es-ES" w:eastAsia="es-ES" w:bidi="es-ES"/>
      </w:rPr>
    </w:lvl>
    <w:lvl w:ilvl="8" w:tplc="F154D8EE">
      <w:numFmt w:val="bullet"/>
      <w:lvlText w:val="•"/>
      <w:lvlJc w:val="left"/>
      <w:pPr>
        <w:ind w:left="3779" w:hanging="360"/>
      </w:pPr>
      <w:rPr>
        <w:rFonts w:hint="default"/>
        <w:lang w:val="es-ES" w:eastAsia="es-ES" w:bidi="es-ES"/>
      </w:rPr>
    </w:lvl>
  </w:abstractNum>
  <w:abstractNum w:abstractNumId="45" w15:restartNumberingAfterBreak="0">
    <w:nsid w:val="42156EA3"/>
    <w:multiLevelType w:val="multilevel"/>
    <w:tmpl w:val="C12A1B36"/>
    <w:name w:val="Formato"/>
    <w:lvl w:ilvl="0">
      <w:start w:val="1"/>
      <w:numFmt w:val="decimal"/>
      <w:pStyle w:val="Ttulo1"/>
      <w:lvlText w:val="%1."/>
      <w:lvlJc w:val="left"/>
      <w:pPr>
        <w:ind w:left="0" w:firstLine="0"/>
      </w:pPr>
      <w:rPr>
        <w:rFonts w:hint="default"/>
      </w:rPr>
    </w:lvl>
    <w:lvl w:ilvl="1">
      <w:start w:val="1"/>
      <w:numFmt w:val="decimal"/>
      <w:pStyle w:val="Ttulo2"/>
      <w:lvlText w:val="%1.%2."/>
      <w:lvlJc w:val="left"/>
      <w:pPr>
        <w:ind w:left="0" w:firstLine="0"/>
      </w:pPr>
      <w:rPr>
        <w:rFonts w:hint="default"/>
        <w:color w:val="auto"/>
      </w:rPr>
    </w:lvl>
    <w:lvl w:ilvl="2">
      <w:start w:val="1"/>
      <w:numFmt w:val="decimal"/>
      <w:pStyle w:val="Ttulo3"/>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576036B"/>
    <w:multiLevelType w:val="multilevel"/>
    <w:tmpl w:val="28B6213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48633CB0"/>
    <w:multiLevelType w:val="hybridMultilevel"/>
    <w:tmpl w:val="FF10C7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50B97DC2"/>
    <w:multiLevelType w:val="hybridMultilevel"/>
    <w:tmpl w:val="B82E4DC6"/>
    <w:lvl w:ilvl="0" w:tplc="0E40F278">
      <w:numFmt w:val="bullet"/>
      <w:lvlText w:val=""/>
      <w:lvlJc w:val="left"/>
      <w:pPr>
        <w:ind w:left="246" w:hanging="142"/>
      </w:pPr>
      <w:rPr>
        <w:rFonts w:ascii="Symbol" w:eastAsia="Symbol" w:hAnsi="Symbol" w:cs="Symbol" w:hint="default"/>
        <w:w w:val="99"/>
        <w:sz w:val="20"/>
        <w:szCs w:val="20"/>
        <w:lang w:val="es-ES" w:eastAsia="es-ES" w:bidi="es-ES"/>
      </w:rPr>
    </w:lvl>
    <w:lvl w:ilvl="1" w:tplc="A3AA33D2">
      <w:numFmt w:val="bullet"/>
      <w:lvlText w:val="•"/>
      <w:lvlJc w:val="left"/>
      <w:pPr>
        <w:ind w:left="753" w:hanging="142"/>
      </w:pPr>
      <w:rPr>
        <w:rFonts w:hint="default"/>
        <w:lang w:val="es-ES" w:eastAsia="es-ES" w:bidi="es-ES"/>
      </w:rPr>
    </w:lvl>
    <w:lvl w:ilvl="2" w:tplc="5E5C6B70">
      <w:numFmt w:val="bullet"/>
      <w:lvlText w:val="•"/>
      <w:lvlJc w:val="left"/>
      <w:pPr>
        <w:ind w:left="1267" w:hanging="142"/>
      </w:pPr>
      <w:rPr>
        <w:rFonts w:hint="default"/>
        <w:lang w:val="es-ES" w:eastAsia="es-ES" w:bidi="es-ES"/>
      </w:rPr>
    </w:lvl>
    <w:lvl w:ilvl="3" w:tplc="07A6C6EC">
      <w:numFmt w:val="bullet"/>
      <w:lvlText w:val="•"/>
      <w:lvlJc w:val="left"/>
      <w:pPr>
        <w:ind w:left="1780" w:hanging="142"/>
      </w:pPr>
      <w:rPr>
        <w:rFonts w:hint="default"/>
        <w:lang w:val="es-ES" w:eastAsia="es-ES" w:bidi="es-ES"/>
      </w:rPr>
    </w:lvl>
    <w:lvl w:ilvl="4" w:tplc="E2906764">
      <w:numFmt w:val="bullet"/>
      <w:lvlText w:val="•"/>
      <w:lvlJc w:val="left"/>
      <w:pPr>
        <w:ind w:left="2294" w:hanging="142"/>
      </w:pPr>
      <w:rPr>
        <w:rFonts w:hint="default"/>
        <w:lang w:val="es-ES" w:eastAsia="es-ES" w:bidi="es-ES"/>
      </w:rPr>
    </w:lvl>
    <w:lvl w:ilvl="5" w:tplc="FCD05984">
      <w:numFmt w:val="bullet"/>
      <w:lvlText w:val="•"/>
      <w:lvlJc w:val="left"/>
      <w:pPr>
        <w:ind w:left="2808" w:hanging="142"/>
      </w:pPr>
      <w:rPr>
        <w:rFonts w:hint="default"/>
        <w:lang w:val="es-ES" w:eastAsia="es-ES" w:bidi="es-ES"/>
      </w:rPr>
    </w:lvl>
    <w:lvl w:ilvl="6" w:tplc="B3B258E2">
      <w:numFmt w:val="bullet"/>
      <w:lvlText w:val="•"/>
      <w:lvlJc w:val="left"/>
      <w:pPr>
        <w:ind w:left="3321" w:hanging="142"/>
      </w:pPr>
      <w:rPr>
        <w:rFonts w:hint="default"/>
        <w:lang w:val="es-ES" w:eastAsia="es-ES" w:bidi="es-ES"/>
      </w:rPr>
    </w:lvl>
    <w:lvl w:ilvl="7" w:tplc="5CD607A8">
      <w:numFmt w:val="bullet"/>
      <w:lvlText w:val="•"/>
      <w:lvlJc w:val="left"/>
      <w:pPr>
        <w:ind w:left="3835" w:hanging="142"/>
      </w:pPr>
      <w:rPr>
        <w:rFonts w:hint="default"/>
        <w:lang w:val="es-ES" w:eastAsia="es-ES" w:bidi="es-ES"/>
      </w:rPr>
    </w:lvl>
    <w:lvl w:ilvl="8" w:tplc="394C6732">
      <w:numFmt w:val="bullet"/>
      <w:lvlText w:val="•"/>
      <w:lvlJc w:val="left"/>
      <w:pPr>
        <w:ind w:left="4348" w:hanging="142"/>
      </w:pPr>
      <w:rPr>
        <w:rFonts w:hint="default"/>
        <w:lang w:val="es-ES" w:eastAsia="es-ES" w:bidi="es-ES"/>
      </w:rPr>
    </w:lvl>
  </w:abstractNum>
  <w:abstractNum w:abstractNumId="49" w15:restartNumberingAfterBreak="0">
    <w:nsid w:val="51835522"/>
    <w:multiLevelType w:val="hybridMultilevel"/>
    <w:tmpl w:val="ADECDB8E"/>
    <w:lvl w:ilvl="0" w:tplc="59906882">
      <w:start w:val="1"/>
      <w:numFmt w:val="bullet"/>
      <w:lvlText w:val=""/>
      <w:lvlJc w:val="left"/>
      <w:pPr>
        <w:ind w:left="720" w:hanging="360"/>
      </w:pPr>
      <w:rPr>
        <w:rFonts w:ascii="Symbol" w:hAnsi="Symbol" w:cs="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4132F64"/>
    <w:multiLevelType w:val="hybridMultilevel"/>
    <w:tmpl w:val="856852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4811F00"/>
    <w:multiLevelType w:val="hybridMultilevel"/>
    <w:tmpl w:val="F7C2538C"/>
    <w:lvl w:ilvl="0" w:tplc="B6FA3936">
      <w:numFmt w:val="bullet"/>
      <w:lvlText w:val=""/>
      <w:lvlJc w:val="left"/>
      <w:pPr>
        <w:ind w:left="431" w:hanging="360"/>
      </w:pPr>
      <w:rPr>
        <w:rFonts w:ascii="Symbol" w:eastAsia="Symbol" w:hAnsi="Symbol" w:cs="Symbol" w:hint="default"/>
        <w:w w:val="99"/>
        <w:sz w:val="20"/>
        <w:szCs w:val="20"/>
        <w:lang w:val="es-ES" w:eastAsia="es-ES" w:bidi="es-ES"/>
      </w:rPr>
    </w:lvl>
    <w:lvl w:ilvl="1" w:tplc="1BCA7484">
      <w:numFmt w:val="bullet"/>
      <w:lvlText w:val="•"/>
      <w:lvlJc w:val="left"/>
      <w:pPr>
        <w:ind w:left="605" w:hanging="360"/>
      </w:pPr>
      <w:rPr>
        <w:rFonts w:hint="default"/>
        <w:lang w:val="es-ES" w:eastAsia="es-ES" w:bidi="es-ES"/>
      </w:rPr>
    </w:lvl>
    <w:lvl w:ilvl="2" w:tplc="91284BC8">
      <w:numFmt w:val="bullet"/>
      <w:lvlText w:val="•"/>
      <w:lvlJc w:val="left"/>
      <w:pPr>
        <w:ind w:left="770" w:hanging="360"/>
      </w:pPr>
      <w:rPr>
        <w:rFonts w:hint="default"/>
        <w:lang w:val="es-ES" w:eastAsia="es-ES" w:bidi="es-ES"/>
      </w:rPr>
    </w:lvl>
    <w:lvl w:ilvl="3" w:tplc="C1CC5834">
      <w:numFmt w:val="bullet"/>
      <w:lvlText w:val="•"/>
      <w:lvlJc w:val="left"/>
      <w:pPr>
        <w:ind w:left="935" w:hanging="360"/>
      </w:pPr>
      <w:rPr>
        <w:rFonts w:hint="default"/>
        <w:lang w:val="es-ES" w:eastAsia="es-ES" w:bidi="es-ES"/>
      </w:rPr>
    </w:lvl>
    <w:lvl w:ilvl="4" w:tplc="1EEC9D16">
      <w:numFmt w:val="bullet"/>
      <w:lvlText w:val="•"/>
      <w:lvlJc w:val="left"/>
      <w:pPr>
        <w:ind w:left="1100" w:hanging="360"/>
      </w:pPr>
      <w:rPr>
        <w:rFonts w:hint="default"/>
        <w:lang w:val="es-ES" w:eastAsia="es-ES" w:bidi="es-ES"/>
      </w:rPr>
    </w:lvl>
    <w:lvl w:ilvl="5" w:tplc="CD441DD2">
      <w:numFmt w:val="bullet"/>
      <w:lvlText w:val="•"/>
      <w:lvlJc w:val="left"/>
      <w:pPr>
        <w:ind w:left="1265" w:hanging="360"/>
      </w:pPr>
      <w:rPr>
        <w:rFonts w:hint="default"/>
        <w:lang w:val="es-ES" w:eastAsia="es-ES" w:bidi="es-ES"/>
      </w:rPr>
    </w:lvl>
    <w:lvl w:ilvl="6" w:tplc="609E0572">
      <w:numFmt w:val="bullet"/>
      <w:lvlText w:val="•"/>
      <w:lvlJc w:val="left"/>
      <w:pPr>
        <w:ind w:left="1430" w:hanging="360"/>
      </w:pPr>
      <w:rPr>
        <w:rFonts w:hint="default"/>
        <w:lang w:val="es-ES" w:eastAsia="es-ES" w:bidi="es-ES"/>
      </w:rPr>
    </w:lvl>
    <w:lvl w:ilvl="7" w:tplc="33B05D7C">
      <w:numFmt w:val="bullet"/>
      <w:lvlText w:val="•"/>
      <w:lvlJc w:val="left"/>
      <w:pPr>
        <w:ind w:left="1595" w:hanging="360"/>
      </w:pPr>
      <w:rPr>
        <w:rFonts w:hint="default"/>
        <w:lang w:val="es-ES" w:eastAsia="es-ES" w:bidi="es-ES"/>
      </w:rPr>
    </w:lvl>
    <w:lvl w:ilvl="8" w:tplc="D632C726">
      <w:numFmt w:val="bullet"/>
      <w:lvlText w:val="•"/>
      <w:lvlJc w:val="left"/>
      <w:pPr>
        <w:ind w:left="1760" w:hanging="360"/>
      </w:pPr>
      <w:rPr>
        <w:rFonts w:hint="default"/>
        <w:lang w:val="es-ES" w:eastAsia="es-ES" w:bidi="es-ES"/>
      </w:rPr>
    </w:lvl>
  </w:abstractNum>
  <w:abstractNum w:abstractNumId="52" w15:restartNumberingAfterBreak="0">
    <w:nsid w:val="560D75A1"/>
    <w:multiLevelType w:val="hybridMultilevel"/>
    <w:tmpl w:val="DD221010"/>
    <w:lvl w:ilvl="0" w:tplc="B4FEFB30">
      <w:numFmt w:val="bullet"/>
      <w:lvlText w:val=""/>
      <w:lvlJc w:val="left"/>
      <w:pPr>
        <w:ind w:left="421" w:hanging="360"/>
      </w:pPr>
      <w:rPr>
        <w:rFonts w:ascii="Wingdings" w:eastAsia="Wingdings" w:hAnsi="Wingdings" w:cs="Wingdings" w:hint="default"/>
        <w:w w:val="100"/>
        <w:sz w:val="22"/>
        <w:szCs w:val="22"/>
        <w:lang w:val="es-ES" w:eastAsia="es-ES" w:bidi="es-ES"/>
      </w:rPr>
    </w:lvl>
    <w:lvl w:ilvl="1" w:tplc="FCECA540">
      <w:numFmt w:val="bullet"/>
      <w:lvlText w:val="•"/>
      <w:lvlJc w:val="left"/>
      <w:pPr>
        <w:ind w:left="972" w:hanging="360"/>
      </w:pPr>
      <w:rPr>
        <w:rFonts w:hint="default"/>
        <w:lang w:val="es-ES" w:eastAsia="es-ES" w:bidi="es-ES"/>
      </w:rPr>
    </w:lvl>
    <w:lvl w:ilvl="2" w:tplc="F38845AC">
      <w:numFmt w:val="bullet"/>
      <w:lvlText w:val="•"/>
      <w:lvlJc w:val="left"/>
      <w:pPr>
        <w:ind w:left="1525" w:hanging="360"/>
      </w:pPr>
      <w:rPr>
        <w:rFonts w:hint="default"/>
        <w:lang w:val="es-ES" w:eastAsia="es-ES" w:bidi="es-ES"/>
      </w:rPr>
    </w:lvl>
    <w:lvl w:ilvl="3" w:tplc="42AC1EE6">
      <w:numFmt w:val="bullet"/>
      <w:lvlText w:val="•"/>
      <w:lvlJc w:val="left"/>
      <w:pPr>
        <w:ind w:left="2077" w:hanging="360"/>
      </w:pPr>
      <w:rPr>
        <w:rFonts w:hint="default"/>
        <w:lang w:val="es-ES" w:eastAsia="es-ES" w:bidi="es-ES"/>
      </w:rPr>
    </w:lvl>
    <w:lvl w:ilvl="4" w:tplc="BF3606CE">
      <w:numFmt w:val="bullet"/>
      <w:lvlText w:val="•"/>
      <w:lvlJc w:val="left"/>
      <w:pPr>
        <w:ind w:left="2630" w:hanging="360"/>
      </w:pPr>
      <w:rPr>
        <w:rFonts w:hint="default"/>
        <w:lang w:val="es-ES" w:eastAsia="es-ES" w:bidi="es-ES"/>
      </w:rPr>
    </w:lvl>
    <w:lvl w:ilvl="5" w:tplc="8FD46264">
      <w:numFmt w:val="bullet"/>
      <w:lvlText w:val="•"/>
      <w:lvlJc w:val="left"/>
      <w:pPr>
        <w:ind w:left="3183" w:hanging="360"/>
      </w:pPr>
      <w:rPr>
        <w:rFonts w:hint="default"/>
        <w:lang w:val="es-ES" w:eastAsia="es-ES" w:bidi="es-ES"/>
      </w:rPr>
    </w:lvl>
    <w:lvl w:ilvl="6" w:tplc="2C6C8E9A">
      <w:numFmt w:val="bullet"/>
      <w:lvlText w:val="•"/>
      <w:lvlJc w:val="left"/>
      <w:pPr>
        <w:ind w:left="3735" w:hanging="360"/>
      </w:pPr>
      <w:rPr>
        <w:rFonts w:hint="default"/>
        <w:lang w:val="es-ES" w:eastAsia="es-ES" w:bidi="es-ES"/>
      </w:rPr>
    </w:lvl>
    <w:lvl w:ilvl="7" w:tplc="563211F6">
      <w:numFmt w:val="bullet"/>
      <w:lvlText w:val="•"/>
      <w:lvlJc w:val="left"/>
      <w:pPr>
        <w:ind w:left="4288" w:hanging="360"/>
      </w:pPr>
      <w:rPr>
        <w:rFonts w:hint="default"/>
        <w:lang w:val="es-ES" w:eastAsia="es-ES" w:bidi="es-ES"/>
      </w:rPr>
    </w:lvl>
    <w:lvl w:ilvl="8" w:tplc="7412436A">
      <w:numFmt w:val="bullet"/>
      <w:lvlText w:val="•"/>
      <w:lvlJc w:val="left"/>
      <w:pPr>
        <w:ind w:left="4840" w:hanging="360"/>
      </w:pPr>
      <w:rPr>
        <w:rFonts w:hint="default"/>
        <w:lang w:val="es-ES" w:eastAsia="es-ES" w:bidi="es-ES"/>
      </w:rPr>
    </w:lvl>
  </w:abstractNum>
  <w:abstractNum w:abstractNumId="53" w15:restartNumberingAfterBreak="0">
    <w:nsid w:val="573F5F55"/>
    <w:multiLevelType w:val="hybridMultilevel"/>
    <w:tmpl w:val="A3F0C5C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58364905"/>
    <w:multiLevelType w:val="hybridMultilevel"/>
    <w:tmpl w:val="0068EC70"/>
    <w:lvl w:ilvl="0" w:tplc="04EAF28E">
      <w:numFmt w:val="bullet"/>
      <w:lvlText w:val=""/>
      <w:lvlJc w:val="left"/>
      <w:pPr>
        <w:ind w:left="469" w:hanging="360"/>
      </w:pPr>
      <w:rPr>
        <w:rFonts w:ascii="Symbol" w:eastAsia="Symbol" w:hAnsi="Symbol" w:cs="Symbol" w:hint="default"/>
        <w:w w:val="99"/>
        <w:sz w:val="20"/>
        <w:szCs w:val="20"/>
        <w:lang w:val="es-ES" w:eastAsia="es-ES" w:bidi="es-ES"/>
      </w:rPr>
    </w:lvl>
    <w:lvl w:ilvl="1" w:tplc="F202FBB4">
      <w:numFmt w:val="bullet"/>
      <w:lvlText w:val="•"/>
      <w:lvlJc w:val="left"/>
      <w:pPr>
        <w:ind w:left="875" w:hanging="360"/>
      </w:pPr>
      <w:rPr>
        <w:rFonts w:hint="default"/>
        <w:lang w:val="es-ES" w:eastAsia="es-ES" w:bidi="es-ES"/>
      </w:rPr>
    </w:lvl>
    <w:lvl w:ilvl="2" w:tplc="B42A6682">
      <w:numFmt w:val="bullet"/>
      <w:lvlText w:val="•"/>
      <w:lvlJc w:val="left"/>
      <w:pPr>
        <w:ind w:left="1290" w:hanging="360"/>
      </w:pPr>
      <w:rPr>
        <w:rFonts w:hint="default"/>
        <w:lang w:val="es-ES" w:eastAsia="es-ES" w:bidi="es-ES"/>
      </w:rPr>
    </w:lvl>
    <w:lvl w:ilvl="3" w:tplc="07B04BBA">
      <w:numFmt w:val="bullet"/>
      <w:lvlText w:val="•"/>
      <w:lvlJc w:val="left"/>
      <w:pPr>
        <w:ind w:left="1705" w:hanging="360"/>
      </w:pPr>
      <w:rPr>
        <w:rFonts w:hint="default"/>
        <w:lang w:val="es-ES" w:eastAsia="es-ES" w:bidi="es-ES"/>
      </w:rPr>
    </w:lvl>
    <w:lvl w:ilvl="4" w:tplc="A9BC42FA">
      <w:numFmt w:val="bullet"/>
      <w:lvlText w:val="•"/>
      <w:lvlJc w:val="left"/>
      <w:pPr>
        <w:ind w:left="2120" w:hanging="360"/>
      </w:pPr>
      <w:rPr>
        <w:rFonts w:hint="default"/>
        <w:lang w:val="es-ES" w:eastAsia="es-ES" w:bidi="es-ES"/>
      </w:rPr>
    </w:lvl>
    <w:lvl w:ilvl="5" w:tplc="D2B62C8C">
      <w:numFmt w:val="bullet"/>
      <w:lvlText w:val="•"/>
      <w:lvlJc w:val="left"/>
      <w:pPr>
        <w:ind w:left="2535" w:hanging="360"/>
      </w:pPr>
      <w:rPr>
        <w:rFonts w:hint="default"/>
        <w:lang w:val="es-ES" w:eastAsia="es-ES" w:bidi="es-ES"/>
      </w:rPr>
    </w:lvl>
    <w:lvl w:ilvl="6" w:tplc="3EC684D6">
      <w:numFmt w:val="bullet"/>
      <w:lvlText w:val="•"/>
      <w:lvlJc w:val="left"/>
      <w:pPr>
        <w:ind w:left="2950" w:hanging="360"/>
      </w:pPr>
      <w:rPr>
        <w:rFonts w:hint="default"/>
        <w:lang w:val="es-ES" w:eastAsia="es-ES" w:bidi="es-ES"/>
      </w:rPr>
    </w:lvl>
    <w:lvl w:ilvl="7" w:tplc="679C458E">
      <w:numFmt w:val="bullet"/>
      <w:lvlText w:val="•"/>
      <w:lvlJc w:val="left"/>
      <w:pPr>
        <w:ind w:left="3365" w:hanging="360"/>
      </w:pPr>
      <w:rPr>
        <w:rFonts w:hint="default"/>
        <w:lang w:val="es-ES" w:eastAsia="es-ES" w:bidi="es-ES"/>
      </w:rPr>
    </w:lvl>
    <w:lvl w:ilvl="8" w:tplc="C3681178">
      <w:numFmt w:val="bullet"/>
      <w:lvlText w:val="•"/>
      <w:lvlJc w:val="left"/>
      <w:pPr>
        <w:ind w:left="3780" w:hanging="360"/>
      </w:pPr>
      <w:rPr>
        <w:rFonts w:hint="default"/>
        <w:lang w:val="es-ES" w:eastAsia="es-ES" w:bidi="es-ES"/>
      </w:rPr>
    </w:lvl>
  </w:abstractNum>
  <w:abstractNum w:abstractNumId="55" w15:restartNumberingAfterBreak="0">
    <w:nsid w:val="59E16659"/>
    <w:multiLevelType w:val="hybridMultilevel"/>
    <w:tmpl w:val="470277D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5ADF78CF"/>
    <w:multiLevelType w:val="hybridMultilevel"/>
    <w:tmpl w:val="5F6E9E5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5AED781B"/>
    <w:multiLevelType w:val="hybridMultilevel"/>
    <w:tmpl w:val="CF42BA90"/>
    <w:lvl w:ilvl="0" w:tplc="D444CFF0">
      <w:numFmt w:val="bullet"/>
      <w:lvlText w:val=""/>
      <w:lvlJc w:val="left"/>
      <w:pPr>
        <w:ind w:left="466" w:hanging="360"/>
      </w:pPr>
      <w:rPr>
        <w:rFonts w:ascii="Symbol" w:eastAsia="Symbol" w:hAnsi="Symbol" w:cs="Symbol" w:hint="default"/>
        <w:w w:val="99"/>
        <w:sz w:val="20"/>
        <w:szCs w:val="20"/>
        <w:lang w:val="es-ES" w:eastAsia="es-ES" w:bidi="es-ES"/>
      </w:rPr>
    </w:lvl>
    <w:lvl w:ilvl="1" w:tplc="AA9819FE">
      <w:numFmt w:val="bullet"/>
      <w:lvlText w:val="•"/>
      <w:lvlJc w:val="left"/>
      <w:pPr>
        <w:ind w:left="1001" w:hanging="360"/>
      </w:pPr>
      <w:rPr>
        <w:rFonts w:hint="default"/>
        <w:lang w:val="es-ES" w:eastAsia="es-ES" w:bidi="es-ES"/>
      </w:rPr>
    </w:lvl>
    <w:lvl w:ilvl="2" w:tplc="823EFAD0">
      <w:numFmt w:val="bullet"/>
      <w:lvlText w:val="•"/>
      <w:lvlJc w:val="left"/>
      <w:pPr>
        <w:ind w:left="1542" w:hanging="360"/>
      </w:pPr>
      <w:rPr>
        <w:rFonts w:hint="default"/>
        <w:lang w:val="es-ES" w:eastAsia="es-ES" w:bidi="es-ES"/>
      </w:rPr>
    </w:lvl>
    <w:lvl w:ilvl="3" w:tplc="CA92D478">
      <w:numFmt w:val="bullet"/>
      <w:lvlText w:val="•"/>
      <w:lvlJc w:val="left"/>
      <w:pPr>
        <w:ind w:left="2083" w:hanging="360"/>
      </w:pPr>
      <w:rPr>
        <w:rFonts w:hint="default"/>
        <w:lang w:val="es-ES" w:eastAsia="es-ES" w:bidi="es-ES"/>
      </w:rPr>
    </w:lvl>
    <w:lvl w:ilvl="4" w:tplc="B108257A">
      <w:numFmt w:val="bullet"/>
      <w:lvlText w:val="•"/>
      <w:lvlJc w:val="left"/>
      <w:pPr>
        <w:ind w:left="2624" w:hanging="360"/>
      </w:pPr>
      <w:rPr>
        <w:rFonts w:hint="default"/>
        <w:lang w:val="es-ES" w:eastAsia="es-ES" w:bidi="es-ES"/>
      </w:rPr>
    </w:lvl>
    <w:lvl w:ilvl="5" w:tplc="37B462EC">
      <w:numFmt w:val="bullet"/>
      <w:lvlText w:val="•"/>
      <w:lvlJc w:val="left"/>
      <w:pPr>
        <w:ind w:left="3165" w:hanging="360"/>
      </w:pPr>
      <w:rPr>
        <w:rFonts w:hint="default"/>
        <w:lang w:val="es-ES" w:eastAsia="es-ES" w:bidi="es-ES"/>
      </w:rPr>
    </w:lvl>
    <w:lvl w:ilvl="6" w:tplc="924E62A0">
      <w:numFmt w:val="bullet"/>
      <w:lvlText w:val="•"/>
      <w:lvlJc w:val="left"/>
      <w:pPr>
        <w:ind w:left="3706" w:hanging="360"/>
      </w:pPr>
      <w:rPr>
        <w:rFonts w:hint="default"/>
        <w:lang w:val="es-ES" w:eastAsia="es-ES" w:bidi="es-ES"/>
      </w:rPr>
    </w:lvl>
    <w:lvl w:ilvl="7" w:tplc="33467BE8">
      <w:numFmt w:val="bullet"/>
      <w:lvlText w:val="•"/>
      <w:lvlJc w:val="left"/>
      <w:pPr>
        <w:ind w:left="4247" w:hanging="360"/>
      </w:pPr>
      <w:rPr>
        <w:rFonts w:hint="default"/>
        <w:lang w:val="es-ES" w:eastAsia="es-ES" w:bidi="es-ES"/>
      </w:rPr>
    </w:lvl>
    <w:lvl w:ilvl="8" w:tplc="E58845A0">
      <w:numFmt w:val="bullet"/>
      <w:lvlText w:val="•"/>
      <w:lvlJc w:val="left"/>
      <w:pPr>
        <w:ind w:left="4788" w:hanging="360"/>
      </w:pPr>
      <w:rPr>
        <w:rFonts w:hint="default"/>
        <w:lang w:val="es-ES" w:eastAsia="es-ES" w:bidi="es-ES"/>
      </w:rPr>
    </w:lvl>
  </w:abstractNum>
  <w:abstractNum w:abstractNumId="58" w15:restartNumberingAfterBreak="0">
    <w:nsid w:val="5B465FD0"/>
    <w:multiLevelType w:val="hybridMultilevel"/>
    <w:tmpl w:val="34E6AC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15:restartNumberingAfterBreak="0">
    <w:nsid w:val="5B87163C"/>
    <w:multiLevelType w:val="hybridMultilevel"/>
    <w:tmpl w:val="4DFE5B64"/>
    <w:lvl w:ilvl="0" w:tplc="821854B0">
      <w:numFmt w:val="bullet"/>
      <w:lvlText w:val=""/>
      <w:lvlJc w:val="left"/>
      <w:pPr>
        <w:ind w:left="243" w:hanging="142"/>
      </w:pPr>
      <w:rPr>
        <w:rFonts w:ascii="Symbol" w:eastAsia="Symbol" w:hAnsi="Symbol" w:cs="Symbol" w:hint="default"/>
        <w:w w:val="99"/>
        <w:sz w:val="20"/>
        <w:szCs w:val="20"/>
        <w:lang w:val="es-ES" w:eastAsia="es-ES" w:bidi="es-ES"/>
      </w:rPr>
    </w:lvl>
    <w:lvl w:ilvl="1" w:tplc="511C33E6">
      <w:numFmt w:val="bullet"/>
      <w:lvlText w:val="•"/>
      <w:lvlJc w:val="left"/>
      <w:pPr>
        <w:ind w:left="881" w:hanging="142"/>
      </w:pPr>
      <w:rPr>
        <w:rFonts w:hint="default"/>
        <w:lang w:val="es-ES" w:eastAsia="es-ES" w:bidi="es-ES"/>
      </w:rPr>
    </w:lvl>
    <w:lvl w:ilvl="2" w:tplc="603EB714">
      <w:numFmt w:val="bullet"/>
      <w:lvlText w:val="•"/>
      <w:lvlJc w:val="left"/>
      <w:pPr>
        <w:ind w:left="1522" w:hanging="142"/>
      </w:pPr>
      <w:rPr>
        <w:rFonts w:hint="default"/>
        <w:lang w:val="es-ES" w:eastAsia="es-ES" w:bidi="es-ES"/>
      </w:rPr>
    </w:lvl>
    <w:lvl w:ilvl="3" w:tplc="33F2172A">
      <w:numFmt w:val="bullet"/>
      <w:lvlText w:val="•"/>
      <w:lvlJc w:val="left"/>
      <w:pPr>
        <w:ind w:left="2163" w:hanging="142"/>
      </w:pPr>
      <w:rPr>
        <w:rFonts w:hint="default"/>
        <w:lang w:val="es-ES" w:eastAsia="es-ES" w:bidi="es-ES"/>
      </w:rPr>
    </w:lvl>
    <w:lvl w:ilvl="4" w:tplc="2B1AFF2E">
      <w:numFmt w:val="bullet"/>
      <w:lvlText w:val="•"/>
      <w:lvlJc w:val="left"/>
      <w:pPr>
        <w:ind w:left="2804" w:hanging="142"/>
      </w:pPr>
      <w:rPr>
        <w:rFonts w:hint="default"/>
        <w:lang w:val="es-ES" w:eastAsia="es-ES" w:bidi="es-ES"/>
      </w:rPr>
    </w:lvl>
    <w:lvl w:ilvl="5" w:tplc="3B6634A6">
      <w:numFmt w:val="bullet"/>
      <w:lvlText w:val="•"/>
      <w:lvlJc w:val="left"/>
      <w:pPr>
        <w:ind w:left="3446" w:hanging="142"/>
      </w:pPr>
      <w:rPr>
        <w:rFonts w:hint="default"/>
        <w:lang w:val="es-ES" w:eastAsia="es-ES" w:bidi="es-ES"/>
      </w:rPr>
    </w:lvl>
    <w:lvl w:ilvl="6" w:tplc="0FBAD3A6">
      <w:numFmt w:val="bullet"/>
      <w:lvlText w:val="•"/>
      <w:lvlJc w:val="left"/>
      <w:pPr>
        <w:ind w:left="4087" w:hanging="142"/>
      </w:pPr>
      <w:rPr>
        <w:rFonts w:hint="default"/>
        <w:lang w:val="es-ES" w:eastAsia="es-ES" w:bidi="es-ES"/>
      </w:rPr>
    </w:lvl>
    <w:lvl w:ilvl="7" w:tplc="48425DDE">
      <w:numFmt w:val="bullet"/>
      <w:lvlText w:val="•"/>
      <w:lvlJc w:val="left"/>
      <w:pPr>
        <w:ind w:left="4728" w:hanging="142"/>
      </w:pPr>
      <w:rPr>
        <w:rFonts w:hint="default"/>
        <w:lang w:val="es-ES" w:eastAsia="es-ES" w:bidi="es-ES"/>
      </w:rPr>
    </w:lvl>
    <w:lvl w:ilvl="8" w:tplc="7D20B420">
      <w:numFmt w:val="bullet"/>
      <w:lvlText w:val="•"/>
      <w:lvlJc w:val="left"/>
      <w:pPr>
        <w:ind w:left="5369" w:hanging="142"/>
      </w:pPr>
      <w:rPr>
        <w:rFonts w:hint="default"/>
        <w:lang w:val="es-ES" w:eastAsia="es-ES" w:bidi="es-ES"/>
      </w:rPr>
    </w:lvl>
  </w:abstractNum>
  <w:abstractNum w:abstractNumId="60" w15:restartNumberingAfterBreak="0">
    <w:nsid w:val="5B89688F"/>
    <w:multiLevelType w:val="hybridMultilevel"/>
    <w:tmpl w:val="EC7ABC12"/>
    <w:lvl w:ilvl="0" w:tplc="83E2E990">
      <w:numFmt w:val="bullet"/>
      <w:lvlText w:val=""/>
      <w:lvlJc w:val="left"/>
      <w:pPr>
        <w:ind w:left="467" w:hanging="360"/>
      </w:pPr>
      <w:rPr>
        <w:rFonts w:ascii="Symbol" w:eastAsia="Symbol" w:hAnsi="Symbol" w:cs="Symbol" w:hint="default"/>
        <w:w w:val="99"/>
        <w:sz w:val="20"/>
        <w:szCs w:val="20"/>
        <w:lang w:val="es-ES" w:eastAsia="es-ES" w:bidi="es-ES"/>
      </w:rPr>
    </w:lvl>
    <w:lvl w:ilvl="1" w:tplc="DDD61F78">
      <w:numFmt w:val="bullet"/>
      <w:lvlText w:val="•"/>
      <w:lvlJc w:val="left"/>
      <w:pPr>
        <w:ind w:left="1000" w:hanging="360"/>
      </w:pPr>
      <w:rPr>
        <w:rFonts w:hint="default"/>
        <w:lang w:val="es-ES" w:eastAsia="es-ES" w:bidi="es-ES"/>
      </w:rPr>
    </w:lvl>
    <w:lvl w:ilvl="2" w:tplc="BC9087A2">
      <w:numFmt w:val="bullet"/>
      <w:lvlText w:val="•"/>
      <w:lvlJc w:val="left"/>
      <w:pPr>
        <w:ind w:left="1541" w:hanging="360"/>
      </w:pPr>
      <w:rPr>
        <w:rFonts w:hint="default"/>
        <w:lang w:val="es-ES" w:eastAsia="es-ES" w:bidi="es-ES"/>
      </w:rPr>
    </w:lvl>
    <w:lvl w:ilvl="3" w:tplc="F2320F52">
      <w:numFmt w:val="bullet"/>
      <w:lvlText w:val="•"/>
      <w:lvlJc w:val="left"/>
      <w:pPr>
        <w:ind w:left="2081" w:hanging="360"/>
      </w:pPr>
      <w:rPr>
        <w:rFonts w:hint="default"/>
        <w:lang w:val="es-ES" w:eastAsia="es-ES" w:bidi="es-ES"/>
      </w:rPr>
    </w:lvl>
    <w:lvl w:ilvl="4" w:tplc="2D241E5C">
      <w:numFmt w:val="bullet"/>
      <w:lvlText w:val="•"/>
      <w:lvlJc w:val="left"/>
      <w:pPr>
        <w:ind w:left="2622" w:hanging="360"/>
      </w:pPr>
      <w:rPr>
        <w:rFonts w:hint="default"/>
        <w:lang w:val="es-ES" w:eastAsia="es-ES" w:bidi="es-ES"/>
      </w:rPr>
    </w:lvl>
    <w:lvl w:ilvl="5" w:tplc="16D8B75C">
      <w:numFmt w:val="bullet"/>
      <w:lvlText w:val="•"/>
      <w:lvlJc w:val="left"/>
      <w:pPr>
        <w:ind w:left="3163" w:hanging="360"/>
      </w:pPr>
      <w:rPr>
        <w:rFonts w:hint="default"/>
        <w:lang w:val="es-ES" w:eastAsia="es-ES" w:bidi="es-ES"/>
      </w:rPr>
    </w:lvl>
    <w:lvl w:ilvl="6" w:tplc="E04E9218">
      <w:numFmt w:val="bullet"/>
      <w:lvlText w:val="•"/>
      <w:lvlJc w:val="left"/>
      <w:pPr>
        <w:ind w:left="3703" w:hanging="360"/>
      </w:pPr>
      <w:rPr>
        <w:rFonts w:hint="default"/>
        <w:lang w:val="es-ES" w:eastAsia="es-ES" w:bidi="es-ES"/>
      </w:rPr>
    </w:lvl>
    <w:lvl w:ilvl="7" w:tplc="3094E52C">
      <w:numFmt w:val="bullet"/>
      <w:lvlText w:val="•"/>
      <w:lvlJc w:val="left"/>
      <w:pPr>
        <w:ind w:left="4244" w:hanging="360"/>
      </w:pPr>
      <w:rPr>
        <w:rFonts w:hint="default"/>
        <w:lang w:val="es-ES" w:eastAsia="es-ES" w:bidi="es-ES"/>
      </w:rPr>
    </w:lvl>
    <w:lvl w:ilvl="8" w:tplc="54DC1048">
      <w:numFmt w:val="bullet"/>
      <w:lvlText w:val="•"/>
      <w:lvlJc w:val="left"/>
      <w:pPr>
        <w:ind w:left="4784" w:hanging="360"/>
      </w:pPr>
      <w:rPr>
        <w:rFonts w:hint="default"/>
        <w:lang w:val="es-ES" w:eastAsia="es-ES" w:bidi="es-ES"/>
      </w:rPr>
    </w:lvl>
  </w:abstractNum>
  <w:abstractNum w:abstractNumId="61" w15:restartNumberingAfterBreak="0">
    <w:nsid w:val="5F0E75D3"/>
    <w:multiLevelType w:val="hybridMultilevel"/>
    <w:tmpl w:val="D990F2CA"/>
    <w:lvl w:ilvl="0" w:tplc="E072FA24">
      <w:numFmt w:val="bullet"/>
      <w:lvlText w:val=""/>
      <w:lvlJc w:val="left"/>
      <w:pPr>
        <w:ind w:left="469" w:hanging="360"/>
      </w:pPr>
      <w:rPr>
        <w:rFonts w:ascii="Symbol" w:eastAsia="Symbol" w:hAnsi="Symbol" w:cs="Symbol" w:hint="default"/>
        <w:w w:val="99"/>
        <w:sz w:val="20"/>
        <w:szCs w:val="20"/>
        <w:lang w:val="es-ES" w:eastAsia="es-ES" w:bidi="es-ES"/>
      </w:rPr>
    </w:lvl>
    <w:lvl w:ilvl="1" w:tplc="FF3EB62E">
      <w:numFmt w:val="bullet"/>
      <w:lvlText w:val="•"/>
      <w:lvlJc w:val="left"/>
      <w:pPr>
        <w:ind w:left="875" w:hanging="360"/>
      </w:pPr>
      <w:rPr>
        <w:rFonts w:hint="default"/>
        <w:lang w:val="es-ES" w:eastAsia="es-ES" w:bidi="es-ES"/>
      </w:rPr>
    </w:lvl>
    <w:lvl w:ilvl="2" w:tplc="B428DD14">
      <w:numFmt w:val="bullet"/>
      <w:lvlText w:val="•"/>
      <w:lvlJc w:val="left"/>
      <w:pPr>
        <w:ind w:left="1290" w:hanging="360"/>
      </w:pPr>
      <w:rPr>
        <w:rFonts w:hint="default"/>
        <w:lang w:val="es-ES" w:eastAsia="es-ES" w:bidi="es-ES"/>
      </w:rPr>
    </w:lvl>
    <w:lvl w:ilvl="3" w:tplc="F5F68F68">
      <w:numFmt w:val="bullet"/>
      <w:lvlText w:val="•"/>
      <w:lvlJc w:val="left"/>
      <w:pPr>
        <w:ind w:left="1705" w:hanging="360"/>
      </w:pPr>
      <w:rPr>
        <w:rFonts w:hint="default"/>
        <w:lang w:val="es-ES" w:eastAsia="es-ES" w:bidi="es-ES"/>
      </w:rPr>
    </w:lvl>
    <w:lvl w:ilvl="4" w:tplc="E9F02926">
      <w:numFmt w:val="bullet"/>
      <w:lvlText w:val="•"/>
      <w:lvlJc w:val="left"/>
      <w:pPr>
        <w:ind w:left="2120" w:hanging="360"/>
      </w:pPr>
      <w:rPr>
        <w:rFonts w:hint="default"/>
        <w:lang w:val="es-ES" w:eastAsia="es-ES" w:bidi="es-ES"/>
      </w:rPr>
    </w:lvl>
    <w:lvl w:ilvl="5" w:tplc="15B0490A">
      <w:numFmt w:val="bullet"/>
      <w:lvlText w:val="•"/>
      <w:lvlJc w:val="left"/>
      <w:pPr>
        <w:ind w:left="2535" w:hanging="360"/>
      </w:pPr>
      <w:rPr>
        <w:rFonts w:hint="default"/>
        <w:lang w:val="es-ES" w:eastAsia="es-ES" w:bidi="es-ES"/>
      </w:rPr>
    </w:lvl>
    <w:lvl w:ilvl="6" w:tplc="7AD4A1B6">
      <w:numFmt w:val="bullet"/>
      <w:lvlText w:val="•"/>
      <w:lvlJc w:val="left"/>
      <w:pPr>
        <w:ind w:left="2950" w:hanging="360"/>
      </w:pPr>
      <w:rPr>
        <w:rFonts w:hint="default"/>
        <w:lang w:val="es-ES" w:eastAsia="es-ES" w:bidi="es-ES"/>
      </w:rPr>
    </w:lvl>
    <w:lvl w:ilvl="7" w:tplc="642E9582">
      <w:numFmt w:val="bullet"/>
      <w:lvlText w:val="•"/>
      <w:lvlJc w:val="left"/>
      <w:pPr>
        <w:ind w:left="3365" w:hanging="360"/>
      </w:pPr>
      <w:rPr>
        <w:rFonts w:hint="default"/>
        <w:lang w:val="es-ES" w:eastAsia="es-ES" w:bidi="es-ES"/>
      </w:rPr>
    </w:lvl>
    <w:lvl w:ilvl="8" w:tplc="037637A2">
      <w:numFmt w:val="bullet"/>
      <w:lvlText w:val="•"/>
      <w:lvlJc w:val="left"/>
      <w:pPr>
        <w:ind w:left="3780" w:hanging="360"/>
      </w:pPr>
      <w:rPr>
        <w:rFonts w:hint="default"/>
        <w:lang w:val="es-ES" w:eastAsia="es-ES" w:bidi="es-ES"/>
      </w:rPr>
    </w:lvl>
  </w:abstractNum>
  <w:abstractNum w:abstractNumId="62" w15:restartNumberingAfterBreak="0">
    <w:nsid w:val="5F7C61DF"/>
    <w:multiLevelType w:val="hybridMultilevel"/>
    <w:tmpl w:val="75CEFE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15:restartNumberingAfterBreak="0">
    <w:nsid w:val="61095738"/>
    <w:multiLevelType w:val="hybridMultilevel"/>
    <w:tmpl w:val="9806861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629B225A"/>
    <w:multiLevelType w:val="hybridMultilevel"/>
    <w:tmpl w:val="C4CC6784"/>
    <w:lvl w:ilvl="0" w:tplc="AF8AAF5A">
      <w:start w:val="1"/>
      <w:numFmt w:val="bullet"/>
      <w:lvlText w:val=""/>
      <w:lvlJc w:val="left"/>
      <w:pPr>
        <w:ind w:left="720" w:hanging="360"/>
      </w:pPr>
      <w:rPr>
        <w:rFonts w:ascii="Symbol" w:hAnsi="Symbol" w:cs="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32311CF"/>
    <w:multiLevelType w:val="hybridMultilevel"/>
    <w:tmpl w:val="AB9057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3894DEF"/>
    <w:multiLevelType w:val="hybridMultilevel"/>
    <w:tmpl w:val="250A77B8"/>
    <w:lvl w:ilvl="0" w:tplc="5CFEE778">
      <w:numFmt w:val="bullet"/>
      <w:lvlText w:val=""/>
      <w:lvlJc w:val="left"/>
      <w:pPr>
        <w:ind w:left="246" w:hanging="142"/>
      </w:pPr>
      <w:rPr>
        <w:rFonts w:ascii="Symbol" w:eastAsia="Symbol" w:hAnsi="Symbol" w:cs="Symbol" w:hint="default"/>
        <w:w w:val="99"/>
        <w:sz w:val="20"/>
        <w:szCs w:val="20"/>
        <w:lang w:val="es-ES" w:eastAsia="es-ES" w:bidi="es-ES"/>
      </w:rPr>
    </w:lvl>
    <w:lvl w:ilvl="1" w:tplc="AE5C8014">
      <w:numFmt w:val="bullet"/>
      <w:lvlText w:val="•"/>
      <w:lvlJc w:val="left"/>
      <w:pPr>
        <w:ind w:left="753" w:hanging="142"/>
      </w:pPr>
      <w:rPr>
        <w:rFonts w:hint="default"/>
        <w:lang w:val="es-ES" w:eastAsia="es-ES" w:bidi="es-ES"/>
      </w:rPr>
    </w:lvl>
    <w:lvl w:ilvl="2" w:tplc="F8C2F422">
      <w:numFmt w:val="bullet"/>
      <w:lvlText w:val="•"/>
      <w:lvlJc w:val="left"/>
      <w:pPr>
        <w:ind w:left="1267" w:hanging="142"/>
      </w:pPr>
      <w:rPr>
        <w:rFonts w:hint="default"/>
        <w:lang w:val="es-ES" w:eastAsia="es-ES" w:bidi="es-ES"/>
      </w:rPr>
    </w:lvl>
    <w:lvl w:ilvl="3" w:tplc="6436E91A">
      <w:numFmt w:val="bullet"/>
      <w:lvlText w:val="•"/>
      <w:lvlJc w:val="left"/>
      <w:pPr>
        <w:ind w:left="1780" w:hanging="142"/>
      </w:pPr>
      <w:rPr>
        <w:rFonts w:hint="default"/>
        <w:lang w:val="es-ES" w:eastAsia="es-ES" w:bidi="es-ES"/>
      </w:rPr>
    </w:lvl>
    <w:lvl w:ilvl="4" w:tplc="104C7530">
      <w:numFmt w:val="bullet"/>
      <w:lvlText w:val="•"/>
      <w:lvlJc w:val="left"/>
      <w:pPr>
        <w:ind w:left="2294" w:hanging="142"/>
      </w:pPr>
      <w:rPr>
        <w:rFonts w:hint="default"/>
        <w:lang w:val="es-ES" w:eastAsia="es-ES" w:bidi="es-ES"/>
      </w:rPr>
    </w:lvl>
    <w:lvl w:ilvl="5" w:tplc="2392E4FA">
      <w:numFmt w:val="bullet"/>
      <w:lvlText w:val="•"/>
      <w:lvlJc w:val="left"/>
      <w:pPr>
        <w:ind w:left="2808" w:hanging="142"/>
      </w:pPr>
      <w:rPr>
        <w:rFonts w:hint="default"/>
        <w:lang w:val="es-ES" w:eastAsia="es-ES" w:bidi="es-ES"/>
      </w:rPr>
    </w:lvl>
    <w:lvl w:ilvl="6" w:tplc="FBEE5D26">
      <w:numFmt w:val="bullet"/>
      <w:lvlText w:val="•"/>
      <w:lvlJc w:val="left"/>
      <w:pPr>
        <w:ind w:left="3321" w:hanging="142"/>
      </w:pPr>
      <w:rPr>
        <w:rFonts w:hint="default"/>
        <w:lang w:val="es-ES" w:eastAsia="es-ES" w:bidi="es-ES"/>
      </w:rPr>
    </w:lvl>
    <w:lvl w:ilvl="7" w:tplc="F97EE2DA">
      <w:numFmt w:val="bullet"/>
      <w:lvlText w:val="•"/>
      <w:lvlJc w:val="left"/>
      <w:pPr>
        <w:ind w:left="3835" w:hanging="142"/>
      </w:pPr>
      <w:rPr>
        <w:rFonts w:hint="default"/>
        <w:lang w:val="es-ES" w:eastAsia="es-ES" w:bidi="es-ES"/>
      </w:rPr>
    </w:lvl>
    <w:lvl w:ilvl="8" w:tplc="44A83E3C">
      <w:numFmt w:val="bullet"/>
      <w:lvlText w:val="•"/>
      <w:lvlJc w:val="left"/>
      <w:pPr>
        <w:ind w:left="4348" w:hanging="142"/>
      </w:pPr>
      <w:rPr>
        <w:rFonts w:hint="default"/>
        <w:lang w:val="es-ES" w:eastAsia="es-ES" w:bidi="es-ES"/>
      </w:rPr>
    </w:lvl>
  </w:abstractNum>
  <w:abstractNum w:abstractNumId="67" w15:restartNumberingAfterBreak="0">
    <w:nsid w:val="65013579"/>
    <w:multiLevelType w:val="hybridMultilevel"/>
    <w:tmpl w:val="8174B9CA"/>
    <w:lvl w:ilvl="0" w:tplc="240A0005">
      <w:start w:val="1"/>
      <w:numFmt w:val="bullet"/>
      <w:lvlText w:val=""/>
      <w:lvlJc w:val="left"/>
      <w:pPr>
        <w:ind w:left="720" w:hanging="360"/>
      </w:pPr>
      <w:rPr>
        <w:rFonts w:ascii="Wingdings" w:hAnsi="Wingdings" w:hint="default"/>
      </w:rPr>
    </w:lvl>
    <w:lvl w:ilvl="1" w:tplc="19D4521A">
      <w:numFmt w:val="bullet"/>
      <w:lvlText w:val="-"/>
      <w:lvlJc w:val="left"/>
      <w:pPr>
        <w:ind w:left="1440" w:hanging="360"/>
      </w:pPr>
      <w:rPr>
        <w:rFonts w:ascii="Times New Roman" w:eastAsia="MS ??" w:hAnsi="Times New Roman" w:cs="Times New Roman" w:hint="default"/>
        <w:b/>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66547DC5"/>
    <w:multiLevelType w:val="hybridMultilevel"/>
    <w:tmpl w:val="8FA2B81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68293894"/>
    <w:multiLevelType w:val="hybridMultilevel"/>
    <w:tmpl w:val="82DE1E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15:restartNumberingAfterBreak="0">
    <w:nsid w:val="6AA80BBF"/>
    <w:multiLevelType w:val="hybridMultilevel"/>
    <w:tmpl w:val="B9AC7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B2B2E69"/>
    <w:multiLevelType w:val="hybridMultilevel"/>
    <w:tmpl w:val="422C08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6C9D1E94"/>
    <w:multiLevelType w:val="hybridMultilevel"/>
    <w:tmpl w:val="86CA63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72765BE0"/>
    <w:multiLevelType w:val="hybridMultilevel"/>
    <w:tmpl w:val="C1EE6E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15:restartNumberingAfterBreak="0">
    <w:nsid w:val="72AD25BF"/>
    <w:multiLevelType w:val="hybridMultilevel"/>
    <w:tmpl w:val="8BBC44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15:restartNumberingAfterBreak="0">
    <w:nsid w:val="74C91B5F"/>
    <w:multiLevelType w:val="hybridMultilevel"/>
    <w:tmpl w:val="B7FE1D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4EB2B4C"/>
    <w:multiLevelType w:val="hybridMultilevel"/>
    <w:tmpl w:val="714E592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750635CB"/>
    <w:multiLevelType w:val="hybridMultilevel"/>
    <w:tmpl w:val="F75065F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8" w15:restartNumberingAfterBreak="0">
    <w:nsid w:val="755B6FEB"/>
    <w:multiLevelType w:val="hybridMultilevel"/>
    <w:tmpl w:val="F1946EE6"/>
    <w:lvl w:ilvl="0" w:tplc="DF2885BE">
      <w:start w:val="1"/>
      <w:numFmt w:val="bullet"/>
      <w:lvlText w:val=""/>
      <w:lvlJc w:val="left"/>
      <w:pPr>
        <w:ind w:left="720" w:hanging="360"/>
      </w:pPr>
      <w:rPr>
        <w:rFonts w:ascii="Symbol" w:hAnsi="Symbol" w:cs="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75661B0C"/>
    <w:multiLevelType w:val="hybridMultilevel"/>
    <w:tmpl w:val="845078E2"/>
    <w:lvl w:ilvl="0" w:tplc="1BF27436">
      <w:numFmt w:val="bullet"/>
      <w:lvlText w:val=""/>
      <w:lvlJc w:val="left"/>
      <w:pPr>
        <w:ind w:left="246" w:hanging="142"/>
      </w:pPr>
      <w:rPr>
        <w:rFonts w:ascii="Symbol" w:eastAsia="Symbol" w:hAnsi="Symbol" w:cs="Symbol" w:hint="default"/>
        <w:w w:val="99"/>
        <w:sz w:val="20"/>
        <w:szCs w:val="20"/>
        <w:lang w:val="es-ES" w:eastAsia="es-ES" w:bidi="es-ES"/>
      </w:rPr>
    </w:lvl>
    <w:lvl w:ilvl="1" w:tplc="D0143F1E">
      <w:numFmt w:val="bullet"/>
      <w:lvlText w:val="•"/>
      <w:lvlJc w:val="left"/>
      <w:pPr>
        <w:ind w:left="753" w:hanging="142"/>
      </w:pPr>
      <w:rPr>
        <w:rFonts w:hint="default"/>
        <w:lang w:val="es-ES" w:eastAsia="es-ES" w:bidi="es-ES"/>
      </w:rPr>
    </w:lvl>
    <w:lvl w:ilvl="2" w:tplc="C262DC3C">
      <w:numFmt w:val="bullet"/>
      <w:lvlText w:val="•"/>
      <w:lvlJc w:val="left"/>
      <w:pPr>
        <w:ind w:left="1267" w:hanging="142"/>
      </w:pPr>
      <w:rPr>
        <w:rFonts w:hint="default"/>
        <w:lang w:val="es-ES" w:eastAsia="es-ES" w:bidi="es-ES"/>
      </w:rPr>
    </w:lvl>
    <w:lvl w:ilvl="3" w:tplc="829E4F80">
      <w:numFmt w:val="bullet"/>
      <w:lvlText w:val="•"/>
      <w:lvlJc w:val="left"/>
      <w:pPr>
        <w:ind w:left="1780" w:hanging="142"/>
      </w:pPr>
      <w:rPr>
        <w:rFonts w:hint="default"/>
        <w:lang w:val="es-ES" w:eastAsia="es-ES" w:bidi="es-ES"/>
      </w:rPr>
    </w:lvl>
    <w:lvl w:ilvl="4" w:tplc="42AE6B7E">
      <w:numFmt w:val="bullet"/>
      <w:lvlText w:val="•"/>
      <w:lvlJc w:val="left"/>
      <w:pPr>
        <w:ind w:left="2294" w:hanging="142"/>
      </w:pPr>
      <w:rPr>
        <w:rFonts w:hint="default"/>
        <w:lang w:val="es-ES" w:eastAsia="es-ES" w:bidi="es-ES"/>
      </w:rPr>
    </w:lvl>
    <w:lvl w:ilvl="5" w:tplc="19124E2A">
      <w:numFmt w:val="bullet"/>
      <w:lvlText w:val="•"/>
      <w:lvlJc w:val="left"/>
      <w:pPr>
        <w:ind w:left="2808" w:hanging="142"/>
      </w:pPr>
      <w:rPr>
        <w:rFonts w:hint="default"/>
        <w:lang w:val="es-ES" w:eastAsia="es-ES" w:bidi="es-ES"/>
      </w:rPr>
    </w:lvl>
    <w:lvl w:ilvl="6" w:tplc="10829402">
      <w:numFmt w:val="bullet"/>
      <w:lvlText w:val="•"/>
      <w:lvlJc w:val="left"/>
      <w:pPr>
        <w:ind w:left="3321" w:hanging="142"/>
      </w:pPr>
      <w:rPr>
        <w:rFonts w:hint="default"/>
        <w:lang w:val="es-ES" w:eastAsia="es-ES" w:bidi="es-ES"/>
      </w:rPr>
    </w:lvl>
    <w:lvl w:ilvl="7" w:tplc="8CC83F42">
      <w:numFmt w:val="bullet"/>
      <w:lvlText w:val="•"/>
      <w:lvlJc w:val="left"/>
      <w:pPr>
        <w:ind w:left="3835" w:hanging="142"/>
      </w:pPr>
      <w:rPr>
        <w:rFonts w:hint="default"/>
        <w:lang w:val="es-ES" w:eastAsia="es-ES" w:bidi="es-ES"/>
      </w:rPr>
    </w:lvl>
    <w:lvl w:ilvl="8" w:tplc="4964DA88">
      <w:numFmt w:val="bullet"/>
      <w:lvlText w:val="•"/>
      <w:lvlJc w:val="left"/>
      <w:pPr>
        <w:ind w:left="4348" w:hanging="142"/>
      </w:pPr>
      <w:rPr>
        <w:rFonts w:hint="default"/>
        <w:lang w:val="es-ES" w:eastAsia="es-ES" w:bidi="es-ES"/>
      </w:rPr>
    </w:lvl>
  </w:abstractNum>
  <w:abstractNum w:abstractNumId="80" w15:restartNumberingAfterBreak="0">
    <w:nsid w:val="7845485B"/>
    <w:multiLevelType w:val="hybridMultilevel"/>
    <w:tmpl w:val="AD52C19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7B776042"/>
    <w:multiLevelType w:val="hybridMultilevel"/>
    <w:tmpl w:val="575CC3D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82" w15:restartNumberingAfterBreak="0">
    <w:nsid w:val="7CD84A75"/>
    <w:multiLevelType w:val="hybridMultilevel"/>
    <w:tmpl w:val="790C32E4"/>
    <w:lvl w:ilvl="0" w:tplc="B6A43CB0">
      <w:numFmt w:val="bullet"/>
      <w:lvlText w:val=""/>
      <w:lvlJc w:val="left"/>
      <w:pPr>
        <w:ind w:left="466" w:hanging="360"/>
      </w:pPr>
      <w:rPr>
        <w:rFonts w:ascii="Symbol" w:eastAsia="Symbol" w:hAnsi="Symbol" w:cs="Symbol" w:hint="default"/>
        <w:w w:val="99"/>
        <w:sz w:val="20"/>
        <w:szCs w:val="20"/>
        <w:lang w:val="es-ES" w:eastAsia="es-ES" w:bidi="es-ES"/>
      </w:rPr>
    </w:lvl>
    <w:lvl w:ilvl="1" w:tplc="AF445584">
      <w:numFmt w:val="bullet"/>
      <w:lvlText w:val="•"/>
      <w:lvlJc w:val="left"/>
      <w:pPr>
        <w:ind w:left="1001" w:hanging="360"/>
      </w:pPr>
      <w:rPr>
        <w:rFonts w:hint="default"/>
        <w:lang w:val="es-ES" w:eastAsia="es-ES" w:bidi="es-ES"/>
      </w:rPr>
    </w:lvl>
    <w:lvl w:ilvl="2" w:tplc="325EBBA6">
      <w:numFmt w:val="bullet"/>
      <w:lvlText w:val="•"/>
      <w:lvlJc w:val="left"/>
      <w:pPr>
        <w:ind w:left="1542" w:hanging="360"/>
      </w:pPr>
      <w:rPr>
        <w:rFonts w:hint="default"/>
        <w:lang w:val="es-ES" w:eastAsia="es-ES" w:bidi="es-ES"/>
      </w:rPr>
    </w:lvl>
    <w:lvl w:ilvl="3" w:tplc="41D4C714">
      <w:numFmt w:val="bullet"/>
      <w:lvlText w:val="•"/>
      <w:lvlJc w:val="left"/>
      <w:pPr>
        <w:ind w:left="2083" w:hanging="360"/>
      </w:pPr>
      <w:rPr>
        <w:rFonts w:hint="default"/>
        <w:lang w:val="es-ES" w:eastAsia="es-ES" w:bidi="es-ES"/>
      </w:rPr>
    </w:lvl>
    <w:lvl w:ilvl="4" w:tplc="DD14005A">
      <w:numFmt w:val="bullet"/>
      <w:lvlText w:val="•"/>
      <w:lvlJc w:val="left"/>
      <w:pPr>
        <w:ind w:left="2624" w:hanging="360"/>
      </w:pPr>
      <w:rPr>
        <w:rFonts w:hint="default"/>
        <w:lang w:val="es-ES" w:eastAsia="es-ES" w:bidi="es-ES"/>
      </w:rPr>
    </w:lvl>
    <w:lvl w:ilvl="5" w:tplc="DD2A37A6">
      <w:numFmt w:val="bullet"/>
      <w:lvlText w:val="•"/>
      <w:lvlJc w:val="left"/>
      <w:pPr>
        <w:ind w:left="3165" w:hanging="360"/>
      </w:pPr>
      <w:rPr>
        <w:rFonts w:hint="default"/>
        <w:lang w:val="es-ES" w:eastAsia="es-ES" w:bidi="es-ES"/>
      </w:rPr>
    </w:lvl>
    <w:lvl w:ilvl="6" w:tplc="6464AB28">
      <w:numFmt w:val="bullet"/>
      <w:lvlText w:val="•"/>
      <w:lvlJc w:val="left"/>
      <w:pPr>
        <w:ind w:left="3706" w:hanging="360"/>
      </w:pPr>
      <w:rPr>
        <w:rFonts w:hint="default"/>
        <w:lang w:val="es-ES" w:eastAsia="es-ES" w:bidi="es-ES"/>
      </w:rPr>
    </w:lvl>
    <w:lvl w:ilvl="7" w:tplc="A1722ECE">
      <w:numFmt w:val="bullet"/>
      <w:lvlText w:val="•"/>
      <w:lvlJc w:val="left"/>
      <w:pPr>
        <w:ind w:left="4247" w:hanging="360"/>
      </w:pPr>
      <w:rPr>
        <w:rFonts w:hint="default"/>
        <w:lang w:val="es-ES" w:eastAsia="es-ES" w:bidi="es-ES"/>
      </w:rPr>
    </w:lvl>
    <w:lvl w:ilvl="8" w:tplc="0FDCD914">
      <w:numFmt w:val="bullet"/>
      <w:lvlText w:val="•"/>
      <w:lvlJc w:val="left"/>
      <w:pPr>
        <w:ind w:left="4788" w:hanging="360"/>
      </w:pPr>
      <w:rPr>
        <w:rFonts w:hint="default"/>
        <w:lang w:val="es-ES" w:eastAsia="es-ES" w:bidi="es-ES"/>
      </w:rPr>
    </w:lvl>
  </w:abstractNum>
  <w:abstractNum w:abstractNumId="83" w15:restartNumberingAfterBreak="0">
    <w:nsid w:val="7E573134"/>
    <w:multiLevelType w:val="hybridMultilevel"/>
    <w:tmpl w:val="F38CE5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4" w15:restartNumberingAfterBreak="0">
    <w:nsid w:val="7E69681B"/>
    <w:multiLevelType w:val="hybridMultilevel"/>
    <w:tmpl w:val="06E0FEF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695233141">
    <w:abstractNumId w:val="80"/>
  </w:num>
  <w:num w:numId="2" w16cid:durableId="836964593">
    <w:abstractNumId w:val="5"/>
  </w:num>
  <w:num w:numId="3" w16cid:durableId="1341270975">
    <w:abstractNumId w:val="72"/>
  </w:num>
  <w:num w:numId="4" w16cid:durableId="470513649">
    <w:abstractNumId w:val="56"/>
  </w:num>
  <w:num w:numId="5" w16cid:durableId="1585216286">
    <w:abstractNumId w:val="35"/>
  </w:num>
  <w:num w:numId="6" w16cid:durableId="735128893">
    <w:abstractNumId w:val="75"/>
  </w:num>
  <w:num w:numId="7" w16cid:durableId="1124736674">
    <w:abstractNumId w:val="77"/>
  </w:num>
  <w:num w:numId="8" w16cid:durableId="1627076950">
    <w:abstractNumId w:val="12"/>
  </w:num>
  <w:num w:numId="9" w16cid:durableId="1722900857">
    <w:abstractNumId w:val="55"/>
  </w:num>
  <w:num w:numId="10" w16cid:durableId="2121365060">
    <w:abstractNumId w:val="13"/>
  </w:num>
  <w:num w:numId="11" w16cid:durableId="959915158">
    <w:abstractNumId w:val="76"/>
  </w:num>
  <w:num w:numId="12" w16cid:durableId="566767186">
    <w:abstractNumId w:val="25"/>
  </w:num>
  <w:num w:numId="13" w16cid:durableId="681469420">
    <w:abstractNumId w:val="81"/>
  </w:num>
  <w:num w:numId="14" w16cid:durableId="1619951533">
    <w:abstractNumId w:val="15"/>
  </w:num>
  <w:num w:numId="15" w16cid:durableId="43064632">
    <w:abstractNumId w:val="34"/>
  </w:num>
  <w:num w:numId="16" w16cid:durableId="1508784057">
    <w:abstractNumId w:val="59"/>
  </w:num>
  <w:num w:numId="17" w16cid:durableId="516432689">
    <w:abstractNumId w:val="51"/>
  </w:num>
  <w:num w:numId="18" w16cid:durableId="2035884134">
    <w:abstractNumId w:val="66"/>
  </w:num>
  <w:num w:numId="19" w16cid:durableId="767430768">
    <w:abstractNumId w:val="79"/>
  </w:num>
  <w:num w:numId="20" w16cid:durableId="784351928">
    <w:abstractNumId w:val="17"/>
  </w:num>
  <w:num w:numId="21" w16cid:durableId="1225066485">
    <w:abstractNumId w:val="48"/>
  </w:num>
  <w:num w:numId="22" w16cid:durableId="1496070892">
    <w:abstractNumId w:val="40"/>
  </w:num>
  <w:num w:numId="23" w16cid:durableId="1622032077">
    <w:abstractNumId w:val="83"/>
  </w:num>
  <w:num w:numId="24" w16cid:durableId="1157502409">
    <w:abstractNumId w:val="29"/>
  </w:num>
  <w:num w:numId="25" w16cid:durableId="79374579">
    <w:abstractNumId w:val="19"/>
  </w:num>
  <w:num w:numId="26" w16cid:durableId="2046708449">
    <w:abstractNumId w:val="67"/>
  </w:num>
  <w:num w:numId="27" w16cid:durableId="1835871334">
    <w:abstractNumId w:val="27"/>
  </w:num>
  <w:num w:numId="28" w16cid:durableId="287014688">
    <w:abstractNumId w:val="42"/>
  </w:num>
  <w:num w:numId="29" w16cid:durableId="399913089">
    <w:abstractNumId w:val="57"/>
  </w:num>
  <w:num w:numId="30" w16cid:durableId="706413106">
    <w:abstractNumId w:val="60"/>
  </w:num>
  <w:num w:numId="31" w16cid:durableId="758411119">
    <w:abstractNumId w:val="82"/>
  </w:num>
  <w:num w:numId="32" w16cid:durableId="184565330">
    <w:abstractNumId w:val="52"/>
  </w:num>
  <w:num w:numId="33" w16cid:durableId="309288330">
    <w:abstractNumId w:val="68"/>
  </w:num>
  <w:num w:numId="34" w16cid:durableId="1498380091">
    <w:abstractNumId w:val="63"/>
  </w:num>
  <w:num w:numId="35" w16cid:durableId="1029572779">
    <w:abstractNumId w:val="7"/>
  </w:num>
  <w:num w:numId="36" w16cid:durableId="1483081026">
    <w:abstractNumId w:val="36"/>
  </w:num>
  <w:num w:numId="37" w16cid:durableId="1201279681">
    <w:abstractNumId w:val="50"/>
  </w:num>
  <w:num w:numId="38" w16cid:durableId="608270667">
    <w:abstractNumId w:val="16"/>
  </w:num>
  <w:num w:numId="39" w16cid:durableId="52657987">
    <w:abstractNumId w:val="23"/>
  </w:num>
  <w:num w:numId="40" w16cid:durableId="252208914">
    <w:abstractNumId w:val="18"/>
  </w:num>
  <w:num w:numId="41" w16cid:durableId="1654019690">
    <w:abstractNumId w:val="65"/>
  </w:num>
  <w:num w:numId="42" w16cid:durableId="1622951910">
    <w:abstractNumId w:val="22"/>
  </w:num>
  <w:num w:numId="43" w16cid:durableId="867571588">
    <w:abstractNumId w:val="44"/>
  </w:num>
  <w:num w:numId="44" w16cid:durableId="312805379">
    <w:abstractNumId w:val="61"/>
  </w:num>
  <w:num w:numId="45" w16cid:durableId="1419711148">
    <w:abstractNumId w:val="54"/>
  </w:num>
  <w:num w:numId="46" w16cid:durableId="1797985158">
    <w:abstractNumId w:val="37"/>
  </w:num>
  <w:num w:numId="47" w16cid:durableId="134638838">
    <w:abstractNumId w:val="14"/>
  </w:num>
  <w:num w:numId="48" w16cid:durableId="659652089">
    <w:abstractNumId w:val="47"/>
  </w:num>
  <w:num w:numId="49" w16cid:durableId="56251060">
    <w:abstractNumId w:val="26"/>
  </w:num>
  <w:num w:numId="50" w16cid:durableId="1827630773">
    <w:abstractNumId w:val="73"/>
  </w:num>
  <w:num w:numId="51" w16cid:durableId="600072734">
    <w:abstractNumId w:val="32"/>
  </w:num>
  <w:num w:numId="52" w16cid:durableId="997078332">
    <w:abstractNumId w:val="30"/>
  </w:num>
  <w:num w:numId="53" w16cid:durableId="865797009">
    <w:abstractNumId w:val="84"/>
  </w:num>
  <w:num w:numId="54" w16cid:durableId="866941691">
    <w:abstractNumId w:val="53"/>
  </w:num>
  <w:num w:numId="55" w16cid:durableId="1147749819">
    <w:abstractNumId w:val="9"/>
  </w:num>
  <w:num w:numId="56" w16cid:durableId="11036160">
    <w:abstractNumId w:val="58"/>
  </w:num>
  <w:num w:numId="57" w16cid:durableId="570888880">
    <w:abstractNumId w:val="8"/>
  </w:num>
  <w:num w:numId="58" w16cid:durableId="654139688">
    <w:abstractNumId w:val="33"/>
  </w:num>
  <w:num w:numId="59" w16cid:durableId="129906231">
    <w:abstractNumId w:val="71"/>
  </w:num>
  <w:num w:numId="60" w16cid:durableId="1004090739">
    <w:abstractNumId w:val="74"/>
  </w:num>
  <w:num w:numId="61" w16cid:durableId="1897424868">
    <w:abstractNumId w:val="28"/>
  </w:num>
  <w:num w:numId="62" w16cid:durableId="666834133">
    <w:abstractNumId w:val="49"/>
  </w:num>
  <w:num w:numId="63" w16cid:durableId="1678800435">
    <w:abstractNumId w:val="43"/>
  </w:num>
  <w:num w:numId="64" w16cid:durableId="669023904">
    <w:abstractNumId w:val="78"/>
  </w:num>
  <w:num w:numId="65" w16cid:durableId="1285427236">
    <w:abstractNumId w:val="64"/>
  </w:num>
  <w:num w:numId="66" w16cid:durableId="776365221">
    <w:abstractNumId w:val="70"/>
  </w:num>
  <w:num w:numId="67" w16cid:durableId="639960916">
    <w:abstractNumId w:val="38"/>
  </w:num>
  <w:num w:numId="68" w16cid:durableId="1014460238">
    <w:abstractNumId w:val="20"/>
  </w:num>
  <w:num w:numId="69" w16cid:durableId="1879970511">
    <w:abstractNumId w:val="46"/>
  </w:num>
  <w:num w:numId="70" w16cid:durableId="646054050">
    <w:abstractNumId w:val="41"/>
  </w:num>
  <w:num w:numId="71" w16cid:durableId="799955108">
    <w:abstractNumId w:val="69"/>
  </w:num>
  <w:num w:numId="72" w16cid:durableId="773015554">
    <w:abstractNumId w:val="21"/>
  </w:num>
  <w:num w:numId="73" w16cid:durableId="767654469">
    <w:abstractNumId w:val="39"/>
  </w:num>
  <w:num w:numId="74" w16cid:durableId="219169444">
    <w:abstractNumId w:val="62"/>
  </w:num>
  <w:num w:numId="75" w16cid:durableId="407775739">
    <w:abstractNumId w:val="24"/>
  </w:num>
  <w:num w:numId="76" w16cid:durableId="1458916534">
    <w:abstractNumId w:val="10"/>
  </w:num>
  <w:num w:numId="77" w16cid:durableId="1235164943">
    <w:abstractNumId w:val="6"/>
  </w:num>
  <w:num w:numId="78" w16cid:durableId="855382222">
    <w:abstractNumId w:val="45"/>
  </w:num>
  <w:num w:numId="79" w16cid:durableId="1195581539">
    <w:abstractNumId w:val="11"/>
  </w:num>
  <w:num w:numId="80" w16cid:durableId="395713732">
    <w:abstractNumId w:val="3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0C5"/>
    <w:rsid w:val="00000A77"/>
    <w:rsid w:val="00001FEF"/>
    <w:rsid w:val="00003689"/>
    <w:rsid w:val="00005A7C"/>
    <w:rsid w:val="00006A32"/>
    <w:rsid w:val="00006F71"/>
    <w:rsid w:val="000103FB"/>
    <w:rsid w:val="00010582"/>
    <w:rsid w:val="00010B06"/>
    <w:rsid w:val="00010CFA"/>
    <w:rsid w:val="00011FBB"/>
    <w:rsid w:val="00012AF7"/>
    <w:rsid w:val="00013EC8"/>
    <w:rsid w:val="00013F99"/>
    <w:rsid w:val="00015D5F"/>
    <w:rsid w:val="0002033A"/>
    <w:rsid w:val="00020C79"/>
    <w:rsid w:val="00021CB1"/>
    <w:rsid w:val="0002406B"/>
    <w:rsid w:val="00025B5D"/>
    <w:rsid w:val="000300D6"/>
    <w:rsid w:val="000310F9"/>
    <w:rsid w:val="00031165"/>
    <w:rsid w:val="000323EE"/>
    <w:rsid w:val="00032434"/>
    <w:rsid w:val="00033705"/>
    <w:rsid w:val="000339E6"/>
    <w:rsid w:val="00035CC5"/>
    <w:rsid w:val="00036857"/>
    <w:rsid w:val="00036A1B"/>
    <w:rsid w:val="0004009D"/>
    <w:rsid w:val="000403F9"/>
    <w:rsid w:val="000413CB"/>
    <w:rsid w:val="00042D88"/>
    <w:rsid w:val="0004350F"/>
    <w:rsid w:val="00044A05"/>
    <w:rsid w:val="000453DA"/>
    <w:rsid w:val="00045E24"/>
    <w:rsid w:val="000460C4"/>
    <w:rsid w:val="000463B2"/>
    <w:rsid w:val="000476DD"/>
    <w:rsid w:val="0005285D"/>
    <w:rsid w:val="0005334B"/>
    <w:rsid w:val="00053B2F"/>
    <w:rsid w:val="00054403"/>
    <w:rsid w:val="0005592F"/>
    <w:rsid w:val="00056140"/>
    <w:rsid w:val="000564C2"/>
    <w:rsid w:val="00057790"/>
    <w:rsid w:val="000653F4"/>
    <w:rsid w:val="00065FE5"/>
    <w:rsid w:val="000663EC"/>
    <w:rsid w:val="0006692C"/>
    <w:rsid w:val="00067459"/>
    <w:rsid w:val="00070538"/>
    <w:rsid w:val="00070A9A"/>
    <w:rsid w:val="000812BC"/>
    <w:rsid w:val="00086D27"/>
    <w:rsid w:val="000903D8"/>
    <w:rsid w:val="000905E6"/>
    <w:rsid w:val="00090F2D"/>
    <w:rsid w:val="00091E35"/>
    <w:rsid w:val="00093254"/>
    <w:rsid w:val="000934BC"/>
    <w:rsid w:val="000949B5"/>
    <w:rsid w:val="00094C30"/>
    <w:rsid w:val="00094F4D"/>
    <w:rsid w:val="00095F49"/>
    <w:rsid w:val="00096BA4"/>
    <w:rsid w:val="00096CDE"/>
    <w:rsid w:val="00097DF4"/>
    <w:rsid w:val="00097F52"/>
    <w:rsid w:val="000A359D"/>
    <w:rsid w:val="000A3746"/>
    <w:rsid w:val="000A443E"/>
    <w:rsid w:val="000A51EF"/>
    <w:rsid w:val="000A6467"/>
    <w:rsid w:val="000A6F29"/>
    <w:rsid w:val="000A7251"/>
    <w:rsid w:val="000B0773"/>
    <w:rsid w:val="000B0AB6"/>
    <w:rsid w:val="000B10A1"/>
    <w:rsid w:val="000B1636"/>
    <w:rsid w:val="000B40C9"/>
    <w:rsid w:val="000B416F"/>
    <w:rsid w:val="000B4817"/>
    <w:rsid w:val="000B5901"/>
    <w:rsid w:val="000B73BF"/>
    <w:rsid w:val="000B7621"/>
    <w:rsid w:val="000B7689"/>
    <w:rsid w:val="000C01F1"/>
    <w:rsid w:val="000C0611"/>
    <w:rsid w:val="000C1C72"/>
    <w:rsid w:val="000C257A"/>
    <w:rsid w:val="000C7C6A"/>
    <w:rsid w:val="000D05B5"/>
    <w:rsid w:val="000D0765"/>
    <w:rsid w:val="000D279D"/>
    <w:rsid w:val="000D2FEA"/>
    <w:rsid w:val="000D4203"/>
    <w:rsid w:val="000D4277"/>
    <w:rsid w:val="000D4382"/>
    <w:rsid w:val="000D5DF6"/>
    <w:rsid w:val="000D5EB6"/>
    <w:rsid w:val="000D653B"/>
    <w:rsid w:val="000D69E6"/>
    <w:rsid w:val="000D7967"/>
    <w:rsid w:val="000D79F8"/>
    <w:rsid w:val="000E09AC"/>
    <w:rsid w:val="000E1A48"/>
    <w:rsid w:val="000E23BB"/>
    <w:rsid w:val="000E2F64"/>
    <w:rsid w:val="000E544D"/>
    <w:rsid w:val="000F082C"/>
    <w:rsid w:val="000F4097"/>
    <w:rsid w:val="000F6C3B"/>
    <w:rsid w:val="000F6DE9"/>
    <w:rsid w:val="001003E4"/>
    <w:rsid w:val="001021A0"/>
    <w:rsid w:val="0010277F"/>
    <w:rsid w:val="00103F32"/>
    <w:rsid w:val="0010567A"/>
    <w:rsid w:val="0010571F"/>
    <w:rsid w:val="001061C4"/>
    <w:rsid w:val="001069B9"/>
    <w:rsid w:val="00111191"/>
    <w:rsid w:val="00113A1F"/>
    <w:rsid w:val="001140F2"/>
    <w:rsid w:val="0011496D"/>
    <w:rsid w:val="0011645F"/>
    <w:rsid w:val="00120937"/>
    <w:rsid w:val="00123BDB"/>
    <w:rsid w:val="00123FD4"/>
    <w:rsid w:val="0012573A"/>
    <w:rsid w:val="00125B48"/>
    <w:rsid w:val="001266FE"/>
    <w:rsid w:val="00130D8B"/>
    <w:rsid w:val="00131A6B"/>
    <w:rsid w:val="00134C9C"/>
    <w:rsid w:val="00134D2B"/>
    <w:rsid w:val="00134FE8"/>
    <w:rsid w:val="00135818"/>
    <w:rsid w:val="00136386"/>
    <w:rsid w:val="00136DB9"/>
    <w:rsid w:val="001375F1"/>
    <w:rsid w:val="0013764E"/>
    <w:rsid w:val="00137B7A"/>
    <w:rsid w:val="001412AE"/>
    <w:rsid w:val="0014141C"/>
    <w:rsid w:val="001416E5"/>
    <w:rsid w:val="00141A65"/>
    <w:rsid w:val="00141CF4"/>
    <w:rsid w:val="00143804"/>
    <w:rsid w:val="00143D06"/>
    <w:rsid w:val="00144728"/>
    <w:rsid w:val="00144B22"/>
    <w:rsid w:val="00146D6A"/>
    <w:rsid w:val="00147CCE"/>
    <w:rsid w:val="0015007A"/>
    <w:rsid w:val="00152BBC"/>
    <w:rsid w:val="00155D9D"/>
    <w:rsid w:val="001571E6"/>
    <w:rsid w:val="001634F1"/>
    <w:rsid w:val="00164839"/>
    <w:rsid w:val="001650C4"/>
    <w:rsid w:val="00165248"/>
    <w:rsid w:val="00165CE7"/>
    <w:rsid w:val="00165D21"/>
    <w:rsid w:val="0017031A"/>
    <w:rsid w:val="00170387"/>
    <w:rsid w:val="0017124D"/>
    <w:rsid w:val="00171CC6"/>
    <w:rsid w:val="001722F0"/>
    <w:rsid w:val="00172621"/>
    <w:rsid w:val="00172D20"/>
    <w:rsid w:val="00172FF6"/>
    <w:rsid w:val="001734B7"/>
    <w:rsid w:val="001741C9"/>
    <w:rsid w:val="00174A8D"/>
    <w:rsid w:val="00175588"/>
    <w:rsid w:val="00176A58"/>
    <w:rsid w:val="00190679"/>
    <w:rsid w:val="00190974"/>
    <w:rsid w:val="00190D1F"/>
    <w:rsid w:val="00191DC5"/>
    <w:rsid w:val="00191FDC"/>
    <w:rsid w:val="00192498"/>
    <w:rsid w:val="00194898"/>
    <w:rsid w:val="001952C3"/>
    <w:rsid w:val="001964D0"/>
    <w:rsid w:val="00196976"/>
    <w:rsid w:val="00196BDB"/>
    <w:rsid w:val="00197362"/>
    <w:rsid w:val="0019757E"/>
    <w:rsid w:val="00197683"/>
    <w:rsid w:val="001A0D06"/>
    <w:rsid w:val="001A128C"/>
    <w:rsid w:val="001A12CA"/>
    <w:rsid w:val="001A270C"/>
    <w:rsid w:val="001A2BC0"/>
    <w:rsid w:val="001A46E2"/>
    <w:rsid w:val="001A4CAB"/>
    <w:rsid w:val="001A5133"/>
    <w:rsid w:val="001A7F9F"/>
    <w:rsid w:val="001B0BC4"/>
    <w:rsid w:val="001B21F3"/>
    <w:rsid w:val="001B23AE"/>
    <w:rsid w:val="001B3614"/>
    <w:rsid w:val="001B3981"/>
    <w:rsid w:val="001B51DC"/>
    <w:rsid w:val="001B706D"/>
    <w:rsid w:val="001C0016"/>
    <w:rsid w:val="001C008F"/>
    <w:rsid w:val="001C0877"/>
    <w:rsid w:val="001C2F0B"/>
    <w:rsid w:val="001C3ADD"/>
    <w:rsid w:val="001C41D2"/>
    <w:rsid w:val="001C63C1"/>
    <w:rsid w:val="001C7FFA"/>
    <w:rsid w:val="001D0232"/>
    <w:rsid w:val="001D0E80"/>
    <w:rsid w:val="001D0EE7"/>
    <w:rsid w:val="001D18C0"/>
    <w:rsid w:val="001D3D49"/>
    <w:rsid w:val="001D7B34"/>
    <w:rsid w:val="001E0399"/>
    <w:rsid w:val="001E0756"/>
    <w:rsid w:val="001E0EA4"/>
    <w:rsid w:val="001E195A"/>
    <w:rsid w:val="001E2CFB"/>
    <w:rsid w:val="001E4057"/>
    <w:rsid w:val="001E68F5"/>
    <w:rsid w:val="001F074A"/>
    <w:rsid w:val="001F44F2"/>
    <w:rsid w:val="001F4A8F"/>
    <w:rsid w:val="001F4E1E"/>
    <w:rsid w:val="001F54DA"/>
    <w:rsid w:val="001F5A3B"/>
    <w:rsid w:val="001F5D33"/>
    <w:rsid w:val="001F6B21"/>
    <w:rsid w:val="0020166A"/>
    <w:rsid w:val="0020166D"/>
    <w:rsid w:val="002020A7"/>
    <w:rsid w:val="00202BA0"/>
    <w:rsid w:val="002034D3"/>
    <w:rsid w:val="00207410"/>
    <w:rsid w:val="002075F6"/>
    <w:rsid w:val="0021000C"/>
    <w:rsid w:val="0021302A"/>
    <w:rsid w:val="0021385F"/>
    <w:rsid w:val="00213B94"/>
    <w:rsid w:val="00214B2C"/>
    <w:rsid w:val="00215A38"/>
    <w:rsid w:val="0021610D"/>
    <w:rsid w:val="00217106"/>
    <w:rsid w:val="0022080B"/>
    <w:rsid w:val="00220890"/>
    <w:rsid w:val="00220D8F"/>
    <w:rsid w:val="002210B3"/>
    <w:rsid w:val="00224872"/>
    <w:rsid w:val="00224AE7"/>
    <w:rsid w:val="00225A55"/>
    <w:rsid w:val="00225EBA"/>
    <w:rsid w:val="00226A76"/>
    <w:rsid w:val="00226F03"/>
    <w:rsid w:val="00231EDC"/>
    <w:rsid w:val="00231FD5"/>
    <w:rsid w:val="0023215B"/>
    <w:rsid w:val="0023283B"/>
    <w:rsid w:val="002332C8"/>
    <w:rsid w:val="002333B7"/>
    <w:rsid w:val="00233A52"/>
    <w:rsid w:val="00233C06"/>
    <w:rsid w:val="0023660C"/>
    <w:rsid w:val="00236721"/>
    <w:rsid w:val="002379DA"/>
    <w:rsid w:val="002404FE"/>
    <w:rsid w:val="00240659"/>
    <w:rsid w:val="00240A68"/>
    <w:rsid w:val="00240AC9"/>
    <w:rsid w:val="0024193C"/>
    <w:rsid w:val="00241EA0"/>
    <w:rsid w:val="002430E4"/>
    <w:rsid w:val="00244020"/>
    <w:rsid w:val="0024455B"/>
    <w:rsid w:val="002455D3"/>
    <w:rsid w:val="002462A1"/>
    <w:rsid w:val="00246CB8"/>
    <w:rsid w:val="00250DFD"/>
    <w:rsid w:val="002512D6"/>
    <w:rsid w:val="002518D1"/>
    <w:rsid w:val="0025322A"/>
    <w:rsid w:val="00253702"/>
    <w:rsid w:val="00254B1A"/>
    <w:rsid w:val="00255FB5"/>
    <w:rsid w:val="00256A34"/>
    <w:rsid w:val="00256C0D"/>
    <w:rsid w:val="00256FF0"/>
    <w:rsid w:val="00257E2F"/>
    <w:rsid w:val="002600F6"/>
    <w:rsid w:val="002611D8"/>
    <w:rsid w:val="00262756"/>
    <w:rsid w:val="00262BAE"/>
    <w:rsid w:val="00263867"/>
    <w:rsid w:val="00263977"/>
    <w:rsid w:val="00264F4B"/>
    <w:rsid w:val="00265672"/>
    <w:rsid w:val="0026710A"/>
    <w:rsid w:val="00270034"/>
    <w:rsid w:val="0027031D"/>
    <w:rsid w:val="0027060D"/>
    <w:rsid w:val="0027106A"/>
    <w:rsid w:val="0027252C"/>
    <w:rsid w:val="0027282F"/>
    <w:rsid w:val="00272A0B"/>
    <w:rsid w:val="00273C7D"/>
    <w:rsid w:val="00274089"/>
    <w:rsid w:val="002743F7"/>
    <w:rsid w:val="00274429"/>
    <w:rsid w:val="002747D5"/>
    <w:rsid w:val="002769F9"/>
    <w:rsid w:val="00277033"/>
    <w:rsid w:val="00277450"/>
    <w:rsid w:val="00280D01"/>
    <w:rsid w:val="002822A8"/>
    <w:rsid w:val="002837DC"/>
    <w:rsid w:val="002849E1"/>
    <w:rsid w:val="00285916"/>
    <w:rsid w:val="00287AA7"/>
    <w:rsid w:val="00290DFB"/>
    <w:rsid w:val="00291724"/>
    <w:rsid w:val="00291BCB"/>
    <w:rsid w:val="00292FBA"/>
    <w:rsid w:val="00293383"/>
    <w:rsid w:val="002934B6"/>
    <w:rsid w:val="00293641"/>
    <w:rsid w:val="00293903"/>
    <w:rsid w:val="00293BB5"/>
    <w:rsid w:val="002950B3"/>
    <w:rsid w:val="002971E9"/>
    <w:rsid w:val="002971FE"/>
    <w:rsid w:val="00297BA3"/>
    <w:rsid w:val="002A10CA"/>
    <w:rsid w:val="002A214D"/>
    <w:rsid w:val="002A2323"/>
    <w:rsid w:val="002A356C"/>
    <w:rsid w:val="002A4812"/>
    <w:rsid w:val="002A4C4D"/>
    <w:rsid w:val="002A6017"/>
    <w:rsid w:val="002A6740"/>
    <w:rsid w:val="002A6EA7"/>
    <w:rsid w:val="002A7A03"/>
    <w:rsid w:val="002B0F60"/>
    <w:rsid w:val="002B10E8"/>
    <w:rsid w:val="002B1C8D"/>
    <w:rsid w:val="002B1F5F"/>
    <w:rsid w:val="002B2AF6"/>
    <w:rsid w:val="002B32BD"/>
    <w:rsid w:val="002B3D56"/>
    <w:rsid w:val="002B4595"/>
    <w:rsid w:val="002B4C08"/>
    <w:rsid w:val="002B4D16"/>
    <w:rsid w:val="002B4E35"/>
    <w:rsid w:val="002B5960"/>
    <w:rsid w:val="002B6993"/>
    <w:rsid w:val="002B6CED"/>
    <w:rsid w:val="002C03C8"/>
    <w:rsid w:val="002C0CC9"/>
    <w:rsid w:val="002C3423"/>
    <w:rsid w:val="002C392A"/>
    <w:rsid w:val="002C43F0"/>
    <w:rsid w:val="002C45FE"/>
    <w:rsid w:val="002C5029"/>
    <w:rsid w:val="002C63D0"/>
    <w:rsid w:val="002D0573"/>
    <w:rsid w:val="002D062F"/>
    <w:rsid w:val="002D0790"/>
    <w:rsid w:val="002D0C17"/>
    <w:rsid w:val="002D0FB9"/>
    <w:rsid w:val="002D16C2"/>
    <w:rsid w:val="002D2030"/>
    <w:rsid w:val="002D2B74"/>
    <w:rsid w:val="002D3B66"/>
    <w:rsid w:val="002D4415"/>
    <w:rsid w:val="002D7496"/>
    <w:rsid w:val="002E2B9F"/>
    <w:rsid w:val="002E3ED0"/>
    <w:rsid w:val="002E43AC"/>
    <w:rsid w:val="002E4F4C"/>
    <w:rsid w:val="002E5BAB"/>
    <w:rsid w:val="002E5D79"/>
    <w:rsid w:val="002E6C62"/>
    <w:rsid w:val="002F0834"/>
    <w:rsid w:val="002F09B6"/>
    <w:rsid w:val="002F100A"/>
    <w:rsid w:val="002F434D"/>
    <w:rsid w:val="002F4603"/>
    <w:rsid w:val="002F7A6F"/>
    <w:rsid w:val="002F7F15"/>
    <w:rsid w:val="0030001B"/>
    <w:rsid w:val="00304546"/>
    <w:rsid w:val="00304913"/>
    <w:rsid w:val="00304CD4"/>
    <w:rsid w:val="00305E74"/>
    <w:rsid w:val="00306718"/>
    <w:rsid w:val="00306803"/>
    <w:rsid w:val="00306F85"/>
    <w:rsid w:val="003076FF"/>
    <w:rsid w:val="003101B8"/>
    <w:rsid w:val="00313C8F"/>
    <w:rsid w:val="003143AE"/>
    <w:rsid w:val="00315313"/>
    <w:rsid w:val="003157D9"/>
    <w:rsid w:val="00317099"/>
    <w:rsid w:val="003213C1"/>
    <w:rsid w:val="0032287B"/>
    <w:rsid w:val="00322F4A"/>
    <w:rsid w:val="00323E7C"/>
    <w:rsid w:val="00324296"/>
    <w:rsid w:val="00325AB9"/>
    <w:rsid w:val="0033102F"/>
    <w:rsid w:val="00334B22"/>
    <w:rsid w:val="0033595D"/>
    <w:rsid w:val="00335B85"/>
    <w:rsid w:val="00340BB3"/>
    <w:rsid w:val="003412E8"/>
    <w:rsid w:val="00342ED3"/>
    <w:rsid w:val="00345F19"/>
    <w:rsid w:val="003463CE"/>
    <w:rsid w:val="00346BAC"/>
    <w:rsid w:val="00347196"/>
    <w:rsid w:val="00347460"/>
    <w:rsid w:val="003476E8"/>
    <w:rsid w:val="00347987"/>
    <w:rsid w:val="00351919"/>
    <w:rsid w:val="00352177"/>
    <w:rsid w:val="00353504"/>
    <w:rsid w:val="003548C0"/>
    <w:rsid w:val="00354A92"/>
    <w:rsid w:val="00356B96"/>
    <w:rsid w:val="003600C3"/>
    <w:rsid w:val="00361A53"/>
    <w:rsid w:val="0036322D"/>
    <w:rsid w:val="003642B1"/>
    <w:rsid w:val="00364DE4"/>
    <w:rsid w:val="00366F7F"/>
    <w:rsid w:val="00366FFF"/>
    <w:rsid w:val="0036722E"/>
    <w:rsid w:val="0036769D"/>
    <w:rsid w:val="003701E4"/>
    <w:rsid w:val="00371842"/>
    <w:rsid w:val="00371B6D"/>
    <w:rsid w:val="00372E6B"/>
    <w:rsid w:val="00372EAA"/>
    <w:rsid w:val="00377B61"/>
    <w:rsid w:val="00377CC7"/>
    <w:rsid w:val="00382F04"/>
    <w:rsid w:val="00384238"/>
    <w:rsid w:val="00384AC2"/>
    <w:rsid w:val="0039072C"/>
    <w:rsid w:val="003911CC"/>
    <w:rsid w:val="003915E8"/>
    <w:rsid w:val="00392175"/>
    <w:rsid w:val="00393928"/>
    <w:rsid w:val="00394D45"/>
    <w:rsid w:val="00396AE3"/>
    <w:rsid w:val="00396F4C"/>
    <w:rsid w:val="00397118"/>
    <w:rsid w:val="00397DDF"/>
    <w:rsid w:val="003A045A"/>
    <w:rsid w:val="003A14CC"/>
    <w:rsid w:val="003A1F01"/>
    <w:rsid w:val="003A3776"/>
    <w:rsid w:val="003A5B93"/>
    <w:rsid w:val="003A6C07"/>
    <w:rsid w:val="003A72D9"/>
    <w:rsid w:val="003A75E6"/>
    <w:rsid w:val="003A76E2"/>
    <w:rsid w:val="003B22ED"/>
    <w:rsid w:val="003B31DE"/>
    <w:rsid w:val="003B3679"/>
    <w:rsid w:val="003B65B1"/>
    <w:rsid w:val="003B768C"/>
    <w:rsid w:val="003B7F7E"/>
    <w:rsid w:val="003C0491"/>
    <w:rsid w:val="003C09F6"/>
    <w:rsid w:val="003C0DF4"/>
    <w:rsid w:val="003C3F41"/>
    <w:rsid w:val="003C503B"/>
    <w:rsid w:val="003C5BCE"/>
    <w:rsid w:val="003C71A1"/>
    <w:rsid w:val="003D1717"/>
    <w:rsid w:val="003D202E"/>
    <w:rsid w:val="003D24F1"/>
    <w:rsid w:val="003D3187"/>
    <w:rsid w:val="003D3BB3"/>
    <w:rsid w:val="003D4343"/>
    <w:rsid w:val="003D68AF"/>
    <w:rsid w:val="003E0136"/>
    <w:rsid w:val="003E3C14"/>
    <w:rsid w:val="003E794A"/>
    <w:rsid w:val="003E7A7D"/>
    <w:rsid w:val="003F010F"/>
    <w:rsid w:val="003F0EB4"/>
    <w:rsid w:val="003F2411"/>
    <w:rsid w:val="003F3280"/>
    <w:rsid w:val="003F33E5"/>
    <w:rsid w:val="003F533D"/>
    <w:rsid w:val="003F5806"/>
    <w:rsid w:val="003F5883"/>
    <w:rsid w:val="003F6B73"/>
    <w:rsid w:val="003F6CC7"/>
    <w:rsid w:val="004000AA"/>
    <w:rsid w:val="00400C8E"/>
    <w:rsid w:val="004010BA"/>
    <w:rsid w:val="00401B58"/>
    <w:rsid w:val="00402B7C"/>
    <w:rsid w:val="00402E2A"/>
    <w:rsid w:val="00403E14"/>
    <w:rsid w:val="0040607F"/>
    <w:rsid w:val="0040633B"/>
    <w:rsid w:val="004070D9"/>
    <w:rsid w:val="0041094D"/>
    <w:rsid w:val="00413AD2"/>
    <w:rsid w:val="00414583"/>
    <w:rsid w:val="00414C01"/>
    <w:rsid w:val="00416285"/>
    <w:rsid w:val="00416C92"/>
    <w:rsid w:val="0041709A"/>
    <w:rsid w:val="004178F5"/>
    <w:rsid w:val="004216A7"/>
    <w:rsid w:val="00421D14"/>
    <w:rsid w:val="00422565"/>
    <w:rsid w:val="0042648D"/>
    <w:rsid w:val="004272D5"/>
    <w:rsid w:val="00427A44"/>
    <w:rsid w:val="004300A3"/>
    <w:rsid w:val="004308BC"/>
    <w:rsid w:val="004325C0"/>
    <w:rsid w:val="004328A8"/>
    <w:rsid w:val="00432953"/>
    <w:rsid w:val="00432C6C"/>
    <w:rsid w:val="00432E54"/>
    <w:rsid w:val="0043318D"/>
    <w:rsid w:val="00435BF0"/>
    <w:rsid w:val="004406CC"/>
    <w:rsid w:val="00442A22"/>
    <w:rsid w:val="00442AC6"/>
    <w:rsid w:val="00443296"/>
    <w:rsid w:val="0044333B"/>
    <w:rsid w:val="00444B0B"/>
    <w:rsid w:val="00445159"/>
    <w:rsid w:val="00447623"/>
    <w:rsid w:val="00447BE4"/>
    <w:rsid w:val="00450245"/>
    <w:rsid w:val="00450612"/>
    <w:rsid w:val="00452811"/>
    <w:rsid w:val="0045306F"/>
    <w:rsid w:val="004547CF"/>
    <w:rsid w:val="00455781"/>
    <w:rsid w:val="00455BAC"/>
    <w:rsid w:val="00456136"/>
    <w:rsid w:val="0045634C"/>
    <w:rsid w:val="00456DEA"/>
    <w:rsid w:val="004571FB"/>
    <w:rsid w:val="0046014B"/>
    <w:rsid w:val="004603EE"/>
    <w:rsid w:val="00460994"/>
    <w:rsid w:val="00460D04"/>
    <w:rsid w:val="004626C3"/>
    <w:rsid w:val="004627B5"/>
    <w:rsid w:val="004632B6"/>
    <w:rsid w:val="00463933"/>
    <w:rsid w:val="00464673"/>
    <w:rsid w:val="004653CA"/>
    <w:rsid w:val="00466D2C"/>
    <w:rsid w:val="00467A51"/>
    <w:rsid w:val="004732EB"/>
    <w:rsid w:val="0047418E"/>
    <w:rsid w:val="0047590E"/>
    <w:rsid w:val="0047675A"/>
    <w:rsid w:val="004767D2"/>
    <w:rsid w:val="0047767C"/>
    <w:rsid w:val="00477718"/>
    <w:rsid w:val="0048081C"/>
    <w:rsid w:val="00481BFD"/>
    <w:rsid w:val="00483E42"/>
    <w:rsid w:val="00483F03"/>
    <w:rsid w:val="0048543E"/>
    <w:rsid w:val="00486837"/>
    <w:rsid w:val="00487AD1"/>
    <w:rsid w:val="00487BA1"/>
    <w:rsid w:val="00490678"/>
    <w:rsid w:val="00490DBA"/>
    <w:rsid w:val="00490EF6"/>
    <w:rsid w:val="004925CE"/>
    <w:rsid w:val="00493568"/>
    <w:rsid w:val="00493DCB"/>
    <w:rsid w:val="00494ED6"/>
    <w:rsid w:val="0049529F"/>
    <w:rsid w:val="004955D7"/>
    <w:rsid w:val="00495D3C"/>
    <w:rsid w:val="00497800"/>
    <w:rsid w:val="00497CAA"/>
    <w:rsid w:val="004A2507"/>
    <w:rsid w:val="004A25BB"/>
    <w:rsid w:val="004A456C"/>
    <w:rsid w:val="004A5031"/>
    <w:rsid w:val="004A53C8"/>
    <w:rsid w:val="004A5B92"/>
    <w:rsid w:val="004B3F69"/>
    <w:rsid w:val="004B586C"/>
    <w:rsid w:val="004B60AE"/>
    <w:rsid w:val="004B60FC"/>
    <w:rsid w:val="004B65BA"/>
    <w:rsid w:val="004B6D11"/>
    <w:rsid w:val="004C05D3"/>
    <w:rsid w:val="004C0FC4"/>
    <w:rsid w:val="004C1EBF"/>
    <w:rsid w:val="004C26F0"/>
    <w:rsid w:val="004C3F6D"/>
    <w:rsid w:val="004C4457"/>
    <w:rsid w:val="004C4E73"/>
    <w:rsid w:val="004C5BE3"/>
    <w:rsid w:val="004C6A2A"/>
    <w:rsid w:val="004C70D4"/>
    <w:rsid w:val="004D1BBB"/>
    <w:rsid w:val="004D1DA6"/>
    <w:rsid w:val="004D29E5"/>
    <w:rsid w:val="004D4257"/>
    <w:rsid w:val="004D4B18"/>
    <w:rsid w:val="004D516F"/>
    <w:rsid w:val="004D6F94"/>
    <w:rsid w:val="004D7CF5"/>
    <w:rsid w:val="004E2F0D"/>
    <w:rsid w:val="004E4947"/>
    <w:rsid w:val="004F02DD"/>
    <w:rsid w:val="004F0D91"/>
    <w:rsid w:val="004F14F4"/>
    <w:rsid w:val="004F20BC"/>
    <w:rsid w:val="004F2C64"/>
    <w:rsid w:val="004F2EB6"/>
    <w:rsid w:val="004F562B"/>
    <w:rsid w:val="004F739E"/>
    <w:rsid w:val="005021D4"/>
    <w:rsid w:val="0050232C"/>
    <w:rsid w:val="005059EA"/>
    <w:rsid w:val="00506F13"/>
    <w:rsid w:val="0050752B"/>
    <w:rsid w:val="0051029F"/>
    <w:rsid w:val="00513121"/>
    <w:rsid w:val="00513A9B"/>
    <w:rsid w:val="00515E49"/>
    <w:rsid w:val="00516C48"/>
    <w:rsid w:val="0051714A"/>
    <w:rsid w:val="00520082"/>
    <w:rsid w:val="005207E7"/>
    <w:rsid w:val="00525C33"/>
    <w:rsid w:val="00525FA8"/>
    <w:rsid w:val="00527D6F"/>
    <w:rsid w:val="00530378"/>
    <w:rsid w:val="00531B80"/>
    <w:rsid w:val="00531FA1"/>
    <w:rsid w:val="00532A99"/>
    <w:rsid w:val="00532F2A"/>
    <w:rsid w:val="005339F3"/>
    <w:rsid w:val="0053472D"/>
    <w:rsid w:val="005354B3"/>
    <w:rsid w:val="0053688D"/>
    <w:rsid w:val="00537C81"/>
    <w:rsid w:val="00540067"/>
    <w:rsid w:val="005424B9"/>
    <w:rsid w:val="005424D3"/>
    <w:rsid w:val="00542646"/>
    <w:rsid w:val="005426E7"/>
    <w:rsid w:val="00543E1D"/>
    <w:rsid w:val="005456A0"/>
    <w:rsid w:val="0054590D"/>
    <w:rsid w:val="005467F0"/>
    <w:rsid w:val="005477F9"/>
    <w:rsid w:val="00551762"/>
    <w:rsid w:val="00551BD3"/>
    <w:rsid w:val="00551CBC"/>
    <w:rsid w:val="0055289B"/>
    <w:rsid w:val="0056200E"/>
    <w:rsid w:val="005629FC"/>
    <w:rsid w:val="00564560"/>
    <w:rsid w:val="00564799"/>
    <w:rsid w:val="00564D38"/>
    <w:rsid w:val="00564E7D"/>
    <w:rsid w:val="00570FD4"/>
    <w:rsid w:val="00575848"/>
    <w:rsid w:val="00575F8F"/>
    <w:rsid w:val="0057663A"/>
    <w:rsid w:val="005766D1"/>
    <w:rsid w:val="00580380"/>
    <w:rsid w:val="005805F8"/>
    <w:rsid w:val="00580915"/>
    <w:rsid w:val="00582919"/>
    <w:rsid w:val="00583409"/>
    <w:rsid w:val="00583874"/>
    <w:rsid w:val="005838AF"/>
    <w:rsid w:val="005846A7"/>
    <w:rsid w:val="0058731E"/>
    <w:rsid w:val="0059104C"/>
    <w:rsid w:val="00591966"/>
    <w:rsid w:val="00591C4C"/>
    <w:rsid w:val="005951D2"/>
    <w:rsid w:val="0059525B"/>
    <w:rsid w:val="00595BF0"/>
    <w:rsid w:val="00595C25"/>
    <w:rsid w:val="00596451"/>
    <w:rsid w:val="00596748"/>
    <w:rsid w:val="005A49BE"/>
    <w:rsid w:val="005A57EF"/>
    <w:rsid w:val="005A5BDC"/>
    <w:rsid w:val="005A7329"/>
    <w:rsid w:val="005A73DD"/>
    <w:rsid w:val="005A7555"/>
    <w:rsid w:val="005A7F74"/>
    <w:rsid w:val="005B04DF"/>
    <w:rsid w:val="005B0883"/>
    <w:rsid w:val="005B1531"/>
    <w:rsid w:val="005B1AC3"/>
    <w:rsid w:val="005B1BB9"/>
    <w:rsid w:val="005B1DA5"/>
    <w:rsid w:val="005B229A"/>
    <w:rsid w:val="005B2CF6"/>
    <w:rsid w:val="005B5B49"/>
    <w:rsid w:val="005B5C26"/>
    <w:rsid w:val="005B650B"/>
    <w:rsid w:val="005B6FFB"/>
    <w:rsid w:val="005B7772"/>
    <w:rsid w:val="005C129E"/>
    <w:rsid w:val="005C1446"/>
    <w:rsid w:val="005C3630"/>
    <w:rsid w:val="005C38B7"/>
    <w:rsid w:val="005C45D3"/>
    <w:rsid w:val="005C4C2D"/>
    <w:rsid w:val="005C54C2"/>
    <w:rsid w:val="005C5961"/>
    <w:rsid w:val="005C6BE7"/>
    <w:rsid w:val="005C7388"/>
    <w:rsid w:val="005D04A0"/>
    <w:rsid w:val="005D1B77"/>
    <w:rsid w:val="005D224F"/>
    <w:rsid w:val="005D38DF"/>
    <w:rsid w:val="005D3F68"/>
    <w:rsid w:val="005D4EB4"/>
    <w:rsid w:val="005D5C4C"/>
    <w:rsid w:val="005E06B7"/>
    <w:rsid w:val="005E24A4"/>
    <w:rsid w:val="005E3085"/>
    <w:rsid w:val="005E3DA6"/>
    <w:rsid w:val="005E4F2F"/>
    <w:rsid w:val="005E65E3"/>
    <w:rsid w:val="005E7579"/>
    <w:rsid w:val="005E7823"/>
    <w:rsid w:val="005E7A32"/>
    <w:rsid w:val="005E7F78"/>
    <w:rsid w:val="005F0093"/>
    <w:rsid w:val="005F0814"/>
    <w:rsid w:val="005F2B0B"/>
    <w:rsid w:val="005F2E25"/>
    <w:rsid w:val="005F4604"/>
    <w:rsid w:val="005F49A2"/>
    <w:rsid w:val="005F4CBE"/>
    <w:rsid w:val="005F4DAC"/>
    <w:rsid w:val="006003E6"/>
    <w:rsid w:val="0060133F"/>
    <w:rsid w:val="0060153E"/>
    <w:rsid w:val="00601894"/>
    <w:rsid w:val="0060289B"/>
    <w:rsid w:val="006071EB"/>
    <w:rsid w:val="0060740B"/>
    <w:rsid w:val="006077DC"/>
    <w:rsid w:val="0061146D"/>
    <w:rsid w:val="00615673"/>
    <w:rsid w:val="0061576B"/>
    <w:rsid w:val="00616710"/>
    <w:rsid w:val="00617147"/>
    <w:rsid w:val="0061725C"/>
    <w:rsid w:val="00617AEE"/>
    <w:rsid w:val="00617CF1"/>
    <w:rsid w:val="00620832"/>
    <w:rsid w:val="006214B6"/>
    <w:rsid w:val="00621FA4"/>
    <w:rsid w:val="006231A8"/>
    <w:rsid w:val="0062321B"/>
    <w:rsid w:val="006238A1"/>
    <w:rsid w:val="00623AB9"/>
    <w:rsid w:val="006248A2"/>
    <w:rsid w:val="00625A73"/>
    <w:rsid w:val="006303F7"/>
    <w:rsid w:val="006312C4"/>
    <w:rsid w:val="00633974"/>
    <w:rsid w:val="0063540A"/>
    <w:rsid w:val="00637BC5"/>
    <w:rsid w:val="006406FA"/>
    <w:rsid w:val="006410DB"/>
    <w:rsid w:val="00642DE8"/>
    <w:rsid w:val="006430A1"/>
    <w:rsid w:val="0064325E"/>
    <w:rsid w:val="00643B28"/>
    <w:rsid w:val="00644FE5"/>
    <w:rsid w:val="006475EB"/>
    <w:rsid w:val="00647D1A"/>
    <w:rsid w:val="0065081D"/>
    <w:rsid w:val="00650B34"/>
    <w:rsid w:val="00651947"/>
    <w:rsid w:val="006528C9"/>
    <w:rsid w:val="0065329D"/>
    <w:rsid w:val="00656303"/>
    <w:rsid w:val="006600B7"/>
    <w:rsid w:val="006610C2"/>
    <w:rsid w:val="00661DF9"/>
    <w:rsid w:val="00662BF7"/>
    <w:rsid w:val="00662DE1"/>
    <w:rsid w:val="00664023"/>
    <w:rsid w:val="00665ED4"/>
    <w:rsid w:val="00666782"/>
    <w:rsid w:val="006709BF"/>
    <w:rsid w:val="00670B76"/>
    <w:rsid w:val="00671100"/>
    <w:rsid w:val="00671C3D"/>
    <w:rsid w:val="00671C77"/>
    <w:rsid w:val="0067294C"/>
    <w:rsid w:val="0067339D"/>
    <w:rsid w:val="0067440E"/>
    <w:rsid w:val="00675015"/>
    <w:rsid w:val="0067748C"/>
    <w:rsid w:val="00677EEA"/>
    <w:rsid w:val="00680653"/>
    <w:rsid w:val="006818C2"/>
    <w:rsid w:val="006818F0"/>
    <w:rsid w:val="006829E7"/>
    <w:rsid w:val="006837A5"/>
    <w:rsid w:val="00684154"/>
    <w:rsid w:val="006844C9"/>
    <w:rsid w:val="00685CE2"/>
    <w:rsid w:val="00686CF1"/>
    <w:rsid w:val="00687089"/>
    <w:rsid w:val="00690388"/>
    <w:rsid w:val="006913CC"/>
    <w:rsid w:val="006924FC"/>
    <w:rsid w:val="00692A99"/>
    <w:rsid w:val="00693703"/>
    <w:rsid w:val="006944C1"/>
    <w:rsid w:val="0069478A"/>
    <w:rsid w:val="00694AC6"/>
    <w:rsid w:val="00695A5C"/>
    <w:rsid w:val="00697FF2"/>
    <w:rsid w:val="006A2A0F"/>
    <w:rsid w:val="006A4346"/>
    <w:rsid w:val="006A520F"/>
    <w:rsid w:val="006A5F8C"/>
    <w:rsid w:val="006A6B8C"/>
    <w:rsid w:val="006A6D9E"/>
    <w:rsid w:val="006A6E4B"/>
    <w:rsid w:val="006A7D0D"/>
    <w:rsid w:val="006A7E4F"/>
    <w:rsid w:val="006B015F"/>
    <w:rsid w:val="006B14FB"/>
    <w:rsid w:val="006B25E7"/>
    <w:rsid w:val="006B3E14"/>
    <w:rsid w:val="006B437D"/>
    <w:rsid w:val="006B44EC"/>
    <w:rsid w:val="006B47AE"/>
    <w:rsid w:val="006C001A"/>
    <w:rsid w:val="006C0394"/>
    <w:rsid w:val="006C09B1"/>
    <w:rsid w:val="006C1824"/>
    <w:rsid w:val="006C1AAF"/>
    <w:rsid w:val="006C3E37"/>
    <w:rsid w:val="006C41FB"/>
    <w:rsid w:val="006C42A8"/>
    <w:rsid w:val="006C4875"/>
    <w:rsid w:val="006C5891"/>
    <w:rsid w:val="006C6F02"/>
    <w:rsid w:val="006C7D77"/>
    <w:rsid w:val="006D04B5"/>
    <w:rsid w:val="006D0FEB"/>
    <w:rsid w:val="006D305B"/>
    <w:rsid w:val="006D3592"/>
    <w:rsid w:val="006D66D2"/>
    <w:rsid w:val="006E4B80"/>
    <w:rsid w:val="006E52F5"/>
    <w:rsid w:val="006E5DF9"/>
    <w:rsid w:val="006E61C9"/>
    <w:rsid w:val="006E6EF1"/>
    <w:rsid w:val="006F1152"/>
    <w:rsid w:val="006F1AAB"/>
    <w:rsid w:val="006F2612"/>
    <w:rsid w:val="006F2DA6"/>
    <w:rsid w:val="006F5418"/>
    <w:rsid w:val="006F61D7"/>
    <w:rsid w:val="006F6D86"/>
    <w:rsid w:val="0070339C"/>
    <w:rsid w:val="0070365F"/>
    <w:rsid w:val="0070387B"/>
    <w:rsid w:val="00704AAB"/>
    <w:rsid w:val="00704ECA"/>
    <w:rsid w:val="00705A4F"/>
    <w:rsid w:val="007062C0"/>
    <w:rsid w:val="00706F8E"/>
    <w:rsid w:val="00707DCC"/>
    <w:rsid w:val="00710053"/>
    <w:rsid w:val="00710D60"/>
    <w:rsid w:val="00710D80"/>
    <w:rsid w:val="00711AA3"/>
    <w:rsid w:val="007124C3"/>
    <w:rsid w:val="00713A12"/>
    <w:rsid w:val="00714ABE"/>
    <w:rsid w:val="0071600D"/>
    <w:rsid w:val="00717B6E"/>
    <w:rsid w:val="00717D9F"/>
    <w:rsid w:val="007203B5"/>
    <w:rsid w:val="0072076F"/>
    <w:rsid w:val="00720DC2"/>
    <w:rsid w:val="00721242"/>
    <w:rsid w:val="007229EB"/>
    <w:rsid w:val="007232EE"/>
    <w:rsid w:val="00725788"/>
    <w:rsid w:val="00725FAE"/>
    <w:rsid w:val="00727C1E"/>
    <w:rsid w:val="0073073E"/>
    <w:rsid w:val="00730773"/>
    <w:rsid w:val="0073090E"/>
    <w:rsid w:val="00731E40"/>
    <w:rsid w:val="00732A02"/>
    <w:rsid w:val="007333D1"/>
    <w:rsid w:val="00736C99"/>
    <w:rsid w:val="00737C37"/>
    <w:rsid w:val="00741505"/>
    <w:rsid w:val="007417C2"/>
    <w:rsid w:val="007418A7"/>
    <w:rsid w:val="00741C8A"/>
    <w:rsid w:val="00741E8B"/>
    <w:rsid w:val="00743252"/>
    <w:rsid w:val="0074653E"/>
    <w:rsid w:val="007469B2"/>
    <w:rsid w:val="00747FAE"/>
    <w:rsid w:val="00751D13"/>
    <w:rsid w:val="00752077"/>
    <w:rsid w:val="007526F5"/>
    <w:rsid w:val="00756E19"/>
    <w:rsid w:val="00756FE8"/>
    <w:rsid w:val="0076056C"/>
    <w:rsid w:val="007616FC"/>
    <w:rsid w:val="00762128"/>
    <w:rsid w:val="007633A0"/>
    <w:rsid w:val="0076382F"/>
    <w:rsid w:val="0076553C"/>
    <w:rsid w:val="007655B8"/>
    <w:rsid w:val="00765ADA"/>
    <w:rsid w:val="007661D8"/>
    <w:rsid w:val="00767521"/>
    <w:rsid w:val="0076799B"/>
    <w:rsid w:val="00770AB5"/>
    <w:rsid w:val="00771D99"/>
    <w:rsid w:val="007726D8"/>
    <w:rsid w:val="00772A1F"/>
    <w:rsid w:val="007742B0"/>
    <w:rsid w:val="00775076"/>
    <w:rsid w:val="00780EB0"/>
    <w:rsid w:val="00782A44"/>
    <w:rsid w:val="00783390"/>
    <w:rsid w:val="00784A6B"/>
    <w:rsid w:val="0078652B"/>
    <w:rsid w:val="00786B90"/>
    <w:rsid w:val="007870D1"/>
    <w:rsid w:val="00787520"/>
    <w:rsid w:val="00787B2C"/>
    <w:rsid w:val="00793F1D"/>
    <w:rsid w:val="00794251"/>
    <w:rsid w:val="007954B0"/>
    <w:rsid w:val="007964FD"/>
    <w:rsid w:val="00797943"/>
    <w:rsid w:val="00797AF4"/>
    <w:rsid w:val="00797F7E"/>
    <w:rsid w:val="007A0798"/>
    <w:rsid w:val="007A1E9A"/>
    <w:rsid w:val="007A1F83"/>
    <w:rsid w:val="007A4723"/>
    <w:rsid w:val="007A482D"/>
    <w:rsid w:val="007A5195"/>
    <w:rsid w:val="007A6BE8"/>
    <w:rsid w:val="007B0036"/>
    <w:rsid w:val="007B0251"/>
    <w:rsid w:val="007B1E01"/>
    <w:rsid w:val="007B28BB"/>
    <w:rsid w:val="007B4E52"/>
    <w:rsid w:val="007B69A6"/>
    <w:rsid w:val="007B6CD3"/>
    <w:rsid w:val="007B78AB"/>
    <w:rsid w:val="007C08A3"/>
    <w:rsid w:val="007C20E2"/>
    <w:rsid w:val="007C2B10"/>
    <w:rsid w:val="007C2BFC"/>
    <w:rsid w:val="007C3079"/>
    <w:rsid w:val="007C4250"/>
    <w:rsid w:val="007C4E10"/>
    <w:rsid w:val="007C5299"/>
    <w:rsid w:val="007C595D"/>
    <w:rsid w:val="007C68A6"/>
    <w:rsid w:val="007C69CF"/>
    <w:rsid w:val="007C7CD0"/>
    <w:rsid w:val="007D28B0"/>
    <w:rsid w:val="007D3DC5"/>
    <w:rsid w:val="007D5B39"/>
    <w:rsid w:val="007D5F7B"/>
    <w:rsid w:val="007D65D9"/>
    <w:rsid w:val="007D6981"/>
    <w:rsid w:val="007D6A13"/>
    <w:rsid w:val="007D6E15"/>
    <w:rsid w:val="007E175A"/>
    <w:rsid w:val="007E1873"/>
    <w:rsid w:val="007E1C62"/>
    <w:rsid w:val="007E24E1"/>
    <w:rsid w:val="007E2A96"/>
    <w:rsid w:val="007E3019"/>
    <w:rsid w:val="007E3418"/>
    <w:rsid w:val="007E4F66"/>
    <w:rsid w:val="007E56D0"/>
    <w:rsid w:val="007E60FC"/>
    <w:rsid w:val="007E641E"/>
    <w:rsid w:val="007E76CE"/>
    <w:rsid w:val="007E7B83"/>
    <w:rsid w:val="007E7F68"/>
    <w:rsid w:val="007F17F8"/>
    <w:rsid w:val="007F1BF4"/>
    <w:rsid w:val="007F3467"/>
    <w:rsid w:val="007F3522"/>
    <w:rsid w:val="007F39FC"/>
    <w:rsid w:val="007F660B"/>
    <w:rsid w:val="007F6895"/>
    <w:rsid w:val="007F74A8"/>
    <w:rsid w:val="007F7773"/>
    <w:rsid w:val="007F7F3C"/>
    <w:rsid w:val="008003BE"/>
    <w:rsid w:val="00800743"/>
    <w:rsid w:val="00800C52"/>
    <w:rsid w:val="00801CDF"/>
    <w:rsid w:val="00803430"/>
    <w:rsid w:val="00804252"/>
    <w:rsid w:val="0080471D"/>
    <w:rsid w:val="00804DC0"/>
    <w:rsid w:val="00807873"/>
    <w:rsid w:val="00811004"/>
    <w:rsid w:val="00812ABC"/>
    <w:rsid w:val="00812E8A"/>
    <w:rsid w:val="00813CBB"/>
    <w:rsid w:val="008145DD"/>
    <w:rsid w:val="0081710E"/>
    <w:rsid w:val="00820305"/>
    <w:rsid w:val="00820864"/>
    <w:rsid w:val="008217EC"/>
    <w:rsid w:val="00821A8E"/>
    <w:rsid w:val="00821D2C"/>
    <w:rsid w:val="00822A36"/>
    <w:rsid w:val="008230F5"/>
    <w:rsid w:val="00823489"/>
    <w:rsid w:val="00823A72"/>
    <w:rsid w:val="00823E51"/>
    <w:rsid w:val="00824058"/>
    <w:rsid w:val="00824E6A"/>
    <w:rsid w:val="00825D92"/>
    <w:rsid w:val="00826365"/>
    <w:rsid w:val="00826B0D"/>
    <w:rsid w:val="00826F41"/>
    <w:rsid w:val="00827307"/>
    <w:rsid w:val="00833692"/>
    <w:rsid w:val="00835596"/>
    <w:rsid w:val="00836243"/>
    <w:rsid w:val="00836FC5"/>
    <w:rsid w:val="0083780A"/>
    <w:rsid w:val="008401E8"/>
    <w:rsid w:val="008404D0"/>
    <w:rsid w:val="008418EE"/>
    <w:rsid w:val="00842AC0"/>
    <w:rsid w:val="00842AF5"/>
    <w:rsid w:val="00843200"/>
    <w:rsid w:val="008446A5"/>
    <w:rsid w:val="00845328"/>
    <w:rsid w:val="008456BF"/>
    <w:rsid w:val="0084589E"/>
    <w:rsid w:val="00846EF3"/>
    <w:rsid w:val="0085097D"/>
    <w:rsid w:val="00850AB8"/>
    <w:rsid w:val="008517FF"/>
    <w:rsid w:val="00853C99"/>
    <w:rsid w:val="00854F14"/>
    <w:rsid w:val="00856903"/>
    <w:rsid w:val="008610B4"/>
    <w:rsid w:val="008643CA"/>
    <w:rsid w:val="00864A35"/>
    <w:rsid w:val="00865319"/>
    <w:rsid w:val="00870361"/>
    <w:rsid w:val="0087107A"/>
    <w:rsid w:val="008759BD"/>
    <w:rsid w:val="0087748F"/>
    <w:rsid w:val="00877894"/>
    <w:rsid w:val="00877919"/>
    <w:rsid w:val="00880196"/>
    <w:rsid w:val="00881E0D"/>
    <w:rsid w:val="00882F8C"/>
    <w:rsid w:val="008831C5"/>
    <w:rsid w:val="008835E6"/>
    <w:rsid w:val="00883608"/>
    <w:rsid w:val="00883A16"/>
    <w:rsid w:val="00883BBE"/>
    <w:rsid w:val="00886794"/>
    <w:rsid w:val="0089016F"/>
    <w:rsid w:val="0089027E"/>
    <w:rsid w:val="008914A4"/>
    <w:rsid w:val="008915A6"/>
    <w:rsid w:val="00891E10"/>
    <w:rsid w:val="008925C3"/>
    <w:rsid w:val="00892B98"/>
    <w:rsid w:val="0089446D"/>
    <w:rsid w:val="00894619"/>
    <w:rsid w:val="0089581D"/>
    <w:rsid w:val="00897030"/>
    <w:rsid w:val="008A23B6"/>
    <w:rsid w:val="008A469B"/>
    <w:rsid w:val="008A5CC3"/>
    <w:rsid w:val="008A6B7C"/>
    <w:rsid w:val="008B03B3"/>
    <w:rsid w:val="008B1001"/>
    <w:rsid w:val="008B13E8"/>
    <w:rsid w:val="008B1D1A"/>
    <w:rsid w:val="008B2A08"/>
    <w:rsid w:val="008B2B92"/>
    <w:rsid w:val="008B2C77"/>
    <w:rsid w:val="008B313B"/>
    <w:rsid w:val="008B45FD"/>
    <w:rsid w:val="008B4AA0"/>
    <w:rsid w:val="008B50C5"/>
    <w:rsid w:val="008B7FB5"/>
    <w:rsid w:val="008C0191"/>
    <w:rsid w:val="008C04D7"/>
    <w:rsid w:val="008C1538"/>
    <w:rsid w:val="008C2D97"/>
    <w:rsid w:val="008C4C73"/>
    <w:rsid w:val="008C5188"/>
    <w:rsid w:val="008C63D5"/>
    <w:rsid w:val="008C726A"/>
    <w:rsid w:val="008C76B6"/>
    <w:rsid w:val="008C7923"/>
    <w:rsid w:val="008D13C1"/>
    <w:rsid w:val="008D1630"/>
    <w:rsid w:val="008D18F1"/>
    <w:rsid w:val="008D1D60"/>
    <w:rsid w:val="008D2120"/>
    <w:rsid w:val="008D2FF5"/>
    <w:rsid w:val="008D3943"/>
    <w:rsid w:val="008D4BF3"/>
    <w:rsid w:val="008D5A78"/>
    <w:rsid w:val="008D5E98"/>
    <w:rsid w:val="008D7056"/>
    <w:rsid w:val="008D7AC8"/>
    <w:rsid w:val="008E03CD"/>
    <w:rsid w:val="008E187B"/>
    <w:rsid w:val="008E3446"/>
    <w:rsid w:val="008E3456"/>
    <w:rsid w:val="008E45DD"/>
    <w:rsid w:val="008E50AA"/>
    <w:rsid w:val="008E5AA1"/>
    <w:rsid w:val="008F2F63"/>
    <w:rsid w:val="008F3019"/>
    <w:rsid w:val="008F32C3"/>
    <w:rsid w:val="008F3DD9"/>
    <w:rsid w:val="008F7099"/>
    <w:rsid w:val="00900D0C"/>
    <w:rsid w:val="009010CA"/>
    <w:rsid w:val="0090238A"/>
    <w:rsid w:val="00905221"/>
    <w:rsid w:val="00906F51"/>
    <w:rsid w:val="0090722D"/>
    <w:rsid w:val="009104D8"/>
    <w:rsid w:val="00910773"/>
    <w:rsid w:val="00910AD8"/>
    <w:rsid w:val="00910AD9"/>
    <w:rsid w:val="00912CC2"/>
    <w:rsid w:val="00913ECA"/>
    <w:rsid w:val="009140AC"/>
    <w:rsid w:val="009148F4"/>
    <w:rsid w:val="00914E0A"/>
    <w:rsid w:val="009157BA"/>
    <w:rsid w:val="00915949"/>
    <w:rsid w:val="00915C95"/>
    <w:rsid w:val="009163E8"/>
    <w:rsid w:val="0091753E"/>
    <w:rsid w:val="009203CA"/>
    <w:rsid w:val="00921BDC"/>
    <w:rsid w:val="00922722"/>
    <w:rsid w:val="0092331D"/>
    <w:rsid w:val="009239BC"/>
    <w:rsid w:val="00925B21"/>
    <w:rsid w:val="009260C9"/>
    <w:rsid w:val="00930ABA"/>
    <w:rsid w:val="0093142D"/>
    <w:rsid w:val="00932398"/>
    <w:rsid w:val="00933357"/>
    <w:rsid w:val="00933D70"/>
    <w:rsid w:val="0093534D"/>
    <w:rsid w:val="00935D67"/>
    <w:rsid w:val="00937E52"/>
    <w:rsid w:val="009404AF"/>
    <w:rsid w:val="009421C6"/>
    <w:rsid w:val="00943699"/>
    <w:rsid w:val="00943DE2"/>
    <w:rsid w:val="009443AB"/>
    <w:rsid w:val="009468C8"/>
    <w:rsid w:val="009469FC"/>
    <w:rsid w:val="00946EB5"/>
    <w:rsid w:val="00950D3D"/>
    <w:rsid w:val="009515A1"/>
    <w:rsid w:val="0095242B"/>
    <w:rsid w:val="00952990"/>
    <w:rsid w:val="009545CE"/>
    <w:rsid w:val="0095465E"/>
    <w:rsid w:val="00955351"/>
    <w:rsid w:val="00955912"/>
    <w:rsid w:val="00957022"/>
    <w:rsid w:val="00957E44"/>
    <w:rsid w:val="00960541"/>
    <w:rsid w:val="0096087F"/>
    <w:rsid w:val="0096217A"/>
    <w:rsid w:val="00962A0F"/>
    <w:rsid w:val="00965433"/>
    <w:rsid w:val="009656F0"/>
    <w:rsid w:val="00965954"/>
    <w:rsid w:val="00967C81"/>
    <w:rsid w:val="00972B00"/>
    <w:rsid w:val="009743A2"/>
    <w:rsid w:val="009749E6"/>
    <w:rsid w:val="00974D82"/>
    <w:rsid w:val="00975C1D"/>
    <w:rsid w:val="00976077"/>
    <w:rsid w:val="00977908"/>
    <w:rsid w:val="00980A77"/>
    <w:rsid w:val="00980F82"/>
    <w:rsid w:val="00982451"/>
    <w:rsid w:val="0098293C"/>
    <w:rsid w:val="009836DC"/>
    <w:rsid w:val="0098496D"/>
    <w:rsid w:val="009858A3"/>
    <w:rsid w:val="00985D5B"/>
    <w:rsid w:val="0098622A"/>
    <w:rsid w:val="00987996"/>
    <w:rsid w:val="009946DE"/>
    <w:rsid w:val="00997C66"/>
    <w:rsid w:val="009A0181"/>
    <w:rsid w:val="009A1F68"/>
    <w:rsid w:val="009A1FF4"/>
    <w:rsid w:val="009A2B74"/>
    <w:rsid w:val="009A4165"/>
    <w:rsid w:val="009A49C9"/>
    <w:rsid w:val="009A526B"/>
    <w:rsid w:val="009A529D"/>
    <w:rsid w:val="009A57BE"/>
    <w:rsid w:val="009B05FC"/>
    <w:rsid w:val="009B1840"/>
    <w:rsid w:val="009B31D9"/>
    <w:rsid w:val="009B38D0"/>
    <w:rsid w:val="009B4096"/>
    <w:rsid w:val="009B44E5"/>
    <w:rsid w:val="009B5085"/>
    <w:rsid w:val="009B5CF4"/>
    <w:rsid w:val="009B6272"/>
    <w:rsid w:val="009B7F04"/>
    <w:rsid w:val="009C089C"/>
    <w:rsid w:val="009C3B8B"/>
    <w:rsid w:val="009C73B9"/>
    <w:rsid w:val="009D2BF4"/>
    <w:rsid w:val="009D40D1"/>
    <w:rsid w:val="009D4D8F"/>
    <w:rsid w:val="009D616C"/>
    <w:rsid w:val="009D7548"/>
    <w:rsid w:val="009E02D2"/>
    <w:rsid w:val="009E069B"/>
    <w:rsid w:val="009E0CF7"/>
    <w:rsid w:val="009E49A1"/>
    <w:rsid w:val="009E66C5"/>
    <w:rsid w:val="009E6AD4"/>
    <w:rsid w:val="009F2E0A"/>
    <w:rsid w:val="009F3463"/>
    <w:rsid w:val="009F38F1"/>
    <w:rsid w:val="009F64A1"/>
    <w:rsid w:val="009F742D"/>
    <w:rsid w:val="009F7A34"/>
    <w:rsid w:val="00A01FAC"/>
    <w:rsid w:val="00A01FE2"/>
    <w:rsid w:val="00A03BA3"/>
    <w:rsid w:val="00A03C42"/>
    <w:rsid w:val="00A048F9"/>
    <w:rsid w:val="00A04927"/>
    <w:rsid w:val="00A04C55"/>
    <w:rsid w:val="00A0530A"/>
    <w:rsid w:val="00A06589"/>
    <w:rsid w:val="00A066A3"/>
    <w:rsid w:val="00A10822"/>
    <w:rsid w:val="00A11254"/>
    <w:rsid w:val="00A12240"/>
    <w:rsid w:val="00A133DE"/>
    <w:rsid w:val="00A14375"/>
    <w:rsid w:val="00A145C1"/>
    <w:rsid w:val="00A16087"/>
    <w:rsid w:val="00A17AAF"/>
    <w:rsid w:val="00A21147"/>
    <w:rsid w:val="00A21E2A"/>
    <w:rsid w:val="00A21E36"/>
    <w:rsid w:val="00A22FE4"/>
    <w:rsid w:val="00A23961"/>
    <w:rsid w:val="00A23A62"/>
    <w:rsid w:val="00A2482F"/>
    <w:rsid w:val="00A24840"/>
    <w:rsid w:val="00A24AFE"/>
    <w:rsid w:val="00A24CA4"/>
    <w:rsid w:val="00A27D68"/>
    <w:rsid w:val="00A30B83"/>
    <w:rsid w:val="00A37D64"/>
    <w:rsid w:val="00A40461"/>
    <w:rsid w:val="00A40E2D"/>
    <w:rsid w:val="00A40F07"/>
    <w:rsid w:val="00A421E3"/>
    <w:rsid w:val="00A42C1A"/>
    <w:rsid w:val="00A434B7"/>
    <w:rsid w:val="00A44D81"/>
    <w:rsid w:val="00A45F0D"/>
    <w:rsid w:val="00A46B76"/>
    <w:rsid w:val="00A475A0"/>
    <w:rsid w:val="00A47CB9"/>
    <w:rsid w:val="00A50BD9"/>
    <w:rsid w:val="00A5273B"/>
    <w:rsid w:val="00A53AD1"/>
    <w:rsid w:val="00A5482D"/>
    <w:rsid w:val="00A559C4"/>
    <w:rsid w:val="00A56A04"/>
    <w:rsid w:val="00A57531"/>
    <w:rsid w:val="00A57BFC"/>
    <w:rsid w:val="00A60670"/>
    <w:rsid w:val="00A60AFF"/>
    <w:rsid w:val="00A60F32"/>
    <w:rsid w:val="00A614E8"/>
    <w:rsid w:val="00A63D90"/>
    <w:rsid w:val="00A64053"/>
    <w:rsid w:val="00A6586B"/>
    <w:rsid w:val="00A67488"/>
    <w:rsid w:val="00A67C37"/>
    <w:rsid w:val="00A707C4"/>
    <w:rsid w:val="00A7087D"/>
    <w:rsid w:val="00A732B0"/>
    <w:rsid w:val="00A73D32"/>
    <w:rsid w:val="00A74781"/>
    <w:rsid w:val="00A75CE6"/>
    <w:rsid w:val="00A7637E"/>
    <w:rsid w:val="00A76E81"/>
    <w:rsid w:val="00A77739"/>
    <w:rsid w:val="00A8079F"/>
    <w:rsid w:val="00A82DAF"/>
    <w:rsid w:val="00A847DE"/>
    <w:rsid w:val="00A84921"/>
    <w:rsid w:val="00A90ACA"/>
    <w:rsid w:val="00A90FC8"/>
    <w:rsid w:val="00A954EA"/>
    <w:rsid w:val="00A95FB8"/>
    <w:rsid w:val="00A963F5"/>
    <w:rsid w:val="00A96587"/>
    <w:rsid w:val="00AA0219"/>
    <w:rsid w:val="00AA117A"/>
    <w:rsid w:val="00AA2914"/>
    <w:rsid w:val="00AA34BD"/>
    <w:rsid w:val="00AA6BA8"/>
    <w:rsid w:val="00AB0A24"/>
    <w:rsid w:val="00AB0FE7"/>
    <w:rsid w:val="00AB17A1"/>
    <w:rsid w:val="00AB58CC"/>
    <w:rsid w:val="00AB696E"/>
    <w:rsid w:val="00AC12B3"/>
    <w:rsid w:val="00AC15D1"/>
    <w:rsid w:val="00AC2EAB"/>
    <w:rsid w:val="00AC3A76"/>
    <w:rsid w:val="00AC44C5"/>
    <w:rsid w:val="00AC6768"/>
    <w:rsid w:val="00AC6809"/>
    <w:rsid w:val="00AC7A4E"/>
    <w:rsid w:val="00AC7ED6"/>
    <w:rsid w:val="00AD1E78"/>
    <w:rsid w:val="00AD2280"/>
    <w:rsid w:val="00AD2953"/>
    <w:rsid w:val="00AD2F1B"/>
    <w:rsid w:val="00AD3D2D"/>
    <w:rsid w:val="00AD4326"/>
    <w:rsid w:val="00AD5C9D"/>
    <w:rsid w:val="00AD7828"/>
    <w:rsid w:val="00AE02B5"/>
    <w:rsid w:val="00AE063E"/>
    <w:rsid w:val="00AE1869"/>
    <w:rsid w:val="00AE18B5"/>
    <w:rsid w:val="00AE3157"/>
    <w:rsid w:val="00AE361E"/>
    <w:rsid w:val="00AE3B37"/>
    <w:rsid w:val="00AE3BA6"/>
    <w:rsid w:val="00AE4903"/>
    <w:rsid w:val="00AE7CB5"/>
    <w:rsid w:val="00AF0085"/>
    <w:rsid w:val="00AF153C"/>
    <w:rsid w:val="00AF16EA"/>
    <w:rsid w:val="00AF4AA2"/>
    <w:rsid w:val="00AF54DA"/>
    <w:rsid w:val="00AF67B7"/>
    <w:rsid w:val="00AF6E7E"/>
    <w:rsid w:val="00AF75F3"/>
    <w:rsid w:val="00AF7C0C"/>
    <w:rsid w:val="00AF7E5E"/>
    <w:rsid w:val="00B0065F"/>
    <w:rsid w:val="00B00D13"/>
    <w:rsid w:val="00B018D7"/>
    <w:rsid w:val="00B02F2F"/>
    <w:rsid w:val="00B05430"/>
    <w:rsid w:val="00B0549C"/>
    <w:rsid w:val="00B077E1"/>
    <w:rsid w:val="00B1130C"/>
    <w:rsid w:val="00B147EB"/>
    <w:rsid w:val="00B14E6D"/>
    <w:rsid w:val="00B16F15"/>
    <w:rsid w:val="00B200E6"/>
    <w:rsid w:val="00B20E55"/>
    <w:rsid w:val="00B20EA3"/>
    <w:rsid w:val="00B21111"/>
    <w:rsid w:val="00B232FD"/>
    <w:rsid w:val="00B23881"/>
    <w:rsid w:val="00B24795"/>
    <w:rsid w:val="00B26199"/>
    <w:rsid w:val="00B26C87"/>
    <w:rsid w:val="00B276FF"/>
    <w:rsid w:val="00B2774A"/>
    <w:rsid w:val="00B30520"/>
    <w:rsid w:val="00B31293"/>
    <w:rsid w:val="00B3136B"/>
    <w:rsid w:val="00B313F1"/>
    <w:rsid w:val="00B327F9"/>
    <w:rsid w:val="00B36D47"/>
    <w:rsid w:val="00B40DD9"/>
    <w:rsid w:val="00B4149B"/>
    <w:rsid w:val="00B41FBF"/>
    <w:rsid w:val="00B420B2"/>
    <w:rsid w:val="00B420FA"/>
    <w:rsid w:val="00B427C2"/>
    <w:rsid w:val="00B42ADC"/>
    <w:rsid w:val="00B43949"/>
    <w:rsid w:val="00B44781"/>
    <w:rsid w:val="00B45539"/>
    <w:rsid w:val="00B458E2"/>
    <w:rsid w:val="00B46A43"/>
    <w:rsid w:val="00B47E90"/>
    <w:rsid w:val="00B50778"/>
    <w:rsid w:val="00B5157E"/>
    <w:rsid w:val="00B52D55"/>
    <w:rsid w:val="00B55746"/>
    <w:rsid w:val="00B561F6"/>
    <w:rsid w:val="00B568BC"/>
    <w:rsid w:val="00B56DBB"/>
    <w:rsid w:val="00B56F2D"/>
    <w:rsid w:val="00B575F1"/>
    <w:rsid w:val="00B603F2"/>
    <w:rsid w:val="00B61597"/>
    <w:rsid w:val="00B6178B"/>
    <w:rsid w:val="00B63390"/>
    <w:rsid w:val="00B63977"/>
    <w:rsid w:val="00B6415B"/>
    <w:rsid w:val="00B646D2"/>
    <w:rsid w:val="00B652F1"/>
    <w:rsid w:val="00B65A2B"/>
    <w:rsid w:val="00B66E28"/>
    <w:rsid w:val="00B704A7"/>
    <w:rsid w:val="00B70BEB"/>
    <w:rsid w:val="00B721C7"/>
    <w:rsid w:val="00B73168"/>
    <w:rsid w:val="00B73A14"/>
    <w:rsid w:val="00B76F05"/>
    <w:rsid w:val="00B77150"/>
    <w:rsid w:val="00B809FC"/>
    <w:rsid w:val="00B825EE"/>
    <w:rsid w:val="00B8276C"/>
    <w:rsid w:val="00B84A7C"/>
    <w:rsid w:val="00B8661A"/>
    <w:rsid w:val="00B91388"/>
    <w:rsid w:val="00B9186B"/>
    <w:rsid w:val="00B957F0"/>
    <w:rsid w:val="00B95F48"/>
    <w:rsid w:val="00BA055C"/>
    <w:rsid w:val="00BA108A"/>
    <w:rsid w:val="00BA23C9"/>
    <w:rsid w:val="00BA2F59"/>
    <w:rsid w:val="00BA7576"/>
    <w:rsid w:val="00BB0C86"/>
    <w:rsid w:val="00BB269B"/>
    <w:rsid w:val="00BB3210"/>
    <w:rsid w:val="00BB4210"/>
    <w:rsid w:val="00BB4C8D"/>
    <w:rsid w:val="00BB5C62"/>
    <w:rsid w:val="00BB5C98"/>
    <w:rsid w:val="00BB79E3"/>
    <w:rsid w:val="00BC02AA"/>
    <w:rsid w:val="00BC0F07"/>
    <w:rsid w:val="00BC13C9"/>
    <w:rsid w:val="00BC1CAE"/>
    <w:rsid w:val="00BC207F"/>
    <w:rsid w:val="00BC3750"/>
    <w:rsid w:val="00BC545B"/>
    <w:rsid w:val="00BC696F"/>
    <w:rsid w:val="00BC701F"/>
    <w:rsid w:val="00BC7640"/>
    <w:rsid w:val="00BC7668"/>
    <w:rsid w:val="00BD11D3"/>
    <w:rsid w:val="00BD2C83"/>
    <w:rsid w:val="00BD2E63"/>
    <w:rsid w:val="00BD5563"/>
    <w:rsid w:val="00BD64F2"/>
    <w:rsid w:val="00BD6C9B"/>
    <w:rsid w:val="00BD6FD4"/>
    <w:rsid w:val="00BD73F7"/>
    <w:rsid w:val="00BD784C"/>
    <w:rsid w:val="00BD793B"/>
    <w:rsid w:val="00BE1823"/>
    <w:rsid w:val="00BE232D"/>
    <w:rsid w:val="00BE3966"/>
    <w:rsid w:val="00BE4294"/>
    <w:rsid w:val="00BE48EE"/>
    <w:rsid w:val="00BE4902"/>
    <w:rsid w:val="00BF085C"/>
    <w:rsid w:val="00BF2450"/>
    <w:rsid w:val="00BF2893"/>
    <w:rsid w:val="00BF3011"/>
    <w:rsid w:val="00BF35FF"/>
    <w:rsid w:val="00BF3B46"/>
    <w:rsid w:val="00BF4414"/>
    <w:rsid w:val="00BF5348"/>
    <w:rsid w:val="00BF7FBA"/>
    <w:rsid w:val="00C013E7"/>
    <w:rsid w:val="00C02454"/>
    <w:rsid w:val="00C02BC5"/>
    <w:rsid w:val="00C038EE"/>
    <w:rsid w:val="00C0398F"/>
    <w:rsid w:val="00C049DA"/>
    <w:rsid w:val="00C058F1"/>
    <w:rsid w:val="00C068C4"/>
    <w:rsid w:val="00C06C76"/>
    <w:rsid w:val="00C07BB3"/>
    <w:rsid w:val="00C10881"/>
    <w:rsid w:val="00C11A84"/>
    <w:rsid w:val="00C1260A"/>
    <w:rsid w:val="00C12FEC"/>
    <w:rsid w:val="00C135AF"/>
    <w:rsid w:val="00C13AED"/>
    <w:rsid w:val="00C14574"/>
    <w:rsid w:val="00C154A3"/>
    <w:rsid w:val="00C15860"/>
    <w:rsid w:val="00C1616B"/>
    <w:rsid w:val="00C1634F"/>
    <w:rsid w:val="00C16837"/>
    <w:rsid w:val="00C17630"/>
    <w:rsid w:val="00C201AC"/>
    <w:rsid w:val="00C227FD"/>
    <w:rsid w:val="00C228AB"/>
    <w:rsid w:val="00C2377C"/>
    <w:rsid w:val="00C246EC"/>
    <w:rsid w:val="00C24BB5"/>
    <w:rsid w:val="00C25EF2"/>
    <w:rsid w:val="00C261BC"/>
    <w:rsid w:val="00C30557"/>
    <w:rsid w:val="00C33E64"/>
    <w:rsid w:val="00C345EE"/>
    <w:rsid w:val="00C35DC7"/>
    <w:rsid w:val="00C40294"/>
    <w:rsid w:val="00C40FA8"/>
    <w:rsid w:val="00C420DE"/>
    <w:rsid w:val="00C42577"/>
    <w:rsid w:val="00C42769"/>
    <w:rsid w:val="00C5128B"/>
    <w:rsid w:val="00C51B4A"/>
    <w:rsid w:val="00C52EE2"/>
    <w:rsid w:val="00C54532"/>
    <w:rsid w:val="00C56FA0"/>
    <w:rsid w:val="00C57644"/>
    <w:rsid w:val="00C605B1"/>
    <w:rsid w:val="00C63C6B"/>
    <w:rsid w:val="00C63CC1"/>
    <w:rsid w:val="00C66972"/>
    <w:rsid w:val="00C67080"/>
    <w:rsid w:val="00C718E6"/>
    <w:rsid w:val="00C73051"/>
    <w:rsid w:val="00C743D4"/>
    <w:rsid w:val="00C74AA5"/>
    <w:rsid w:val="00C74AF1"/>
    <w:rsid w:val="00C74D65"/>
    <w:rsid w:val="00C757B0"/>
    <w:rsid w:val="00C75C1B"/>
    <w:rsid w:val="00C75F0C"/>
    <w:rsid w:val="00C76AD0"/>
    <w:rsid w:val="00C801A6"/>
    <w:rsid w:val="00C80342"/>
    <w:rsid w:val="00C805FC"/>
    <w:rsid w:val="00C81007"/>
    <w:rsid w:val="00C817F5"/>
    <w:rsid w:val="00C81DBF"/>
    <w:rsid w:val="00C821DD"/>
    <w:rsid w:val="00C821EA"/>
    <w:rsid w:val="00C82401"/>
    <w:rsid w:val="00C824B3"/>
    <w:rsid w:val="00C826BA"/>
    <w:rsid w:val="00C83AAF"/>
    <w:rsid w:val="00C857E0"/>
    <w:rsid w:val="00C85EDE"/>
    <w:rsid w:val="00C86E22"/>
    <w:rsid w:val="00C90F1D"/>
    <w:rsid w:val="00C93E2C"/>
    <w:rsid w:val="00C94781"/>
    <w:rsid w:val="00C9487C"/>
    <w:rsid w:val="00C95497"/>
    <w:rsid w:val="00C959F1"/>
    <w:rsid w:val="00C962BD"/>
    <w:rsid w:val="00CA07A5"/>
    <w:rsid w:val="00CA0928"/>
    <w:rsid w:val="00CA0F12"/>
    <w:rsid w:val="00CA240F"/>
    <w:rsid w:val="00CA2C19"/>
    <w:rsid w:val="00CA3646"/>
    <w:rsid w:val="00CA486C"/>
    <w:rsid w:val="00CA5C0E"/>
    <w:rsid w:val="00CA65BB"/>
    <w:rsid w:val="00CA69CB"/>
    <w:rsid w:val="00CA7314"/>
    <w:rsid w:val="00CA74D2"/>
    <w:rsid w:val="00CB0956"/>
    <w:rsid w:val="00CB0BC1"/>
    <w:rsid w:val="00CB12E1"/>
    <w:rsid w:val="00CB2048"/>
    <w:rsid w:val="00CB2BF5"/>
    <w:rsid w:val="00CB3B7C"/>
    <w:rsid w:val="00CB3DE4"/>
    <w:rsid w:val="00CB48F7"/>
    <w:rsid w:val="00CB4ABD"/>
    <w:rsid w:val="00CB5A85"/>
    <w:rsid w:val="00CB5D44"/>
    <w:rsid w:val="00CB6DED"/>
    <w:rsid w:val="00CC0631"/>
    <w:rsid w:val="00CC1921"/>
    <w:rsid w:val="00CC2649"/>
    <w:rsid w:val="00CC2AD3"/>
    <w:rsid w:val="00CC54DF"/>
    <w:rsid w:val="00CD06B9"/>
    <w:rsid w:val="00CD0E88"/>
    <w:rsid w:val="00CD10DC"/>
    <w:rsid w:val="00CD13C8"/>
    <w:rsid w:val="00CD4696"/>
    <w:rsid w:val="00CD62A4"/>
    <w:rsid w:val="00CD72F6"/>
    <w:rsid w:val="00CD78D3"/>
    <w:rsid w:val="00CE1938"/>
    <w:rsid w:val="00CE253F"/>
    <w:rsid w:val="00CE2728"/>
    <w:rsid w:val="00CE2CFB"/>
    <w:rsid w:val="00CE52C0"/>
    <w:rsid w:val="00CE65A1"/>
    <w:rsid w:val="00CE6DF5"/>
    <w:rsid w:val="00CE7223"/>
    <w:rsid w:val="00CE7535"/>
    <w:rsid w:val="00CE76C2"/>
    <w:rsid w:val="00CF1237"/>
    <w:rsid w:val="00CF2592"/>
    <w:rsid w:val="00CF52E2"/>
    <w:rsid w:val="00CF5F29"/>
    <w:rsid w:val="00CF739F"/>
    <w:rsid w:val="00D00C25"/>
    <w:rsid w:val="00D019FB"/>
    <w:rsid w:val="00D02F9B"/>
    <w:rsid w:val="00D0375F"/>
    <w:rsid w:val="00D0405D"/>
    <w:rsid w:val="00D042F4"/>
    <w:rsid w:val="00D04A18"/>
    <w:rsid w:val="00D04C7D"/>
    <w:rsid w:val="00D0639E"/>
    <w:rsid w:val="00D11928"/>
    <w:rsid w:val="00D12DD3"/>
    <w:rsid w:val="00D13716"/>
    <w:rsid w:val="00D1462D"/>
    <w:rsid w:val="00D14EC6"/>
    <w:rsid w:val="00D16F0B"/>
    <w:rsid w:val="00D20DE5"/>
    <w:rsid w:val="00D22790"/>
    <w:rsid w:val="00D23ABC"/>
    <w:rsid w:val="00D26BC6"/>
    <w:rsid w:val="00D305C4"/>
    <w:rsid w:val="00D310D8"/>
    <w:rsid w:val="00D32BC5"/>
    <w:rsid w:val="00D33063"/>
    <w:rsid w:val="00D33B90"/>
    <w:rsid w:val="00D354D4"/>
    <w:rsid w:val="00D354DA"/>
    <w:rsid w:val="00D360DA"/>
    <w:rsid w:val="00D37A03"/>
    <w:rsid w:val="00D43D72"/>
    <w:rsid w:val="00D4412C"/>
    <w:rsid w:val="00D45369"/>
    <w:rsid w:val="00D47435"/>
    <w:rsid w:val="00D474C7"/>
    <w:rsid w:val="00D476E0"/>
    <w:rsid w:val="00D50B10"/>
    <w:rsid w:val="00D51F99"/>
    <w:rsid w:val="00D53AC5"/>
    <w:rsid w:val="00D54965"/>
    <w:rsid w:val="00D54E58"/>
    <w:rsid w:val="00D5596D"/>
    <w:rsid w:val="00D56377"/>
    <w:rsid w:val="00D56B78"/>
    <w:rsid w:val="00D56BED"/>
    <w:rsid w:val="00D57943"/>
    <w:rsid w:val="00D57AF1"/>
    <w:rsid w:val="00D57D47"/>
    <w:rsid w:val="00D628DA"/>
    <w:rsid w:val="00D62CFF"/>
    <w:rsid w:val="00D63019"/>
    <w:rsid w:val="00D66776"/>
    <w:rsid w:val="00D71264"/>
    <w:rsid w:val="00D71813"/>
    <w:rsid w:val="00D71CCE"/>
    <w:rsid w:val="00D72BF1"/>
    <w:rsid w:val="00D74148"/>
    <w:rsid w:val="00D76433"/>
    <w:rsid w:val="00D80C95"/>
    <w:rsid w:val="00D80FEB"/>
    <w:rsid w:val="00D821DA"/>
    <w:rsid w:val="00D824ED"/>
    <w:rsid w:val="00D82C60"/>
    <w:rsid w:val="00D83052"/>
    <w:rsid w:val="00D859C0"/>
    <w:rsid w:val="00D86030"/>
    <w:rsid w:val="00D8751E"/>
    <w:rsid w:val="00D8779D"/>
    <w:rsid w:val="00D9031A"/>
    <w:rsid w:val="00D90486"/>
    <w:rsid w:val="00D915D3"/>
    <w:rsid w:val="00D9167B"/>
    <w:rsid w:val="00D91E87"/>
    <w:rsid w:val="00D9404C"/>
    <w:rsid w:val="00D94812"/>
    <w:rsid w:val="00D94CD8"/>
    <w:rsid w:val="00D9723D"/>
    <w:rsid w:val="00D97446"/>
    <w:rsid w:val="00DA04D0"/>
    <w:rsid w:val="00DA2296"/>
    <w:rsid w:val="00DA4CF3"/>
    <w:rsid w:val="00DA4F1F"/>
    <w:rsid w:val="00DA55E9"/>
    <w:rsid w:val="00DA5F2C"/>
    <w:rsid w:val="00DA69BA"/>
    <w:rsid w:val="00DB08A3"/>
    <w:rsid w:val="00DB0A7D"/>
    <w:rsid w:val="00DB15FF"/>
    <w:rsid w:val="00DB1710"/>
    <w:rsid w:val="00DB248C"/>
    <w:rsid w:val="00DB561B"/>
    <w:rsid w:val="00DB5FC2"/>
    <w:rsid w:val="00DC03FE"/>
    <w:rsid w:val="00DC1865"/>
    <w:rsid w:val="00DC1DA5"/>
    <w:rsid w:val="00DC2CDF"/>
    <w:rsid w:val="00DC3731"/>
    <w:rsid w:val="00DC3820"/>
    <w:rsid w:val="00DC3CB4"/>
    <w:rsid w:val="00DC3D4A"/>
    <w:rsid w:val="00DC444F"/>
    <w:rsid w:val="00DC44C9"/>
    <w:rsid w:val="00DC5F67"/>
    <w:rsid w:val="00DC60A2"/>
    <w:rsid w:val="00DC6BD2"/>
    <w:rsid w:val="00DC6E1C"/>
    <w:rsid w:val="00DD0556"/>
    <w:rsid w:val="00DD084E"/>
    <w:rsid w:val="00DD160D"/>
    <w:rsid w:val="00DD16F5"/>
    <w:rsid w:val="00DD1FC9"/>
    <w:rsid w:val="00DD31EF"/>
    <w:rsid w:val="00DD456E"/>
    <w:rsid w:val="00DD5B12"/>
    <w:rsid w:val="00DD67EF"/>
    <w:rsid w:val="00DD6FBC"/>
    <w:rsid w:val="00DD762B"/>
    <w:rsid w:val="00DE1CA8"/>
    <w:rsid w:val="00DE3C2A"/>
    <w:rsid w:val="00DE4E4E"/>
    <w:rsid w:val="00DE4E9A"/>
    <w:rsid w:val="00DE5EA5"/>
    <w:rsid w:val="00DE5F5D"/>
    <w:rsid w:val="00DE774D"/>
    <w:rsid w:val="00DF0BE9"/>
    <w:rsid w:val="00DF124A"/>
    <w:rsid w:val="00DF230F"/>
    <w:rsid w:val="00DF28DC"/>
    <w:rsid w:val="00DF4564"/>
    <w:rsid w:val="00DF4F66"/>
    <w:rsid w:val="00DF550F"/>
    <w:rsid w:val="00DF5974"/>
    <w:rsid w:val="00DF784E"/>
    <w:rsid w:val="00E00691"/>
    <w:rsid w:val="00E007AD"/>
    <w:rsid w:val="00E015A7"/>
    <w:rsid w:val="00E01ACF"/>
    <w:rsid w:val="00E02B22"/>
    <w:rsid w:val="00E03193"/>
    <w:rsid w:val="00E04021"/>
    <w:rsid w:val="00E046AF"/>
    <w:rsid w:val="00E04CB2"/>
    <w:rsid w:val="00E0582F"/>
    <w:rsid w:val="00E05E0F"/>
    <w:rsid w:val="00E063B4"/>
    <w:rsid w:val="00E12F40"/>
    <w:rsid w:val="00E14484"/>
    <w:rsid w:val="00E14C53"/>
    <w:rsid w:val="00E14C82"/>
    <w:rsid w:val="00E1562E"/>
    <w:rsid w:val="00E15E51"/>
    <w:rsid w:val="00E16292"/>
    <w:rsid w:val="00E16A96"/>
    <w:rsid w:val="00E178CC"/>
    <w:rsid w:val="00E218B9"/>
    <w:rsid w:val="00E21A2C"/>
    <w:rsid w:val="00E23D6C"/>
    <w:rsid w:val="00E2643C"/>
    <w:rsid w:val="00E27C10"/>
    <w:rsid w:val="00E31DFB"/>
    <w:rsid w:val="00E31F10"/>
    <w:rsid w:val="00E33438"/>
    <w:rsid w:val="00E350D2"/>
    <w:rsid w:val="00E36772"/>
    <w:rsid w:val="00E3762D"/>
    <w:rsid w:val="00E377BB"/>
    <w:rsid w:val="00E41A49"/>
    <w:rsid w:val="00E42629"/>
    <w:rsid w:val="00E43006"/>
    <w:rsid w:val="00E4407B"/>
    <w:rsid w:val="00E44BFA"/>
    <w:rsid w:val="00E456BE"/>
    <w:rsid w:val="00E45BC5"/>
    <w:rsid w:val="00E46661"/>
    <w:rsid w:val="00E47EB6"/>
    <w:rsid w:val="00E47F40"/>
    <w:rsid w:val="00E5022E"/>
    <w:rsid w:val="00E51E67"/>
    <w:rsid w:val="00E5260E"/>
    <w:rsid w:val="00E54662"/>
    <w:rsid w:val="00E54B7E"/>
    <w:rsid w:val="00E57C9F"/>
    <w:rsid w:val="00E603B2"/>
    <w:rsid w:val="00E608DF"/>
    <w:rsid w:val="00E63332"/>
    <w:rsid w:val="00E66C55"/>
    <w:rsid w:val="00E66F42"/>
    <w:rsid w:val="00E6744A"/>
    <w:rsid w:val="00E70ABE"/>
    <w:rsid w:val="00E7537C"/>
    <w:rsid w:val="00E753DB"/>
    <w:rsid w:val="00E75598"/>
    <w:rsid w:val="00E75B4F"/>
    <w:rsid w:val="00E760C0"/>
    <w:rsid w:val="00E76B67"/>
    <w:rsid w:val="00E76F80"/>
    <w:rsid w:val="00E770B9"/>
    <w:rsid w:val="00E779AD"/>
    <w:rsid w:val="00E77EA6"/>
    <w:rsid w:val="00E8010D"/>
    <w:rsid w:val="00E81948"/>
    <w:rsid w:val="00E81D9E"/>
    <w:rsid w:val="00E82C17"/>
    <w:rsid w:val="00E838B7"/>
    <w:rsid w:val="00E845C0"/>
    <w:rsid w:val="00E84EE7"/>
    <w:rsid w:val="00E85C24"/>
    <w:rsid w:val="00E86197"/>
    <w:rsid w:val="00E86349"/>
    <w:rsid w:val="00E866E1"/>
    <w:rsid w:val="00E9109D"/>
    <w:rsid w:val="00E91B96"/>
    <w:rsid w:val="00E91DA2"/>
    <w:rsid w:val="00E922EE"/>
    <w:rsid w:val="00E93785"/>
    <w:rsid w:val="00E937AA"/>
    <w:rsid w:val="00E938F3"/>
    <w:rsid w:val="00E93951"/>
    <w:rsid w:val="00E9423D"/>
    <w:rsid w:val="00E9449A"/>
    <w:rsid w:val="00E94677"/>
    <w:rsid w:val="00E948FC"/>
    <w:rsid w:val="00E95724"/>
    <w:rsid w:val="00E9639A"/>
    <w:rsid w:val="00E963E8"/>
    <w:rsid w:val="00E979DF"/>
    <w:rsid w:val="00EA0388"/>
    <w:rsid w:val="00EA06A5"/>
    <w:rsid w:val="00EA0DC7"/>
    <w:rsid w:val="00EA0F3A"/>
    <w:rsid w:val="00EA1AB7"/>
    <w:rsid w:val="00EA1CC2"/>
    <w:rsid w:val="00EA3F97"/>
    <w:rsid w:val="00EA5ABC"/>
    <w:rsid w:val="00EA6063"/>
    <w:rsid w:val="00EB1FF3"/>
    <w:rsid w:val="00EB36C0"/>
    <w:rsid w:val="00EB36EE"/>
    <w:rsid w:val="00EB7D4C"/>
    <w:rsid w:val="00EC020C"/>
    <w:rsid w:val="00EC0F8A"/>
    <w:rsid w:val="00EC15FA"/>
    <w:rsid w:val="00EC1757"/>
    <w:rsid w:val="00EC28FF"/>
    <w:rsid w:val="00EC412B"/>
    <w:rsid w:val="00EC5A52"/>
    <w:rsid w:val="00EC5BD7"/>
    <w:rsid w:val="00EC6362"/>
    <w:rsid w:val="00EC7235"/>
    <w:rsid w:val="00ED0899"/>
    <w:rsid w:val="00ED13E8"/>
    <w:rsid w:val="00ED1A46"/>
    <w:rsid w:val="00ED1CED"/>
    <w:rsid w:val="00ED3DDF"/>
    <w:rsid w:val="00ED4339"/>
    <w:rsid w:val="00ED479C"/>
    <w:rsid w:val="00ED48BA"/>
    <w:rsid w:val="00ED4997"/>
    <w:rsid w:val="00ED633A"/>
    <w:rsid w:val="00ED6F4E"/>
    <w:rsid w:val="00ED7EEF"/>
    <w:rsid w:val="00EE1B35"/>
    <w:rsid w:val="00EE2987"/>
    <w:rsid w:val="00EE4997"/>
    <w:rsid w:val="00EE4F2C"/>
    <w:rsid w:val="00EE63E5"/>
    <w:rsid w:val="00EE6782"/>
    <w:rsid w:val="00EE6884"/>
    <w:rsid w:val="00EE7004"/>
    <w:rsid w:val="00EE7F15"/>
    <w:rsid w:val="00EE7F8D"/>
    <w:rsid w:val="00EF01AA"/>
    <w:rsid w:val="00EF0600"/>
    <w:rsid w:val="00EF1FA2"/>
    <w:rsid w:val="00EF2BA4"/>
    <w:rsid w:val="00EF307F"/>
    <w:rsid w:val="00EF3E48"/>
    <w:rsid w:val="00EF3FBF"/>
    <w:rsid w:val="00EF5AAE"/>
    <w:rsid w:val="00EF5D7B"/>
    <w:rsid w:val="00EF6894"/>
    <w:rsid w:val="00EF69EA"/>
    <w:rsid w:val="00EF6A9B"/>
    <w:rsid w:val="00EF6C23"/>
    <w:rsid w:val="00EF714D"/>
    <w:rsid w:val="00EF7E16"/>
    <w:rsid w:val="00F0034B"/>
    <w:rsid w:val="00F0188B"/>
    <w:rsid w:val="00F01B48"/>
    <w:rsid w:val="00F0300A"/>
    <w:rsid w:val="00F03A32"/>
    <w:rsid w:val="00F04FA3"/>
    <w:rsid w:val="00F05C27"/>
    <w:rsid w:val="00F06E4E"/>
    <w:rsid w:val="00F07FB2"/>
    <w:rsid w:val="00F10CB5"/>
    <w:rsid w:val="00F11304"/>
    <w:rsid w:val="00F118BF"/>
    <w:rsid w:val="00F12BF6"/>
    <w:rsid w:val="00F12F0D"/>
    <w:rsid w:val="00F13835"/>
    <w:rsid w:val="00F14874"/>
    <w:rsid w:val="00F17245"/>
    <w:rsid w:val="00F17727"/>
    <w:rsid w:val="00F20245"/>
    <w:rsid w:val="00F20336"/>
    <w:rsid w:val="00F214FC"/>
    <w:rsid w:val="00F2204A"/>
    <w:rsid w:val="00F24FE2"/>
    <w:rsid w:val="00F25916"/>
    <w:rsid w:val="00F2736F"/>
    <w:rsid w:val="00F3008E"/>
    <w:rsid w:val="00F31FE7"/>
    <w:rsid w:val="00F34F1A"/>
    <w:rsid w:val="00F3564B"/>
    <w:rsid w:val="00F3668D"/>
    <w:rsid w:val="00F37BAA"/>
    <w:rsid w:val="00F40173"/>
    <w:rsid w:val="00F4042E"/>
    <w:rsid w:val="00F4043C"/>
    <w:rsid w:val="00F42323"/>
    <w:rsid w:val="00F43763"/>
    <w:rsid w:val="00F43A0D"/>
    <w:rsid w:val="00F456C1"/>
    <w:rsid w:val="00F462D9"/>
    <w:rsid w:val="00F47B2C"/>
    <w:rsid w:val="00F505D3"/>
    <w:rsid w:val="00F51289"/>
    <w:rsid w:val="00F520A6"/>
    <w:rsid w:val="00F52528"/>
    <w:rsid w:val="00F527E3"/>
    <w:rsid w:val="00F53826"/>
    <w:rsid w:val="00F53A92"/>
    <w:rsid w:val="00F53DD3"/>
    <w:rsid w:val="00F55320"/>
    <w:rsid w:val="00F558C3"/>
    <w:rsid w:val="00F607F5"/>
    <w:rsid w:val="00F60A9A"/>
    <w:rsid w:val="00F612AE"/>
    <w:rsid w:val="00F61C5B"/>
    <w:rsid w:val="00F621D8"/>
    <w:rsid w:val="00F62E8D"/>
    <w:rsid w:val="00F63348"/>
    <w:rsid w:val="00F63B09"/>
    <w:rsid w:val="00F6799B"/>
    <w:rsid w:val="00F7588D"/>
    <w:rsid w:val="00F75B35"/>
    <w:rsid w:val="00F763E9"/>
    <w:rsid w:val="00F8156A"/>
    <w:rsid w:val="00F82071"/>
    <w:rsid w:val="00F82278"/>
    <w:rsid w:val="00F82824"/>
    <w:rsid w:val="00F8444E"/>
    <w:rsid w:val="00F8458D"/>
    <w:rsid w:val="00F869DC"/>
    <w:rsid w:val="00F90A71"/>
    <w:rsid w:val="00F90E0B"/>
    <w:rsid w:val="00F92024"/>
    <w:rsid w:val="00F93577"/>
    <w:rsid w:val="00F943F8"/>
    <w:rsid w:val="00F9458F"/>
    <w:rsid w:val="00F95FF7"/>
    <w:rsid w:val="00FA22AC"/>
    <w:rsid w:val="00FA2F18"/>
    <w:rsid w:val="00FA40BC"/>
    <w:rsid w:val="00FA59B6"/>
    <w:rsid w:val="00FA6B6A"/>
    <w:rsid w:val="00FA6BF5"/>
    <w:rsid w:val="00FA7D95"/>
    <w:rsid w:val="00FB1999"/>
    <w:rsid w:val="00FB2A9F"/>
    <w:rsid w:val="00FB330C"/>
    <w:rsid w:val="00FB3CAF"/>
    <w:rsid w:val="00FB48DD"/>
    <w:rsid w:val="00FB4F97"/>
    <w:rsid w:val="00FB5F88"/>
    <w:rsid w:val="00FB7843"/>
    <w:rsid w:val="00FB7DEE"/>
    <w:rsid w:val="00FC1E45"/>
    <w:rsid w:val="00FC24A5"/>
    <w:rsid w:val="00FC2D1F"/>
    <w:rsid w:val="00FC3391"/>
    <w:rsid w:val="00FC4DD0"/>
    <w:rsid w:val="00FC5768"/>
    <w:rsid w:val="00FC5D33"/>
    <w:rsid w:val="00FC65CA"/>
    <w:rsid w:val="00FD084B"/>
    <w:rsid w:val="00FD094A"/>
    <w:rsid w:val="00FD15B2"/>
    <w:rsid w:val="00FD1B33"/>
    <w:rsid w:val="00FD1F0D"/>
    <w:rsid w:val="00FD21BB"/>
    <w:rsid w:val="00FD26D6"/>
    <w:rsid w:val="00FD2D2E"/>
    <w:rsid w:val="00FD31A6"/>
    <w:rsid w:val="00FD38FE"/>
    <w:rsid w:val="00FD3B73"/>
    <w:rsid w:val="00FD485A"/>
    <w:rsid w:val="00FD66F5"/>
    <w:rsid w:val="00FE0546"/>
    <w:rsid w:val="00FE06C0"/>
    <w:rsid w:val="00FE1351"/>
    <w:rsid w:val="00FE2A65"/>
    <w:rsid w:val="00FE3956"/>
    <w:rsid w:val="00FE4465"/>
    <w:rsid w:val="00FE6DEE"/>
    <w:rsid w:val="00FF1BA4"/>
    <w:rsid w:val="00FF277B"/>
    <w:rsid w:val="00FF3122"/>
    <w:rsid w:val="00FF3AEF"/>
    <w:rsid w:val="00FF3FD1"/>
    <w:rsid w:val="00FF57D3"/>
    <w:rsid w:val="00FF57E4"/>
    <w:rsid w:val="00FF58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43FA18B"/>
  <w15:docId w15:val="{AE30C90D-E956-496E-8380-C94A088EF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CDE"/>
    <w:pPr>
      <w:jc w:val="both"/>
    </w:pPr>
    <w:rPr>
      <w:rFonts w:ascii="Garamond" w:hAnsi="Garamond"/>
      <w:sz w:val="22"/>
      <w:lang w:eastAsia="es-ES"/>
    </w:rPr>
  </w:style>
  <w:style w:type="paragraph" w:styleId="Ttulo1">
    <w:name w:val="heading 1"/>
    <w:basedOn w:val="Normal"/>
    <w:next w:val="Normal"/>
    <w:link w:val="Ttulo1Car"/>
    <w:uiPriority w:val="99"/>
    <w:qFormat/>
    <w:rsid w:val="000663EC"/>
    <w:pPr>
      <w:keepNext/>
      <w:numPr>
        <w:numId w:val="78"/>
      </w:numPr>
      <w:spacing w:line="480" w:lineRule="auto"/>
      <w:outlineLvl w:val="0"/>
    </w:pPr>
    <w:rPr>
      <w:b/>
      <w:sz w:val="24"/>
    </w:rPr>
  </w:style>
  <w:style w:type="paragraph" w:styleId="Ttulo2">
    <w:name w:val="heading 2"/>
    <w:basedOn w:val="Normal"/>
    <w:next w:val="Normal"/>
    <w:link w:val="Ttulo2Car"/>
    <w:uiPriority w:val="1"/>
    <w:qFormat/>
    <w:rsid w:val="00D9404C"/>
    <w:pPr>
      <w:keepNext/>
      <w:numPr>
        <w:ilvl w:val="1"/>
        <w:numId w:val="78"/>
      </w:numPr>
      <w:outlineLvl w:val="1"/>
    </w:pPr>
    <w:rPr>
      <w:b/>
      <w:sz w:val="24"/>
    </w:rPr>
  </w:style>
  <w:style w:type="paragraph" w:styleId="Ttulo3">
    <w:name w:val="heading 3"/>
    <w:basedOn w:val="Normal"/>
    <w:next w:val="Normal"/>
    <w:link w:val="Ttulo3Car"/>
    <w:uiPriority w:val="9"/>
    <w:qFormat/>
    <w:rsid w:val="001B3981"/>
    <w:pPr>
      <w:keepNext/>
      <w:numPr>
        <w:ilvl w:val="2"/>
        <w:numId w:val="78"/>
      </w:numPr>
      <w:outlineLvl w:val="2"/>
    </w:pPr>
  </w:style>
  <w:style w:type="paragraph" w:styleId="Ttulo4">
    <w:name w:val="heading 4"/>
    <w:basedOn w:val="Normal"/>
    <w:next w:val="Normal"/>
    <w:link w:val="Ttulo4Car"/>
    <w:uiPriority w:val="9"/>
    <w:qFormat/>
    <w:rsid w:val="00883608"/>
    <w:pPr>
      <w:keepNext/>
      <w:outlineLvl w:val="3"/>
    </w:pPr>
    <w:rPr>
      <w:rFonts w:ascii="Arial" w:hAnsi="Arial"/>
      <w:b/>
      <w:sz w:val="24"/>
    </w:rPr>
  </w:style>
  <w:style w:type="paragraph" w:styleId="Ttulo5">
    <w:name w:val="heading 5"/>
    <w:basedOn w:val="Normal"/>
    <w:next w:val="Normal"/>
    <w:link w:val="Ttulo5Car"/>
    <w:uiPriority w:val="9"/>
    <w:qFormat/>
    <w:rsid w:val="00883608"/>
    <w:pPr>
      <w:keepNext/>
      <w:outlineLvl w:val="4"/>
    </w:pPr>
    <w:rPr>
      <w:b/>
      <w:sz w:val="12"/>
    </w:rPr>
  </w:style>
  <w:style w:type="paragraph" w:styleId="Ttulo6">
    <w:name w:val="heading 6"/>
    <w:basedOn w:val="Normal"/>
    <w:next w:val="Normal"/>
    <w:link w:val="Ttulo6Car"/>
    <w:uiPriority w:val="9"/>
    <w:qFormat/>
    <w:rsid w:val="00883608"/>
    <w:pPr>
      <w:keepNext/>
      <w:outlineLvl w:val="5"/>
    </w:pPr>
    <w:rPr>
      <w:rFonts w:ascii="Tahoma" w:hAnsi="Tahoma"/>
      <w:sz w:val="24"/>
    </w:rPr>
  </w:style>
  <w:style w:type="paragraph" w:styleId="Ttulo7">
    <w:name w:val="heading 7"/>
    <w:basedOn w:val="Normal"/>
    <w:next w:val="Normal"/>
    <w:qFormat/>
    <w:rsid w:val="00AD5C9D"/>
    <w:pPr>
      <w:keepNext/>
      <w:overflowPunct w:val="0"/>
      <w:autoSpaceDE w:val="0"/>
      <w:autoSpaceDN w:val="0"/>
      <w:adjustRightInd w:val="0"/>
      <w:jc w:val="center"/>
      <w:textAlignment w:val="baseline"/>
      <w:outlineLvl w:val="6"/>
    </w:pPr>
    <w:rPr>
      <w:sz w:val="36"/>
      <w:lang w:val="es-ES"/>
    </w:rPr>
  </w:style>
  <w:style w:type="paragraph" w:styleId="Ttulo8">
    <w:name w:val="heading 8"/>
    <w:basedOn w:val="Normal"/>
    <w:next w:val="Normal"/>
    <w:qFormat/>
    <w:rsid w:val="00516C48"/>
    <w:pPr>
      <w:spacing w:before="240" w:after="60"/>
      <w:outlineLvl w:val="7"/>
    </w:pPr>
    <w:rPr>
      <w:i/>
      <w:iCs/>
      <w:sz w:val="24"/>
      <w:szCs w:val="24"/>
    </w:rPr>
  </w:style>
  <w:style w:type="paragraph" w:styleId="Ttulo9">
    <w:name w:val="heading 9"/>
    <w:aliases w:val="TABLA"/>
    <w:basedOn w:val="Normal"/>
    <w:next w:val="Normal"/>
    <w:link w:val="Ttulo9Car"/>
    <w:uiPriority w:val="99"/>
    <w:unhideWhenUsed/>
    <w:qFormat/>
    <w:rsid w:val="00D0405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0663EC"/>
    <w:rPr>
      <w:rFonts w:ascii="Garamond" w:hAnsi="Garamond"/>
      <w:b/>
      <w:sz w:val="24"/>
      <w:lang w:eastAsia="es-ES"/>
    </w:rPr>
  </w:style>
  <w:style w:type="character" w:customStyle="1" w:styleId="Ttulo2Car">
    <w:name w:val="Título 2 Car"/>
    <w:link w:val="Ttulo2"/>
    <w:uiPriority w:val="1"/>
    <w:rsid w:val="00D9404C"/>
    <w:rPr>
      <w:rFonts w:ascii="Garamond" w:hAnsi="Garamond"/>
      <w:b/>
      <w:sz w:val="24"/>
      <w:lang w:eastAsia="es-ES"/>
    </w:rPr>
  </w:style>
  <w:style w:type="character" w:customStyle="1" w:styleId="Ttulo3Car">
    <w:name w:val="Título 3 Car"/>
    <w:link w:val="Ttulo3"/>
    <w:uiPriority w:val="9"/>
    <w:rsid w:val="001B3981"/>
    <w:rPr>
      <w:rFonts w:ascii="Garamond" w:hAnsi="Garamond"/>
      <w:sz w:val="22"/>
      <w:lang w:eastAsia="es-ES"/>
    </w:rPr>
  </w:style>
  <w:style w:type="character" w:customStyle="1" w:styleId="Ttulo4Car">
    <w:name w:val="Título 4 Car"/>
    <w:link w:val="Ttulo4"/>
    <w:uiPriority w:val="9"/>
    <w:semiHidden/>
    <w:rsid w:val="00883608"/>
    <w:rPr>
      <w:rFonts w:ascii="Calibri" w:eastAsia="Times New Roman" w:hAnsi="Calibri" w:cs="Times New Roman"/>
      <w:b/>
      <w:bCs/>
      <w:sz w:val="28"/>
      <w:szCs w:val="28"/>
      <w:lang w:val="es-ES_tradnl"/>
    </w:rPr>
  </w:style>
  <w:style w:type="character" w:customStyle="1" w:styleId="Ttulo5Car">
    <w:name w:val="Título 5 Car"/>
    <w:link w:val="Ttulo5"/>
    <w:uiPriority w:val="9"/>
    <w:semiHidden/>
    <w:rsid w:val="00883608"/>
    <w:rPr>
      <w:rFonts w:ascii="Calibri" w:eastAsia="Times New Roman" w:hAnsi="Calibri" w:cs="Times New Roman"/>
      <w:b/>
      <w:bCs/>
      <w:i/>
      <w:iCs/>
      <w:sz w:val="26"/>
      <w:szCs w:val="26"/>
      <w:lang w:val="es-ES_tradnl"/>
    </w:rPr>
  </w:style>
  <w:style w:type="character" w:customStyle="1" w:styleId="Ttulo6Car">
    <w:name w:val="Título 6 Car"/>
    <w:link w:val="Ttulo6"/>
    <w:uiPriority w:val="9"/>
    <w:semiHidden/>
    <w:rsid w:val="00883608"/>
    <w:rPr>
      <w:rFonts w:ascii="Calibri" w:eastAsia="Times New Roman" w:hAnsi="Calibri" w:cs="Times New Roman"/>
      <w:b/>
      <w:bCs/>
      <w:sz w:val="22"/>
      <w:szCs w:val="22"/>
      <w:lang w:val="es-ES_tradnl"/>
    </w:rPr>
  </w:style>
  <w:style w:type="paragraph" w:styleId="Encabezado">
    <w:name w:val="header"/>
    <w:aliases w:val="Encabezado 1"/>
    <w:basedOn w:val="Normal"/>
    <w:link w:val="EncabezadoCar"/>
    <w:rsid w:val="00883608"/>
    <w:pPr>
      <w:tabs>
        <w:tab w:val="center" w:pos="4252"/>
        <w:tab w:val="right" w:pos="8504"/>
      </w:tabs>
    </w:pPr>
  </w:style>
  <w:style w:type="character" w:customStyle="1" w:styleId="EncabezadoCar">
    <w:name w:val="Encabezado Car"/>
    <w:aliases w:val="Encabezado 1 Car"/>
    <w:link w:val="Encabezado"/>
    <w:uiPriority w:val="99"/>
    <w:rsid w:val="00883608"/>
    <w:rPr>
      <w:lang w:val="es-ES_tradnl"/>
    </w:rPr>
  </w:style>
  <w:style w:type="paragraph" w:styleId="Piedepgina">
    <w:name w:val="footer"/>
    <w:basedOn w:val="Normal"/>
    <w:link w:val="PiedepginaCar"/>
    <w:rsid w:val="00883608"/>
    <w:pPr>
      <w:tabs>
        <w:tab w:val="center" w:pos="4252"/>
        <w:tab w:val="right" w:pos="8504"/>
      </w:tabs>
    </w:pPr>
  </w:style>
  <w:style w:type="character" w:customStyle="1" w:styleId="PiedepginaCar">
    <w:name w:val="Pie de página Car"/>
    <w:link w:val="Piedepgina"/>
    <w:uiPriority w:val="99"/>
    <w:semiHidden/>
    <w:rsid w:val="00883608"/>
    <w:rPr>
      <w:lang w:val="es-ES_tradnl"/>
    </w:rPr>
  </w:style>
  <w:style w:type="paragraph" w:styleId="Mapadeldocumento">
    <w:name w:val="Document Map"/>
    <w:basedOn w:val="Normal"/>
    <w:link w:val="MapadeldocumentoCar"/>
    <w:uiPriority w:val="99"/>
    <w:rsid w:val="00883608"/>
    <w:pPr>
      <w:shd w:val="clear" w:color="auto" w:fill="000080"/>
    </w:pPr>
    <w:rPr>
      <w:rFonts w:ascii="Tahoma" w:hAnsi="Tahoma"/>
    </w:rPr>
  </w:style>
  <w:style w:type="character" w:customStyle="1" w:styleId="MapadeldocumentoCar">
    <w:name w:val="Mapa del documento Car"/>
    <w:link w:val="Mapadeldocumento"/>
    <w:uiPriority w:val="99"/>
    <w:semiHidden/>
    <w:rsid w:val="00883608"/>
    <w:rPr>
      <w:rFonts w:ascii="Tahoma" w:hAnsi="Tahoma" w:cs="Tahoma"/>
      <w:sz w:val="16"/>
      <w:szCs w:val="16"/>
      <w:lang w:val="es-ES_tradnl"/>
    </w:rPr>
  </w:style>
  <w:style w:type="paragraph" w:styleId="Textodeglobo">
    <w:name w:val="Balloon Text"/>
    <w:basedOn w:val="Normal"/>
    <w:link w:val="TextodegloboCar"/>
    <w:uiPriority w:val="99"/>
    <w:rsid w:val="00883608"/>
    <w:rPr>
      <w:rFonts w:ascii="Tahoma" w:hAnsi="Tahoma"/>
      <w:sz w:val="16"/>
    </w:rPr>
  </w:style>
  <w:style w:type="character" w:customStyle="1" w:styleId="TextodegloboCar">
    <w:name w:val="Texto de globo Car"/>
    <w:link w:val="Textodeglobo"/>
    <w:uiPriority w:val="99"/>
    <w:semiHidden/>
    <w:rsid w:val="00883608"/>
    <w:rPr>
      <w:rFonts w:ascii="Tahoma" w:hAnsi="Tahoma" w:cs="Tahoma"/>
      <w:sz w:val="16"/>
      <w:szCs w:val="16"/>
      <w:lang w:val="es-ES_tradnl"/>
    </w:rPr>
  </w:style>
  <w:style w:type="character" w:styleId="Hipervnculo">
    <w:name w:val="Hyperlink"/>
    <w:uiPriority w:val="99"/>
    <w:rsid w:val="00883608"/>
    <w:rPr>
      <w:rFonts w:cs="Times New Roman"/>
      <w:color w:val="0000FF"/>
      <w:u w:val="single"/>
    </w:rPr>
  </w:style>
  <w:style w:type="paragraph" w:customStyle="1" w:styleId="estilo4">
    <w:name w:val="estilo4"/>
    <w:basedOn w:val="Normal"/>
    <w:rsid w:val="00883608"/>
    <w:pPr>
      <w:spacing w:before="100" w:after="100"/>
    </w:pPr>
    <w:rPr>
      <w:color w:val="000000"/>
      <w:sz w:val="24"/>
      <w:lang w:val="es-ES"/>
    </w:rPr>
  </w:style>
  <w:style w:type="paragraph" w:customStyle="1" w:styleId="estilo5">
    <w:name w:val="estilo5"/>
    <w:basedOn w:val="Normal"/>
    <w:rsid w:val="00883608"/>
    <w:pPr>
      <w:spacing w:before="100" w:after="100"/>
    </w:pPr>
    <w:rPr>
      <w:sz w:val="24"/>
      <w:lang w:val="es-ES"/>
    </w:rPr>
  </w:style>
  <w:style w:type="character" w:customStyle="1" w:styleId="estilo61">
    <w:name w:val="estilo61"/>
    <w:rsid w:val="00883608"/>
    <w:rPr>
      <w:rFonts w:cs="Times New Roman"/>
      <w:b/>
      <w:color w:val="FF0000"/>
    </w:rPr>
  </w:style>
  <w:style w:type="paragraph" w:styleId="NormalWeb">
    <w:name w:val="Normal (Web)"/>
    <w:basedOn w:val="Normal"/>
    <w:uiPriority w:val="99"/>
    <w:rsid w:val="00883608"/>
    <w:pPr>
      <w:spacing w:before="100" w:after="100"/>
    </w:pPr>
    <w:rPr>
      <w:sz w:val="24"/>
      <w:lang w:val="es-ES"/>
    </w:rPr>
  </w:style>
  <w:style w:type="table" w:styleId="Tablaconcuadrcula8">
    <w:name w:val="Table Grid 8"/>
    <w:basedOn w:val="Tablanormal"/>
    <w:rsid w:val="006303F7"/>
    <w:pPr>
      <w:overflowPunct w:val="0"/>
      <w:autoSpaceDE w:val="0"/>
      <w:autoSpaceDN w:val="0"/>
      <w:adjustRightInd w:val="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7">
    <w:name w:val="Table Grid 7"/>
    <w:basedOn w:val="Tablanormal"/>
    <w:rsid w:val="006303F7"/>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extoindependiente2">
    <w:name w:val="Body Text 2"/>
    <w:basedOn w:val="Normal"/>
    <w:semiHidden/>
    <w:rsid w:val="007A482D"/>
    <w:rPr>
      <w:b/>
    </w:rPr>
  </w:style>
  <w:style w:type="character" w:styleId="Nmerodepgina">
    <w:name w:val="page number"/>
    <w:basedOn w:val="Fuentedeprrafopredeter"/>
    <w:rsid w:val="00AD5C9D"/>
  </w:style>
  <w:style w:type="paragraph" w:styleId="Sangra2detindependiente">
    <w:name w:val="Body Text Indent 2"/>
    <w:basedOn w:val="Normal"/>
    <w:rsid w:val="00516C48"/>
    <w:pPr>
      <w:spacing w:after="120" w:line="480" w:lineRule="auto"/>
      <w:ind w:left="283"/>
    </w:pPr>
  </w:style>
  <w:style w:type="paragraph" w:styleId="Textoindependiente">
    <w:name w:val="Body Text"/>
    <w:basedOn w:val="Normal"/>
    <w:link w:val="TextoindependienteCar"/>
    <w:uiPriority w:val="1"/>
    <w:qFormat/>
    <w:rsid w:val="00516C48"/>
    <w:pPr>
      <w:spacing w:after="120"/>
    </w:pPr>
  </w:style>
  <w:style w:type="paragraph" w:styleId="Sangradetextonormal">
    <w:name w:val="Body Text Indent"/>
    <w:basedOn w:val="Normal"/>
    <w:rsid w:val="00516C48"/>
    <w:pPr>
      <w:spacing w:after="120"/>
      <w:ind w:left="283"/>
    </w:pPr>
  </w:style>
  <w:style w:type="paragraph" w:styleId="Sangra3detindependiente">
    <w:name w:val="Body Text Indent 3"/>
    <w:basedOn w:val="Normal"/>
    <w:rsid w:val="00516C48"/>
    <w:pPr>
      <w:spacing w:after="120"/>
      <w:ind w:left="283"/>
    </w:pPr>
    <w:rPr>
      <w:sz w:val="16"/>
      <w:szCs w:val="16"/>
    </w:rPr>
  </w:style>
  <w:style w:type="paragraph" w:customStyle="1" w:styleId="BodyText31">
    <w:name w:val="Body Text 31"/>
    <w:basedOn w:val="Normal"/>
    <w:rsid w:val="00516C48"/>
    <w:pPr>
      <w:widowControl w:val="0"/>
      <w:overflowPunct w:val="0"/>
      <w:autoSpaceDE w:val="0"/>
      <w:autoSpaceDN w:val="0"/>
      <w:adjustRightInd w:val="0"/>
      <w:textAlignment w:val="baseline"/>
    </w:pPr>
    <w:rPr>
      <w:rFonts w:ascii="Arial" w:hAnsi="Arial"/>
    </w:rPr>
  </w:style>
  <w:style w:type="paragraph" w:customStyle="1" w:styleId="Textoindependiente31">
    <w:name w:val="Texto independiente 31"/>
    <w:basedOn w:val="Normal"/>
    <w:rsid w:val="00516C48"/>
    <w:pPr>
      <w:tabs>
        <w:tab w:val="left" w:pos="2835"/>
        <w:tab w:val="left" w:pos="5400"/>
      </w:tabs>
    </w:pPr>
    <w:rPr>
      <w:rFonts w:ascii="Arial" w:hAnsi="Arial"/>
      <w:lang w:val="es-ES"/>
    </w:rPr>
  </w:style>
  <w:style w:type="paragraph" w:customStyle="1" w:styleId="ecmsonormal">
    <w:name w:val="ec_msonormal"/>
    <w:basedOn w:val="Normal"/>
    <w:rsid w:val="00516C48"/>
    <w:pPr>
      <w:spacing w:before="100" w:after="100"/>
    </w:pPr>
    <w:rPr>
      <w:sz w:val="24"/>
      <w:lang w:val="es-ES"/>
    </w:rPr>
  </w:style>
  <w:style w:type="paragraph" w:styleId="Prrafodelista">
    <w:name w:val="List Paragraph"/>
    <w:aliases w:val="titulo 3,Bullet List,FooterText,numbered,List Paragraph1,Paragraphe de liste1,lp1,HOJA,Colorful List Accent 1,Colorful List - Accent 11"/>
    <w:basedOn w:val="Normal"/>
    <w:link w:val="PrrafodelistaCar"/>
    <w:uiPriority w:val="34"/>
    <w:qFormat/>
    <w:rsid w:val="00FB1999"/>
    <w:pPr>
      <w:spacing w:after="200" w:line="276" w:lineRule="auto"/>
      <w:ind w:left="720"/>
      <w:contextualSpacing/>
    </w:pPr>
    <w:rPr>
      <w:rFonts w:ascii="Calibri" w:eastAsia="Calibri" w:hAnsi="Calibri"/>
      <w:szCs w:val="22"/>
      <w:lang w:eastAsia="en-US"/>
    </w:rPr>
  </w:style>
  <w:style w:type="character" w:styleId="nfasis">
    <w:name w:val="Emphasis"/>
    <w:uiPriority w:val="20"/>
    <w:qFormat/>
    <w:rsid w:val="005846A7"/>
    <w:rPr>
      <w:i/>
      <w:iCs/>
    </w:rPr>
  </w:style>
  <w:style w:type="character" w:styleId="Hipervnculovisitado">
    <w:name w:val="FollowedHyperlink"/>
    <w:rsid w:val="0027282F"/>
    <w:rPr>
      <w:color w:val="0248B0"/>
      <w:u w:val="single"/>
    </w:rPr>
  </w:style>
  <w:style w:type="paragraph" w:customStyle="1" w:styleId="destacada">
    <w:name w:val="destacada"/>
    <w:basedOn w:val="Normal"/>
    <w:rsid w:val="0027282F"/>
    <w:pPr>
      <w:spacing w:before="45" w:after="45"/>
    </w:pPr>
    <w:rPr>
      <w:color w:val="FFFFFF"/>
      <w:sz w:val="24"/>
      <w:szCs w:val="24"/>
      <w:lang w:val="es-ES"/>
    </w:rPr>
  </w:style>
  <w:style w:type="paragraph" w:customStyle="1" w:styleId="titulo">
    <w:name w:val="titulo"/>
    <w:basedOn w:val="Normal"/>
    <w:rsid w:val="0027282F"/>
    <w:pPr>
      <w:spacing w:before="45" w:after="45"/>
    </w:pPr>
    <w:rPr>
      <w:rFonts w:ascii="Georgia" w:hAnsi="Georgia"/>
      <w:color w:val="AA0000"/>
      <w:sz w:val="24"/>
      <w:szCs w:val="24"/>
      <w:lang w:val="es-ES"/>
    </w:rPr>
  </w:style>
  <w:style w:type="paragraph" w:customStyle="1" w:styleId="secundario">
    <w:name w:val="secundario"/>
    <w:basedOn w:val="Normal"/>
    <w:rsid w:val="0027282F"/>
    <w:pPr>
      <w:spacing w:before="45" w:after="45" w:line="210" w:lineRule="atLeast"/>
    </w:pPr>
    <w:rPr>
      <w:color w:val="556666"/>
      <w:sz w:val="17"/>
      <w:szCs w:val="17"/>
      <w:lang w:val="es-ES"/>
    </w:rPr>
  </w:style>
  <w:style w:type="paragraph" w:customStyle="1" w:styleId="indentado">
    <w:name w:val="indentado"/>
    <w:basedOn w:val="Normal"/>
    <w:rsid w:val="0027282F"/>
    <w:pPr>
      <w:spacing w:before="45" w:after="45"/>
      <w:ind w:left="150"/>
    </w:pPr>
    <w:rPr>
      <w:sz w:val="24"/>
      <w:szCs w:val="24"/>
      <w:lang w:val="es-ES"/>
    </w:rPr>
  </w:style>
  <w:style w:type="paragraph" w:customStyle="1" w:styleId="advertencia">
    <w:name w:val="advertencia"/>
    <w:basedOn w:val="Normal"/>
    <w:rsid w:val="0027282F"/>
    <w:pPr>
      <w:pBdr>
        <w:top w:val="single" w:sz="6" w:space="2" w:color="AAAAAA"/>
        <w:left w:val="single" w:sz="6" w:space="4" w:color="FFFFCC"/>
        <w:bottom w:val="single" w:sz="6" w:space="2" w:color="AAAAAA"/>
        <w:right w:val="single" w:sz="6" w:space="4" w:color="FFFFCC"/>
      </w:pBdr>
      <w:shd w:val="clear" w:color="auto" w:fill="FFFFCC"/>
      <w:spacing w:before="45" w:after="45"/>
    </w:pPr>
    <w:rPr>
      <w:sz w:val="24"/>
      <w:szCs w:val="24"/>
      <w:lang w:val="es-ES"/>
    </w:rPr>
  </w:style>
  <w:style w:type="paragraph" w:customStyle="1" w:styleId="monografia">
    <w:name w:val="monografia"/>
    <w:basedOn w:val="Normal"/>
    <w:rsid w:val="0027282F"/>
    <w:pPr>
      <w:shd w:val="clear" w:color="auto" w:fill="FFFFFF"/>
      <w:spacing w:before="45" w:after="45" w:line="270" w:lineRule="atLeast"/>
    </w:pPr>
    <w:rPr>
      <w:rFonts w:ascii="Georgia" w:hAnsi="Georgia"/>
      <w:sz w:val="21"/>
      <w:szCs w:val="21"/>
      <w:lang w:val="es-ES"/>
    </w:rPr>
  </w:style>
  <w:style w:type="paragraph" w:customStyle="1" w:styleId="r800">
    <w:name w:val="r800"/>
    <w:basedOn w:val="Normal"/>
    <w:rsid w:val="0027282F"/>
    <w:pPr>
      <w:spacing w:before="45" w:after="45"/>
    </w:pPr>
    <w:rPr>
      <w:sz w:val="24"/>
      <w:szCs w:val="24"/>
      <w:lang w:val="es-ES"/>
    </w:rPr>
  </w:style>
  <w:style w:type="paragraph" w:customStyle="1" w:styleId="r1024">
    <w:name w:val="r1024"/>
    <w:basedOn w:val="Normal"/>
    <w:rsid w:val="0027282F"/>
    <w:pPr>
      <w:spacing w:before="45" w:after="45"/>
    </w:pPr>
    <w:rPr>
      <w:sz w:val="24"/>
      <w:szCs w:val="24"/>
      <w:lang w:val="es-ES"/>
    </w:rPr>
  </w:style>
  <w:style w:type="paragraph" w:customStyle="1" w:styleId="paginador">
    <w:name w:val="paginador"/>
    <w:basedOn w:val="Normal"/>
    <w:rsid w:val="0027282F"/>
    <w:pPr>
      <w:shd w:val="clear" w:color="auto" w:fill="D9EBF7"/>
      <w:ind w:right="-150"/>
    </w:pPr>
    <w:rPr>
      <w:rFonts w:ascii="Arial" w:hAnsi="Arial" w:cs="Arial"/>
      <w:sz w:val="24"/>
      <w:szCs w:val="24"/>
      <w:lang w:val="es-ES"/>
    </w:rPr>
  </w:style>
  <w:style w:type="paragraph" w:customStyle="1" w:styleId="paginadortrab">
    <w:name w:val="paginadortrab"/>
    <w:basedOn w:val="Normal"/>
    <w:rsid w:val="0027282F"/>
    <w:pPr>
      <w:shd w:val="clear" w:color="auto" w:fill="D9EBF7"/>
      <w:ind w:right="-150"/>
    </w:pPr>
    <w:rPr>
      <w:rFonts w:ascii="Arial" w:hAnsi="Arial" w:cs="Arial"/>
      <w:sz w:val="24"/>
      <w:szCs w:val="24"/>
      <w:lang w:val="es-ES"/>
    </w:rPr>
  </w:style>
  <w:style w:type="paragraph" w:customStyle="1" w:styleId="cajita">
    <w:name w:val="cajita"/>
    <w:basedOn w:val="Normal"/>
    <w:rsid w:val="0027282F"/>
    <w:pPr>
      <w:pBdr>
        <w:top w:val="single" w:sz="6" w:space="4" w:color="888888"/>
        <w:left w:val="single" w:sz="6" w:space="4" w:color="888888"/>
        <w:bottom w:val="single" w:sz="6" w:space="4" w:color="888888"/>
        <w:right w:val="single" w:sz="6" w:space="4" w:color="888888"/>
      </w:pBdr>
      <w:shd w:val="clear" w:color="auto" w:fill="FFFFFF"/>
      <w:spacing w:after="120"/>
    </w:pPr>
    <w:rPr>
      <w:sz w:val="24"/>
      <w:szCs w:val="24"/>
      <w:lang w:val="es-ES"/>
    </w:rPr>
  </w:style>
  <w:style w:type="paragraph" w:customStyle="1" w:styleId="cb">
    <w:name w:val="cb"/>
    <w:basedOn w:val="Normal"/>
    <w:rsid w:val="0027282F"/>
    <w:pPr>
      <w:spacing w:after="120"/>
    </w:pPr>
    <w:rPr>
      <w:sz w:val="24"/>
      <w:szCs w:val="24"/>
      <w:lang w:val="es-ES"/>
    </w:rPr>
  </w:style>
  <w:style w:type="paragraph" w:customStyle="1" w:styleId="bt">
    <w:name w:val="bt"/>
    <w:basedOn w:val="Normal"/>
    <w:rsid w:val="0027282F"/>
    <w:pPr>
      <w:ind w:left="150"/>
    </w:pPr>
    <w:rPr>
      <w:sz w:val="24"/>
      <w:szCs w:val="24"/>
      <w:lang w:val="es-ES"/>
    </w:rPr>
  </w:style>
  <w:style w:type="paragraph" w:customStyle="1" w:styleId="bb">
    <w:name w:val="bb"/>
    <w:basedOn w:val="Normal"/>
    <w:rsid w:val="0027282F"/>
    <w:pPr>
      <w:ind w:left="150"/>
    </w:pPr>
    <w:rPr>
      <w:sz w:val="24"/>
      <w:szCs w:val="24"/>
      <w:lang w:val="es-ES"/>
    </w:rPr>
  </w:style>
  <w:style w:type="paragraph" w:customStyle="1" w:styleId="i1">
    <w:name w:val="i1"/>
    <w:basedOn w:val="Normal"/>
    <w:rsid w:val="0027282F"/>
    <w:pPr>
      <w:spacing w:before="45" w:after="45"/>
    </w:pPr>
    <w:rPr>
      <w:sz w:val="24"/>
      <w:szCs w:val="24"/>
      <w:lang w:val="es-ES"/>
    </w:rPr>
  </w:style>
  <w:style w:type="paragraph" w:customStyle="1" w:styleId="i2">
    <w:name w:val="i2"/>
    <w:basedOn w:val="Normal"/>
    <w:rsid w:val="0027282F"/>
    <w:pPr>
      <w:spacing w:before="45" w:after="45"/>
    </w:pPr>
    <w:rPr>
      <w:sz w:val="24"/>
      <w:szCs w:val="24"/>
      <w:lang w:val="es-ES"/>
    </w:rPr>
  </w:style>
  <w:style w:type="paragraph" w:customStyle="1" w:styleId="i3">
    <w:name w:val="i3"/>
    <w:basedOn w:val="Normal"/>
    <w:rsid w:val="0027282F"/>
    <w:pPr>
      <w:spacing w:before="45" w:after="45"/>
    </w:pPr>
    <w:rPr>
      <w:sz w:val="24"/>
      <w:szCs w:val="24"/>
      <w:lang w:val="es-ES"/>
    </w:rPr>
  </w:style>
  <w:style w:type="paragraph" w:customStyle="1" w:styleId="recuadro">
    <w:name w:val="recuadro"/>
    <w:basedOn w:val="Normal"/>
    <w:rsid w:val="0027282F"/>
    <w:pPr>
      <w:pBdr>
        <w:top w:val="single" w:sz="12" w:space="3" w:color="0248B0"/>
        <w:left w:val="single" w:sz="12" w:space="4" w:color="0248B0"/>
        <w:bottom w:val="single" w:sz="12" w:space="3" w:color="0248B0"/>
        <w:right w:val="single" w:sz="12" w:space="4" w:color="0248B0"/>
      </w:pBdr>
      <w:spacing w:before="45" w:after="45"/>
    </w:pPr>
    <w:rPr>
      <w:sz w:val="24"/>
      <w:szCs w:val="24"/>
      <w:lang w:val="es-ES"/>
    </w:rPr>
  </w:style>
  <w:style w:type="paragraph" w:customStyle="1" w:styleId="hilite1">
    <w:name w:val="hilite1"/>
    <w:basedOn w:val="Normal"/>
    <w:rsid w:val="0027282F"/>
    <w:pPr>
      <w:shd w:val="clear" w:color="auto" w:fill="D2FFC7"/>
      <w:spacing w:before="45" w:after="45"/>
    </w:pPr>
    <w:rPr>
      <w:sz w:val="24"/>
      <w:szCs w:val="24"/>
      <w:lang w:val="es-ES"/>
    </w:rPr>
  </w:style>
  <w:style w:type="paragraph" w:customStyle="1" w:styleId="hilite2">
    <w:name w:val="hilite2"/>
    <w:basedOn w:val="Normal"/>
    <w:rsid w:val="0027282F"/>
    <w:pPr>
      <w:shd w:val="clear" w:color="auto" w:fill="C7CAFF"/>
      <w:spacing w:before="45" w:after="45"/>
    </w:pPr>
    <w:rPr>
      <w:sz w:val="24"/>
      <w:szCs w:val="24"/>
      <w:lang w:val="es-ES"/>
    </w:rPr>
  </w:style>
  <w:style w:type="paragraph" w:customStyle="1" w:styleId="hilite3">
    <w:name w:val="hilite3"/>
    <w:basedOn w:val="Normal"/>
    <w:rsid w:val="0027282F"/>
    <w:pPr>
      <w:shd w:val="clear" w:color="auto" w:fill="F4C7FF"/>
      <w:spacing w:before="45" w:after="45"/>
    </w:pPr>
    <w:rPr>
      <w:sz w:val="24"/>
      <w:szCs w:val="24"/>
      <w:lang w:val="es-ES"/>
    </w:rPr>
  </w:style>
  <w:style w:type="paragraph" w:customStyle="1" w:styleId="hilite4">
    <w:name w:val="hilite4"/>
    <w:basedOn w:val="Normal"/>
    <w:rsid w:val="0027282F"/>
    <w:pPr>
      <w:shd w:val="clear" w:color="auto" w:fill="C7F8FF"/>
      <w:spacing w:before="45" w:after="45"/>
    </w:pPr>
    <w:rPr>
      <w:sz w:val="24"/>
      <w:szCs w:val="24"/>
      <w:lang w:val="es-ES"/>
    </w:rPr>
  </w:style>
  <w:style w:type="paragraph" w:customStyle="1" w:styleId="hilite5">
    <w:name w:val="hilite5"/>
    <w:basedOn w:val="Normal"/>
    <w:rsid w:val="0027282F"/>
    <w:pPr>
      <w:shd w:val="clear" w:color="auto" w:fill="FFC7C9"/>
      <w:spacing w:before="45" w:after="45"/>
    </w:pPr>
    <w:rPr>
      <w:sz w:val="24"/>
      <w:szCs w:val="24"/>
      <w:lang w:val="es-ES"/>
    </w:rPr>
  </w:style>
  <w:style w:type="paragraph" w:customStyle="1" w:styleId="hilite6">
    <w:name w:val="hilite6"/>
    <w:basedOn w:val="Normal"/>
    <w:rsid w:val="0027282F"/>
    <w:pPr>
      <w:shd w:val="clear" w:color="auto" w:fill="FFEEC7"/>
      <w:spacing w:before="45" w:after="45"/>
    </w:pPr>
    <w:rPr>
      <w:sz w:val="24"/>
      <w:szCs w:val="24"/>
      <w:lang w:val="es-ES"/>
    </w:rPr>
  </w:style>
  <w:style w:type="paragraph" w:customStyle="1" w:styleId="hilite7">
    <w:name w:val="hilite7"/>
    <w:basedOn w:val="Normal"/>
    <w:rsid w:val="0027282F"/>
    <w:pPr>
      <w:shd w:val="clear" w:color="auto" w:fill="D2FFC7"/>
      <w:spacing w:before="45" w:after="45"/>
    </w:pPr>
    <w:rPr>
      <w:sz w:val="24"/>
      <w:szCs w:val="24"/>
      <w:lang w:val="es-ES"/>
    </w:rPr>
  </w:style>
  <w:style w:type="paragraph" w:customStyle="1" w:styleId="hilite8">
    <w:name w:val="hilite8"/>
    <w:basedOn w:val="Normal"/>
    <w:rsid w:val="0027282F"/>
    <w:pPr>
      <w:shd w:val="clear" w:color="auto" w:fill="FFC7D9"/>
      <w:spacing w:before="45" w:after="45"/>
    </w:pPr>
    <w:rPr>
      <w:sz w:val="24"/>
      <w:szCs w:val="24"/>
      <w:lang w:val="es-ES"/>
    </w:rPr>
  </w:style>
  <w:style w:type="paragraph" w:customStyle="1" w:styleId="hilite9">
    <w:name w:val="hilite9"/>
    <w:basedOn w:val="Normal"/>
    <w:rsid w:val="0027282F"/>
    <w:pPr>
      <w:shd w:val="clear" w:color="auto" w:fill="FFDEC7"/>
      <w:spacing w:before="45" w:after="45"/>
    </w:pPr>
    <w:rPr>
      <w:sz w:val="24"/>
      <w:szCs w:val="24"/>
      <w:lang w:val="es-ES"/>
    </w:rPr>
  </w:style>
  <w:style w:type="paragraph" w:customStyle="1" w:styleId="bt1">
    <w:name w:val="bt1"/>
    <w:basedOn w:val="Normal"/>
    <w:rsid w:val="0027282F"/>
    <w:pPr>
      <w:ind w:left="150"/>
    </w:pPr>
    <w:rPr>
      <w:sz w:val="24"/>
      <w:szCs w:val="24"/>
      <w:lang w:val="es-ES"/>
    </w:rPr>
  </w:style>
  <w:style w:type="paragraph" w:customStyle="1" w:styleId="bb1">
    <w:name w:val="bb1"/>
    <w:basedOn w:val="Normal"/>
    <w:rsid w:val="0027282F"/>
    <w:pPr>
      <w:ind w:left="150"/>
    </w:pPr>
    <w:rPr>
      <w:sz w:val="24"/>
      <w:szCs w:val="24"/>
      <w:lang w:val="es-ES"/>
    </w:rPr>
  </w:style>
  <w:style w:type="paragraph" w:customStyle="1" w:styleId="i11">
    <w:name w:val="i11"/>
    <w:basedOn w:val="Normal"/>
    <w:rsid w:val="0027282F"/>
    <w:pPr>
      <w:spacing w:before="45" w:after="45"/>
    </w:pPr>
    <w:rPr>
      <w:sz w:val="24"/>
      <w:szCs w:val="24"/>
      <w:lang w:val="es-ES"/>
    </w:rPr>
  </w:style>
  <w:style w:type="paragraph" w:customStyle="1" w:styleId="i21">
    <w:name w:val="i21"/>
    <w:basedOn w:val="Normal"/>
    <w:rsid w:val="0027282F"/>
    <w:pPr>
      <w:spacing w:before="45" w:after="45"/>
    </w:pPr>
    <w:rPr>
      <w:sz w:val="24"/>
      <w:szCs w:val="24"/>
      <w:lang w:val="es-ES"/>
    </w:rPr>
  </w:style>
  <w:style w:type="character" w:styleId="Textoennegrita">
    <w:name w:val="Strong"/>
    <w:uiPriority w:val="22"/>
    <w:qFormat/>
    <w:rsid w:val="0027282F"/>
    <w:rPr>
      <w:b/>
      <w:bCs/>
    </w:rPr>
  </w:style>
  <w:style w:type="paragraph" w:customStyle="1" w:styleId="xl27">
    <w:name w:val="xl27"/>
    <w:basedOn w:val="Normal"/>
    <w:rsid w:val="00650B34"/>
    <w:pPr>
      <w:pBdr>
        <w:left w:val="single" w:sz="1" w:space="0" w:color="000000"/>
      </w:pBdr>
      <w:overflowPunct w:val="0"/>
      <w:spacing w:before="280" w:after="280"/>
    </w:pPr>
    <w:rPr>
      <w:sz w:val="24"/>
      <w:szCs w:val="24"/>
      <w:lang w:val="es-ES" w:eastAsia="ar-SA"/>
    </w:rPr>
  </w:style>
  <w:style w:type="paragraph" w:styleId="TDC1">
    <w:name w:val="toc 1"/>
    <w:basedOn w:val="Normal"/>
    <w:next w:val="Normal"/>
    <w:autoRedefine/>
    <w:uiPriority w:val="39"/>
    <w:qFormat/>
    <w:rsid w:val="005E7F78"/>
    <w:pPr>
      <w:tabs>
        <w:tab w:val="left" w:pos="284"/>
        <w:tab w:val="right" w:leader="dot" w:pos="9964"/>
      </w:tabs>
    </w:pPr>
  </w:style>
  <w:style w:type="paragraph" w:styleId="TDC2">
    <w:name w:val="toc 2"/>
    <w:basedOn w:val="Normal"/>
    <w:next w:val="Normal"/>
    <w:autoRedefine/>
    <w:uiPriority w:val="39"/>
    <w:qFormat/>
    <w:rsid w:val="0012573A"/>
    <w:pPr>
      <w:tabs>
        <w:tab w:val="left" w:pos="284"/>
        <w:tab w:val="right" w:leader="dot" w:pos="9964"/>
      </w:tabs>
    </w:pPr>
    <w:rPr>
      <w:noProof/>
      <w:szCs w:val="22"/>
    </w:rPr>
  </w:style>
  <w:style w:type="paragraph" w:styleId="Textoindependiente3">
    <w:name w:val="Body Text 3"/>
    <w:basedOn w:val="Normal"/>
    <w:rsid w:val="00E063B4"/>
    <w:pPr>
      <w:spacing w:after="120"/>
    </w:pPr>
    <w:rPr>
      <w:sz w:val="16"/>
      <w:szCs w:val="16"/>
    </w:rPr>
  </w:style>
  <w:style w:type="paragraph" w:styleId="TDC3">
    <w:name w:val="toc 3"/>
    <w:basedOn w:val="Normal"/>
    <w:next w:val="Normal"/>
    <w:autoRedefine/>
    <w:uiPriority w:val="39"/>
    <w:qFormat/>
    <w:rsid w:val="00BC207F"/>
    <w:pPr>
      <w:tabs>
        <w:tab w:val="left" w:pos="567"/>
        <w:tab w:val="right" w:leader="dot" w:pos="9964"/>
      </w:tabs>
    </w:pPr>
    <w:rPr>
      <w:rFonts w:ascii="Arial" w:hAnsi="Arial"/>
      <w:noProof/>
    </w:rPr>
  </w:style>
  <w:style w:type="paragraph" w:customStyle="1" w:styleId="TtulodeTDC1">
    <w:name w:val="Título de TDC1"/>
    <w:basedOn w:val="Ttulo1"/>
    <w:next w:val="Normal"/>
    <w:uiPriority w:val="39"/>
    <w:qFormat/>
    <w:rsid w:val="00A67C37"/>
    <w:pPr>
      <w:keepLines/>
      <w:spacing w:before="480" w:line="276" w:lineRule="auto"/>
      <w:jc w:val="left"/>
      <w:outlineLvl w:val="9"/>
    </w:pPr>
    <w:rPr>
      <w:rFonts w:ascii="Cambria" w:hAnsi="Cambria"/>
      <w:bCs/>
      <w:color w:val="365F91"/>
      <w:sz w:val="28"/>
      <w:szCs w:val="28"/>
      <w:lang w:val="es-ES" w:eastAsia="en-US"/>
    </w:rPr>
  </w:style>
  <w:style w:type="table" w:styleId="Tablaconcuadrcula">
    <w:name w:val="Table Grid"/>
    <w:basedOn w:val="Tablanormal"/>
    <w:uiPriority w:val="39"/>
    <w:rsid w:val="000B0A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paragraphstyle">
    <w:name w:val="[No paragraph style]"/>
    <w:rsid w:val="00881E0D"/>
    <w:pPr>
      <w:autoSpaceDE w:val="0"/>
      <w:autoSpaceDN w:val="0"/>
      <w:adjustRightInd w:val="0"/>
      <w:spacing w:line="288" w:lineRule="auto"/>
      <w:ind w:left="993" w:hanging="284"/>
      <w:jc w:val="both"/>
      <w:textAlignment w:val="center"/>
    </w:pPr>
    <w:rPr>
      <w:color w:val="000000"/>
      <w:sz w:val="24"/>
      <w:szCs w:val="24"/>
      <w:lang w:val="es-ES" w:eastAsia="es-ES"/>
    </w:rPr>
  </w:style>
  <w:style w:type="paragraph" w:customStyle="1" w:styleId="Prrafobsico">
    <w:name w:val="[Párrafo básico]"/>
    <w:basedOn w:val="Normal"/>
    <w:uiPriority w:val="99"/>
    <w:rsid w:val="003915E8"/>
    <w:pPr>
      <w:autoSpaceDE w:val="0"/>
      <w:autoSpaceDN w:val="0"/>
      <w:adjustRightInd w:val="0"/>
      <w:spacing w:line="288" w:lineRule="auto"/>
      <w:textAlignment w:val="center"/>
    </w:pPr>
    <w:rPr>
      <w:color w:val="000000"/>
      <w:sz w:val="24"/>
      <w:szCs w:val="24"/>
      <w:lang w:val="es-ES_tradnl" w:eastAsia="es-CO"/>
    </w:rPr>
  </w:style>
  <w:style w:type="paragraph" w:customStyle="1" w:styleId="Pa3">
    <w:name w:val="Pa3"/>
    <w:basedOn w:val="Normal"/>
    <w:next w:val="Normal"/>
    <w:uiPriority w:val="99"/>
    <w:rsid w:val="00985D5B"/>
    <w:pPr>
      <w:autoSpaceDE w:val="0"/>
      <w:autoSpaceDN w:val="0"/>
      <w:adjustRightInd w:val="0"/>
      <w:spacing w:line="201" w:lineRule="atLeast"/>
    </w:pPr>
    <w:rPr>
      <w:rFonts w:ascii="Gill Sans" w:eastAsia="Calibri" w:hAnsi="Gill Sans"/>
      <w:sz w:val="24"/>
      <w:szCs w:val="24"/>
      <w:lang w:val="es-ES" w:eastAsia="en-US"/>
    </w:rPr>
  </w:style>
  <w:style w:type="character" w:customStyle="1" w:styleId="HeaderChar">
    <w:name w:val="Header Char"/>
    <w:aliases w:val="Encabezado 1 Char"/>
    <w:locked/>
    <w:rsid w:val="009F742D"/>
    <w:rPr>
      <w:lang w:val="es-CO" w:eastAsia="es-ES" w:bidi="ar-SA"/>
    </w:rPr>
  </w:style>
  <w:style w:type="paragraph" w:styleId="Sinespaciado">
    <w:name w:val="No Spacing"/>
    <w:uiPriority w:val="1"/>
    <w:qFormat/>
    <w:rsid w:val="004272D5"/>
    <w:pPr>
      <w:ind w:left="993" w:hanging="284"/>
      <w:jc w:val="both"/>
    </w:pPr>
    <w:rPr>
      <w:lang w:eastAsia="es-ES"/>
    </w:rPr>
  </w:style>
  <w:style w:type="paragraph" w:styleId="TtuloTDC">
    <w:name w:val="TOC Heading"/>
    <w:basedOn w:val="Ttulo1"/>
    <w:next w:val="Normal"/>
    <w:uiPriority w:val="39"/>
    <w:unhideWhenUsed/>
    <w:qFormat/>
    <w:rsid w:val="00B8276C"/>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customStyle="1" w:styleId="Default">
    <w:name w:val="Default"/>
    <w:rsid w:val="0020166D"/>
    <w:pPr>
      <w:widowControl w:val="0"/>
      <w:autoSpaceDE w:val="0"/>
      <w:autoSpaceDN w:val="0"/>
      <w:adjustRightInd w:val="0"/>
    </w:pPr>
    <w:rPr>
      <w:rFonts w:eastAsiaTheme="minorEastAsia"/>
      <w:color w:val="000000"/>
      <w:sz w:val="24"/>
      <w:szCs w:val="24"/>
      <w:lang w:val="es-ES" w:eastAsia="es-ES"/>
    </w:rPr>
  </w:style>
  <w:style w:type="paragraph" w:customStyle="1" w:styleId="TableParagraph">
    <w:name w:val="Table Paragraph"/>
    <w:basedOn w:val="Normal"/>
    <w:uiPriority w:val="1"/>
    <w:qFormat/>
    <w:rsid w:val="00EF1FA2"/>
    <w:pPr>
      <w:widowControl w:val="0"/>
      <w:autoSpaceDE w:val="0"/>
      <w:autoSpaceDN w:val="0"/>
      <w:ind w:left="107"/>
      <w:jc w:val="left"/>
    </w:pPr>
    <w:rPr>
      <w:szCs w:val="22"/>
      <w:lang w:val="es-ES" w:eastAsia="en-US"/>
    </w:rPr>
  </w:style>
  <w:style w:type="character" w:customStyle="1" w:styleId="PrrafodelistaCar">
    <w:name w:val="Párrafo de lista Car"/>
    <w:aliases w:val="titulo 3 Car,Bullet List Car,FooterText Car,numbered Car,List Paragraph1 Car,Paragraphe de liste1 Car,lp1 Car,HOJA Car,Colorful List Accent 1 Car,Colorful List - Accent 11 Car"/>
    <w:basedOn w:val="Fuentedeprrafopredeter"/>
    <w:link w:val="Prrafodelista"/>
    <w:uiPriority w:val="34"/>
    <w:locked/>
    <w:rsid w:val="00695A5C"/>
    <w:rPr>
      <w:rFonts w:ascii="Calibri" w:eastAsia="Calibri" w:hAnsi="Calibri"/>
      <w:sz w:val="22"/>
      <w:szCs w:val="22"/>
      <w:lang w:eastAsia="en-US"/>
    </w:rPr>
  </w:style>
  <w:style w:type="character" w:customStyle="1" w:styleId="Ttulo9Car">
    <w:name w:val="Título 9 Car"/>
    <w:aliases w:val="TABLA Car"/>
    <w:basedOn w:val="Fuentedeprrafopredeter"/>
    <w:link w:val="Ttulo9"/>
    <w:uiPriority w:val="99"/>
    <w:rsid w:val="00D0405D"/>
    <w:rPr>
      <w:rFonts w:asciiTheme="majorHAnsi" w:eastAsiaTheme="majorEastAsia" w:hAnsiTheme="majorHAnsi" w:cstheme="majorBidi"/>
      <w:i/>
      <w:iCs/>
      <w:color w:val="272727" w:themeColor="text1" w:themeTint="D8"/>
      <w:sz w:val="21"/>
      <w:szCs w:val="21"/>
      <w:lang w:eastAsia="es-ES"/>
    </w:rPr>
  </w:style>
  <w:style w:type="table" w:customStyle="1" w:styleId="NormalTable0">
    <w:name w:val="Normal Table0"/>
    <w:uiPriority w:val="2"/>
    <w:semiHidden/>
    <w:unhideWhenUsed/>
    <w:qFormat/>
    <w:rsid w:val="00D0405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1F5A3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287AA7"/>
    <w:rPr>
      <w:sz w:val="16"/>
      <w:szCs w:val="16"/>
    </w:rPr>
  </w:style>
  <w:style w:type="paragraph" w:styleId="Textocomentario">
    <w:name w:val="annotation text"/>
    <w:basedOn w:val="Normal"/>
    <w:link w:val="TextocomentarioCar"/>
    <w:uiPriority w:val="99"/>
    <w:unhideWhenUsed/>
    <w:rsid w:val="00287AA7"/>
    <w:rPr>
      <w:rFonts w:eastAsia="MS ??" w:cs="Arial"/>
      <w:kern w:val="48"/>
      <w:lang w:val="es-ES" w:eastAsia="es-CO"/>
    </w:rPr>
  </w:style>
  <w:style w:type="character" w:customStyle="1" w:styleId="TextocomentarioCar">
    <w:name w:val="Texto comentario Car"/>
    <w:basedOn w:val="Fuentedeprrafopredeter"/>
    <w:link w:val="Textocomentario"/>
    <w:uiPriority w:val="99"/>
    <w:rsid w:val="00287AA7"/>
    <w:rPr>
      <w:rFonts w:eastAsia="MS ??" w:cs="Arial"/>
      <w:kern w:val="48"/>
      <w:lang w:val="es-ES"/>
    </w:rPr>
  </w:style>
  <w:style w:type="table" w:customStyle="1" w:styleId="TableNormal1">
    <w:name w:val="Table Normal1"/>
    <w:uiPriority w:val="2"/>
    <w:semiHidden/>
    <w:qFormat/>
    <w:rsid w:val="006C7D77"/>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322F4A"/>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8D2FF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DF550F"/>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DF550F"/>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DF550F"/>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locked/>
    <w:rsid w:val="002971FE"/>
    <w:rPr>
      <w:rFonts w:ascii="Cambria" w:eastAsia="MS ??"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locked/>
    <w:rsid w:val="002971FE"/>
    <w:rPr>
      <w:rFonts w:ascii="Cambria" w:eastAsia="MS ??"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locked/>
    <w:rsid w:val="00980A77"/>
    <w:rPr>
      <w:rFonts w:ascii="Cambria" w:eastAsia="MS ??"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DD456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B481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774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774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774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774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22FE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A22FE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B70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95F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95F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20C7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2A674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C826B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3479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3479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9E02D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9E02D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9E02D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617AE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821D2C"/>
    <w:rPr>
      <w:rFonts w:ascii="Cambria" w:eastAsia="MS ??"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cuerpo31">
    <w:name w:val="Texto de cuerpo 31"/>
    <w:basedOn w:val="Normal"/>
    <w:rsid w:val="00E603B2"/>
    <w:pPr>
      <w:widowControl w:val="0"/>
      <w:tabs>
        <w:tab w:val="left" w:pos="720"/>
        <w:tab w:val="left" w:pos="1296"/>
        <w:tab w:val="left" w:pos="1872"/>
        <w:tab w:val="left" w:pos="2448"/>
        <w:tab w:val="left" w:pos="2736"/>
        <w:tab w:val="left" w:pos="3888"/>
        <w:tab w:val="left" w:pos="4320"/>
        <w:tab w:val="left" w:pos="5040"/>
        <w:tab w:val="left" w:pos="5760"/>
        <w:tab w:val="left" w:pos="6480"/>
        <w:tab w:val="left" w:pos="7200"/>
        <w:tab w:val="left" w:pos="7920"/>
        <w:tab w:val="left" w:pos="8496"/>
        <w:tab w:val="left" w:pos="9360"/>
        <w:tab w:val="left" w:pos="10080"/>
        <w:tab w:val="left" w:pos="10800"/>
        <w:tab w:val="left" w:pos="11088"/>
      </w:tabs>
      <w:overflowPunct w:val="0"/>
      <w:autoSpaceDE w:val="0"/>
      <w:autoSpaceDN w:val="0"/>
      <w:adjustRightInd w:val="0"/>
    </w:pPr>
    <w:rPr>
      <w:rFonts w:ascii="Bookman Old Style" w:hAnsi="Bookman Old Style"/>
      <w:i/>
      <w:sz w:val="24"/>
      <w:lang w:val="es-ES_tradnl" w:eastAsia="zh-CN"/>
    </w:rPr>
  </w:style>
  <w:style w:type="table" w:customStyle="1" w:styleId="TableNormal27">
    <w:name w:val="Table Normal27"/>
    <w:uiPriority w:val="2"/>
    <w:semiHidden/>
    <w:unhideWhenUsed/>
    <w:qFormat/>
    <w:rsid w:val="00D9723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D9723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66FF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suntodelcomentario">
    <w:name w:val="annotation subject"/>
    <w:basedOn w:val="Textocomentario"/>
    <w:next w:val="Textocomentario"/>
    <w:link w:val="AsuntodelcomentarioCar"/>
    <w:uiPriority w:val="99"/>
    <w:semiHidden/>
    <w:unhideWhenUsed/>
    <w:rsid w:val="009656F0"/>
    <w:pPr>
      <w:ind w:left="993" w:hanging="284"/>
    </w:pPr>
    <w:rPr>
      <w:rFonts w:eastAsia="Times New Roman" w:cs="Times New Roman"/>
      <w:b/>
      <w:bCs/>
      <w:kern w:val="0"/>
      <w:lang w:val="es-CO" w:eastAsia="es-ES"/>
    </w:rPr>
  </w:style>
  <w:style w:type="character" w:customStyle="1" w:styleId="AsuntodelcomentarioCar">
    <w:name w:val="Asunto del comentario Car"/>
    <w:basedOn w:val="TextocomentarioCar"/>
    <w:link w:val="Asuntodelcomentario"/>
    <w:uiPriority w:val="99"/>
    <w:semiHidden/>
    <w:rsid w:val="009656F0"/>
    <w:rPr>
      <w:rFonts w:eastAsia="MS ??" w:cs="Arial"/>
      <w:b/>
      <w:bCs/>
      <w:kern w:val="48"/>
      <w:lang w:val="es-ES" w:eastAsia="es-ES"/>
    </w:rPr>
  </w:style>
  <w:style w:type="table" w:customStyle="1" w:styleId="Tablaconcuadrcula5">
    <w:name w:val="Tabla con cuadrícula5"/>
    <w:basedOn w:val="Tablanormal"/>
    <w:next w:val="Tablaconcuadrcula"/>
    <w:uiPriority w:val="39"/>
    <w:locked/>
    <w:rsid w:val="006214B6"/>
    <w:rPr>
      <w:rFonts w:ascii="Cambria" w:eastAsia="MS ??"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99"/>
    <w:qFormat/>
    <w:rsid w:val="00E41A49"/>
    <w:pPr>
      <w:pBdr>
        <w:bottom w:val="single" w:sz="8" w:space="4" w:color="4F81BD"/>
      </w:pBdr>
      <w:spacing w:after="300"/>
    </w:pPr>
    <w:rPr>
      <w:rFonts w:ascii="Calibri" w:eastAsia="MS ????" w:hAnsi="Calibri" w:cs="Calibri"/>
      <w:color w:val="17365D"/>
      <w:spacing w:val="5"/>
      <w:kern w:val="28"/>
      <w:sz w:val="52"/>
      <w:szCs w:val="52"/>
      <w:lang w:val="es-ES" w:eastAsia="es-CO"/>
    </w:rPr>
  </w:style>
  <w:style w:type="character" w:customStyle="1" w:styleId="TtuloCar">
    <w:name w:val="Título Car"/>
    <w:basedOn w:val="Fuentedeprrafopredeter"/>
    <w:link w:val="Ttulo"/>
    <w:uiPriority w:val="99"/>
    <w:rsid w:val="00E41A49"/>
    <w:rPr>
      <w:rFonts w:ascii="Calibri" w:eastAsia="MS ????" w:hAnsi="Calibri" w:cs="Calibri"/>
      <w:color w:val="17365D"/>
      <w:spacing w:val="5"/>
      <w:kern w:val="28"/>
      <w:sz w:val="52"/>
      <w:szCs w:val="52"/>
      <w:lang w:val="es-ES"/>
    </w:rPr>
  </w:style>
  <w:style w:type="character" w:customStyle="1" w:styleId="apple-converted-space">
    <w:name w:val="apple-converted-space"/>
    <w:rsid w:val="008D7056"/>
  </w:style>
  <w:style w:type="paragraph" w:styleId="Revisin">
    <w:name w:val="Revision"/>
    <w:hidden/>
    <w:uiPriority w:val="99"/>
    <w:semiHidden/>
    <w:rsid w:val="00DF4564"/>
    <w:rPr>
      <w:lang w:eastAsia="es-ES"/>
    </w:rPr>
  </w:style>
  <w:style w:type="character" w:customStyle="1" w:styleId="TextoindependienteCar">
    <w:name w:val="Texto independiente Car"/>
    <w:basedOn w:val="Fuentedeprrafopredeter"/>
    <w:link w:val="Textoindependiente"/>
    <w:uiPriority w:val="1"/>
    <w:rsid w:val="009515A1"/>
    <w:rPr>
      <w:lang w:eastAsia="es-ES"/>
    </w:rPr>
  </w:style>
  <w:style w:type="table" w:customStyle="1" w:styleId="Tablaconcuadrcula6">
    <w:name w:val="Tabla con cuadrícula6"/>
    <w:basedOn w:val="Tablanormal"/>
    <w:next w:val="Tablaconcuadrcula"/>
    <w:uiPriority w:val="39"/>
    <w:rsid w:val="00CF2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rtaltextarea">
    <w:name w:val="vortaltextarea"/>
    <w:basedOn w:val="Fuentedeprrafopredeter"/>
    <w:rsid w:val="00001FEF"/>
  </w:style>
  <w:style w:type="table" w:styleId="Tablaconcuadrcula6concolores-nfasis2">
    <w:name w:val="Grid Table 6 Colorful Accent 2"/>
    <w:basedOn w:val="Tablanormal"/>
    <w:uiPriority w:val="51"/>
    <w:rsid w:val="003463C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ls1">
    <w:name w:val="ls1"/>
    <w:basedOn w:val="Fuentedeprrafopredeter"/>
    <w:rsid w:val="00C56FA0"/>
  </w:style>
  <w:style w:type="character" w:customStyle="1" w:styleId="a">
    <w:name w:val="_"/>
    <w:basedOn w:val="Fuentedeprrafopredeter"/>
    <w:rsid w:val="00C56FA0"/>
  </w:style>
  <w:style w:type="character" w:customStyle="1" w:styleId="lsd">
    <w:name w:val="lsd"/>
    <w:basedOn w:val="Fuentedeprrafopredeter"/>
    <w:rsid w:val="00C56FA0"/>
  </w:style>
  <w:style w:type="character" w:customStyle="1" w:styleId="ls13">
    <w:name w:val="ls13"/>
    <w:basedOn w:val="Fuentedeprrafopredeter"/>
    <w:rsid w:val="00C56FA0"/>
  </w:style>
  <w:style w:type="character" w:customStyle="1" w:styleId="ls7">
    <w:name w:val="ls7"/>
    <w:basedOn w:val="Fuentedeprrafopredeter"/>
    <w:rsid w:val="00C56FA0"/>
  </w:style>
  <w:style w:type="character" w:customStyle="1" w:styleId="lsc">
    <w:name w:val="lsc"/>
    <w:basedOn w:val="Fuentedeprrafopredeter"/>
    <w:rsid w:val="00C56FA0"/>
  </w:style>
  <w:style w:type="character" w:customStyle="1" w:styleId="ls15">
    <w:name w:val="ls15"/>
    <w:basedOn w:val="Fuentedeprrafopredeter"/>
    <w:rsid w:val="00C56FA0"/>
  </w:style>
  <w:style w:type="character" w:customStyle="1" w:styleId="fc0">
    <w:name w:val="fc0"/>
    <w:basedOn w:val="Fuentedeprrafopredeter"/>
    <w:rsid w:val="00C56FA0"/>
  </w:style>
  <w:style w:type="character" w:customStyle="1" w:styleId="ls16">
    <w:name w:val="ls16"/>
    <w:basedOn w:val="Fuentedeprrafopredeter"/>
    <w:rsid w:val="00C56FA0"/>
  </w:style>
  <w:style w:type="table" w:styleId="Tablaconcuadrcula6concolores-nfasis1">
    <w:name w:val="Grid Table 6 Colorful Accent 1"/>
    <w:basedOn w:val="Tablanormal"/>
    <w:uiPriority w:val="51"/>
    <w:rsid w:val="001E195A"/>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cinsinresolver">
    <w:name w:val="Unresolved Mention"/>
    <w:basedOn w:val="Fuentedeprrafopredeter"/>
    <w:uiPriority w:val="99"/>
    <w:semiHidden/>
    <w:unhideWhenUsed/>
    <w:rsid w:val="00F03A32"/>
    <w:rPr>
      <w:color w:val="605E5C"/>
      <w:shd w:val="clear" w:color="auto" w:fill="E1DFDD"/>
    </w:rPr>
  </w:style>
  <w:style w:type="paragraph" w:customStyle="1" w:styleId="Standard">
    <w:name w:val="Standard"/>
    <w:rsid w:val="00C76AD0"/>
    <w:pPr>
      <w:suppressAutoHyphens/>
      <w:autoSpaceDN w:val="0"/>
    </w:pPr>
    <w:rPr>
      <w:kern w:val="3"/>
      <w:lang w:eastAsia="zh-CN"/>
    </w:rPr>
  </w:style>
  <w:style w:type="paragraph" w:styleId="Descripcin">
    <w:name w:val="caption"/>
    <w:basedOn w:val="Normal"/>
    <w:next w:val="Normal"/>
    <w:uiPriority w:val="35"/>
    <w:unhideWhenUsed/>
    <w:qFormat/>
    <w:rsid w:val="00D33B90"/>
    <w:pPr>
      <w:spacing w:after="200"/>
    </w:pPr>
    <w:rPr>
      <w:i/>
      <w:iCs/>
      <w:color w:val="44546A" w:themeColor="text2"/>
      <w:sz w:val="18"/>
      <w:szCs w:val="18"/>
    </w:rPr>
  </w:style>
  <w:style w:type="paragraph" w:styleId="TDC4">
    <w:name w:val="toc 4"/>
    <w:basedOn w:val="Normal"/>
    <w:next w:val="Normal"/>
    <w:autoRedefine/>
    <w:uiPriority w:val="39"/>
    <w:unhideWhenUsed/>
    <w:rsid w:val="00910AD9"/>
    <w:pPr>
      <w:spacing w:after="100" w:line="278" w:lineRule="auto"/>
      <w:ind w:left="720"/>
      <w:jc w:val="left"/>
    </w:pPr>
    <w:rPr>
      <w:rFonts w:asciiTheme="minorHAnsi" w:eastAsiaTheme="minorEastAsia" w:hAnsiTheme="minorHAnsi" w:cstheme="minorBidi"/>
      <w:kern w:val="2"/>
      <w:sz w:val="24"/>
      <w:szCs w:val="24"/>
      <w:lang w:eastAsia="es-CO"/>
      <w14:ligatures w14:val="standardContextual"/>
    </w:rPr>
  </w:style>
  <w:style w:type="paragraph" w:styleId="TDC5">
    <w:name w:val="toc 5"/>
    <w:basedOn w:val="Normal"/>
    <w:next w:val="Normal"/>
    <w:autoRedefine/>
    <w:uiPriority w:val="39"/>
    <w:unhideWhenUsed/>
    <w:rsid w:val="00910AD9"/>
    <w:pPr>
      <w:spacing w:after="100" w:line="278" w:lineRule="auto"/>
      <w:ind w:left="960"/>
      <w:jc w:val="left"/>
    </w:pPr>
    <w:rPr>
      <w:rFonts w:asciiTheme="minorHAnsi" w:eastAsiaTheme="minorEastAsia" w:hAnsiTheme="minorHAnsi" w:cstheme="minorBidi"/>
      <w:kern w:val="2"/>
      <w:sz w:val="24"/>
      <w:szCs w:val="24"/>
      <w:lang w:eastAsia="es-CO"/>
      <w14:ligatures w14:val="standardContextual"/>
    </w:rPr>
  </w:style>
  <w:style w:type="paragraph" w:styleId="TDC6">
    <w:name w:val="toc 6"/>
    <w:basedOn w:val="Normal"/>
    <w:next w:val="Normal"/>
    <w:autoRedefine/>
    <w:uiPriority w:val="39"/>
    <w:unhideWhenUsed/>
    <w:rsid w:val="00910AD9"/>
    <w:pPr>
      <w:spacing w:after="100" w:line="278" w:lineRule="auto"/>
      <w:ind w:left="1200"/>
      <w:jc w:val="left"/>
    </w:pPr>
    <w:rPr>
      <w:rFonts w:asciiTheme="minorHAnsi" w:eastAsiaTheme="minorEastAsia" w:hAnsiTheme="minorHAnsi" w:cstheme="minorBidi"/>
      <w:kern w:val="2"/>
      <w:sz w:val="24"/>
      <w:szCs w:val="24"/>
      <w:lang w:eastAsia="es-CO"/>
      <w14:ligatures w14:val="standardContextual"/>
    </w:rPr>
  </w:style>
  <w:style w:type="paragraph" w:styleId="TDC7">
    <w:name w:val="toc 7"/>
    <w:basedOn w:val="Normal"/>
    <w:next w:val="Normal"/>
    <w:autoRedefine/>
    <w:uiPriority w:val="39"/>
    <w:unhideWhenUsed/>
    <w:rsid w:val="00910AD9"/>
    <w:pPr>
      <w:spacing w:after="100" w:line="278" w:lineRule="auto"/>
      <w:ind w:left="1440"/>
      <w:jc w:val="left"/>
    </w:pPr>
    <w:rPr>
      <w:rFonts w:asciiTheme="minorHAnsi" w:eastAsiaTheme="minorEastAsia" w:hAnsiTheme="minorHAnsi" w:cstheme="minorBidi"/>
      <w:kern w:val="2"/>
      <w:sz w:val="24"/>
      <w:szCs w:val="24"/>
      <w:lang w:eastAsia="es-CO"/>
      <w14:ligatures w14:val="standardContextual"/>
    </w:rPr>
  </w:style>
  <w:style w:type="paragraph" w:styleId="TDC8">
    <w:name w:val="toc 8"/>
    <w:basedOn w:val="Normal"/>
    <w:next w:val="Normal"/>
    <w:autoRedefine/>
    <w:uiPriority w:val="39"/>
    <w:unhideWhenUsed/>
    <w:rsid w:val="00910AD9"/>
    <w:pPr>
      <w:spacing w:after="100" w:line="278" w:lineRule="auto"/>
      <w:ind w:left="1680"/>
      <w:jc w:val="left"/>
    </w:pPr>
    <w:rPr>
      <w:rFonts w:asciiTheme="minorHAnsi" w:eastAsiaTheme="minorEastAsia" w:hAnsiTheme="minorHAnsi" w:cstheme="minorBidi"/>
      <w:kern w:val="2"/>
      <w:sz w:val="24"/>
      <w:szCs w:val="24"/>
      <w:lang w:eastAsia="es-CO"/>
      <w14:ligatures w14:val="standardContextual"/>
    </w:rPr>
  </w:style>
  <w:style w:type="paragraph" w:styleId="TDC9">
    <w:name w:val="toc 9"/>
    <w:basedOn w:val="Normal"/>
    <w:next w:val="Normal"/>
    <w:autoRedefine/>
    <w:uiPriority w:val="39"/>
    <w:unhideWhenUsed/>
    <w:rsid w:val="00910AD9"/>
    <w:pPr>
      <w:spacing w:after="100" w:line="278" w:lineRule="auto"/>
      <w:ind w:left="1920"/>
      <w:jc w:val="left"/>
    </w:pPr>
    <w:rPr>
      <w:rFonts w:asciiTheme="minorHAnsi" w:eastAsiaTheme="minorEastAsia" w:hAnsiTheme="minorHAnsi" w:cstheme="minorBidi"/>
      <w:kern w:val="2"/>
      <w:sz w:val="24"/>
      <w:szCs w:val="24"/>
      <w:lang w:eastAsia="es-C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61683">
      <w:bodyDiv w:val="1"/>
      <w:marLeft w:val="0"/>
      <w:marRight w:val="0"/>
      <w:marTop w:val="0"/>
      <w:marBottom w:val="0"/>
      <w:divBdr>
        <w:top w:val="none" w:sz="0" w:space="0" w:color="auto"/>
        <w:left w:val="none" w:sz="0" w:space="0" w:color="auto"/>
        <w:bottom w:val="none" w:sz="0" w:space="0" w:color="auto"/>
        <w:right w:val="none" w:sz="0" w:space="0" w:color="auto"/>
      </w:divBdr>
    </w:div>
    <w:div w:id="35198545">
      <w:bodyDiv w:val="1"/>
      <w:marLeft w:val="0"/>
      <w:marRight w:val="0"/>
      <w:marTop w:val="0"/>
      <w:marBottom w:val="0"/>
      <w:divBdr>
        <w:top w:val="none" w:sz="0" w:space="0" w:color="auto"/>
        <w:left w:val="none" w:sz="0" w:space="0" w:color="auto"/>
        <w:bottom w:val="none" w:sz="0" w:space="0" w:color="auto"/>
        <w:right w:val="none" w:sz="0" w:space="0" w:color="auto"/>
      </w:divBdr>
    </w:div>
    <w:div w:id="36468336">
      <w:bodyDiv w:val="1"/>
      <w:marLeft w:val="0"/>
      <w:marRight w:val="0"/>
      <w:marTop w:val="0"/>
      <w:marBottom w:val="0"/>
      <w:divBdr>
        <w:top w:val="none" w:sz="0" w:space="0" w:color="auto"/>
        <w:left w:val="none" w:sz="0" w:space="0" w:color="auto"/>
        <w:bottom w:val="none" w:sz="0" w:space="0" w:color="auto"/>
        <w:right w:val="none" w:sz="0" w:space="0" w:color="auto"/>
      </w:divBdr>
    </w:div>
    <w:div w:id="37976508">
      <w:bodyDiv w:val="1"/>
      <w:marLeft w:val="0"/>
      <w:marRight w:val="0"/>
      <w:marTop w:val="0"/>
      <w:marBottom w:val="0"/>
      <w:divBdr>
        <w:top w:val="none" w:sz="0" w:space="0" w:color="auto"/>
        <w:left w:val="none" w:sz="0" w:space="0" w:color="auto"/>
        <w:bottom w:val="none" w:sz="0" w:space="0" w:color="auto"/>
        <w:right w:val="none" w:sz="0" w:space="0" w:color="auto"/>
      </w:divBdr>
    </w:div>
    <w:div w:id="73599621">
      <w:bodyDiv w:val="1"/>
      <w:marLeft w:val="0"/>
      <w:marRight w:val="0"/>
      <w:marTop w:val="0"/>
      <w:marBottom w:val="0"/>
      <w:divBdr>
        <w:top w:val="none" w:sz="0" w:space="0" w:color="auto"/>
        <w:left w:val="none" w:sz="0" w:space="0" w:color="auto"/>
        <w:bottom w:val="none" w:sz="0" w:space="0" w:color="auto"/>
        <w:right w:val="none" w:sz="0" w:space="0" w:color="auto"/>
      </w:divBdr>
    </w:div>
    <w:div w:id="116337397">
      <w:bodyDiv w:val="1"/>
      <w:marLeft w:val="0"/>
      <w:marRight w:val="0"/>
      <w:marTop w:val="0"/>
      <w:marBottom w:val="0"/>
      <w:divBdr>
        <w:top w:val="none" w:sz="0" w:space="0" w:color="auto"/>
        <w:left w:val="none" w:sz="0" w:space="0" w:color="auto"/>
        <w:bottom w:val="none" w:sz="0" w:space="0" w:color="auto"/>
        <w:right w:val="none" w:sz="0" w:space="0" w:color="auto"/>
      </w:divBdr>
    </w:div>
    <w:div w:id="133257228">
      <w:bodyDiv w:val="1"/>
      <w:marLeft w:val="0"/>
      <w:marRight w:val="0"/>
      <w:marTop w:val="0"/>
      <w:marBottom w:val="0"/>
      <w:divBdr>
        <w:top w:val="none" w:sz="0" w:space="0" w:color="auto"/>
        <w:left w:val="none" w:sz="0" w:space="0" w:color="auto"/>
        <w:bottom w:val="none" w:sz="0" w:space="0" w:color="auto"/>
        <w:right w:val="none" w:sz="0" w:space="0" w:color="auto"/>
      </w:divBdr>
      <w:divsChild>
        <w:div w:id="609750247">
          <w:marLeft w:val="0"/>
          <w:marRight w:val="0"/>
          <w:marTop w:val="0"/>
          <w:marBottom w:val="0"/>
          <w:divBdr>
            <w:top w:val="none" w:sz="0" w:space="0" w:color="auto"/>
            <w:left w:val="none" w:sz="0" w:space="0" w:color="auto"/>
            <w:bottom w:val="none" w:sz="0" w:space="0" w:color="auto"/>
            <w:right w:val="none" w:sz="0" w:space="0" w:color="auto"/>
          </w:divBdr>
          <w:divsChild>
            <w:div w:id="443767415">
              <w:marLeft w:val="0"/>
              <w:marRight w:val="0"/>
              <w:marTop w:val="0"/>
              <w:marBottom w:val="0"/>
              <w:divBdr>
                <w:top w:val="none" w:sz="0" w:space="0" w:color="auto"/>
                <w:left w:val="single" w:sz="4" w:space="0" w:color="D7D7D7"/>
                <w:bottom w:val="none" w:sz="0" w:space="0" w:color="auto"/>
                <w:right w:val="single" w:sz="4" w:space="0" w:color="D7D7D7"/>
              </w:divBdr>
              <w:divsChild>
                <w:div w:id="369230041">
                  <w:marLeft w:val="0"/>
                  <w:marRight w:val="0"/>
                  <w:marTop w:val="0"/>
                  <w:marBottom w:val="0"/>
                  <w:divBdr>
                    <w:top w:val="none" w:sz="0" w:space="0" w:color="auto"/>
                    <w:left w:val="none" w:sz="0" w:space="0" w:color="auto"/>
                    <w:bottom w:val="none" w:sz="0" w:space="0" w:color="auto"/>
                    <w:right w:val="none" w:sz="0" w:space="0" w:color="auto"/>
                  </w:divBdr>
                  <w:divsChild>
                    <w:div w:id="844176850">
                      <w:marLeft w:val="0"/>
                      <w:marRight w:val="-2727"/>
                      <w:marTop w:val="0"/>
                      <w:marBottom w:val="0"/>
                      <w:divBdr>
                        <w:top w:val="none" w:sz="0" w:space="0" w:color="auto"/>
                        <w:left w:val="none" w:sz="0" w:space="0" w:color="auto"/>
                        <w:bottom w:val="none" w:sz="0" w:space="0" w:color="auto"/>
                        <w:right w:val="none" w:sz="0" w:space="0" w:color="auto"/>
                      </w:divBdr>
                      <w:divsChild>
                        <w:div w:id="1033387877">
                          <w:marLeft w:val="0"/>
                          <w:marRight w:val="2727"/>
                          <w:marTop w:val="0"/>
                          <w:marBottom w:val="0"/>
                          <w:divBdr>
                            <w:top w:val="none" w:sz="0" w:space="0" w:color="auto"/>
                            <w:left w:val="none" w:sz="0" w:space="0" w:color="auto"/>
                            <w:bottom w:val="none" w:sz="0" w:space="0" w:color="auto"/>
                            <w:right w:val="none" w:sz="0" w:space="0" w:color="auto"/>
                          </w:divBdr>
                          <w:divsChild>
                            <w:div w:id="185483784">
                              <w:marLeft w:val="0"/>
                              <w:marRight w:val="0"/>
                              <w:marTop w:val="0"/>
                              <w:marBottom w:val="0"/>
                              <w:divBdr>
                                <w:top w:val="none" w:sz="0" w:space="0" w:color="auto"/>
                                <w:left w:val="none" w:sz="0" w:space="0" w:color="auto"/>
                                <w:bottom w:val="none" w:sz="0" w:space="0" w:color="auto"/>
                                <w:right w:val="none" w:sz="0" w:space="0" w:color="auto"/>
                              </w:divBdr>
                              <w:divsChild>
                                <w:div w:id="1283420892">
                                  <w:blockQuote w:val="1"/>
                                  <w:marLeft w:val="0"/>
                                  <w:marRight w:val="0"/>
                                  <w:marTop w:val="164"/>
                                  <w:marBottom w:val="16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793926">
      <w:bodyDiv w:val="1"/>
      <w:marLeft w:val="0"/>
      <w:marRight w:val="0"/>
      <w:marTop w:val="0"/>
      <w:marBottom w:val="0"/>
      <w:divBdr>
        <w:top w:val="none" w:sz="0" w:space="0" w:color="auto"/>
        <w:left w:val="none" w:sz="0" w:space="0" w:color="auto"/>
        <w:bottom w:val="none" w:sz="0" w:space="0" w:color="auto"/>
        <w:right w:val="none" w:sz="0" w:space="0" w:color="auto"/>
      </w:divBdr>
    </w:div>
    <w:div w:id="227955359">
      <w:bodyDiv w:val="1"/>
      <w:marLeft w:val="0"/>
      <w:marRight w:val="0"/>
      <w:marTop w:val="0"/>
      <w:marBottom w:val="0"/>
      <w:divBdr>
        <w:top w:val="none" w:sz="0" w:space="0" w:color="auto"/>
        <w:left w:val="none" w:sz="0" w:space="0" w:color="auto"/>
        <w:bottom w:val="none" w:sz="0" w:space="0" w:color="auto"/>
        <w:right w:val="none" w:sz="0" w:space="0" w:color="auto"/>
      </w:divBdr>
    </w:div>
    <w:div w:id="250428760">
      <w:bodyDiv w:val="1"/>
      <w:marLeft w:val="0"/>
      <w:marRight w:val="0"/>
      <w:marTop w:val="0"/>
      <w:marBottom w:val="0"/>
      <w:divBdr>
        <w:top w:val="none" w:sz="0" w:space="0" w:color="auto"/>
        <w:left w:val="none" w:sz="0" w:space="0" w:color="auto"/>
        <w:bottom w:val="none" w:sz="0" w:space="0" w:color="auto"/>
        <w:right w:val="none" w:sz="0" w:space="0" w:color="auto"/>
      </w:divBdr>
    </w:div>
    <w:div w:id="326641076">
      <w:bodyDiv w:val="1"/>
      <w:marLeft w:val="0"/>
      <w:marRight w:val="0"/>
      <w:marTop w:val="0"/>
      <w:marBottom w:val="0"/>
      <w:divBdr>
        <w:top w:val="none" w:sz="0" w:space="0" w:color="auto"/>
        <w:left w:val="none" w:sz="0" w:space="0" w:color="auto"/>
        <w:bottom w:val="none" w:sz="0" w:space="0" w:color="auto"/>
        <w:right w:val="none" w:sz="0" w:space="0" w:color="auto"/>
      </w:divBdr>
    </w:div>
    <w:div w:id="350570408">
      <w:bodyDiv w:val="1"/>
      <w:marLeft w:val="0"/>
      <w:marRight w:val="0"/>
      <w:marTop w:val="0"/>
      <w:marBottom w:val="0"/>
      <w:divBdr>
        <w:top w:val="none" w:sz="0" w:space="0" w:color="auto"/>
        <w:left w:val="none" w:sz="0" w:space="0" w:color="auto"/>
        <w:bottom w:val="none" w:sz="0" w:space="0" w:color="auto"/>
        <w:right w:val="none" w:sz="0" w:space="0" w:color="auto"/>
      </w:divBdr>
    </w:div>
    <w:div w:id="359013549">
      <w:bodyDiv w:val="1"/>
      <w:marLeft w:val="0"/>
      <w:marRight w:val="0"/>
      <w:marTop w:val="0"/>
      <w:marBottom w:val="0"/>
      <w:divBdr>
        <w:top w:val="none" w:sz="0" w:space="0" w:color="auto"/>
        <w:left w:val="none" w:sz="0" w:space="0" w:color="auto"/>
        <w:bottom w:val="none" w:sz="0" w:space="0" w:color="auto"/>
        <w:right w:val="none" w:sz="0" w:space="0" w:color="auto"/>
      </w:divBdr>
    </w:div>
    <w:div w:id="371417227">
      <w:bodyDiv w:val="1"/>
      <w:marLeft w:val="0"/>
      <w:marRight w:val="0"/>
      <w:marTop w:val="0"/>
      <w:marBottom w:val="0"/>
      <w:divBdr>
        <w:top w:val="none" w:sz="0" w:space="0" w:color="auto"/>
        <w:left w:val="none" w:sz="0" w:space="0" w:color="auto"/>
        <w:bottom w:val="none" w:sz="0" w:space="0" w:color="auto"/>
        <w:right w:val="none" w:sz="0" w:space="0" w:color="auto"/>
      </w:divBdr>
    </w:div>
    <w:div w:id="383257387">
      <w:bodyDiv w:val="1"/>
      <w:marLeft w:val="0"/>
      <w:marRight w:val="0"/>
      <w:marTop w:val="0"/>
      <w:marBottom w:val="0"/>
      <w:divBdr>
        <w:top w:val="none" w:sz="0" w:space="0" w:color="auto"/>
        <w:left w:val="none" w:sz="0" w:space="0" w:color="auto"/>
        <w:bottom w:val="none" w:sz="0" w:space="0" w:color="auto"/>
        <w:right w:val="none" w:sz="0" w:space="0" w:color="auto"/>
      </w:divBdr>
    </w:div>
    <w:div w:id="493227991">
      <w:bodyDiv w:val="1"/>
      <w:marLeft w:val="0"/>
      <w:marRight w:val="0"/>
      <w:marTop w:val="0"/>
      <w:marBottom w:val="0"/>
      <w:divBdr>
        <w:top w:val="none" w:sz="0" w:space="0" w:color="auto"/>
        <w:left w:val="none" w:sz="0" w:space="0" w:color="auto"/>
        <w:bottom w:val="none" w:sz="0" w:space="0" w:color="auto"/>
        <w:right w:val="none" w:sz="0" w:space="0" w:color="auto"/>
      </w:divBdr>
    </w:div>
    <w:div w:id="514610382">
      <w:bodyDiv w:val="1"/>
      <w:marLeft w:val="0"/>
      <w:marRight w:val="0"/>
      <w:marTop w:val="0"/>
      <w:marBottom w:val="0"/>
      <w:divBdr>
        <w:top w:val="none" w:sz="0" w:space="0" w:color="auto"/>
        <w:left w:val="none" w:sz="0" w:space="0" w:color="auto"/>
        <w:bottom w:val="none" w:sz="0" w:space="0" w:color="auto"/>
        <w:right w:val="none" w:sz="0" w:space="0" w:color="auto"/>
      </w:divBdr>
      <w:divsChild>
        <w:div w:id="2038310585">
          <w:marLeft w:val="0"/>
          <w:marRight w:val="0"/>
          <w:marTop w:val="0"/>
          <w:marBottom w:val="0"/>
          <w:divBdr>
            <w:top w:val="none" w:sz="0" w:space="0" w:color="auto"/>
            <w:left w:val="none" w:sz="0" w:space="0" w:color="auto"/>
            <w:bottom w:val="none" w:sz="0" w:space="0" w:color="auto"/>
            <w:right w:val="none" w:sz="0" w:space="0" w:color="auto"/>
          </w:divBdr>
          <w:divsChild>
            <w:div w:id="52241184">
              <w:marLeft w:val="0"/>
              <w:marRight w:val="0"/>
              <w:marTop w:val="0"/>
              <w:marBottom w:val="0"/>
              <w:divBdr>
                <w:top w:val="none" w:sz="0" w:space="0" w:color="auto"/>
                <w:left w:val="none" w:sz="0" w:space="0" w:color="auto"/>
                <w:bottom w:val="none" w:sz="0" w:space="0" w:color="auto"/>
                <w:right w:val="none" w:sz="0" w:space="0" w:color="auto"/>
              </w:divBdr>
            </w:div>
            <w:div w:id="338238195">
              <w:marLeft w:val="0"/>
              <w:marRight w:val="0"/>
              <w:marTop w:val="0"/>
              <w:marBottom w:val="0"/>
              <w:divBdr>
                <w:top w:val="none" w:sz="0" w:space="0" w:color="auto"/>
                <w:left w:val="none" w:sz="0" w:space="0" w:color="auto"/>
                <w:bottom w:val="none" w:sz="0" w:space="0" w:color="auto"/>
                <w:right w:val="none" w:sz="0" w:space="0" w:color="auto"/>
              </w:divBdr>
            </w:div>
            <w:div w:id="609975469">
              <w:marLeft w:val="0"/>
              <w:marRight w:val="0"/>
              <w:marTop w:val="0"/>
              <w:marBottom w:val="0"/>
              <w:divBdr>
                <w:top w:val="none" w:sz="0" w:space="0" w:color="auto"/>
                <w:left w:val="none" w:sz="0" w:space="0" w:color="auto"/>
                <w:bottom w:val="none" w:sz="0" w:space="0" w:color="auto"/>
                <w:right w:val="none" w:sz="0" w:space="0" w:color="auto"/>
              </w:divBdr>
            </w:div>
            <w:div w:id="630282944">
              <w:marLeft w:val="0"/>
              <w:marRight w:val="0"/>
              <w:marTop w:val="0"/>
              <w:marBottom w:val="0"/>
              <w:divBdr>
                <w:top w:val="none" w:sz="0" w:space="0" w:color="auto"/>
                <w:left w:val="none" w:sz="0" w:space="0" w:color="auto"/>
                <w:bottom w:val="none" w:sz="0" w:space="0" w:color="auto"/>
                <w:right w:val="none" w:sz="0" w:space="0" w:color="auto"/>
              </w:divBdr>
            </w:div>
            <w:div w:id="7601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3551">
      <w:bodyDiv w:val="1"/>
      <w:marLeft w:val="0"/>
      <w:marRight w:val="0"/>
      <w:marTop w:val="0"/>
      <w:marBottom w:val="0"/>
      <w:divBdr>
        <w:top w:val="none" w:sz="0" w:space="0" w:color="auto"/>
        <w:left w:val="none" w:sz="0" w:space="0" w:color="auto"/>
        <w:bottom w:val="none" w:sz="0" w:space="0" w:color="auto"/>
        <w:right w:val="none" w:sz="0" w:space="0" w:color="auto"/>
      </w:divBdr>
    </w:div>
    <w:div w:id="605314298">
      <w:bodyDiv w:val="1"/>
      <w:marLeft w:val="0"/>
      <w:marRight w:val="0"/>
      <w:marTop w:val="0"/>
      <w:marBottom w:val="0"/>
      <w:divBdr>
        <w:top w:val="none" w:sz="0" w:space="0" w:color="auto"/>
        <w:left w:val="none" w:sz="0" w:space="0" w:color="auto"/>
        <w:bottom w:val="none" w:sz="0" w:space="0" w:color="auto"/>
        <w:right w:val="none" w:sz="0" w:space="0" w:color="auto"/>
      </w:divBdr>
    </w:div>
    <w:div w:id="608777392">
      <w:bodyDiv w:val="1"/>
      <w:marLeft w:val="0"/>
      <w:marRight w:val="0"/>
      <w:marTop w:val="0"/>
      <w:marBottom w:val="0"/>
      <w:divBdr>
        <w:top w:val="none" w:sz="0" w:space="0" w:color="auto"/>
        <w:left w:val="none" w:sz="0" w:space="0" w:color="auto"/>
        <w:bottom w:val="none" w:sz="0" w:space="0" w:color="auto"/>
        <w:right w:val="none" w:sz="0" w:space="0" w:color="auto"/>
      </w:divBdr>
    </w:div>
    <w:div w:id="617371351">
      <w:bodyDiv w:val="1"/>
      <w:marLeft w:val="0"/>
      <w:marRight w:val="0"/>
      <w:marTop w:val="0"/>
      <w:marBottom w:val="0"/>
      <w:divBdr>
        <w:top w:val="none" w:sz="0" w:space="0" w:color="auto"/>
        <w:left w:val="none" w:sz="0" w:space="0" w:color="auto"/>
        <w:bottom w:val="none" w:sz="0" w:space="0" w:color="auto"/>
        <w:right w:val="none" w:sz="0" w:space="0" w:color="auto"/>
      </w:divBdr>
    </w:div>
    <w:div w:id="621569648">
      <w:bodyDiv w:val="1"/>
      <w:marLeft w:val="0"/>
      <w:marRight w:val="0"/>
      <w:marTop w:val="0"/>
      <w:marBottom w:val="0"/>
      <w:divBdr>
        <w:top w:val="none" w:sz="0" w:space="0" w:color="auto"/>
        <w:left w:val="none" w:sz="0" w:space="0" w:color="auto"/>
        <w:bottom w:val="none" w:sz="0" w:space="0" w:color="auto"/>
        <w:right w:val="none" w:sz="0" w:space="0" w:color="auto"/>
      </w:divBdr>
    </w:div>
    <w:div w:id="645473398">
      <w:bodyDiv w:val="1"/>
      <w:marLeft w:val="0"/>
      <w:marRight w:val="0"/>
      <w:marTop w:val="0"/>
      <w:marBottom w:val="0"/>
      <w:divBdr>
        <w:top w:val="none" w:sz="0" w:space="0" w:color="auto"/>
        <w:left w:val="none" w:sz="0" w:space="0" w:color="auto"/>
        <w:bottom w:val="none" w:sz="0" w:space="0" w:color="auto"/>
        <w:right w:val="none" w:sz="0" w:space="0" w:color="auto"/>
      </w:divBdr>
    </w:div>
    <w:div w:id="654452144">
      <w:bodyDiv w:val="1"/>
      <w:marLeft w:val="0"/>
      <w:marRight w:val="0"/>
      <w:marTop w:val="0"/>
      <w:marBottom w:val="0"/>
      <w:divBdr>
        <w:top w:val="none" w:sz="0" w:space="0" w:color="auto"/>
        <w:left w:val="none" w:sz="0" w:space="0" w:color="auto"/>
        <w:bottom w:val="none" w:sz="0" w:space="0" w:color="auto"/>
        <w:right w:val="none" w:sz="0" w:space="0" w:color="auto"/>
      </w:divBdr>
    </w:div>
    <w:div w:id="674383226">
      <w:bodyDiv w:val="1"/>
      <w:marLeft w:val="0"/>
      <w:marRight w:val="0"/>
      <w:marTop w:val="0"/>
      <w:marBottom w:val="0"/>
      <w:divBdr>
        <w:top w:val="none" w:sz="0" w:space="0" w:color="auto"/>
        <w:left w:val="none" w:sz="0" w:space="0" w:color="auto"/>
        <w:bottom w:val="none" w:sz="0" w:space="0" w:color="auto"/>
        <w:right w:val="none" w:sz="0" w:space="0" w:color="auto"/>
      </w:divBdr>
    </w:div>
    <w:div w:id="717319219">
      <w:bodyDiv w:val="1"/>
      <w:marLeft w:val="0"/>
      <w:marRight w:val="0"/>
      <w:marTop w:val="0"/>
      <w:marBottom w:val="0"/>
      <w:divBdr>
        <w:top w:val="none" w:sz="0" w:space="0" w:color="auto"/>
        <w:left w:val="none" w:sz="0" w:space="0" w:color="auto"/>
        <w:bottom w:val="none" w:sz="0" w:space="0" w:color="auto"/>
        <w:right w:val="none" w:sz="0" w:space="0" w:color="auto"/>
      </w:divBdr>
    </w:div>
    <w:div w:id="759985496">
      <w:bodyDiv w:val="1"/>
      <w:marLeft w:val="0"/>
      <w:marRight w:val="0"/>
      <w:marTop w:val="0"/>
      <w:marBottom w:val="0"/>
      <w:divBdr>
        <w:top w:val="none" w:sz="0" w:space="0" w:color="auto"/>
        <w:left w:val="none" w:sz="0" w:space="0" w:color="auto"/>
        <w:bottom w:val="none" w:sz="0" w:space="0" w:color="auto"/>
        <w:right w:val="none" w:sz="0" w:space="0" w:color="auto"/>
      </w:divBdr>
    </w:div>
    <w:div w:id="767852329">
      <w:bodyDiv w:val="1"/>
      <w:marLeft w:val="0"/>
      <w:marRight w:val="0"/>
      <w:marTop w:val="0"/>
      <w:marBottom w:val="0"/>
      <w:divBdr>
        <w:top w:val="none" w:sz="0" w:space="0" w:color="auto"/>
        <w:left w:val="none" w:sz="0" w:space="0" w:color="auto"/>
        <w:bottom w:val="none" w:sz="0" w:space="0" w:color="auto"/>
        <w:right w:val="none" w:sz="0" w:space="0" w:color="auto"/>
      </w:divBdr>
    </w:div>
    <w:div w:id="779759839">
      <w:bodyDiv w:val="1"/>
      <w:marLeft w:val="0"/>
      <w:marRight w:val="0"/>
      <w:marTop w:val="0"/>
      <w:marBottom w:val="0"/>
      <w:divBdr>
        <w:top w:val="none" w:sz="0" w:space="0" w:color="auto"/>
        <w:left w:val="none" w:sz="0" w:space="0" w:color="auto"/>
        <w:bottom w:val="none" w:sz="0" w:space="0" w:color="auto"/>
        <w:right w:val="none" w:sz="0" w:space="0" w:color="auto"/>
      </w:divBdr>
    </w:div>
    <w:div w:id="784349953">
      <w:bodyDiv w:val="1"/>
      <w:marLeft w:val="0"/>
      <w:marRight w:val="0"/>
      <w:marTop w:val="0"/>
      <w:marBottom w:val="0"/>
      <w:divBdr>
        <w:top w:val="none" w:sz="0" w:space="0" w:color="auto"/>
        <w:left w:val="none" w:sz="0" w:space="0" w:color="auto"/>
        <w:bottom w:val="none" w:sz="0" w:space="0" w:color="auto"/>
        <w:right w:val="none" w:sz="0" w:space="0" w:color="auto"/>
      </w:divBdr>
    </w:div>
    <w:div w:id="794787729">
      <w:bodyDiv w:val="1"/>
      <w:marLeft w:val="0"/>
      <w:marRight w:val="0"/>
      <w:marTop w:val="0"/>
      <w:marBottom w:val="0"/>
      <w:divBdr>
        <w:top w:val="none" w:sz="0" w:space="0" w:color="auto"/>
        <w:left w:val="none" w:sz="0" w:space="0" w:color="auto"/>
        <w:bottom w:val="none" w:sz="0" w:space="0" w:color="auto"/>
        <w:right w:val="none" w:sz="0" w:space="0" w:color="auto"/>
      </w:divBdr>
    </w:div>
    <w:div w:id="843864589">
      <w:bodyDiv w:val="1"/>
      <w:marLeft w:val="0"/>
      <w:marRight w:val="0"/>
      <w:marTop w:val="0"/>
      <w:marBottom w:val="0"/>
      <w:divBdr>
        <w:top w:val="none" w:sz="0" w:space="0" w:color="auto"/>
        <w:left w:val="none" w:sz="0" w:space="0" w:color="auto"/>
        <w:bottom w:val="none" w:sz="0" w:space="0" w:color="auto"/>
        <w:right w:val="none" w:sz="0" w:space="0" w:color="auto"/>
      </w:divBdr>
    </w:div>
    <w:div w:id="849489268">
      <w:bodyDiv w:val="1"/>
      <w:marLeft w:val="0"/>
      <w:marRight w:val="0"/>
      <w:marTop w:val="0"/>
      <w:marBottom w:val="0"/>
      <w:divBdr>
        <w:top w:val="none" w:sz="0" w:space="0" w:color="auto"/>
        <w:left w:val="none" w:sz="0" w:space="0" w:color="auto"/>
        <w:bottom w:val="none" w:sz="0" w:space="0" w:color="auto"/>
        <w:right w:val="none" w:sz="0" w:space="0" w:color="auto"/>
      </w:divBdr>
      <w:divsChild>
        <w:div w:id="259608149">
          <w:marLeft w:val="0"/>
          <w:marRight w:val="0"/>
          <w:marTop w:val="0"/>
          <w:marBottom w:val="0"/>
          <w:divBdr>
            <w:top w:val="none" w:sz="0" w:space="0" w:color="auto"/>
            <w:left w:val="none" w:sz="0" w:space="0" w:color="auto"/>
            <w:bottom w:val="none" w:sz="0" w:space="0" w:color="auto"/>
            <w:right w:val="none" w:sz="0" w:space="0" w:color="auto"/>
          </w:divBdr>
        </w:div>
      </w:divsChild>
    </w:div>
    <w:div w:id="863710126">
      <w:bodyDiv w:val="1"/>
      <w:marLeft w:val="0"/>
      <w:marRight w:val="0"/>
      <w:marTop w:val="0"/>
      <w:marBottom w:val="0"/>
      <w:divBdr>
        <w:top w:val="none" w:sz="0" w:space="0" w:color="auto"/>
        <w:left w:val="none" w:sz="0" w:space="0" w:color="auto"/>
        <w:bottom w:val="none" w:sz="0" w:space="0" w:color="auto"/>
        <w:right w:val="none" w:sz="0" w:space="0" w:color="auto"/>
      </w:divBdr>
    </w:div>
    <w:div w:id="879517600">
      <w:bodyDiv w:val="1"/>
      <w:marLeft w:val="0"/>
      <w:marRight w:val="0"/>
      <w:marTop w:val="0"/>
      <w:marBottom w:val="0"/>
      <w:divBdr>
        <w:top w:val="none" w:sz="0" w:space="0" w:color="auto"/>
        <w:left w:val="none" w:sz="0" w:space="0" w:color="auto"/>
        <w:bottom w:val="none" w:sz="0" w:space="0" w:color="auto"/>
        <w:right w:val="none" w:sz="0" w:space="0" w:color="auto"/>
      </w:divBdr>
      <w:divsChild>
        <w:div w:id="1652827410">
          <w:marLeft w:val="0"/>
          <w:marRight w:val="0"/>
          <w:marTop w:val="0"/>
          <w:marBottom w:val="0"/>
          <w:divBdr>
            <w:top w:val="none" w:sz="0" w:space="0" w:color="auto"/>
            <w:left w:val="none" w:sz="0" w:space="0" w:color="auto"/>
            <w:bottom w:val="none" w:sz="0" w:space="0" w:color="auto"/>
            <w:right w:val="none" w:sz="0" w:space="0" w:color="auto"/>
          </w:divBdr>
          <w:divsChild>
            <w:div w:id="76366940">
              <w:marLeft w:val="0"/>
              <w:marRight w:val="0"/>
              <w:marTop w:val="0"/>
              <w:marBottom w:val="0"/>
              <w:divBdr>
                <w:top w:val="none" w:sz="0" w:space="0" w:color="auto"/>
                <w:left w:val="none" w:sz="0" w:space="0" w:color="auto"/>
                <w:bottom w:val="none" w:sz="0" w:space="0" w:color="auto"/>
                <w:right w:val="none" w:sz="0" w:space="0" w:color="auto"/>
              </w:divBdr>
            </w:div>
            <w:div w:id="728845623">
              <w:marLeft w:val="0"/>
              <w:marRight w:val="0"/>
              <w:marTop w:val="0"/>
              <w:marBottom w:val="0"/>
              <w:divBdr>
                <w:top w:val="none" w:sz="0" w:space="0" w:color="auto"/>
                <w:left w:val="none" w:sz="0" w:space="0" w:color="auto"/>
                <w:bottom w:val="none" w:sz="0" w:space="0" w:color="auto"/>
                <w:right w:val="none" w:sz="0" w:space="0" w:color="auto"/>
              </w:divBdr>
            </w:div>
            <w:div w:id="13083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5813">
      <w:bodyDiv w:val="1"/>
      <w:marLeft w:val="0"/>
      <w:marRight w:val="0"/>
      <w:marTop w:val="0"/>
      <w:marBottom w:val="0"/>
      <w:divBdr>
        <w:top w:val="none" w:sz="0" w:space="0" w:color="auto"/>
        <w:left w:val="none" w:sz="0" w:space="0" w:color="auto"/>
        <w:bottom w:val="none" w:sz="0" w:space="0" w:color="auto"/>
        <w:right w:val="none" w:sz="0" w:space="0" w:color="auto"/>
      </w:divBdr>
    </w:div>
    <w:div w:id="966546571">
      <w:bodyDiv w:val="1"/>
      <w:marLeft w:val="0"/>
      <w:marRight w:val="0"/>
      <w:marTop w:val="0"/>
      <w:marBottom w:val="0"/>
      <w:divBdr>
        <w:top w:val="none" w:sz="0" w:space="0" w:color="auto"/>
        <w:left w:val="none" w:sz="0" w:space="0" w:color="auto"/>
        <w:bottom w:val="none" w:sz="0" w:space="0" w:color="auto"/>
        <w:right w:val="none" w:sz="0" w:space="0" w:color="auto"/>
      </w:divBdr>
      <w:divsChild>
        <w:div w:id="1332562767">
          <w:marLeft w:val="0"/>
          <w:marRight w:val="0"/>
          <w:marTop w:val="0"/>
          <w:marBottom w:val="0"/>
          <w:divBdr>
            <w:top w:val="none" w:sz="0" w:space="0" w:color="auto"/>
            <w:left w:val="none" w:sz="0" w:space="0" w:color="auto"/>
            <w:bottom w:val="none" w:sz="0" w:space="0" w:color="auto"/>
            <w:right w:val="none" w:sz="0" w:space="0" w:color="auto"/>
          </w:divBdr>
          <w:divsChild>
            <w:div w:id="45879669">
              <w:marLeft w:val="0"/>
              <w:marRight w:val="0"/>
              <w:marTop w:val="0"/>
              <w:marBottom w:val="0"/>
              <w:divBdr>
                <w:top w:val="none" w:sz="0" w:space="0" w:color="auto"/>
                <w:left w:val="none" w:sz="0" w:space="0" w:color="auto"/>
                <w:bottom w:val="none" w:sz="0" w:space="0" w:color="auto"/>
                <w:right w:val="none" w:sz="0" w:space="0" w:color="auto"/>
              </w:divBdr>
              <w:divsChild>
                <w:div w:id="1629161903">
                  <w:marLeft w:val="0"/>
                  <w:marRight w:val="0"/>
                  <w:marTop w:val="0"/>
                  <w:marBottom w:val="0"/>
                  <w:divBdr>
                    <w:top w:val="none" w:sz="0" w:space="0" w:color="auto"/>
                    <w:left w:val="none" w:sz="0" w:space="0" w:color="auto"/>
                    <w:bottom w:val="none" w:sz="0" w:space="0" w:color="auto"/>
                    <w:right w:val="none" w:sz="0" w:space="0" w:color="auto"/>
                  </w:divBdr>
                  <w:divsChild>
                    <w:div w:id="15718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279328">
      <w:bodyDiv w:val="1"/>
      <w:marLeft w:val="0"/>
      <w:marRight w:val="0"/>
      <w:marTop w:val="0"/>
      <w:marBottom w:val="0"/>
      <w:divBdr>
        <w:top w:val="none" w:sz="0" w:space="0" w:color="auto"/>
        <w:left w:val="none" w:sz="0" w:space="0" w:color="auto"/>
        <w:bottom w:val="none" w:sz="0" w:space="0" w:color="auto"/>
        <w:right w:val="none" w:sz="0" w:space="0" w:color="auto"/>
      </w:divBdr>
    </w:div>
    <w:div w:id="1047947928">
      <w:bodyDiv w:val="1"/>
      <w:marLeft w:val="0"/>
      <w:marRight w:val="0"/>
      <w:marTop w:val="0"/>
      <w:marBottom w:val="0"/>
      <w:divBdr>
        <w:top w:val="none" w:sz="0" w:space="0" w:color="auto"/>
        <w:left w:val="none" w:sz="0" w:space="0" w:color="auto"/>
        <w:bottom w:val="none" w:sz="0" w:space="0" w:color="auto"/>
        <w:right w:val="none" w:sz="0" w:space="0" w:color="auto"/>
      </w:divBdr>
      <w:divsChild>
        <w:div w:id="1840344110">
          <w:marLeft w:val="0"/>
          <w:marRight w:val="0"/>
          <w:marTop w:val="0"/>
          <w:marBottom w:val="0"/>
          <w:divBdr>
            <w:top w:val="none" w:sz="0" w:space="0" w:color="auto"/>
            <w:left w:val="none" w:sz="0" w:space="0" w:color="auto"/>
            <w:bottom w:val="none" w:sz="0" w:space="0" w:color="auto"/>
            <w:right w:val="none" w:sz="0" w:space="0" w:color="auto"/>
          </w:divBdr>
        </w:div>
      </w:divsChild>
    </w:div>
    <w:div w:id="1048917911">
      <w:bodyDiv w:val="1"/>
      <w:marLeft w:val="0"/>
      <w:marRight w:val="0"/>
      <w:marTop w:val="0"/>
      <w:marBottom w:val="0"/>
      <w:divBdr>
        <w:top w:val="none" w:sz="0" w:space="0" w:color="auto"/>
        <w:left w:val="none" w:sz="0" w:space="0" w:color="auto"/>
        <w:bottom w:val="none" w:sz="0" w:space="0" w:color="auto"/>
        <w:right w:val="none" w:sz="0" w:space="0" w:color="auto"/>
      </w:divBdr>
    </w:div>
    <w:div w:id="1058478285">
      <w:bodyDiv w:val="1"/>
      <w:marLeft w:val="0"/>
      <w:marRight w:val="0"/>
      <w:marTop w:val="0"/>
      <w:marBottom w:val="0"/>
      <w:divBdr>
        <w:top w:val="none" w:sz="0" w:space="0" w:color="auto"/>
        <w:left w:val="none" w:sz="0" w:space="0" w:color="auto"/>
        <w:bottom w:val="none" w:sz="0" w:space="0" w:color="auto"/>
        <w:right w:val="none" w:sz="0" w:space="0" w:color="auto"/>
      </w:divBdr>
    </w:div>
    <w:div w:id="1068924241">
      <w:bodyDiv w:val="1"/>
      <w:marLeft w:val="0"/>
      <w:marRight w:val="0"/>
      <w:marTop w:val="0"/>
      <w:marBottom w:val="0"/>
      <w:divBdr>
        <w:top w:val="none" w:sz="0" w:space="0" w:color="auto"/>
        <w:left w:val="none" w:sz="0" w:space="0" w:color="auto"/>
        <w:bottom w:val="none" w:sz="0" w:space="0" w:color="auto"/>
        <w:right w:val="none" w:sz="0" w:space="0" w:color="auto"/>
      </w:divBdr>
      <w:divsChild>
        <w:div w:id="2057924604">
          <w:marLeft w:val="0"/>
          <w:marRight w:val="0"/>
          <w:marTop w:val="0"/>
          <w:marBottom w:val="0"/>
          <w:divBdr>
            <w:top w:val="none" w:sz="0" w:space="0" w:color="auto"/>
            <w:left w:val="none" w:sz="0" w:space="0" w:color="auto"/>
            <w:bottom w:val="none" w:sz="0" w:space="0" w:color="auto"/>
            <w:right w:val="none" w:sz="0" w:space="0" w:color="auto"/>
          </w:divBdr>
          <w:divsChild>
            <w:div w:id="139007199">
              <w:marLeft w:val="0"/>
              <w:marRight w:val="0"/>
              <w:marTop w:val="0"/>
              <w:marBottom w:val="0"/>
              <w:divBdr>
                <w:top w:val="none" w:sz="0" w:space="0" w:color="auto"/>
                <w:left w:val="none" w:sz="0" w:space="0" w:color="auto"/>
                <w:bottom w:val="none" w:sz="0" w:space="0" w:color="auto"/>
                <w:right w:val="none" w:sz="0" w:space="0" w:color="auto"/>
              </w:divBdr>
            </w:div>
            <w:div w:id="319963730">
              <w:marLeft w:val="0"/>
              <w:marRight w:val="0"/>
              <w:marTop w:val="0"/>
              <w:marBottom w:val="0"/>
              <w:divBdr>
                <w:top w:val="none" w:sz="0" w:space="0" w:color="auto"/>
                <w:left w:val="none" w:sz="0" w:space="0" w:color="auto"/>
                <w:bottom w:val="none" w:sz="0" w:space="0" w:color="auto"/>
                <w:right w:val="none" w:sz="0" w:space="0" w:color="auto"/>
              </w:divBdr>
            </w:div>
            <w:div w:id="426662087">
              <w:marLeft w:val="0"/>
              <w:marRight w:val="0"/>
              <w:marTop w:val="0"/>
              <w:marBottom w:val="0"/>
              <w:divBdr>
                <w:top w:val="none" w:sz="0" w:space="0" w:color="auto"/>
                <w:left w:val="none" w:sz="0" w:space="0" w:color="auto"/>
                <w:bottom w:val="none" w:sz="0" w:space="0" w:color="auto"/>
                <w:right w:val="none" w:sz="0" w:space="0" w:color="auto"/>
              </w:divBdr>
            </w:div>
            <w:div w:id="552619326">
              <w:marLeft w:val="0"/>
              <w:marRight w:val="0"/>
              <w:marTop w:val="0"/>
              <w:marBottom w:val="0"/>
              <w:divBdr>
                <w:top w:val="none" w:sz="0" w:space="0" w:color="auto"/>
                <w:left w:val="none" w:sz="0" w:space="0" w:color="auto"/>
                <w:bottom w:val="none" w:sz="0" w:space="0" w:color="auto"/>
                <w:right w:val="none" w:sz="0" w:space="0" w:color="auto"/>
              </w:divBdr>
            </w:div>
            <w:div w:id="835344959">
              <w:marLeft w:val="0"/>
              <w:marRight w:val="0"/>
              <w:marTop w:val="0"/>
              <w:marBottom w:val="0"/>
              <w:divBdr>
                <w:top w:val="none" w:sz="0" w:space="0" w:color="auto"/>
                <w:left w:val="none" w:sz="0" w:space="0" w:color="auto"/>
                <w:bottom w:val="none" w:sz="0" w:space="0" w:color="auto"/>
                <w:right w:val="none" w:sz="0" w:space="0" w:color="auto"/>
              </w:divBdr>
            </w:div>
            <w:div w:id="1097562608">
              <w:marLeft w:val="0"/>
              <w:marRight w:val="0"/>
              <w:marTop w:val="0"/>
              <w:marBottom w:val="0"/>
              <w:divBdr>
                <w:top w:val="none" w:sz="0" w:space="0" w:color="auto"/>
                <w:left w:val="none" w:sz="0" w:space="0" w:color="auto"/>
                <w:bottom w:val="none" w:sz="0" w:space="0" w:color="auto"/>
                <w:right w:val="none" w:sz="0" w:space="0" w:color="auto"/>
              </w:divBdr>
            </w:div>
            <w:div w:id="1153639603">
              <w:marLeft w:val="0"/>
              <w:marRight w:val="0"/>
              <w:marTop w:val="0"/>
              <w:marBottom w:val="0"/>
              <w:divBdr>
                <w:top w:val="none" w:sz="0" w:space="0" w:color="auto"/>
                <w:left w:val="none" w:sz="0" w:space="0" w:color="auto"/>
                <w:bottom w:val="none" w:sz="0" w:space="0" w:color="auto"/>
                <w:right w:val="none" w:sz="0" w:space="0" w:color="auto"/>
              </w:divBdr>
            </w:div>
            <w:div w:id="1167286698">
              <w:marLeft w:val="0"/>
              <w:marRight w:val="0"/>
              <w:marTop w:val="0"/>
              <w:marBottom w:val="0"/>
              <w:divBdr>
                <w:top w:val="none" w:sz="0" w:space="0" w:color="auto"/>
                <w:left w:val="none" w:sz="0" w:space="0" w:color="auto"/>
                <w:bottom w:val="none" w:sz="0" w:space="0" w:color="auto"/>
                <w:right w:val="none" w:sz="0" w:space="0" w:color="auto"/>
              </w:divBdr>
            </w:div>
            <w:div w:id="1252661627">
              <w:marLeft w:val="0"/>
              <w:marRight w:val="0"/>
              <w:marTop w:val="0"/>
              <w:marBottom w:val="0"/>
              <w:divBdr>
                <w:top w:val="none" w:sz="0" w:space="0" w:color="auto"/>
                <w:left w:val="none" w:sz="0" w:space="0" w:color="auto"/>
                <w:bottom w:val="none" w:sz="0" w:space="0" w:color="auto"/>
                <w:right w:val="none" w:sz="0" w:space="0" w:color="auto"/>
              </w:divBdr>
            </w:div>
            <w:div w:id="1261446116">
              <w:marLeft w:val="0"/>
              <w:marRight w:val="0"/>
              <w:marTop w:val="0"/>
              <w:marBottom w:val="0"/>
              <w:divBdr>
                <w:top w:val="none" w:sz="0" w:space="0" w:color="auto"/>
                <w:left w:val="none" w:sz="0" w:space="0" w:color="auto"/>
                <w:bottom w:val="none" w:sz="0" w:space="0" w:color="auto"/>
                <w:right w:val="none" w:sz="0" w:space="0" w:color="auto"/>
              </w:divBdr>
            </w:div>
            <w:div w:id="1415392014">
              <w:marLeft w:val="0"/>
              <w:marRight w:val="0"/>
              <w:marTop w:val="0"/>
              <w:marBottom w:val="0"/>
              <w:divBdr>
                <w:top w:val="none" w:sz="0" w:space="0" w:color="auto"/>
                <w:left w:val="none" w:sz="0" w:space="0" w:color="auto"/>
                <w:bottom w:val="none" w:sz="0" w:space="0" w:color="auto"/>
                <w:right w:val="none" w:sz="0" w:space="0" w:color="auto"/>
              </w:divBdr>
            </w:div>
            <w:div w:id="1455903842">
              <w:marLeft w:val="0"/>
              <w:marRight w:val="0"/>
              <w:marTop w:val="0"/>
              <w:marBottom w:val="0"/>
              <w:divBdr>
                <w:top w:val="none" w:sz="0" w:space="0" w:color="auto"/>
                <w:left w:val="none" w:sz="0" w:space="0" w:color="auto"/>
                <w:bottom w:val="none" w:sz="0" w:space="0" w:color="auto"/>
                <w:right w:val="none" w:sz="0" w:space="0" w:color="auto"/>
              </w:divBdr>
            </w:div>
            <w:div w:id="1634943234">
              <w:marLeft w:val="0"/>
              <w:marRight w:val="0"/>
              <w:marTop w:val="0"/>
              <w:marBottom w:val="0"/>
              <w:divBdr>
                <w:top w:val="none" w:sz="0" w:space="0" w:color="auto"/>
                <w:left w:val="none" w:sz="0" w:space="0" w:color="auto"/>
                <w:bottom w:val="none" w:sz="0" w:space="0" w:color="auto"/>
                <w:right w:val="none" w:sz="0" w:space="0" w:color="auto"/>
              </w:divBdr>
            </w:div>
            <w:div w:id="1882815097">
              <w:marLeft w:val="0"/>
              <w:marRight w:val="0"/>
              <w:marTop w:val="0"/>
              <w:marBottom w:val="0"/>
              <w:divBdr>
                <w:top w:val="none" w:sz="0" w:space="0" w:color="auto"/>
                <w:left w:val="none" w:sz="0" w:space="0" w:color="auto"/>
                <w:bottom w:val="none" w:sz="0" w:space="0" w:color="auto"/>
                <w:right w:val="none" w:sz="0" w:space="0" w:color="auto"/>
              </w:divBdr>
            </w:div>
            <w:div w:id="1941832624">
              <w:marLeft w:val="0"/>
              <w:marRight w:val="0"/>
              <w:marTop w:val="0"/>
              <w:marBottom w:val="0"/>
              <w:divBdr>
                <w:top w:val="none" w:sz="0" w:space="0" w:color="auto"/>
                <w:left w:val="none" w:sz="0" w:space="0" w:color="auto"/>
                <w:bottom w:val="none" w:sz="0" w:space="0" w:color="auto"/>
                <w:right w:val="none" w:sz="0" w:space="0" w:color="auto"/>
              </w:divBdr>
            </w:div>
            <w:div w:id="20642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4086">
      <w:bodyDiv w:val="1"/>
      <w:marLeft w:val="0"/>
      <w:marRight w:val="0"/>
      <w:marTop w:val="0"/>
      <w:marBottom w:val="0"/>
      <w:divBdr>
        <w:top w:val="none" w:sz="0" w:space="0" w:color="auto"/>
        <w:left w:val="none" w:sz="0" w:space="0" w:color="auto"/>
        <w:bottom w:val="none" w:sz="0" w:space="0" w:color="auto"/>
        <w:right w:val="none" w:sz="0" w:space="0" w:color="auto"/>
      </w:divBdr>
    </w:div>
    <w:div w:id="1109737107">
      <w:bodyDiv w:val="1"/>
      <w:marLeft w:val="0"/>
      <w:marRight w:val="0"/>
      <w:marTop w:val="0"/>
      <w:marBottom w:val="0"/>
      <w:divBdr>
        <w:top w:val="none" w:sz="0" w:space="0" w:color="auto"/>
        <w:left w:val="none" w:sz="0" w:space="0" w:color="auto"/>
        <w:bottom w:val="none" w:sz="0" w:space="0" w:color="auto"/>
        <w:right w:val="none" w:sz="0" w:space="0" w:color="auto"/>
      </w:divBdr>
    </w:div>
    <w:div w:id="1109813492">
      <w:bodyDiv w:val="1"/>
      <w:marLeft w:val="0"/>
      <w:marRight w:val="0"/>
      <w:marTop w:val="0"/>
      <w:marBottom w:val="0"/>
      <w:divBdr>
        <w:top w:val="none" w:sz="0" w:space="0" w:color="auto"/>
        <w:left w:val="none" w:sz="0" w:space="0" w:color="auto"/>
        <w:bottom w:val="none" w:sz="0" w:space="0" w:color="auto"/>
        <w:right w:val="none" w:sz="0" w:space="0" w:color="auto"/>
      </w:divBdr>
    </w:div>
    <w:div w:id="1127043499">
      <w:bodyDiv w:val="1"/>
      <w:marLeft w:val="0"/>
      <w:marRight w:val="0"/>
      <w:marTop w:val="0"/>
      <w:marBottom w:val="0"/>
      <w:divBdr>
        <w:top w:val="none" w:sz="0" w:space="0" w:color="auto"/>
        <w:left w:val="none" w:sz="0" w:space="0" w:color="auto"/>
        <w:bottom w:val="none" w:sz="0" w:space="0" w:color="auto"/>
        <w:right w:val="none" w:sz="0" w:space="0" w:color="auto"/>
      </w:divBdr>
    </w:div>
    <w:div w:id="1204440184">
      <w:bodyDiv w:val="1"/>
      <w:marLeft w:val="0"/>
      <w:marRight w:val="0"/>
      <w:marTop w:val="0"/>
      <w:marBottom w:val="0"/>
      <w:divBdr>
        <w:top w:val="none" w:sz="0" w:space="0" w:color="auto"/>
        <w:left w:val="none" w:sz="0" w:space="0" w:color="auto"/>
        <w:bottom w:val="none" w:sz="0" w:space="0" w:color="auto"/>
        <w:right w:val="none" w:sz="0" w:space="0" w:color="auto"/>
      </w:divBdr>
    </w:div>
    <w:div w:id="1236478500">
      <w:bodyDiv w:val="1"/>
      <w:marLeft w:val="0"/>
      <w:marRight w:val="0"/>
      <w:marTop w:val="0"/>
      <w:marBottom w:val="0"/>
      <w:divBdr>
        <w:top w:val="none" w:sz="0" w:space="0" w:color="auto"/>
        <w:left w:val="none" w:sz="0" w:space="0" w:color="auto"/>
        <w:bottom w:val="none" w:sz="0" w:space="0" w:color="auto"/>
        <w:right w:val="none" w:sz="0" w:space="0" w:color="auto"/>
      </w:divBdr>
      <w:divsChild>
        <w:div w:id="1830100335">
          <w:marLeft w:val="0"/>
          <w:marRight w:val="0"/>
          <w:marTop w:val="0"/>
          <w:marBottom w:val="0"/>
          <w:divBdr>
            <w:top w:val="none" w:sz="0" w:space="0" w:color="auto"/>
            <w:left w:val="none" w:sz="0" w:space="0" w:color="auto"/>
            <w:bottom w:val="none" w:sz="0" w:space="0" w:color="auto"/>
            <w:right w:val="none" w:sz="0" w:space="0" w:color="auto"/>
          </w:divBdr>
        </w:div>
        <w:div w:id="840899246">
          <w:marLeft w:val="0"/>
          <w:marRight w:val="0"/>
          <w:marTop w:val="0"/>
          <w:marBottom w:val="0"/>
          <w:divBdr>
            <w:top w:val="none" w:sz="0" w:space="0" w:color="auto"/>
            <w:left w:val="none" w:sz="0" w:space="0" w:color="auto"/>
            <w:bottom w:val="none" w:sz="0" w:space="0" w:color="auto"/>
            <w:right w:val="none" w:sz="0" w:space="0" w:color="auto"/>
          </w:divBdr>
        </w:div>
        <w:div w:id="362707566">
          <w:marLeft w:val="0"/>
          <w:marRight w:val="0"/>
          <w:marTop w:val="0"/>
          <w:marBottom w:val="0"/>
          <w:divBdr>
            <w:top w:val="none" w:sz="0" w:space="0" w:color="auto"/>
            <w:left w:val="none" w:sz="0" w:space="0" w:color="auto"/>
            <w:bottom w:val="none" w:sz="0" w:space="0" w:color="auto"/>
            <w:right w:val="none" w:sz="0" w:space="0" w:color="auto"/>
          </w:divBdr>
        </w:div>
        <w:div w:id="216744059">
          <w:marLeft w:val="0"/>
          <w:marRight w:val="0"/>
          <w:marTop w:val="0"/>
          <w:marBottom w:val="0"/>
          <w:divBdr>
            <w:top w:val="none" w:sz="0" w:space="0" w:color="auto"/>
            <w:left w:val="none" w:sz="0" w:space="0" w:color="auto"/>
            <w:bottom w:val="none" w:sz="0" w:space="0" w:color="auto"/>
            <w:right w:val="none" w:sz="0" w:space="0" w:color="auto"/>
          </w:divBdr>
        </w:div>
        <w:div w:id="1205949505">
          <w:marLeft w:val="0"/>
          <w:marRight w:val="0"/>
          <w:marTop w:val="0"/>
          <w:marBottom w:val="0"/>
          <w:divBdr>
            <w:top w:val="none" w:sz="0" w:space="0" w:color="auto"/>
            <w:left w:val="none" w:sz="0" w:space="0" w:color="auto"/>
            <w:bottom w:val="none" w:sz="0" w:space="0" w:color="auto"/>
            <w:right w:val="none" w:sz="0" w:space="0" w:color="auto"/>
          </w:divBdr>
        </w:div>
        <w:div w:id="1963344892">
          <w:marLeft w:val="0"/>
          <w:marRight w:val="0"/>
          <w:marTop w:val="0"/>
          <w:marBottom w:val="0"/>
          <w:divBdr>
            <w:top w:val="none" w:sz="0" w:space="0" w:color="auto"/>
            <w:left w:val="none" w:sz="0" w:space="0" w:color="auto"/>
            <w:bottom w:val="none" w:sz="0" w:space="0" w:color="auto"/>
            <w:right w:val="none" w:sz="0" w:space="0" w:color="auto"/>
          </w:divBdr>
        </w:div>
        <w:div w:id="720788844">
          <w:marLeft w:val="0"/>
          <w:marRight w:val="0"/>
          <w:marTop w:val="0"/>
          <w:marBottom w:val="0"/>
          <w:divBdr>
            <w:top w:val="none" w:sz="0" w:space="0" w:color="auto"/>
            <w:left w:val="none" w:sz="0" w:space="0" w:color="auto"/>
            <w:bottom w:val="none" w:sz="0" w:space="0" w:color="auto"/>
            <w:right w:val="none" w:sz="0" w:space="0" w:color="auto"/>
          </w:divBdr>
        </w:div>
        <w:div w:id="274141317">
          <w:marLeft w:val="0"/>
          <w:marRight w:val="0"/>
          <w:marTop w:val="0"/>
          <w:marBottom w:val="0"/>
          <w:divBdr>
            <w:top w:val="none" w:sz="0" w:space="0" w:color="auto"/>
            <w:left w:val="none" w:sz="0" w:space="0" w:color="auto"/>
            <w:bottom w:val="none" w:sz="0" w:space="0" w:color="auto"/>
            <w:right w:val="none" w:sz="0" w:space="0" w:color="auto"/>
          </w:divBdr>
        </w:div>
        <w:div w:id="1183787323">
          <w:marLeft w:val="0"/>
          <w:marRight w:val="0"/>
          <w:marTop w:val="0"/>
          <w:marBottom w:val="0"/>
          <w:divBdr>
            <w:top w:val="none" w:sz="0" w:space="0" w:color="auto"/>
            <w:left w:val="none" w:sz="0" w:space="0" w:color="auto"/>
            <w:bottom w:val="none" w:sz="0" w:space="0" w:color="auto"/>
            <w:right w:val="none" w:sz="0" w:space="0" w:color="auto"/>
          </w:divBdr>
        </w:div>
        <w:div w:id="1159077399">
          <w:marLeft w:val="0"/>
          <w:marRight w:val="0"/>
          <w:marTop w:val="0"/>
          <w:marBottom w:val="0"/>
          <w:divBdr>
            <w:top w:val="none" w:sz="0" w:space="0" w:color="auto"/>
            <w:left w:val="none" w:sz="0" w:space="0" w:color="auto"/>
            <w:bottom w:val="none" w:sz="0" w:space="0" w:color="auto"/>
            <w:right w:val="none" w:sz="0" w:space="0" w:color="auto"/>
          </w:divBdr>
        </w:div>
        <w:div w:id="1671711768">
          <w:marLeft w:val="0"/>
          <w:marRight w:val="0"/>
          <w:marTop w:val="0"/>
          <w:marBottom w:val="0"/>
          <w:divBdr>
            <w:top w:val="none" w:sz="0" w:space="0" w:color="auto"/>
            <w:left w:val="none" w:sz="0" w:space="0" w:color="auto"/>
            <w:bottom w:val="none" w:sz="0" w:space="0" w:color="auto"/>
            <w:right w:val="none" w:sz="0" w:space="0" w:color="auto"/>
          </w:divBdr>
        </w:div>
        <w:div w:id="1337883485">
          <w:marLeft w:val="0"/>
          <w:marRight w:val="0"/>
          <w:marTop w:val="0"/>
          <w:marBottom w:val="0"/>
          <w:divBdr>
            <w:top w:val="none" w:sz="0" w:space="0" w:color="auto"/>
            <w:left w:val="none" w:sz="0" w:space="0" w:color="auto"/>
            <w:bottom w:val="none" w:sz="0" w:space="0" w:color="auto"/>
            <w:right w:val="none" w:sz="0" w:space="0" w:color="auto"/>
          </w:divBdr>
        </w:div>
        <w:div w:id="1029718032">
          <w:marLeft w:val="0"/>
          <w:marRight w:val="0"/>
          <w:marTop w:val="0"/>
          <w:marBottom w:val="0"/>
          <w:divBdr>
            <w:top w:val="none" w:sz="0" w:space="0" w:color="auto"/>
            <w:left w:val="none" w:sz="0" w:space="0" w:color="auto"/>
            <w:bottom w:val="none" w:sz="0" w:space="0" w:color="auto"/>
            <w:right w:val="none" w:sz="0" w:space="0" w:color="auto"/>
          </w:divBdr>
        </w:div>
      </w:divsChild>
    </w:div>
    <w:div w:id="1274746981">
      <w:bodyDiv w:val="1"/>
      <w:marLeft w:val="0"/>
      <w:marRight w:val="0"/>
      <w:marTop w:val="0"/>
      <w:marBottom w:val="0"/>
      <w:divBdr>
        <w:top w:val="none" w:sz="0" w:space="0" w:color="auto"/>
        <w:left w:val="none" w:sz="0" w:space="0" w:color="auto"/>
        <w:bottom w:val="none" w:sz="0" w:space="0" w:color="auto"/>
        <w:right w:val="none" w:sz="0" w:space="0" w:color="auto"/>
      </w:divBdr>
      <w:divsChild>
        <w:div w:id="1312056789">
          <w:marLeft w:val="0"/>
          <w:marRight w:val="0"/>
          <w:marTop w:val="0"/>
          <w:marBottom w:val="0"/>
          <w:divBdr>
            <w:top w:val="none" w:sz="0" w:space="0" w:color="auto"/>
            <w:left w:val="none" w:sz="0" w:space="0" w:color="auto"/>
            <w:bottom w:val="none" w:sz="0" w:space="0" w:color="auto"/>
            <w:right w:val="none" w:sz="0" w:space="0" w:color="auto"/>
          </w:divBdr>
        </w:div>
      </w:divsChild>
    </w:div>
    <w:div w:id="1286815333">
      <w:bodyDiv w:val="1"/>
      <w:marLeft w:val="0"/>
      <w:marRight w:val="0"/>
      <w:marTop w:val="0"/>
      <w:marBottom w:val="0"/>
      <w:divBdr>
        <w:top w:val="none" w:sz="0" w:space="0" w:color="auto"/>
        <w:left w:val="none" w:sz="0" w:space="0" w:color="auto"/>
        <w:bottom w:val="none" w:sz="0" w:space="0" w:color="auto"/>
        <w:right w:val="none" w:sz="0" w:space="0" w:color="auto"/>
      </w:divBdr>
      <w:divsChild>
        <w:div w:id="1653750840">
          <w:marLeft w:val="0"/>
          <w:marRight w:val="0"/>
          <w:marTop w:val="0"/>
          <w:marBottom w:val="0"/>
          <w:divBdr>
            <w:top w:val="none" w:sz="0" w:space="0" w:color="auto"/>
            <w:left w:val="none" w:sz="0" w:space="0" w:color="auto"/>
            <w:bottom w:val="none" w:sz="0" w:space="0" w:color="auto"/>
            <w:right w:val="none" w:sz="0" w:space="0" w:color="auto"/>
          </w:divBdr>
        </w:div>
      </w:divsChild>
    </w:div>
    <w:div w:id="1345594995">
      <w:bodyDiv w:val="1"/>
      <w:marLeft w:val="0"/>
      <w:marRight w:val="0"/>
      <w:marTop w:val="0"/>
      <w:marBottom w:val="0"/>
      <w:divBdr>
        <w:top w:val="none" w:sz="0" w:space="0" w:color="auto"/>
        <w:left w:val="none" w:sz="0" w:space="0" w:color="auto"/>
        <w:bottom w:val="none" w:sz="0" w:space="0" w:color="auto"/>
        <w:right w:val="none" w:sz="0" w:space="0" w:color="auto"/>
      </w:divBdr>
    </w:div>
    <w:div w:id="1394814748">
      <w:bodyDiv w:val="1"/>
      <w:marLeft w:val="0"/>
      <w:marRight w:val="0"/>
      <w:marTop w:val="0"/>
      <w:marBottom w:val="0"/>
      <w:divBdr>
        <w:top w:val="none" w:sz="0" w:space="0" w:color="auto"/>
        <w:left w:val="none" w:sz="0" w:space="0" w:color="auto"/>
        <w:bottom w:val="none" w:sz="0" w:space="0" w:color="auto"/>
        <w:right w:val="none" w:sz="0" w:space="0" w:color="auto"/>
      </w:divBdr>
    </w:div>
    <w:div w:id="1437289826">
      <w:bodyDiv w:val="1"/>
      <w:marLeft w:val="0"/>
      <w:marRight w:val="0"/>
      <w:marTop w:val="0"/>
      <w:marBottom w:val="0"/>
      <w:divBdr>
        <w:top w:val="none" w:sz="0" w:space="0" w:color="auto"/>
        <w:left w:val="none" w:sz="0" w:space="0" w:color="auto"/>
        <w:bottom w:val="none" w:sz="0" w:space="0" w:color="auto"/>
        <w:right w:val="none" w:sz="0" w:space="0" w:color="auto"/>
      </w:divBdr>
    </w:div>
    <w:div w:id="1491752566">
      <w:bodyDiv w:val="1"/>
      <w:marLeft w:val="0"/>
      <w:marRight w:val="0"/>
      <w:marTop w:val="0"/>
      <w:marBottom w:val="0"/>
      <w:divBdr>
        <w:top w:val="none" w:sz="0" w:space="0" w:color="auto"/>
        <w:left w:val="none" w:sz="0" w:space="0" w:color="auto"/>
        <w:bottom w:val="none" w:sz="0" w:space="0" w:color="auto"/>
        <w:right w:val="none" w:sz="0" w:space="0" w:color="auto"/>
      </w:divBdr>
    </w:div>
    <w:div w:id="1573000796">
      <w:bodyDiv w:val="1"/>
      <w:marLeft w:val="0"/>
      <w:marRight w:val="0"/>
      <w:marTop w:val="0"/>
      <w:marBottom w:val="0"/>
      <w:divBdr>
        <w:top w:val="none" w:sz="0" w:space="0" w:color="auto"/>
        <w:left w:val="none" w:sz="0" w:space="0" w:color="auto"/>
        <w:bottom w:val="none" w:sz="0" w:space="0" w:color="auto"/>
        <w:right w:val="none" w:sz="0" w:space="0" w:color="auto"/>
      </w:divBdr>
    </w:div>
    <w:div w:id="1607537210">
      <w:bodyDiv w:val="1"/>
      <w:marLeft w:val="0"/>
      <w:marRight w:val="0"/>
      <w:marTop w:val="0"/>
      <w:marBottom w:val="0"/>
      <w:divBdr>
        <w:top w:val="none" w:sz="0" w:space="0" w:color="auto"/>
        <w:left w:val="none" w:sz="0" w:space="0" w:color="auto"/>
        <w:bottom w:val="none" w:sz="0" w:space="0" w:color="auto"/>
        <w:right w:val="none" w:sz="0" w:space="0" w:color="auto"/>
      </w:divBdr>
    </w:div>
    <w:div w:id="1655178342">
      <w:bodyDiv w:val="1"/>
      <w:marLeft w:val="0"/>
      <w:marRight w:val="0"/>
      <w:marTop w:val="0"/>
      <w:marBottom w:val="0"/>
      <w:divBdr>
        <w:top w:val="none" w:sz="0" w:space="0" w:color="auto"/>
        <w:left w:val="none" w:sz="0" w:space="0" w:color="auto"/>
        <w:bottom w:val="none" w:sz="0" w:space="0" w:color="auto"/>
        <w:right w:val="none" w:sz="0" w:space="0" w:color="auto"/>
      </w:divBdr>
    </w:div>
    <w:div w:id="1716736176">
      <w:bodyDiv w:val="1"/>
      <w:marLeft w:val="0"/>
      <w:marRight w:val="0"/>
      <w:marTop w:val="0"/>
      <w:marBottom w:val="0"/>
      <w:divBdr>
        <w:top w:val="none" w:sz="0" w:space="0" w:color="auto"/>
        <w:left w:val="none" w:sz="0" w:space="0" w:color="auto"/>
        <w:bottom w:val="none" w:sz="0" w:space="0" w:color="auto"/>
        <w:right w:val="none" w:sz="0" w:space="0" w:color="auto"/>
      </w:divBdr>
    </w:div>
    <w:div w:id="1717970436">
      <w:bodyDiv w:val="1"/>
      <w:marLeft w:val="0"/>
      <w:marRight w:val="0"/>
      <w:marTop w:val="0"/>
      <w:marBottom w:val="0"/>
      <w:divBdr>
        <w:top w:val="none" w:sz="0" w:space="0" w:color="auto"/>
        <w:left w:val="none" w:sz="0" w:space="0" w:color="auto"/>
        <w:bottom w:val="none" w:sz="0" w:space="0" w:color="auto"/>
        <w:right w:val="none" w:sz="0" w:space="0" w:color="auto"/>
      </w:divBdr>
    </w:div>
    <w:div w:id="1753382592">
      <w:bodyDiv w:val="1"/>
      <w:marLeft w:val="0"/>
      <w:marRight w:val="0"/>
      <w:marTop w:val="0"/>
      <w:marBottom w:val="0"/>
      <w:divBdr>
        <w:top w:val="none" w:sz="0" w:space="0" w:color="auto"/>
        <w:left w:val="none" w:sz="0" w:space="0" w:color="auto"/>
        <w:bottom w:val="none" w:sz="0" w:space="0" w:color="auto"/>
        <w:right w:val="none" w:sz="0" w:space="0" w:color="auto"/>
      </w:divBdr>
    </w:div>
    <w:div w:id="1755662447">
      <w:bodyDiv w:val="1"/>
      <w:marLeft w:val="0"/>
      <w:marRight w:val="0"/>
      <w:marTop w:val="0"/>
      <w:marBottom w:val="0"/>
      <w:divBdr>
        <w:top w:val="none" w:sz="0" w:space="0" w:color="auto"/>
        <w:left w:val="none" w:sz="0" w:space="0" w:color="auto"/>
        <w:bottom w:val="none" w:sz="0" w:space="0" w:color="auto"/>
        <w:right w:val="none" w:sz="0" w:space="0" w:color="auto"/>
      </w:divBdr>
    </w:div>
    <w:div w:id="1772822496">
      <w:bodyDiv w:val="1"/>
      <w:marLeft w:val="0"/>
      <w:marRight w:val="0"/>
      <w:marTop w:val="0"/>
      <w:marBottom w:val="0"/>
      <w:divBdr>
        <w:top w:val="none" w:sz="0" w:space="0" w:color="auto"/>
        <w:left w:val="none" w:sz="0" w:space="0" w:color="auto"/>
        <w:bottom w:val="none" w:sz="0" w:space="0" w:color="auto"/>
        <w:right w:val="none" w:sz="0" w:space="0" w:color="auto"/>
      </w:divBdr>
    </w:div>
    <w:div w:id="1810315470">
      <w:bodyDiv w:val="1"/>
      <w:marLeft w:val="0"/>
      <w:marRight w:val="0"/>
      <w:marTop w:val="0"/>
      <w:marBottom w:val="0"/>
      <w:divBdr>
        <w:top w:val="none" w:sz="0" w:space="0" w:color="auto"/>
        <w:left w:val="none" w:sz="0" w:space="0" w:color="auto"/>
        <w:bottom w:val="none" w:sz="0" w:space="0" w:color="auto"/>
        <w:right w:val="none" w:sz="0" w:space="0" w:color="auto"/>
      </w:divBdr>
    </w:div>
    <w:div w:id="1837964123">
      <w:bodyDiv w:val="1"/>
      <w:marLeft w:val="0"/>
      <w:marRight w:val="0"/>
      <w:marTop w:val="0"/>
      <w:marBottom w:val="0"/>
      <w:divBdr>
        <w:top w:val="none" w:sz="0" w:space="0" w:color="auto"/>
        <w:left w:val="none" w:sz="0" w:space="0" w:color="auto"/>
        <w:bottom w:val="none" w:sz="0" w:space="0" w:color="auto"/>
        <w:right w:val="none" w:sz="0" w:space="0" w:color="auto"/>
      </w:divBdr>
    </w:div>
    <w:div w:id="1914509820">
      <w:bodyDiv w:val="1"/>
      <w:marLeft w:val="0"/>
      <w:marRight w:val="0"/>
      <w:marTop w:val="0"/>
      <w:marBottom w:val="0"/>
      <w:divBdr>
        <w:top w:val="none" w:sz="0" w:space="0" w:color="auto"/>
        <w:left w:val="none" w:sz="0" w:space="0" w:color="auto"/>
        <w:bottom w:val="none" w:sz="0" w:space="0" w:color="auto"/>
        <w:right w:val="none" w:sz="0" w:space="0" w:color="auto"/>
      </w:divBdr>
    </w:div>
    <w:div w:id="1916208674">
      <w:bodyDiv w:val="1"/>
      <w:marLeft w:val="0"/>
      <w:marRight w:val="0"/>
      <w:marTop w:val="0"/>
      <w:marBottom w:val="0"/>
      <w:divBdr>
        <w:top w:val="none" w:sz="0" w:space="0" w:color="auto"/>
        <w:left w:val="none" w:sz="0" w:space="0" w:color="auto"/>
        <w:bottom w:val="none" w:sz="0" w:space="0" w:color="auto"/>
        <w:right w:val="none" w:sz="0" w:space="0" w:color="auto"/>
      </w:divBdr>
    </w:div>
    <w:div w:id="2016107698">
      <w:bodyDiv w:val="1"/>
      <w:marLeft w:val="0"/>
      <w:marRight w:val="0"/>
      <w:marTop w:val="0"/>
      <w:marBottom w:val="0"/>
      <w:divBdr>
        <w:top w:val="none" w:sz="0" w:space="0" w:color="auto"/>
        <w:left w:val="none" w:sz="0" w:space="0" w:color="auto"/>
        <w:bottom w:val="none" w:sz="0" w:space="0" w:color="auto"/>
        <w:right w:val="none" w:sz="0" w:space="0" w:color="auto"/>
      </w:divBdr>
    </w:div>
    <w:div w:id="2023508430">
      <w:bodyDiv w:val="1"/>
      <w:marLeft w:val="0"/>
      <w:marRight w:val="0"/>
      <w:marTop w:val="0"/>
      <w:marBottom w:val="0"/>
      <w:divBdr>
        <w:top w:val="none" w:sz="0" w:space="0" w:color="auto"/>
        <w:left w:val="none" w:sz="0" w:space="0" w:color="auto"/>
        <w:bottom w:val="none" w:sz="0" w:space="0" w:color="auto"/>
        <w:right w:val="none" w:sz="0" w:space="0" w:color="auto"/>
      </w:divBdr>
    </w:div>
    <w:div w:id="2046590026">
      <w:bodyDiv w:val="1"/>
      <w:marLeft w:val="0"/>
      <w:marRight w:val="0"/>
      <w:marTop w:val="0"/>
      <w:marBottom w:val="0"/>
      <w:divBdr>
        <w:top w:val="none" w:sz="0" w:space="0" w:color="auto"/>
        <w:left w:val="none" w:sz="0" w:space="0" w:color="auto"/>
        <w:bottom w:val="none" w:sz="0" w:space="0" w:color="auto"/>
        <w:right w:val="none" w:sz="0" w:space="0" w:color="auto"/>
      </w:divBdr>
      <w:divsChild>
        <w:div w:id="1807700697">
          <w:marLeft w:val="0"/>
          <w:marRight w:val="0"/>
          <w:marTop w:val="0"/>
          <w:marBottom w:val="0"/>
          <w:divBdr>
            <w:top w:val="none" w:sz="0" w:space="0" w:color="auto"/>
            <w:left w:val="none" w:sz="0" w:space="0" w:color="auto"/>
            <w:bottom w:val="none" w:sz="0" w:space="0" w:color="auto"/>
            <w:right w:val="none" w:sz="0" w:space="0" w:color="auto"/>
          </w:divBdr>
          <w:divsChild>
            <w:div w:id="113137885">
              <w:marLeft w:val="0"/>
              <w:marRight w:val="0"/>
              <w:marTop w:val="0"/>
              <w:marBottom w:val="0"/>
              <w:divBdr>
                <w:top w:val="none" w:sz="0" w:space="0" w:color="auto"/>
                <w:left w:val="none" w:sz="0" w:space="0" w:color="auto"/>
                <w:bottom w:val="none" w:sz="0" w:space="0" w:color="auto"/>
                <w:right w:val="none" w:sz="0" w:space="0" w:color="auto"/>
              </w:divBdr>
            </w:div>
            <w:div w:id="443380661">
              <w:marLeft w:val="0"/>
              <w:marRight w:val="0"/>
              <w:marTop w:val="0"/>
              <w:marBottom w:val="0"/>
              <w:divBdr>
                <w:top w:val="none" w:sz="0" w:space="0" w:color="auto"/>
                <w:left w:val="none" w:sz="0" w:space="0" w:color="auto"/>
                <w:bottom w:val="none" w:sz="0" w:space="0" w:color="auto"/>
                <w:right w:val="none" w:sz="0" w:space="0" w:color="auto"/>
              </w:divBdr>
            </w:div>
            <w:div w:id="525602611">
              <w:marLeft w:val="0"/>
              <w:marRight w:val="0"/>
              <w:marTop w:val="0"/>
              <w:marBottom w:val="0"/>
              <w:divBdr>
                <w:top w:val="none" w:sz="0" w:space="0" w:color="auto"/>
                <w:left w:val="none" w:sz="0" w:space="0" w:color="auto"/>
                <w:bottom w:val="none" w:sz="0" w:space="0" w:color="auto"/>
                <w:right w:val="none" w:sz="0" w:space="0" w:color="auto"/>
              </w:divBdr>
            </w:div>
            <w:div w:id="711270931">
              <w:marLeft w:val="0"/>
              <w:marRight w:val="0"/>
              <w:marTop w:val="0"/>
              <w:marBottom w:val="0"/>
              <w:divBdr>
                <w:top w:val="none" w:sz="0" w:space="0" w:color="auto"/>
                <w:left w:val="none" w:sz="0" w:space="0" w:color="auto"/>
                <w:bottom w:val="none" w:sz="0" w:space="0" w:color="auto"/>
                <w:right w:val="none" w:sz="0" w:space="0" w:color="auto"/>
              </w:divBdr>
            </w:div>
            <w:div w:id="727148145">
              <w:marLeft w:val="0"/>
              <w:marRight w:val="0"/>
              <w:marTop w:val="0"/>
              <w:marBottom w:val="0"/>
              <w:divBdr>
                <w:top w:val="none" w:sz="0" w:space="0" w:color="auto"/>
                <w:left w:val="none" w:sz="0" w:space="0" w:color="auto"/>
                <w:bottom w:val="none" w:sz="0" w:space="0" w:color="auto"/>
                <w:right w:val="none" w:sz="0" w:space="0" w:color="auto"/>
              </w:divBdr>
            </w:div>
            <w:div w:id="765157257">
              <w:marLeft w:val="0"/>
              <w:marRight w:val="0"/>
              <w:marTop w:val="0"/>
              <w:marBottom w:val="0"/>
              <w:divBdr>
                <w:top w:val="none" w:sz="0" w:space="0" w:color="auto"/>
                <w:left w:val="none" w:sz="0" w:space="0" w:color="auto"/>
                <w:bottom w:val="none" w:sz="0" w:space="0" w:color="auto"/>
                <w:right w:val="none" w:sz="0" w:space="0" w:color="auto"/>
              </w:divBdr>
            </w:div>
            <w:div w:id="799569918">
              <w:marLeft w:val="0"/>
              <w:marRight w:val="0"/>
              <w:marTop w:val="0"/>
              <w:marBottom w:val="0"/>
              <w:divBdr>
                <w:top w:val="none" w:sz="0" w:space="0" w:color="auto"/>
                <w:left w:val="none" w:sz="0" w:space="0" w:color="auto"/>
                <w:bottom w:val="none" w:sz="0" w:space="0" w:color="auto"/>
                <w:right w:val="none" w:sz="0" w:space="0" w:color="auto"/>
              </w:divBdr>
            </w:div>
            <w:div w:id="834733225">
              <w:marLeft w:val="0"/>
              <w:marRight w:val="0"/>
              <w:marTop w:val="0"/>
              <w:marBottom w:val="0"/>
              <w:divBdr>
                <w:top w:val="none" w:sz="0" w:space="0" w:color="auto"/>
                <w:left w:val="none" w:sz="0" w:space="0" w:color="auto"/>
                <w:bottom w:val="none" w:sz="0" w:space="0" w:color="auto"/>
                <w:right w:val="none" w:sz="0" w:space="0" w:color="auto"/>
              </w:divBdr>
            </w:div>
            <w:div w:id="923883204">
              <w:marLeft w:val="0"/>
              <w:marRight w:val="0"/>
              <w:marTop w:val="0"/>
              <w:marBottom w:val="0"/>
              <w:divBdr>
                <w:top w:val="none" w:sz="0" w:space="0" w:color="auto"/>
                <w:left w:val="none" w:sz="0" w:space="0" w:color="auto"/>
                <w:bottom w:val="none" w:sz="0" w:space="0" w:color="auto"/>
                <w:right w:val="none" w:sz="0" w:space="0" w:color="auto"/>
              </w:divBdr>
            </w:div>
            <w:div w:id="931283350">
              <w:marLeft w:val="0"/>
              <w:marRight w:val="0"/>
              <w:marTop w:val="0"/>
              <w:marBottom w:val="0"/>
              <w:divBdr>
                <w:top w:val="none" w:sz="0" w:space="0" w:color="auto"/>
                <w:left w:val="none" w:sz="0" w:space="0" w:color="auto"/>
                <w:bottom w:val="none" w:sz="0" w:space="0" w:color="auto"/>
                <w:right w:val="none" w:sz="0" w:space="0" w:color="auto"/>
              </w:divBdr>
            </w:div>
            <w:div w:id="986006893">
              <w:marLeft w:val="0"/>
              <w:marRight w:val="0"/>
              <w:marTop w:val="0"/>
              <w:marBottom w:val="0"/>
              <w:divBdr>
                <w:top w:val="none" w:sz="0" w:space="0" w:color="auto"/>
                <w:left w:val="none" w:sz="0" w:space="0" w:color="auto"/>
                <w:bottom w:val="none" w:sz="0" w:space="0" w:color="auto"/>
                <w:right w:val="none" w:sz="0" w:space="0" w:color="auto"/>
              </w:divBdr>
            </w:div>
            <w:div w:id="1265114915">
              <w:marLeft w:val="0"/>
              <w:marRight w:val="0"/>
              <w:marTop w:val="0"/>
              <w:marBottom w:val="0"/>
              <w:divBdr>
                <w:top w:val="none" w:sz="0" w:space="0" w:color="auto"/>
                <w:left w:val="none" w:sz="0" w:space="0" w:color="auto"/>
                <w:bottom w:val="none" w:sz="0" w:space="0" w:color="auto"/>
                <w:right w:val="none" w:sz="0" w:space="0" w:color="auto"/>
              </w:divBdr>
            </w:div>
            <w:div w:id="1298874414">
              <w:marLeft w:val="0"/>
              <w:marRight w:val="0"/>
              <w:marTop w:val="0"/>
              <w:marBottom w:val="0"/>
              <w:divBdr>
                <w:top w:val="none" w:sz="0" w:space="0" w:color="auto"/>
                <w:left w:val="none" w:sz="0" w:space="0" w:color="auto"/>
                <w:bottom w:val="none" w:sz="0" w:space="0" w:color="auto"/>
                <w:right w:val="none" w:sz="0" w:space="0" w:color="auto"/>
              </w:divBdr>
            </w:div>
            <w:div w:id="1463041978">
              <w:marLeft w:val="0"/>
              <w:marRight w:val="0"/>
              <w:marTop w:val="0"/>
              <w:marBottom w:val="0"/>
              <w:divBdr>
                <w:top w:val="none" w:sz="0" w:space="0" w:color="auto"/>
                <w:left w:val="none" w:sz="0" w:space="0" w:color="auto"/>
                <w:bottom w:val="none" w:sz="0" w:space="0" w:color="auto"/>
                <w:right w:val="none" w:sz="0" w:space="0" w:color="auto"/>
              </w:divBdr>
            </w:div>
            <w:div w:id="2016421473">
              <w:marLeft w:val="0"/>
              <w:marRight w:val="0"/>
              <w:marTop w:val="0"/>
              <w:marBottom w:val="0"/>
              <w:divBdr>
                <w:top w:val="none" w:sz="0" w:space="0" w:color="auto"/>
                <w:left w:val="none" w:sz="0" w:space="0" w:color="auto"/>
                <w:bottom w:val="none" w:sz="0" w:space="0" w:color="auto"/>
                <w:right w:val="none" w:sz="0" w:space="0" w:color="auto"/>
              </w:divBdr>
            </w:div>
            <w:div w:id="2016612594">
              <w:marLeft w:val="0"/>
              <w:marRight w:val="0"/>
              <w:marTop w:val="0"/>
              <w:marBottom w:val="0"/>
              <w:divBdr>
                <w:top w:val="none" w:sz="0" w:space="0" w:color="auto"/>
                <w:left w:val="none" w:sz="0" w:space="0" w:color="auto"/>
                <w:bottom w:val="none" w:sz="0" w:space="0" w:color="auto"/>
                <w:right w:val="none" w:sz="0" w:space="0" w:color="auto"/>
              </w:divBdr>
            </w:div>
            <w:div w:id="21087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99647">
      <w:bodyDiv w:val="1"/>
      <w:marLeft w:val="0"/>
      <w:marRight w:val="0"/>
      <w:marTop w:val="0"/>
      <w:marBottom w:val="0"/>
      <w:divBdr>
        <w:top w:val="none" w:sz="0" w:space="0" w:color="auto"/>
        <w:left w:val="none" w:sz="0" w:space="0" w:color="auto"/>
        <w:bottom w:val="none" w:sz="0" w:space="0" w:color="auto"/>
        <w:right w:val="none" w:sz="0" w:space="0" w:color="auto"/>
      </w:divBdr>
    </w:div>
    <w:div w:id="207631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42" Type="http://schemas.openxmlformats.org/officeDocument/2006/relationships/image" Target="media/image19.png"/><Relationship Id="rId47" Type="http://schemas.openxmlformats.org/officeDocument/2006/relationships/image" Target="media/image24.png"/><Relationship Id="rId63" Type="http://schemas.microsoft.com/office/2007/relationships/hdphoto" Target="media/hdphoto7.wdp"/><Relationship Id="rId68" Type="http://schemas.openxmlformats.org/officeDocument/2006/relationships/image" Target="media/image37.png"/><Relationship Id="rId84" Type="http://schemas.openxmlformats.org/officeDocument/2006/relationships/image" Target="media/image45.png"/><Relationship Id="rId89" Type="http://schemas.microsoft.com/office/2007/relationships/hdphoto" Target="media/hdphoto20.wdp"/><Relationship Id="rId16" Type="http://schemas.openxmlformats.org/officeDocument/2006/relationships/diagramLayout" Target="diagrams/layout1.xml"/><Relationship Id="rId107" Type="http://schemas.microsoft.com/office/2007/relationships/hdphoto" Target="media/hdphoto29.wdp"/><Relationship Id="rId11" Type="http://schemas.openxmlformats.org/officeDocument/2006/relationships/image" Target="media/image1.jpeg"/><Relationship Id="rId32" Type="http://schemas.openxmlformats.org/officeDocument/2006/relationships/image" Target="media/image11.png"/><Relationship Id="rId37" Type="http://schemas.openxmlformats.org/officeDocument/2006/relationships/image" Target="media/image14.png"/><Relationship Id="rId53" Type="http://schemas.microsoft.com/office/2007/relationships/hdphoto" Target="media/hdphoto2.wdp"/><Relationship Id="rId58" Type="http://schemas.openxmlformats.org/officeDocument/2006/relationships/image" Target="media/image32.png"/><Relationship Id="rId74" Type="http://schemas.openxmlformats.org/officeDocument/2006/relationships/image" Target="media/image40.png"/><Relationship Id="rId79" Type="http://schemas.microsoft.com/office/2007/relationships/hdphoto" Target="media/hdphoto15.wdp"/><Relationship Id="rId102" Type="http://schemas.openxmlformats.org/officeDocument/2006/relationships/image" Target="media/image54.png"/><Relationship Id="rId5" Type="http://schemas.openxmlformats.org/officeDocument/2006/relationships/numbering" Target="numbering.xml"/><Relationship Id="rId90" Type="http://schemas.openxmlformats.org/officeDocument/2006/relationships/image" Target="media/image48.png"/><Relationship Id="rId95" Type="http://schemas.microsoft.com/office/2007/relationships/hdphoto" Target="media/hdphoto23.wdp"/><Relationship Id="rId27" Type="http://schemas.openxmlformats.org/officeDocument/2006/relationships/image" Target="media/image7.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5.png"/><Relationship Id="rId69" Type="http://schemas.microsoft.com/office/2007/relationships/hdphoto" Target="media/hdphoto10.wdp"/><Relationship Id="rId80" Type="http://schemas.openxmlformats.org/officeDocument/2006/relationships/image" Target="media/image43.png"/><Relationship Id="rId85" Type="http://schemas.microsoft.com/office/2007/relationships/hdphoto" Target="media/hdphoto18.wdp"/><Relationship Id="rId12" Type="http://schemas.openxmlformats.org/officeDocument/2006/relationships/hyperlink" Target="http://www.un.org/esa/socdev/enable" TargetMode="External"/><Relationship Id="rId17" Type="http://schemas.openxmlformats.org/officeDocument/2006/relationships/diagramQuickStyle" Target="diagrams/quickStyle1.xml"/><Relationship Id="rId33" Type="http://schemas.openxmlformats.org/officeDocument/2006/relationships/oleObject" Target="embeddings/oleObject1.bin"/><Relationship Id="rId38" Type="http://schemas.openxmlformats.org/officeDocument/2006/relationships/image" Target="media/image15.png"/><Relationship Id="rId59" Type="http://schemas.microsoft.com/office/2007/relationships/hdphoto" Target="media/hdphoto5.wdp"/><Relationship Id="rId103" Type="http://schemas.microsoft.com/office/2007/relationships/hdphoto" Target="media/hdphoto27.wdp"/><Relationship Id="rId10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8.jpeg"/><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38.png"/><Relationship Id="rId75" Type="http://schemas.microsoft.com/office/2007/relationships/hdphoto" Target="media/hdphoto13.wdp"/><Relationship Id="rId83" Type="http://schemas.microsoft.com/office/2007/relationships/hdphoto" Target="media/hdphoto17.wdp"/><Relationship Id="rId88" Type="http://schemas.openxmlformats.org/officeDocument/2006/relationships/image" Target="media/image47.png"/><Relationship Id="rId91" Type="http://schemas.microsoft.com/office/2007/relationships/hdphoto" Target="media/hdphoto21.wdp"/><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6.png"/><Relationship Id="rId57" Type="http://schemas.microsoft.com/office/2007/relationships/hdphoto" Target="media/hdphoto4.wdp"/><Relationship Id="rId106" Type="http://schemas.openxmlformats.org/officeDocument/2006/relationships/image" Target="media/image5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3.png"/><Relationship Id="rId65" Type="http://schemas.microsoft.com/office/2007/relationships/hdphoto" Target="media/hdphoto8.wdp"/><Relationship Id="rId73" Type="http://schemas.microsoft.com/office/2007/relationships/hdphoto" Target="media/hdphoto12.wdp"/><Relationship Id="rId78" Type="http://schemas.openxmlformats.org/officeDocument/2006/relationships/image" Target="media/image42.png"/><Relationship Id="rId81" Type="http://schemas.microsoft.com/office/2007/relationships/hdphoto" Target="media/hdphoto16.wdp"/><Relationship Id="rId86" Type="http://schemas.openxmlformats.org/officeDocument/2006/relationships/image" Target="media/image46.png"/><Relationship Id="rId94" Type="http://schemas.openxmlformats.org/officeDocument/2006/relationships/image" Target="media/image50.png"/><Relationship Id="rId99" Type="http://schemas.microsoft.com/office/2007/relationships/hdphoto" Target="media/hdphoto25.wdp"/><Relationship Id="rId101" Type="http://schemas.microsoft.com/office/2007/relationships/hdphoto" Target="media/hdphoto26.wdp"/><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diagramColors" Target="diagrams/colors1.xml"/><Relationship Id="rId39" Type="http://schemas.openxmlformats.org/officeDocument/2006/relationships/image" Target="media/image16.jpeg"/><Relationship Id="rId109" Type="http://schemas.openxmlformats.org/officeDocument/2006/relationships/theme" Target="theme/theme1.xml"/><Relationship Id="rId34" Type="http://schemas.openxmlformats.org/officeDocument/2006/relationships/image" Target="media/image12.png"/><Relationship Id="rId50" Type="http://schemas.openxmlformats.org/officeDocument/2006/relationships/image" Target="media/image27.png"/><Relationship Id="rId55" Type="http://schemas.microsoft.com/office/2007/relationships/hdphoto" Target="media/hdphoto3.wdp"/><Relationship Id="rId76" Type="http://schemas.openxmlformats.org/officeDocument/2006/relationships/image" Target="media/image41.png"/><Relationship Id="rId97" Type="http://schemas.microsoft.com/office/2007/relationships/hdphoto" Target="media/hdphoto24.wdp"/><Relationship Id="rId104" Type="http://schemas.openxmlformats.org/officeDocument/2006/relationships/image" Target="media/image55.png"/><Relationship Id="rId7" Type="http://schemas.openxmlformats.org/officeDocument/2006/relationships/settings" Target="settings.xml"/><Relationship Id="rId71" Type="http://schemas.microsoft.com/office/2007/relationships/hdphoto" Target="media/hdphoto11.wdp"/><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6.png"/><Relationship Id="rId87" Type="http://schemas.microsoft.com/office/2007/relationships/hdphoto" Target="media/hdphoto19.wdp"/><Relationship Id="rId61" Type="http://schemas.microsoft.com/office/2007/relationships/hdphoto" Target="media/hdphoto6.wdp"/><Relationship Id="rId82" Type="http://schemas.openxmlformats.org/officeDocument/2006/relationships/image" Target="media/image44.png"/><Relationship Id="rId19" Type="http://schemas.microsoft.com/office/2007/relationships/diagramDrawing" Target="diagrams/drawing1.xml"/><Relationship Id="rId14" Type="http://schemas.openxmlformats.org/officeDocument/2006/relationships/footer" Target="footer1.xml"/><Relationship Id="rId30" Type="http://schemas.openxmlformats.org/officeDocument/2006/relationships/image" Target="media/image9.emf"/><Relationship Id="rId35" Type="http://schemas.microsoft.com/office/2007/relationships/hdphoto" Target="media/hdphoto1.wdp"/><Relationship Id="rId56" Type="http://schemas.openxmlformats.org/officeDocument/2006/relationships/image" Target="media/image31.png"/><Relationship Id="rId77" Type="http://schemas.microsoft.com/office/2007/relationships/hdphoto" Target="media/hdphoto14.wdp"/><Relationship Id="rId100" Type="http://schemas.openxmlformats.org/officeDocument/2006/relationships/image" Target="media/image53.png"/><Relationship Id="rId105" Type="http://schemas.microsoft.com/office/2007/relationships/hdphoto" Target="media/hdphoto28.wdp"/><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39.png"/><Relationship Id="rId93" Type="http://schemas.microsoft.com/office/2007/relationships/hdphoto" Target="media/hdphoto22.wdp"/><Relationship Id="rId98" Type="http://schemas.openxmlformats.org/officeDocument/2006/relationships/image" Target="media/image52.pn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3.png"/><Relationship Id="rId67" Type="http://schemas.microsoft.com/office/2007/relationships/hdphoto" Target="media/hdphoto9.wdp"/></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P\Mis%20documentos\usb\2008\CONTRALORIA\INFORME%20FINAL%20CONTRALORIA%20DE%20BOGOTA.dot"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25458C-B9D0-467B-83EA-0756A4BC8235}" type="doc">
      <dgm:prSet loTypeId="urn:microsoft.com/office/officeart/2005/8/layout/vList5" loCatId="list" qsTypeId="urn:microsoft.com/office/officeart/2005/8/quickstyle/simple1" qsCatId="simple" csTypeId="urn:microsoft.com/office/officeart/2005/8/colors/accent1_3" csCatId="accent1" phldr="1"/>
      <dgm:spPr/>
      <dgm:t>
        <a:bodyPr/>
        <a:lstStyle/>
        <a:p>
          <a:endParaRPr lang="es-CO"/>
        </a:p>
      </dgm:t>
    </dgm:pt>
    <dgm:pt modelId="{38A054DA-6896-4D5D-935E-961754288520}">
      <dgm:prSet phldrT="[Texto]" custT="1"/>
      <dgm:spPr/>
      <dgm:t>
        <a:bodyPr/>
        <a:lstStyle/>
        <a:p>
          <a:pPr algn="just"/>
          <a:r>
            <a:rPr lang="es-CO" sz="1000" b="1">
              <a:latin typeface="Times New Roman" panose="02020603050405020304" pitchFamily="18" charset="0"/>
              <a:cs typeface="Times New Roman" panose="02020603050405020304" pitchFamily="18" charset="0"/>
            </a:rPr>
            <a:t>Ley 594 de 2000</a:t>
          </a:r>
        </a:p>
      </dgm:t>
    </dgm:pt>
    <dgm:pt modelId="{2F428E9D-B2F2-46DB-B17E-1E1585BD2367}" type="parTrans" cxnId="{54011877-EBAB-4839-A34B-549228CA3322}">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C0B16262-967E-49A9-95CF-7F9EDE403806}" type="sibTrans" cxnId="{54011877-EBAB-4839-A34B-549228CA3322}">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4FD46E2B-FF0F-487E-89A6-2031C918DCDA}">
      <dgm:prSet phldrT="[Texto]" custT="1"/>
      <dgm:spPr/>
      <dgm:t>
        <a:bodyPr/>
        <a:lstStyle/>
        <a:p>
          <a:pPr algn="just"/>
          <a:r>
            <a:rPr lang="es-ES" sz="1000" b="0">
              <a:latin typeface="Times New Roman" panose="02020603050405020304" pitchFamily="18" charset="0"/>
              <a:cs typeface="Times New Roman" panose="02020603050405020304" pitchFamily="18" charset="0"/>
            </a:rPr>
            <a:t>Ley General de Archivos. ARTÍCULOS 46, 47 Y 48 del Título XI “Conservación de Documentos”.</a:t>
          </a:r>
          <a:endParaRPr lang="es-CO" sz="1000" b="0">
            <a:latin typeface="Times New Roman" panose="02020603050405020304" pitchFamily="18" charset="0"/>
            <a:cs typeface="Times New Roman" panose="02020603050405020304" pitchFamily="18" charset="0"/>
          </a:endParaRPr>
        </a:p>
      </dgm:t>
    </dgm:pt>
    <dgm:pt modelId="{173B5C88-2153-4B32-8ADC-7242431EF4FB}" type="parTrans" cxnId="{13E12706-8414-4069-9EF4-A219AFE2B0B2}">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7ADC454D-1A35-4ED2-AEF4-1AC2EB1F9A37}" type="sibTrans" cxnId="{13E12706-8414-4069-9EF4-A219AFE2B0B2}">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2B8C1522-4B4D-4567-B086-E3756EB6BA5B}">
      <dgm:prSet phldrT="[Texto]" custT="1"/>
      <dgm:spPr/>
      <dgm:t>
        <a:bodyPr/>
        <a:lstStyle/>
        <a:p>
          <a:pPr algn="just"/>
          <a:r>
            <a:rPr lang="es-ES_tradnl" sz="1000" b="1">
              <a:latin typeface="Times New Roman" panose="02020603050405020304" pitchFamily="18" charset="0"/>
              <a:cs typeface="Times New Roman" panose="02020603050405020304" pitchFamily="18" charset="0"/>
            </a:rPr>
            <a:t>Acuerdo 047 de  2000 </a:t>
          </a:r>
          <a:endParaRPr lang="es-CO" sz="1000" b="1">
            <a:latin typeface="Times New Roman" panose="02020603050405020304" pitchFamily="18" charset="0"/>
            <a:cs typeface="Times New Roman" panose="02020603050405020304" pitchFamily="18" charset="0"/>
          </a:endParaRPr>
        </a:p>
      </dgm:t>
    </dgm:pt>
    <dgm:pt modelId="{CB7C93D2-6B2B-4A08-9FEC-A9C1BCC5CB98}" type="parTrans" cxnId="{1E3B9776-F98A-40D4-97D8-0C2BCA3108BE}">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097AEEA9-5784-47ED-A0AB-B767A32637A2}" type="sibTrans" cxnId="{1E3B9776-F98A-40D4-97D8-0C2BCA3108BE}">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21C4BB2B-C2BA-4776-A8D2-17E7B2E3202D}">
      <dgm:prSet phldrT="[Texto]" custT="1"/>
      <dgm:spPr/>
      <dgm:t>
        <a:bodyPr/>
        <a:lstStyle/>
        <a:p>
          <a:pPr algn="just"/>
          <a:r>
            <a:rPr lang="es-ES_tradnl" sz="1000">
              <a:latin typeface="Times New Roman" panose="02020603050405020304" pitchFamily="18" charset="0"/>
              <a:cs typeface="Times New Roman" panose="02020603050405020304" pitchFamily="18" charset="0"/>
            </a:rPr>
            <a:t>“Por el cual se desarrolla el artículo 43 del capítulo V “Acceso a los documentos de archivo”</a:t>
          </a:r>
          <a:endParaRPr lang="es-CO" sz="1000">
            <a:latin typeface="Times New Roman" panose="02020603050405020304" pitchFamily="18" charset="0"/>
            <a:cs typeface="Times New Roman" panose="02020603050405020304" pitchFamily="18" charset="0"/>
          </a:endParaRPr>
        </a:p>
      </dgm:t>
    </dgm:pt>
    <dgm:pt modelId="{9F6F62A2-C8CA-4A92-B318-15D776E9507B}" type="parTrans" cxnId="{CCEC8009-6245-4C2D-8008-097CC4945813}">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EE33697C-3A75-4CF0-988D-B451F79C6B2B}" type="sibTrans" cxnId="{CCEC8009-6245-4C2D-8008-097CC4945813}">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13DA04ED-3E49-4072-AF8B-71B045C18A47}">
      <dgm:prSet phldrT="[Texto]" custT="1"/>
      <dgm:spPr/>
      <dgm:t>
        <a:bodyPr/>
        <a:lstStyle/>
        <a:p>
          <a:pPr algn="just"/>
          <a:r>
            <a:rPr lang="es-ES_tradnl" sz="1000" b="1">
              <a:latin typeface="Times New Roman" panose="02020603050405020304" pitchFamily="18" charset="0"/>
              <a:cs typeface="Times New Roman" panose="02020603050405020304" pitchFamily="18" charset="0"/>
            </a:rPr>
            <a:t>Acuerdo 049 del 2000 </a:t>
          </a:r>
          <a:endParaRPr lang="es-CO" sz="1000" b="1">
            <a:latin typeface="Times New Roman" panose="02020603050405020304" pitchFamily="18" charset="0"/>
            <a:cs typeface="Times New Roman" panose="02020603050405020304" pitchFamily="18" charset="0"/>
          </a:endParaRPr>
        </a:p>
      </dgm:t>
    </dgm:pt>
    <dgm:pt modelId="{CCCC44E9-CE0C-4540-8976-7017FDC53B71}" type="parTrans" cxnId="{D799D476-BAD8-4F6E-B1E8-C8A96D6BF4EC}">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37AAFDD5-6343-409D-9C0F-F77BD776DB39}" type="sibTrans" cxnId="{D799D476-BAD8-4F6E-B1E8-C8A96D6BF4EC}">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4345A5A5-3300-47B5-B295-9759CC1E5224}">
      <dgm:prSet phldrT="[Texto]" custT="1"/>
      <dgm:spPr/>
      <dgm:t>
        <a:bodyPr/>
        <a:lstStyle/>
        <a:p>
          <a:pPr algn="just"/>
          <a:r>
            <a:rPr lang="es-CO" sz="1000">
              <a:latin typeface="Times New Roman" panose="02020603050405020304" pitchFamily="18" charset="0"/>
              <a:cs typeface="Times New Roman" panose="02020603050405020304" pitchFamily="18" charset="0"/>
            </a:rPr>
            <a:t>“Por el cual se desarrolla el artículo 61 del capítulo VII de “conservación de documentos”, del Reglamento General de Archivos sobre “Condiciones de edificios y locales destinados a archivos”.</a:t>
          </a:r>
        </a:p>
      </dgm:t>
    </dgm:pt>
    <dgm:pt modelId="{A5DAF4A3-6B5D-4B29-9F10-1134C215FE36}" type="parTrans" cxnId="{880B09FF-EE44-4F66-8CFF-FEBBD2BA0C07}">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70F56593-2248-4A8A-8218-772463E3BF19}" type="sibTrans" cxnId="{880B09FF-EE44-4F66-8CFF-FEBBD2BA0C07}">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C024DEA3-F3D4-4B89-B9F4-D351BF490312}">
      <dgm:prSet custT="1"/>
      <dgm:spPr/>
      <dgm:t>
        <a:bodyPr/>
        <a:lstStyle/>
        <a:p>
          <a:pPr algn="just"/>
          <a:r>
            <a:rPr lang="es-ES_tradnl" sz="1000" b="1">
              <a:latin typeface="Times New Roman" panose="02020603050405020304" pitchFamily="18" charset="0"/>
              <a:cs typeface="Times New Roman" panose="02020603050405020304" pitchFamily="18" charset="0"/>
            </a:rPr>
            <a:t>Acuerdo 006 del 2014</a:t>
          </a:r>
          <a:endParaRPr lang="es-CO" sz="1000" b="1">
            <a:latin typeface="Times New Roman" panose="02020603050405020304" pitchFamily="18" charset="0"/>
            <a:cs typeface="Times New Roman" panose="02020603050405020304" pitchFamily="18" charset="0"/>
          </a:endParaRPr>
        </a:p>
      </dgm:t>
    </dgm:pt>
    <dgm:pt modelId="{C1AD2B95-F879-4573-9BBA-5BA4EEBFB733}" type="parTrans" cxnId="{6D32A3DD-1C6F-4B54-B98A-7350F36C6179}">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03D2C8C7-7320-42C7-95C1-2D9802D6E895}" type="sibTrans" cxnId="{6D32A3DD-1C6F-4B54-B98A-7350F36C6179}">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D7BD61CA-DFF2-4649-BE6D-69008D62548C}">
      <dgm:prSet custT="1"/>
      <dgm:spPr/>
      <dgm:t>
        <a:bodyPr/>
        <a:lstStyle/>
        <a:p>
          <a:pPr algn="just"/>
          <a:r>
            <a:rPr lang="es-ES_tradnl" sz="1000" b="1">
              <a:latin typeface="Times New Roman" panose="02020603050405020304" pitchFamily="18" charset="0"/>
              <a:cs typeface="Times New Roman" panose="02020603050405020304" pitchFamily="18" charset="0"/>
            </a:rPr>
            <a:t>Decreto 1072 de 2015</a:t>
          </a:r>
          <a:endParaRPr lang="es-CO" sz="1000" b="1">
            <a:latin typeface="Times New Roman" panose="02020603050405020304" pitchFamily="18" charset="0"/>
            <a:cs typeface="Times New Roman" panose="02020603050405020304" pitchFamily="18" charset="0"/>
          </a:endParaRPr>
        </a:p>
      </dgm:t>
    </dgm:pt>
    <dgm:pt modelId="{39E4BE44-7992-4D2B-9E8B-E77E021A4FCA}" type="parTrans" cxnId="{BDF08746-31A3-44E3-A112-6EC17FB92169}">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E2F2A89F-6B50-45E1-B4CC-0AEC7A092354}" type="sibTrans" cxnId="{BDF08746-31A3-44E3-A112-6EC17FB92169}">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2DEDCC12-9D20-49AB-88B3-842E12408924}">
      <dgm:prSet custT="1"/>
      <dgm:spPr/>
      <dgm:t>
        <a:bodyPr/>
        <a:lstStyle/>
        <a:p>
          <a:pPr algn="just"/>
          <a:r>
            <a:rPr lang="es-CO" sz="1000">
              <a:latin typeface="Times New Roman" panose="02020603050405020304" pitchFamily="18" charset="0"/>
              <a:cs typeface="Times New Roman" panose="02020603050405020304" pitchFamily="18" charset="0"/>
            </a:rPr>
            <a:t>“Por medio del cual se desarrollan los artículos 46, 47 y 48 del Título XI “Conservación de Documentos” de la Ley 594 de 2000”</a:t>
          </a:r>
        </a:p>
      </dgm:t>
    </dgm:pt>
    <dgm:pt modelId="{B9E7433F-25D7-4340-9538-A9A886DE4740}" type="parTrans" cxnId="{74EEAA9E-B6BB-48EA-94B6-060FB0763E96}">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E26D3C7A-4363-427E-BB1C-F6036C0C1FB5}" type="sibTrans" cxnId="{74EEAA9E-B6BB-48EA-94B6-060FB0763E96}">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31A1DA26-A8F8-4163-BB8D-5F44F77DFAB0}">
      <dgm:prSet custT="1"/>
      <dgm:spPr/>
      <dgm:t>
        <a:bodyPr/>
        <a:lstStyle/>
        <a:p>
          <a:pPr algn="just"/>
          <a:r>
            <a:rPr lang="es-CO" sz="1000">
              <a:latin typeface="Times New Roman" panose="02020603050405020304" pitchFamily="18" charset="0"/>
              <a:cs typeface="Times New Roman" panose="02020603050405020304" pitchFamily="18" charset="0"/>
            </a:rPr>
            <a:t>Artículo 2.2.4.6.25. “Por medio del cual se expide el Decreto Único Reglamentario del Sector Trabajo. Prevención, preparación y respuesta ante emergencias</a:t>
          </a:r>
          <a:r>
            <a:rPr lang="es-ES_tradnl" sz="1000">
              <a:latin typeface="Times New Roman" panose="02020603050405020304" pitchFamily="18" charset="0"/>
              <a:cs typeface="Times New Roman" panose="02020603050405020304" pitchFamily="18" charset="0"/>
            </a:rPr>
            <a:t> </a:t>
          </a:r>
          <a:r>
            <a:rPr lang="es-CO" sz="1000">
              <a:latin typeface="Times New Roman" panose="02020603050405020304" pitchFamily="18" charset="0"/>
              <a:cs typeface="Times New Roman" panose="02020603050405020304" pitchFamily="18" charset="0"/>
            </a:rPr>
            <a:t>.</a:t>
          </a:r>
        </a:p>
      </dgm:t>
    </dgm:pt>
    <dgm:pt modelId="{58005A46-7642-4CCA-A75B-360EECEA55BB}" type="parTrans" cxnId="{2EA6D060-B4E6-480F-B789-12EE0734ABEA}">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3312C9BD-520D-496B-B6A5-6B3E3847F159}" type="sibTrans" cxnId="{2EA6D060-B4E6-480F-B789-12EE0734ABEA}">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0FF17557-B669-4B95-9704-6840DCB51FB2}">
      <dgm:prSet custT="1"/>
      <dgm:spPr/>
      <dgm:t>
        <a:bodyPr/>
        <a:lstStyle/>
        <a:p>
          <a:pPr algn="just"/>
          <a:r>
            <a:rPr lang="es-ES_tradnl" sz="1000" b="1">
              <a:latin typeface="Times New Roman" panose="02020603050405020304" pitchFamily="18" charset="0"/>
              <a:cs typeface="Times New Roman" panose="02020603050405020304" pitchFamily="18" charset="0"/>
            </a:rPr>
            <a:t>Acuerdo 050 del 2000 </a:t>
          </a:r>
          <a:endParaRPr lang="es-CO" sz="1000">
            <a:latin typeface="Times New Roman" panose="02020603050405020304" pitchFamily="18" charset="0"/>
            <a:cs typeface="Times New Roman" panose="02020603050405020304" pitchFamily="18" charset="0"/>
          </a:endParaRPr>
        </a:p>
      </dgm:t>
    </dgm:pt>
    <dgm:pt modelId="{9D62BEED-6B0B-4FB8-855D-10E00C5FAFCA}" type="parTrans" cxnId="{E54CD0BA-5EFB-4E93-A380-5A278B1BC4E9}">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A03D3701-ED51-4385-8769-DB091B55C646}" type="sibTrans" cxnId="{E54CD0BA-5EFB-4E93-A380-5A278B1BC4E9}">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7116E0A4-DFA7-4FD7-B0B8-ECEA665F92FD}">
      <dgm:prSet custT="1"/>
      <dgm:spPr/>
      <dgm:t>
        <a:bodyPr/>
        <a:lstStyle/>
        <a:p>
          <a:pPr algn="just"/>
          <a:r>
            <a:rPr lang="es-CO" sz="1000">
              <a:latin typeface="Times New Roman" panose="02020603050405020304" pitchFamily="18" charset="0"/>
              <a:cs typeface="Times New Roman" panose="02020603050405020304" pitchFamily="18" charset="0"/>
            </a:rPr>
            <a:t>“Por el cual se desarrolla el artículo 64 del título VII “conservación de documentos”, del Reglamento General de Archivos sobre “Prevención de deterioro de los documentos de archivo y situaciones de riesgo”.</a:t>
          </a:r>
        </a:p>
      </dgm:t>
    </dgm:pt>
    <dgm:pt modelId="{AB96A836-FC09-4D4A-93A5-F451AD17800C}" type="parTrans" cxnId="{A08A2706-86D1-4A2C-8613-438DA7A36BA6}">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CBD4DBB0-37BF-4112-9526-FB81FA47205F}" type="sibTrans" cxnId="{A08A2706-86D1-4A2C-8613-438DA7A36BA6}">
      <dgm:prSet/>
      <dgm:spPr/>
      <dgm:t>
        <a:bodyPr/>
        <a:lstStyle/>
        <a:p>
          <a:pPr algn="just"/>
          <a:endParaRPr lang="es-CO" sz="1000">
            <a:latin typeface="Times New Roman" panose="02020603050405020304" pitchFamily="18" charset="0"/>
            <a:cs typeface="Times New Roman" panose="02020603050405020304" pitchFamily="18" charset="0"/>
          </a:endParaRPr>
        </a:p>
      </dgm:t>
    </dgm:pt>
    <dgm:pt modelId="{F201BEC5-6C01-43E6-8186-FDEEC14E4F25}" type="pres">
      <dgm:prSet presAssocID="{B725458C-B9D0-467B-83EA-0756A4BC8235}" presName="Name0" presStyleCnt="0">
        <dgm:presLayoutVars>
          <dgm:dir/>
          <dgm:animLvl val="lvl"/>
          <dgm:resizeHandles val="exact"/>
        </dgm:presLayoutVars>
      </dgm:prSet>
      <dgm:spPr/>
    </dgm:pt>
    <dgm:pt modelId="{579E8D6D-1A8C-49BE-8760-BB06ED0613B2}" type="pres">
      <dgm:prSet presAssocID="{38A054DA-6896-4D5D-935E-961754288520}" presName="linNode" presStyleCnt="0"/>
      <dgm:spPr/>
    </dgm:pt>
    <dgm:pt modelId="{AA5A2E32-3CA4-4427-9E06-C3834CF83B0E}" type="pres">
      <dgm:prSet presAssocID="{38A054DA-6896-4D5D-935E-961754288520}" presName="parentText" presStyleLbl="node1" presStyleIdx="0" presStyleCnt="6" custLinFactNeighborX="237" custLinFactNeighborY="-172">
        <dgm:presLayoutVars>
          <dgm:chMax val="1"/>
          <dgm:bulletEnabled val="1"/>
        </dgm:presLayoutVars>
      </dgm:prSet>
      <dgm:spPr/>
    </dgm:pt>
    <dgm:pt modelId="{CA178248-32F0-4557-8D32-6755F80C924D}" type="pres">
      <dgm:prSet presAssocID="{38A054DA-6896-4D5D-935E-961754288520}" presName="descendantText" presStyleLbl="alignAccFollowNode1" presStyleIdx="0" presStyleCnt="6">
        <dgm:presLayoutVars>
          <dgm:bulletEnabled val="1"/>
        </dgm:presLayoutVars>
      </dgm:prSet>
      <dgm:spPr/>
    </dgm:pt>
    <dgm:pt modelId="{DF61AB7D-ACA2-4F12-A022-AEAD423981AA}" type="pres">
      <dgm:prSet presAssocID="{C0B16262-967E-49A9-95CF-7F9EDE403806}" presName="sp" presStyleCnt="0"/>
      <dgm:spPr/>
    </dgm:pt>
    <dgm:pt modelId="{38C3E0DF-0745-44FA-824F-28D1E7B783DC}" type="pres">
      <dgm:prSet presAssocID="{2B8C1522-4B4D-4567-B086-E3756EB6BA5B}" presName="linNode" presStyleCnt="0"/>
      <dgm:spPr/>
    </dgm:pt>
    <dgm:pt modelId="{6A2746EA-695A-4FF2-9B85-2351038276CD}" type="pres">
      <dgm:prSet presAssocID="{2B8C1522-4B4D-4567-B086-E3756EB6BA5B}" presName="parentText" presStyleLbl="node1" presStyleIdx="1" presStyleCnt="6">
        <dgm:presLayoutVars>
          <dgm:chMax val="1"/>
          <dgm:bulletEnabled val="1"/>
        </dgm:presLayoutVars>
      </dgm:prSet>
      <dgm:spPr/>
    </dgm:pt>
    <dgm:pt modelId="{AD73FBD1-73DC-4C58-AFBB-A752245C4406}" type="pres">
      <dgm:prSet presAssocID="{2B8C1522-4B4D-4567-B086-E3756EB6BA5B}" presName="descendantText" presStyleLbl="alignAccFollowNode1" presStyleIdx="1" presStyleCnt="6">
        <dgm:presLayoutVars>
          <dgm:bulletEnabled val="1"/>
        </dgm:presLayoutVars>
      </dgm:prSet>
      <dgm:spPr/>
    </dgm:pt>
    <dgm:pt modelId="{1E3B8526-85C3-4D74-9504-AA66FBC74AD9}" type="pres">
      <dgm:prSet presAssocID="{097AEEA9-5784-47ED-A0AB-B767A32637A2}" presName="sp" presStyleCnt="0"/>
      <dgm:spPr/>
    </dgm:pt>
    <dgm:pt modelId="{18F58B0B-81D0-4C2B-9F82-9F4911E9CF1F}" type="pres">
      <dgm:prSet presAssocID="{13DA04ED-3E49-4072-AF8B-71B045C18A47}" presName="linNode" presStyleCnt="0"/>
      <dgm:spPr/>
    </dgm:pt>
    <dgm:pt modelId="{4EC4994B-7341-485B-BAB2-2B25F16F787B}" type="pres">
      <dgm:prSet presAssocID="{13DA04ED-3E49-4072-AF8B-71B045C18A47}" presName="parentText" presStyleLbl="node1" presStyleIdx="2" presStyleCnt="6">
        <dgm:presLayoutVars>
          <dgm:chMax val="1"/>
          <dgm:bulletEnabled val="1"/>
        </dgm:presLayoutVars>
      </dgm:prSet>
      <dgm:spPr/>
    </dgm:pt>
    <dgm:pt modelId="{320F0A4B-7045-4BB0-A45B-115747532BE1}" type="pres">
      <dgm:prSet presAssocID="{13DA04ED-3E49-4072-AF8B-71B045C18A47}" presName="descendantText" presStyleLbl="alignAccFollowNode1" presStyleIdx="2" presStyleCnt="6" custLinFactNeighborX="-1686">
        <dgm:presLayoutVars>
          <dgm:bulletEnabled val="1"/>
        </dgm:presLayoutVars>
      </dgm:prSet>
      <dgm:spPr/>
    </dgm:pt>
    <dgm:pt modelId="{E02FD396-2772-4263-B38B-6AF0F76222E3}" type="pres">
      <dgm:prSet presAssocID="{37AAFDD5-6343-409D-9C0F-F77BD776DB39}" presName="sp" presStyleCnt="0"/>
      <dgm:spPr/>
    </dgm:pt>
    <dgm:pt modelId="{03054A09-C9DE-4C01-BF70-AC2B41132ABC}" type="pres">
      <dgm:prSet presAssocID="{0FF17557-B669-4B95-9704-6840DCB51FB2}" presName="linNode" presStyleCnt="0"/>
      <dgm:spPr/>
    </dgm:pt>
    <dgm:pt modelId="{5910DAE4-7216-4616-865E-8556EDB90799}" type="pres">
      <dgm:prSet presAssocID="{0FF17557-B669-4B95-9704-6840DCB51FB2}" presName="parentText" presStyleLbl="node1" presStyleIdx="3" presStyleCnt="6">
        <dgm:presLayoutVars>
          <dgm:chMax val="1"/>
          <dgm:bulletEnabled val="1"/>
        </dgm:presLayoutVars>
      </dgm:prSet>
      <dgm:spPr/>
    </dgm:pt>
    <dgm:pt modelId="{54C71932-2F25-4DF8-9774-2A326A1F062D}" type="pres">
      <dgm:prSet presAssocID="{0FF17557-B669-4B95-9704-6840DCB51FB2}" presName="descendantText" presStyleLbl="alignAccFollowNode1" presStyleIdx="3" presStyleCnt="6" custLinFactNeighborY="-1506">
        <dgm:presLayoutVars>
          <dgm:bulletEnabled val="1"/>
        </dgm:presLayoutVars>
      </dgm:prSet>
      <dgm:spPr/>
    </dgm:pt>
    <dgm:pt modelId="{62FA2CDC-285C-4376-92AB-62542B589DAE}" type="pres">
      <dgm:prSet presAssocID="{A03D3701-ED51-4385-8769-DB091B55C646}" presName="sp" presStyleCnt="0"/>
      <dgm:spPr/>
    </dgm:pt>
    <dgm:pt modelId="{050CF56D-3F1E-4BF2-B550-C74C4F30888F}" type="pres">
      <dgm:prSet presAssocID="{C024DEA3-F3D4-4B89-B9F4-D351BF490312}" presName="linNode" presStyleCnt="0"/>
      <dgm:spPr/>
    </dgm:pt>
    <dgm:pt modelId="{007C0ECF-82AA-4B3D-9DC4-760ED402569E}" type="pres">
      <dgm:prSet presAssocID="{C024DEA3-F3D4-4B89-B9F4-D351BF490312}" presName="parentText" presStyleLbl="node1" presStyleIdx="4" presStyleCnt="6">
        <dgm:presLayoutVars>
          <dgm:chMax val="1"/>
          <dgm:bulletEnabled val="1"/>
        </dgm:presLayoutVars>
      </dgm:prSet>
      <dgm:spPr/>
    </dgm:pt>
    <dgm:pt modelId="{BDCA789C-90EB-4BBE-94C1-64E6D50D674E}" type="pres">
      <dgm:prSet presAssocID="{C024DEA3-F3D4-4B89-B9F4-D351BF490312}" presName="descendantText" presStyleLbl="alignAccFollowNode1" presStyleIdx="4" presStyleCnt="6">
        <dgm:presLayoutVars>
          <dgm:bulletEnabled val="1"/>
        </dgm:presLayoutVars>
      </dgm:prSet>
      <dgm:spPr/>
    </dgm:pt>
    <dgm:pt modelId="{F3F68E95-A924-43FB-A583-82B6FEAD1B07}" type="pres">
      <dgm:prSet presAssocID="{03D2C8C7-7320-42C7-95C1-2D9802D6E895}" presName="sp" presStyleCnt="0"/>
      <dgm:spPr/>
    </dgm:pt>
    <dgm:pt modelId="{7D5CC458-86ED-4815-A91A-21310984105F}" type="pres">
      <dgm:prSet presAssocID="{D7BD61CA-DFF2-4649-BE6D-69008D62548C}" presName="linNode" presStyleCnt="0"/>
      <dgm:spPr/>
    </dgm:pt>
    <dgm:pt modelId="{D1D3CB60-1531-4E77-B1A3-47C673A6A99A}" type="pres">
      <dgm:prSet presAssocID="{D7BD61CA-DFF2-4649-BE6D-69008D62548C}" presName="parentText" presStyleLbl="node1" presStyleIdx="5" presStyleCnt="6" custLinFactNeighborX="-9028" custLinFactNeighborY="-6025">
        <dgm:presLayoutVars>
          <dgm:chMax val="1"/>
          <dgm:bulletEnabled val="1"/>
        </dgm:presLayoutVars>
      </dgm:prSet>
      <dgm:spPr/>
    </dgm:pt>
    <dgm:pt modelId="{D077CB43-D994-4667-BBBF-3AC6053C6BD3}" type="pres">
      <dgm:prSet presAssocID="{D7BD61CA-DFF2-4649-BE6D-69008D62548C}" presName="descendantText" presStyleLbl="alignAccFollowNode1" presStyleIdx="5" presStyleCnt="6">
        <dgm:presLayoutVars>
          <dgm:bulletEnabled val="1"/>
        </dgm:presLayoutVars>
      </dgm:prSet>
      <dgm:spPr/>
    </dgm:pt>
  </dgm:ptLst>
  <dgm:cxnLst>
    <dgm:cxn modelId="{6FC53204-93C4-4FB5-9F8A-017840A7C434}" type="presOf" srcId="{2B8C1522-4B4D-4567-B086-E3756EB6BA5B}" destId="{6A2746EA-695A-4FF2-9B85-2351038276CD}" srcOrd="0" destOrd="0" presId="urn:microsoft.com/office/officeart/2005/8/layout/vList5"/>
    <dgm:cxn modelId="{71A1A405-93A7-48E4-86AD-925A1233FAFB}" type="presOf" srcId="{D7BD61CA-DFF2-4649-BE6D-69008D62548C}" destId="{D1D3CB60-1531-4E77-B1A3-47C673A6A99A}" srcOrd="0" destOrd="0" presId="urn:microsoft.com/office/officeart/2005/8/layout/vList5"/>
    <dgm:cxn modelId="{A08A2706-86D1-4A2C-8613-438DA7A36BA6}" srcId="{0FF17557-B669-4B95-9704-6840DCB51FB2}" destId="{7116E0A4-DFA7-4FD7-B0B8-ECEA665F92FD}" srcOrd="0" destOrd="0" parTransId="{AB96A836-FC09-4D4A-93A5-F451AD17800C}" sibTransId="{CBD4DBB0-37BF-4112-9526-FB81FA47205F}"/>
    <dgm:cxn modelId="{13E12706-8414-4069-9EF4-A219AFE2B0B2}" srcId="{38A054DA-6896-4D5D-935E-961754288520}" destId="{4FD46E2B-FF0F-487E-89A6-2031C918DCDA}" srcOrd="0" destOrd="0" parTransId="{173B5C88-2153-4B32-8ADC-7242431EF4FB}" sibTransId="{7ADC454D-1A35-4ED2-AEF4-1AC2EB1F9A37}"/>
    <dgm:cxn modelId="{CCEC8009-6245-4C2D-8008-097CC4945813}" srcId="{2B8C1522-4B4D-4567-B086-E3756EB6BA5B}" destId="{21C4BB2B-C2BA-4776-A8D2-17E7B2E3202D}" srcOrd="0" destOrd="0" parTransId="{9F6F62A2-C8CA-4A92-B318-15D776E9507B}" sibTransId="{EE33697C-3A75-4CF0-988D-B451F79C6B2B}"/>
    <dgm:cxn modelId="{B0283D17-5DC7-4331-B9CC-0C891635A237}" type="presOf" srcId="{7116E0A4-DFA7-4FD7-B0B8-ECEA665F92FD}" destId="{54C71932-2F25-4DF8-9774-2A326A1F062D}" srcOrd="0" destOrd="0" presId="urn:microsoft.com/office/officeart/2005/8/layout/vList5"/>
    <dgm:cxn modelId="{9012DF21-21D2-4373-BD01-377385FF59E9}" type="presOf" srcId="{31A1DA26-A8F8-4163-BB8D-5F44F77DFAB0}" destId="{D077CB43-D994-4667-BBBF-3AC6053C6BD3}" srcOrd="0" destOrd="0" presId="urn:microsoft.com/office/officeart/2005/8/layout/vList5"/>
    <dgm:cxn modelId="{8CD0B63C-752F-40C3-B737-AE4DF333C0C3}" type="presOf" srcId="{4345A5A5-3300-47B5-B295-9759CC1E5224}" destId="{320F0A4B-7045-4BB0-A45B-115747532BE1}" srcOrd="0" destOrd="0" presId="urn:microsoft.com/office/officeart/2005/8/layout/vList5"/>
    <dgm:cxn modelId="{2EA6D060-B4E6-480F-B789-12EE0734ABEA}" srcId="{D7BD61CA-DFF2-4649-BE6D-69008D62548C}" destId="{31A1DA26-A8F8-4163-BB8D-5F44F77DFAB0}" srcOrd="0" destOrd="0" parTransId="{58005A46-7642-4CCA-A75B-360EECEA55BB}" sibTransId="{3312C9BD-520D-496B-B6A5-6B3E3847F159}"/>
    <dgm:cxn modelId="{BDF08746-31A3-44E3-A112-6EC17FB92169}" srcId="{B725458C-B9D0-467B-83EA-0756A4BC8235}" destId="{D7BD61CA-DFF2-4649-BE6D-69008D62548C}" srcOrd="5" destOrd="0" parTransId="{39E4BE44-7992-4D2B-9E8B-E77E021A4FCA}" sibTransId="{E2F2A89F-6B50-45E1-B4CC-0AEC7A092354}"/>
    <dgm:cxn modelId="{1E3B9776-F98A-40D4-97D8-0C2BCA3108BE}" srcId="{B725458C-B9D0-467B-83EA-0756A4BC8235}" destId="{2B8C1522-4B4D-4567-B086-E3756EB6BA5B}" srcOrd="1" destOrd="0" parTransId="{CB7C93D2-6B2B-4A08-9FEC-A9C1BCC5CB98}" sibTransId="{097AEEA9-5784-47ED-A0AB-B767A32637A2}"/>
    <dgm:cxn modelId="{D799D476-BAD8-4F6E-B1E8-C8A96D6BF4EC}" srcId="{B725458C-B9D0-467B-83EA-0756A4BC8235}" destId="{13DA04ED-3E49-4072-AF8B-71B045C18A47}" srcOrd="2" destOrd="0" parTransId="{CCCC44E9-CE0C-4540-8976-7017FDC53B71}" sibTransId="{37AAFDD5-6343-409D-9C0F-F77BD776DB39}"/>
    <dgm:cxn modelId="{54011877-EBAB-4839-A34B-549228CA3322}" srcId="{B725458C-B9D0-467B-83EA-0756A4BC8235}" destId="{38A054DA-6896-4D5D-935E-961754288520}" srcOrd="0" destOrd="0" parTransId="{2F428E9D-B2F2-46DB-B17E-1E1585BD2367}" sibTransId="{C0B16262-967E-49A9-95CF-7F9EDE403806}"/>
    <dgm:cxn modelId="{85918A84-17F0-434A-9F99-4961CD63923C}" type="presOf" srcId="{C024DEA3-F3D4-4B89-B9F4-D351BF490312}" destId="{007C0ECF-82AA-4B3D-9DC4-760ED402569E}" srcOrd="0" destOrd="0" presId="urn:microsoft.com/office/officeart/2005/8/layout/vList5"/>
    <dgm:cxn modelId="{E804D784-149F-4241-B330-030BA859DA0B}" type="presOf" srcId="{0FF17557-B669-4B95-9704-6840DCB51FB2}" destId="{5910DAE4-7216-4616-865E-8556EDB90799}" srcOrd="0" destOrd="0" presId="urn:microsoft.com/office/officeart/2005/8/layout/vList5"/>
    <dgm:cxn modelId="{74EEAA9E-B6BB-48EA-94B6-060FB0763E96}" srcId="{C024DEA3-F3D4-4B89-B9F4-D351BF490312}" destId="{2DEDCC12-9D20-49AB-88B3-842E12408924}" srcOrd="0" destOrd="0" parTransId="{B9E7433F-25D7-4340-9538-A9A886DE4740}" sibTransId="{E26D3C7A-4363-427E-BB1C-F6036C0C1FB5}"/>
    <dgm:cxn modelId="{2504AAA8-686B-4603-96EE-5B12DCEBB0C0}" type="presOf" srcId="{2DEDCC12-9D20-49AB-88B3-842E12408924}" destId="{BDCA789C-90EB-4BBE-94C1-64E6D50D674E}" srcOrd="0" destOrd="0" presId="urn:microsoft.com/office/officeart/2005/8/layout/vList5"/>
    <dgm:cxn modelId="{C4DCD2AF-F023-484B-B189-4BA062C762BA}" type="presOf" srcId="{21C4BB2B-C2BA-4776-A8D2-17E7B2E3202D}" destId="{AD73FBD1-73DC-4C58-AFBB-A752245C4406}" srcOrd="0" destOrd="0" presId="urn:microsoft.com/office/officeart/2005/8/layout/vList5"/>
    <dgm:cxn modelId="{E54CD0BA-5EFB-4E93-A380-5A278B1BC4E9}" srcId="{B725458C-B9D0-467B-83EA-0756A4BC8235}" destId="{0FF17557-B669-4B95-9704-6840DCB51FB2}" srcOrd="3" destOrd="0" parTransId="{9D62BEED-6B0B-4FB8-855D-10E00C5FAFCA}" sibTransId="{A03D3701-ED51-4385-8769-DB091B55C646}"/>
    <dgm:cxn modelId="{1AAFAFBF-DEE9-48FC-B74A-89E385014942}" type="presOf" srcId="{13DA04ED-3E49-4072-AF8B-71B045C18A47}" destId="{4EC4994B-7341-485B-BAB2-2B25F16F787B}" srcOrd="0" destOrd="0" presId="urn:microsoft.com/office/officeart/2005/8/layout/vList5"/>
    <dgm:cxn modelId="{491EA6D2-C3BB-4A49-A103-0E987C20C639}" type="presOf" srcId="{38A054DA-6896-4D5D-935E-961754288520}" destId="{AA5A2E32-3CA4-4427-9E06-C3834CF83B0E}" srcOrd="0" destOrd="0" presId="urn:microsoft.com/office/officeart/2005/8/layout/vList5"/>
    <dgm:cxn modelId="{6D32A3DD-1C6F-4B54-B98A-7350F36C6179}" srcId="{B725458C-B9D0-467B-83EA-0756A4BC8235}" destId="{C024DEA3-F3D4-4B89-B9F4-D351BF490312}" srcOrd="4" destOrd="0" parTransId="{C1AD2B95-F879-4573-9BBA-5BA4EEBFB733}" sibTransId="{03D2C8C7-7320-42C7-95C1-2D9802D6E895}"/>
    <dgm:cxn modelId="{B5AFE5E9-6E30-4E57-9C98-0C336DABE9D0}" type="presOf" srcId="{B725458C-B9D0-467B-83EA-0756A4BC8235}" destId="{F201BEC5-6C01-43E6-8186-FDEEC14E4F25}" srcOrd="0" destOrd="0" presId="urn:microsoft.com/office/officeart/2005/8/layout/vList5"/>
    <dgm:cxn modelId="{369EB5F0-6728-4F8E-8AEC-8AB11CE6D6BF}" type="presOf" srcId="{4FD46E2B-FF0F-487E-89A6-2031C918DCDA}" destId="{CA178248-32F0-4557-8D32-6755F80C924D}" srcOrd="0" destOrd="0" presId="urn:microsoft.com/office/officeart/2005/8/layout/vList5"/>
    <dgm:cxn modelId="{880B09FF-EE44-4F66-8CFF-FEBBD2BA0C07}" srcId="{13DA04ED-3E49-4072-AF8B-71B045C18A47}" destId="{4345A5A5-3300-47B5-B295-9759CC1E5224}" srcOrd="0" destOrd="0" parTransId="{A5DAF4A3-6B5D-4B29-9F10-1134C215FE36}" sibTransId="{70F56593-2248-4A8A-8218-772463E3BF19}"/>
    <dgm:cxn modelId="{8B4BA5F2-9ECA-4022-9CEC-E37D35CBA52B}" type="presParOf" srcId="{F201BEC5-6C01-43E6-8186-FDEEC14E4F25}" destId="{579E8D6D-1A8C-49BE-8760-BB06ED0613B2}" srcOrd="0" destOrd="0" presId="urn:microsoft.com/office/officeart/2005/8/layout/vList5"/>
    <dgm:cxn modelId="{02168213-0EFE-4F3E-9E50-BAA46E81CE50}" type="presParOf" srcId="{579E8D6D-1A8C-49BE-8760-BB06ED0613B2}" destId="{AA5A2E32-3CA4-4427-9E06-C3834CF83B0E}" srcOrd="0" destOrd="0" presId="urn:microsoft.com/office/officeart/2005/8/layout/vList5"/>
    <dgm:cxn modelId="{55177330-F74E-46D1-9B39-B0F429DAC9EE}" type="presParOf" srcId="{579E8D6D-1A8C-49BE-8760-BB06ED0613B2}" destId="{CA178248-32F0-4557-8D32-6755F80C924D}" srcOrd="1" destOrd="0" presId="urn:microsoft.com/office/officeart/2005/8/layout/vList5"/>
    <dgm:cxn modelId="{ED4210E0-B723-4DAE-9F54-0303FA764DA5}" type="presParOf" srcId="{F201BEC5-6C01-43E6-8186-FDEEC14E4F25}" destId="{DF61AB7D-ACA2-4F12-A022-AEAD423981AA}" srcOrd="1" destOrd="0" presId="urn:microsoft.com/office/officeart/2005/8/layout/vList5"/>
    <dgm:cxn modelId="{5729350D-6374-43FA-BA3F-3742FB2DBD32}" type="presParOf" srcId="{F201BEC5-6C01-43E6-8186-FDEEC14E4F25}" destId="{38C3E0DF-0745-44FA-824F-28D1E7B783DC}" srcOrd="2" destOrd="0" presId="urn:microsoft.com/office/officeart/2005/8/layout/vList5"/>
    <dgm:cxn modelId="{2B569D14-8FED-402E-ACFA-A9D534ACF69E}" type="presParOf" srcId="{38C3E0DF-0745-44FA-824F-28D1E7B783DC}" destId="{6A2746EA-695A-4FF2-9B85-2351038276CD}" srcOrd="0" destOrd="0" presId="urn:microsoft.com/office/officeart/2005/8/layout/vList5"/>
    <dgm:cxn modelId="{62D2A2FD-B46A-4419-8AE2-B1F2C367111E}" type="presParOf" srcId="{38C3E0DF-0745-44FA-824F-28D1E7B783DC}" destId="{AD73FBD1-73DC-4C58-AFBB-A752245C4406}" srcOrd="1" destOrd="0" presId="urn:microsoft.com/office/officeart/2005/8/layout/vList5"/>
    <dgm:cxn modelId="{33DAAE76-46BD-456F-B44E-51BA501ADD8A}" type="presParOf" srcId="{F201BEC5-6C01-43E6-8186-FDEEC14E4F25}" destId="{1E3B8526-85C3-4D74-9504-AA66FBC74AD9}" srcOrd="3" destOrd="0" presId="urn:microsoft.com/office/officeart/2005/8/layout/vList5"/>
    <dgm:cxn modelId="{4EA7FDA7-F8F7-4CD2-ACE0-2DBF8D52E5B8}" type="presParOf" srcId="{F201BEC5-6C01-43E6-8186-FDEEC14E4F25}" destId="{18F58B0B-81D0-4C2B-9F82-9F4911E9CF1F}" srcOrd="4" destOrd="0" presId="urn:microsoft.com/office/officeart/2005/8/layout/vList5"/>
    <dgm:cxn modelId="{C9A9ADD9-B4FF-4940-AD69-6EF2D1E42F01}" type="presParOf" srcId="{18F58B0B-81D0-4C2B-9F82-9F4911E9CF1F}" destId="{4EC4994B-7341-485B-BAB2-2B25F16F787B}" srcOrd="0" destOrd="0" presId="urn:microsoft.com/office/officeart/2005/8/layout/vList5"/>
    <dgm:cxn modelId="{4CCBE4DA-AF6C-45E6-8A6A-A4D79DAB4524}" type="presParOf" srcId="{18F58B0B-81D0-4C2B-9F82-9F4911E9CF1F}" destId="{320F0A4B-7045-4BB0-A45B-115747532BE1}" srcOrd="1" destOrd="0" presId="urn:microsoft.com/office/officeart/2005/8/layout/vList5"/>
    <dgm:cxn modelId="{17CCB2FF-BE7A-4B63-ADE0-B5CB8A4ED91C}" type="presParOf" srcId="{F201BEC5-6C01-43E6-8186-FDEEC14E4F25}" destId="{E02FD396-2772-4263-B38B-6AF0F76222E3}" srcOrd="5" destOrd="0" presId="urn:microsoft.com/office/officeart/2005/8/layout/vList5"/>
    <dgm:cxn modelId="{DF7BD488-0311-45D1-8AFF-4348F311DB10}" type="presParOf" srcId="{F201BEC5-6C01-43E6-8186-FDEEC14E4F25}" destId="{03054A09-C9DE-4C01-BF70-AC2B41132ABC}" srcOrd="6" destOrd="0" presId="urn:microsoft.com/office/officeart/2005/8/layout/vList5"/>
    <dgm:cxn modelId="{6D986DD9-B983-485F-B222-E22AFFBA2051}" type="presParOf" srcId="{03054A09-C9DE-4C01-BF70-AC2B41132ABC}" destId="{5910DAE4-7216-4616-865E-8556EDB90799}" srcOrd="0" destOrd="0" presId="urn:microsoft.com/office/officeart/2005/8/layout/vList5"/>
    <dgm:cxn modelId="{5BB34B81-F104-4DEC-B14D-FE0355DC82D7}" type="presParOf" srcId="{03054A09-C9DE-4C01-BF70-AC2B41132ABC}" destId="{54C71932-2F25-4DF8-9774-2A326A1F062D}" srcOrd="1" destOrd="0" presId="urn:microsoft.com/office/officeart/2005/8/layout/vList5"/>
    <dgm:cxn modelId="{3687AB14-BB90-4844-8725-955AD4611535}" type="presParOf" srcId="{F201BEC5-6C01-43E6-8186-FDEEC14E4F25}" destId="{62FA2CDC-285C-4376-92AB-62542B589DAE}" srcOrd="7" destOrd="0" presId="urn:microsoft.com/office/officeart/2005/8/layout/vList5"/>
    <dgm:cxn modelId="{D72D6FF7-4551-4F45-98F1-E623A57FD791}" type="presParOf" srcId="{F201BEC5-6C01-43E6-8186-FDEEC14E4F25}" destId="{050CF56D-3F1E-4BF2-B550-C74C4F30888F}" srcOrd="8" destOrd="0" presId="urn:microsoft.com/office/officeart/2005/8/layout/vList5"/>
    <dgm:cxn modelId="{29BAE850-7FDB-4E27-9B9F-2C91A5DB2D2E}" type="presParOf" srcId="{050CF56D-3F1E-4BF2-B550-C74C4F30888F}" destId="{007C0ECF-82AA-4B3D-9DC4-760ED402569E}" srcOrd="0" destOrd="0" presId="urn:microsoft.com/office/officeart/2005/8/layout/vList5"/>
    <dgm:cxn modelId="{FAC7677D-D8B7-463A-A9B1-4D11BE5F7597}" type="presParOf" srcId="{050CF56D-3F1E-4BF2-B550-C74C4F30888F}" destId="{BDCA789C-90EB-4BBE-94C1-64E6D50D674E}" srcOrd="1" destOrd="0" presId="urn:microsoft.com/office/officeart/2005/8/layout/vList5"/>
    <dgm:cxn modelId="{AF322E6E-AC66-4DA6-BD41-9A50C8FB5137}" type="presParOf" srcId="{F201BEC5-6C01-43E6-8186-FDEEC14E4F25}" destId="{F3F68E95-A924-43FB-A583-82B6FEAD1B07}" srcOrd="9" destOrd="0" presId="urn:microsoft.com/office/officeart/2005/8/layout/vList5"/>
    <dgm:cxn modelId="{F7AA38E1-8998-4D9D-9B13-E47A88CE302C}" type="presParOf" srcId="{F201BEC5-6C01-43E6-8186-FDEEC14E4F25}" destId="{7D5CC458-86ED-4815-A91A-21310984105F}" srcOrd="10" destOrd="0" presId="urn:microsoft.com/office/officeart/2005/8/layout/vList5"/>
    <dgm:cxn modelId="{8F60A5E0-63A2-4296-98F0-E1B154F232C5}" type="presParOf" srcId="{7D5CC458-86ED-4815-A91A-21310984105F}" destId="{D1D3CB60-1531-4E77-B1A3-47C673A6A99A}" srcOrd="0" destOrd="0" presId="urn:microsoft.com/office/officeart/2005/8/layout/vList5"/>
    <dgm:cxn modelId="{B5FCB773-6444-473E-8176-EA13BA35AF03}" type="presParOf" srcId="{7D5CC458-86ED-4815-A91A-21310984105F}" destId="{D077CB43-D994-4667-BBBF-3AC6053C6BD3}"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178248-32F0-4557-8D32-6755F80C924D}">
      <dsp:nvSpPr>
        <dsp:cNvPr id="0" name=""/>
        <dsp:cNvSpPr/>
      </dsp:nvSpPr>
      <dsp:spPr>
        <a:xfrm rot="5400000">
          <a:off x="3935826" y="-1667699"/>
          <a:ext cx="470723" cy="392582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ES" sz="1000" b="0" kern="1200">
              <a:latin typeface="Times New Roman" panose="02020603050405020304" pitchFamily="18" charset="0"/>
              <a:cs typeface="Times New Roman" panose="02020603050405020304" pitchFamily="18" charset="0"/>
            </a:rPr>
            <a:t>Ley General de Archivos. ARTÍCULOS 46, 47 Y 48 del Título XI “Conservación de Documentos”.</a:t>
          </a:r>
          <a:endParaRPr lang="es-CO" sz="1000" b="0" kern="1200">
            <a:latin typeface="Times New Roman" panose="02020603050405020304" pitchFamily="18" charset="0"/>
            <a:cs typeface="Times New Roman" panose="02020603050405020304" pitchFamily="18" charset="0"/>
          </a:endParaRPr>
        </a:p>
      </dsp:txBody>
      <dsp:txXfrm rot="-5400000">
        <a:off x="2208276" y="82830"/>
        <a:ext cx="3902845" cy="424765"/>
      </dsp:txXfrm>
    </dsp:sp>
    <dsp:sp modelId="{AA5A2E32-3CA4-4427-9E06-C3834CF83B0E}">
      <dsp:nvSpPr>
        <dsp:cNvPr id="0" name=""/>
        <dsp:cNvSpPr/>
      </dsp:nvSpPr>
      <dsp:spPr>
        <a:xfrm>
          <a:off x="9304" y="0"/>
          <a:ext cx="2208276" cy="588403"/>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s-CO" sz="1000" b="1" kern="1200">
              <a:latin typeface="Times New Roman" panose="02020603050405020304" pitchFamily="18" charset="0"/>
              <a:cs typeface="Times New Roman" panose="02020603050405020304" pitchFamily="18" charset="0"/>
            </a:rPr>
            <a:t>Ley 594 de 2000</a:t>
          </a:r>
        </a:p>
      </dsp:txBody>
      <dsp:txXfrm>
        <a:off x="38027" y="28723"/>
        <a:ext cx="2150830" cy="530957"/>
      </dsp:txXfrm>
    </dsp:sp>
    <dsp:sp modelId="{AD73FBD1-73DC-4C58-AFBB-A752245C4406}">
      <dsp:nvSpPr>
        <dsp:cNvPr id="0" name=""/>
        <dsp:cNvSpPr/>
      </dsp:nvSpPr>
      <dsp:spPr>
        <a:xfrm rot="5400000">
          <a:off x="3935826" y="-1049875"/>
          <a:ext cx="470723" cy="392582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ES_tradnl" sz="1000" kern="1200">
              <a:latin typeface="Times New Roman" panose="02020603050405020304" pitchFamily="18" charset="0"/>
              <a:cs typeface="Times New Roman" panose="02020603050405020304" pitchFamily="18" charset="0"/>
            </a:rPr>
            <a:t>“Por el cual se desarrolla el artículo 43 del capítulo V “Acceso a los documentos de archivo”</a:t>
          </a:r>
          <a:endParaRPr lang="es-CO" sz="1000" kern="1200">
            <a:latin typeface="Times New Roman" panose="02020603050405020304" pitchFamily="18" charset="0"/>
            <a:cs typeface="Times New Roman" panose="02020603050405020304" pitchFamily="18" charset="0"/>
          </a:endParaRPr>
        </a:p>
      </dsp:txBody>
      <dsp:txXfrm rot="-5400000">
        <a:off x="2208276" y="700654"/>
        <a:ext cx="3902845" cy="424765"/>
      </dsp:txXfrm>
    </dsp:sp>
    <dsp:sp modelId="{6A2746EA-695A-4FF2-9B85-2351038276CD}">
      <dsp:nvSpPr>
        <dsp:cNvPr id="0" name=""/>
        <dsp:cNvSpPr/>
      </dsp:nvSpPr>
      <dsp:spPr>
        <a:xfrm>
          <a:off x="0" y="618834"/>
          <a:ext cx="2208276" cy="588403"/>
        </a:xfrm>
        <a:prstGeom prst="roundRect">
          <a:avLst/>
        </a:prstGeom>
        <a:solidFill>
          <a:schemeClr val="accent1">
            <a:shade val="80000"/>
            <a:hueOff val="69857"/>
            <a:satOff val="-1251"/>
            <a:lumOff val="53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s-ES_tradnl" sz="1000" b="1" kern="1200">
              <a:latin typeface="Times New Roman" panose="02020603050405020304" pitchFamily="18" charset="0"/>
              <a:cs typeface="Times New Roman" panose="02020603050405020304" pitchFamily="18" charset="0"/>
            </a:rPr>
            <a:t>Acuerdo 047 de  2000 </a:t>
          </a:r>
          <a:endParaRPr lang="es-CO" sz="1000" b="1" kern="1200">
            <a:latin typeface="Times New Roman" panose="02020603050405020304" pitchFamily="18" charset="0"/>
            <a:cs typeface="Times New Roman" panose="02020603050405020304" pitchFamily="18" charset="0"/>
          </a:endParaRPr>
        </a:p>
      </dsp:txBody>
      <dsp:txXfrm>
        <a:off x="28723" y="647557"/>
        <a:ext cx="2150830" cy="530957"/>
      </dsp:txXfrm>
    </dsp:sp>
    <dsp:sp modelId="{320F0A4B-7045-4BB0-A45B-115747532BE1}">
      <dsp:nvSpPr>
        <dsp:cNvPr id="0" name=""/>
        <dsp:cNvSpPr/>
      </dsp:nvSpPr>
      <dsp:spPr>
        <a:xfrm rot="5400000">
          <a:off x="3898594" y="-432051"/>
          <a:ext cx="470723" cy="392582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O" sz="1000" kern="1200">
              <a:latin typeface="Times New Roman" panose="02020603050405020304" pitchFamily="18" charset="0"/>
              <a:cs typeface="Times New Roman" panose="02020603050405020304" pitchFamily="18" charset="0"/>
            </a:rPr>
            <a:t>“Por el cual se desarrolla el artículo 61 del capítulo VII de “conservación de documentos”, del Reglamento General de Archivos sobre “Condiciones de edificios y locales destinados a archivos”.</a:t>
          </a:r>
        </a:p>
      </dsp:txBody>
      <dsp:txXfrm rot="-5400000">
        <a:off x="2171044" y="1318478"/>
        <a:ext cx="3902845" cy="424765"/>
      </dsp:txXfrm>
    </dsp:sp>
    <dsp:sp modelId="{4EC4994B-7341-485B-BAB2-2B25F16F787B}">
      <dsp:nvSpPr>
        <dsp:cNvPr id="0" name=""/>
        <dsp:cNvSpPr/>
      </dsp:nvSpPr>
      <dsp:spPr>
        <a:xfrm>
          <a:off x="0" y="1236658"/>
          <a:ext cx="2208276" cy="588403"/>
        </a:xfrm>
        <a:prstGeom prst="roundRect">
          <a:avLst/>
        </a:prstGeom>
        <a:solidFill>
          <a:schemeClr val="accent1">
            <a:shade val="80000"/>
            <a:hueOff val="139713"/>
            <a:satOff val="-2502"/>
            <a:lumOff val="106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s-ES_tradnl" sz="1000" b="1" kern="1200">
              <a:latin typeface="Times New Roman" panose="02020603050405020304" pitchFamily="18" charset="0"/>
              <a:cs typeface="Times New Roman" panose="02020603050405020304" pitchFamily="18" charset="0"/>
            </a:rPr>
            <a:t>Acuerdo 049 del 2000 </a:t>
          </a:r>
          <a:endParaRPr lang="es-CO" sz="1000" b="1" kern="1200">
            <a:latin typeface="Times New Roman" panose="02020603050405020304" pitchFamily="18" charset="0"/>
            <a:cs typeface="Times New Roman" panose="02020603050405020304" pitchFamily="18" charset="0"/>
          </a:endParaRPr>
        </a:p>
      </dsp:txBody>
      <dsp:txXfrm>
        <a:off x="28723" y="1265381"/>
        <a:ext cx="2150830" cy="530957"/>
      </dsp:txXfrm>
    </dsp:sp>
    <dsp:sp modelId="{54C71932-2F25-4DF8-9774-2A326A1F062D}">
      <dsp:nvSpPr>
        <dsp:cNvPr id="0" name=""/>
        <dsp:cNvSpPr/>
      </dsp:nvSpPr>
      <dsp:spPr>
        <a:xfrm rot="5400000">
          <a:off x="3935826" y="178683"/>
          <a:ext cx="470723" cy="392582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O" sz="1000" kern="1200">
              <a:latin typeface="Times New Roman" panose="02020603050405020304" pitchFamily="18" charset="0"/>
              <a:cs typeface="Times New Roman" panose="02020603050405020304" pitchFamily="18" charset="0"/>
            </a:rPr>
            <a:t>“Por el cual se desarrolla el artículo 64 del título VII “conservación de documentos”, del Reglamento General de Archivos sobre “Prevención de deterioro de los documentos de archivo y situaciones de riesgo”.</a:t>
          </a:r>
        </a:p>
      </dsp:txBody>
      <dsp:txXfrm rot="-5400000">
        <a:off x="2208276" y="1929213"/>
        <a:ext cx="3902845" cy="424765"/>
      </dsp:txXfrm>
    </dsp:sp>
    <dsp:sp modelId="{5910DAE4-7216-4616-865E-8556EDB90799}">
      <dsp:nvSpPr>
        <dsp:cNvPr id="0" name=""/>
        <dsp:cNvSpPr/>
      </dsp:nvSpPr>
      <dsp:spPr>
        <a:xfrm>
          <a:off x="0" y="1854482"/>
          <a:ext cx="2208276" cy="588403"/>
        </a:xfrm>
        <a:prstGeom prst="roundRect">
          <a:avLst/>
        </a:prstGeom>
        <a:solidFill>
          <a:schemeClr val="accent1">
            <a:shade val="80000"/>
            <a:hueOff val="209570"/>
            <a:satOff val="-3754"/>
            <a:lumOff val="159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s-ES_tradnl" sz="1000" b="1" kern="1200">
              <a:latin typeface="Times New Roman" panose="02020603050405020304" pitchFamily="18" charset="0"/>
              <a:cs typeface="Times New Roman" panose="02020603050405020304" pitchFamily="18" charset="0"/>
            </a:rPr>
            <a:t>Acuerdo 050 del 2000 </a:t>
          </a:r>
          <a:endParaRPr lang="es-CO" sz="1000" kern="1200">
            <a:latin typeface="Times New Roman" panose="02020603050405020304" pitchFamily="18" charset="0"/>
            <a:cs typeface="Times New Roman" panose="02020603050405020304" pitchFamily="18" charset="0"/>
          </a:endParaRPr>
        </a:p>
      </dsp:txBody>
      <dsp:txXfrm>
        <a:off x="28723" y="1883205"/>
        <a:ext cx="2150830" cy="530957"/>
      </dsp:txXfrm>
    </dsp:sp>
    <dsp:sp modelId="{BDCA789C-90EB-4BBE-94C1-64E6D50D674E}">
      <dsp:nvSpPr>
        <dsp:cNvPr id="0" name=""/>
        <dsp:cNvSpPr/>
      </dsp:nvSpPr>
      <dsp:spPr>
        <a:xfrm rot="5400000">
          <a:off x="3935826" y="803596"/>
          <a:ext cx="470723" cy="392582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O" sz="1000" kern="1200">
              <a:latin typeface="Times New Roman" panose="02020603050405020304" pitchFamily="18" charset="0"/>
              <a:cs typeface="Times New Roman" panose="02020603050405020304" pitchFamily="18" charset="0"/>
            </a:rPr>
            <a:t>“Por medio del cual se desarrollan los artículos 46, 47 y 48 del Título XI “Conservación de Documentos” de la Ley 594 de 2000”</a:t>
          </a:r>
        </a:p>
      </dsp:txBody>
      <dsp:txXfrm rot="-5400000">
        <a:off x="2208276" y="2554126"/>
        <a:ext cx="3902845" cy="424765"/>
      </dsp:txXfrm>
    </dsp:sp>
    <dsp:sp modelId="{007C0ECF-82AA-4B3D-9DC4-760ED402569E}">
      <dsp:nvSpPr>
        <dsp:cNvPr id="0" name=""/>
        <dsp:cNvSpPr/>
      </dsp:nvSpPr>
      <dsp:spPr>
        <a:xfrm>
          <a:off x="0" y="2472306"/>
          <a:ext cx="2208276" cy="588403"/>
        </a:xfrm>
        <a:prstGeom prst="roundRect">
          <a:avLst/>
        </a:prstGeom>
        <a:solidFill>
          <a:schemeClr val="accent1">
            <a:shade val="80000"/>
            <a:hueOff val="279426"/>
            <a:satOff val="-5005"/>
            <a:lumOff val="21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s-ES_tradnl" sz="1000" b="1" kern="1200">
              <a:latin typeface="Times New Roman" panose="02020603050405020304" pitchFamily="18" charset="0"/>
              <a:cs typeface="Times New Roman" panose="02020603050405020304" pitchFamily="18" charset="0"/>
            </a:rPr>
            <a:t>Acuerdo 006 del 2014</a:t>
          </a:r>
          <a:endParaRPr lang="es-CO" sz="1000" b="1" kern="1200">
            <a:latin typeface="Times New Roman" panose="02020603050405020304" pitchFamily="18" charset="0"/>
            <a:cs typeface="Times New Roman" panose="02020603050405020304" pitchFamily="18" charset="0"/>
          </a:endParaRPr>
        </a:p>
      </dsp:txBody>
      <dsp:txXfrm>
        <a:off x="28723" y="2501029"/>
        <a:ext cx="2150830" cy="530957"/>
      </dsp:txXfrm>
    </dsp:sp>
    <dsp:sp modelId="{D077CB43-D994-4667-BBBF-3AC6053C6BD3}">
      <dsp:nvSpPr>
        <dsp:cNvPr id="0" name=""/>
        <dsp:cNvSpPr/>
      </dsp:nvSpPr>
      <dsp:spPr>
        <a:xfrm rot="5400000">
          <a:off x="3935826" y="1421420"/>
          <a:ext cx="470723" cy="392582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CO" sz="1000" kern="1200">
              <a:latin typeface="Times New Roman" panose="02020603050405020304" pitchFamily="18" charset="0"/>
              <a:cs typeface="Times New Roman" panose="02020603050405020304" pitchFamily="18" charset="0"/>
            </a:rPr>
            <a:t>Artículo 2.2.4.6.25. “Por medio del cual se expide el Decreto Único Reglamentario del Sector Trabajo. Prevención, preparación y respuesta ante emergencias</a:t>
          </a:r>
          <a:r>
            <a:rPr lang="es-ES_tradnl" sz="1000" kern="1200">
              <a:latin typeface="Times New Roman" panose="02020603050405020304" pitchFamily="18" charset="0"/>
              <a:cs typeface="Times New Roman" panose="02020603050405020304" pitchFamily="18" charset="0"/>
            </a:rPr>
            <a:t> </a:t>
          </a:r>
          <a:r>
            <a:rPr lang="es-CO" sz="1000" kern="1200">
              <a:latin typeface="Times New Roman" panose="02020603050405020304" pitchFamily="18" charset="0"/>
              <a:cs typeface="Times New Roman" panose="02020603050405020304" pitchFamily="18" charset="0"/>
            </a:rPr>
            <a:t>.</a:t>
          </a:r>
        </a:p>
      </dsp:txBody>
      <dsp:txXfrm rot="-5400000">
        <a:off x="2208276" y="3171950"/>
        <a:ext cx="3902845" cy="424765"/>
      </dsp:txXfrm>
    </dsp:sp>
    <dsp:sp modelId="{D1D3CB60-1531-4E77-B1A3-47C673A6A99A}">
      <dsp:nvSpPr>
        <dsp:cNvPr id="0" name=""/>
        <dsp:cNvSpPr/>
      </dsp:nvSpPr>
      <dsp:spPr>
        <a:xfrm>
          <a:off x="0" y="3054679"/>
          <a:ext cx="2208276" cy="588403"/>
        </a:xfrm>
        <a:prstGeom prst="round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es-ES_tradnl" sz="1000" b="1" kern="1200">
              <a:latin typeface="Times New Roman" panose="02020603050405020304" pitchFamily="18" charset="0"/>
              <a:cs typeface="Times New Roman" panose="02020603050405020304" pitchFamily="18" charset="0"/>
            </a:rPr>
            <a:t>Decreto 1072 de 2015</a:t>
          </a:r>
          <a:endParaRPr lang="es-CO" sz="1000" b="1" kern="1200">
            <a:latin typeface="Times New Roman" panose="02020603050405020304" pitchFamily="18" charset="0"/>
            <a:cs typeface="Times New Roman" panose="02020603050405020304" pitchFamily="18" charset="0"/>
          </a:endParaRPr>
        </a:p>
      </dsp:txBody>
      <dsp:txXfrm>
        <a:off x="28723" y="3083402"/>
        <a:ext cx="2150830" cy="53095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B23A4EC43CDE749A62256EEEC0C8489" ma:contentTypeVersion="5" ma:contentTypeDescription="Crear nuevo documento." ma:contentTypeScope="" ma:versionID="3459be981920fa96c79e9aaa476e93f4">
  <xsd:schema xmlns:xsd="http://www.w3.org/2001/XMLSchema" xmlns:xs="http://www.w3.org/2001/XMLSchema" xmlns:p="http://schemas.microsoft.com/office/2006/metadata/properties" xmlns:ns2="2bcd8d9a-e3ce-4278-8494-bebf124bca11" xmlns:ns3="9e32f49c-a1e3-4a4d-b30c-05a23b16a24c" targetNamespace="http://schemas.microsoft.com/office/2006/metadata/properties" ma:root="true" ma:fieldsID="7897f3a486ed8834e43a37d5bd990ea9" ns2:_="" ns3:_="">
    <xsd:import namespace="2bcd8d9a-e3ce-4278-8494-bebf124bca11"/>
    <xsd:import namespace="9e32f49c-a1e3-4a4d-b30c-05a23b16a2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d8d9a-e3ce-4278-8494-bebf124bc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2f49c-a1e3-4a4d-b30c-05a23b16a24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E12405-1FD7-48C9-A8F0-0192F9989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d8d9a-e3ce-4278-8494-bebf124bca11"/>
    <ds:schemaRef ds:uri="9e32f49c-a1e3-4a4d-b30c-05a23b16a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0F8E95-3242-4C10-BDEF-FAE673D8BC26}">
  <ds:schemaRefs>
    <ds:schemaRef ds:uri="http://schemas.openxmlformats.org/officeDocument/2006/bibliography"/>
  </ds:schemaRefs>
</ds:datastoreItem>
</file>

<file path=customXml/itemProps3.xml><?xml version="1.0" encoding="utf-8"?>
<ds:datastoreItem xmlns:ds="http://schemas.openxmlformats.org/officeDocument/2006/customXml" ds:itemID="{A295C803-38E1-4302-9294-BA3B9D4E1205}">
  <ds:schemaRefs>
    <ds:schemaRef ds:uri="http://schemas.microsoft.com/sharepoint/v3/contenttype/forms"/>
  </ds:schemaRefs>
</ds:datastoreItem>
</file>

<file path=customXml/itemProps4.xml><?xml version="1.0" encoding="utf-8"?>
<ds:datastoreItem xmlns:ds="http://schemas.openxmlformats.org/officeDocument/2006/customXml" ds:itemID="{E91BEC66-5A4D-4804-A5AF-27B1B060C7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INFORME FINAL CONTRALORIA DE BOGOTA</Template>
  <TotalTime>6</TotalTime>
  <Pages>98</Pages>
  <Words>24486</Words>
  <Characters>145913</Characters>
  <Application>Microsoft Office Word</Application>
  <DocSecurity>0</DocSecurity>
  <Lines>1215</Lines>
  <Paragraphs>340</Paragraphs>
  <ScaleCrop>false</ScaleCrop>
  <HeadingPairs>
    <vt:vector size="2" baseType="variant">
      <vt:variant>
        <vt:lpstr>Título</vt:lpstr>
      </vt:variant>
      <vt:variant>
        <vt:i4>1</vt:i4>
      </vt:variant>
    </vt:vector>
  </HeadingPairs>
  <TitlesOfParts>
    <vt:vector size="1" baseType="lpstr">
      <vt:lpstr>Memorando</vt:lpstr>
    </vt:vector>
  </TitlesOfParts>
  <Company>LG  Electronics Inc.</Company>
  <LinksUpToDate>false</LinksUpToDate>
  <CharactersWithSpaces>170059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Equipo2</dc:creator>
  <cp:lastModifiedBy>Luisa Fernanda Ibagon Moreno</cp:lastModifiedBy>
  <cp:revision>7</cp:revision>
  <cp:lastPrinted>2023-03-06T22:15:00Z</cp:lastPrinted>
  <dcterms:created xsi:type="dcterms:W3CDTF">2024-09-26T03:55:00Z</dcterms:created>
  <dcterms:modified xsi:type="dcterms:W3CDTF">2024-09-30T19:00:00Z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0x010100FB23A4EC43CDE749A62256EEEC0C8489</vt:lpwstr>
  </property>
</Properties>
</file>