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712B3" w14:textId="7A10F62E" w:rsidR="0004157B" w:rsidRPr="003D432F" w:rsidRDefault="00140907" w:rsidP="00C51E05">
      <w:pPr>
        <w:autoSpaceDE w:val="0"/>
        <w:autoSpaceDN w:val="0"/>
        <w:adjustRightInd w:val="0"/>
        <w:spacing w:after="0" w:line="240" w:lineRule="auto"/>
        <w:jc w:val="both"/>
        <w:rPr>
          <w:rFonts w:ascii="Garamond" w:eastAsia="Times New Roman" w:hAnsi="Garamond" w:cs="Arial"/>
          <w:lang w:val="es-ES" w:eastAsia="es-ES"/>
        </w:rPr>
      </w:pPr>
      <w:r w:rsidRPr="003D432F">
        <w:rPr>
          <w:rFonts w:ascii="Garamond" w:eastAsia="Times New Roman" w:hAnsi="Garamond" w:cs="Arial"/>
          <w:lang w:val="es-ES" w:eastAsia="es-ES"/>
        </w:rPr>
        <w:t xml:space="preserve">Los documentos </w:t>
      </w:r>
      <w:r w:rsidR="007A534D" w:rsidRPr="003D432F">
        <w:rPr>
          <w:rFonts w:ascii="Garamond" w:eastAsia="Times New Roman" w:hAnsi="Garamond" w:cs="Arial"/>
          <w:lang w:val="es-ES" w:eastAsia="es-ES"/>
        </w:rPr>
        <w:t>que se relacionan a continuación</w:t>
      </w:r>
      <w:r w:rsidR="00753F44" w:rsidRPr="003D432F">
        <w:rPr>
          <w:rFonts w:ascii="Garamond" w:eastAsia="Times New Roman" w:hAnsi="Garamond" w:cs="Arial"/>
          <w:lang w:val="es-ES" w:eastAsia="es-ES"/>
        </w:rPr>
        <w:t xml:space="preserve"> </w:t>
      </w:r>
      <w:r w:rsidRPr="003D432F">
        <w:rPr>
          <w:rFonts w:ascii="Garamond" w:eastAsia="Times New Roman" w:hAnsi="Garamond" w:cs="Arial"/>
          <w:lang w:val="es-ES" w:eastAsia="es-ES"/>
        </w:rPr>
        <w:t xml:space="preserve">deben ser </w:t>
      </w:r>
      <w:r w:rsidR="007A534D" w:rsidRPr="003D432F">
        <w:rPr>
          <w:rFonts w:ascii="Garamond" w:eastAsia="Times New Roman" w:hAnsi="Garamond" w:cs="Arial"/>
          <w:lang w:val="es-ES" w:eastAsia="es-ES"/>
        </w:rPr>
        <w:t xml:space="preserve">organizados y </w:t>
      </w:r>
      <w:r w:rsidRPr="003D432F">
        <w:rPr>
          <w:rFonts w:ascii="Garamond" w:eastAsia="Times New Roman" w:hAnsi="Garamond" w:cs="Arial"/>
          <w:lang w:val="es-ES" w:eastAsia="es-ES"/>
        </w:rPr>
        <w:t>entregados en el siguiente orden</w:t>
      </w:r>
      <w:r w:rsidR="007A534D" w:rsidRPr="003D432F">
        <w:rPr>
          <w:rFonts w:ascii="Garamond" w:eastAsia="Times New Roman" w:hAnsi="Garamond" w:cs="Arial"/>
          <w:lang w:val="es-ES" w:eastAsia="es-ES"/>
        </w:rPr>
        <w:t>:</w:t>
      </w:r>
      <w:r w:rsidRPr="003D432F">
        <w:rPr>
          <w:rFonts w:ascii="Garamond" w:eastAsia="Times New Roman" w:hAnsi="Garamond" w:cs="Arial"/>
          <w:lang w:val="es-ES" w:eastAsia="es-ES"/>
        </w:rPr>
        <w:t xml:space="preserve"> </w:t>
      </w:r>
    </w:p>
    <w:p w14:paraId="0334320C" w14:textId="77777777" w:rsidR="00140907" w:rsidRPr="003D432F" w:rsidRDefault="00140907" w:rsidP="0004157B">
      <w:pPr>
        <w:autoSpaceDE w:val="0"/>
        <w:autoSpaceDN w:val="0"/>
        <w:adjustRightInd w:val="0"/>
        <w:spacing w:after="0" w:line="240" w:lineRule="auto"/>
        <w:rPr>
          <w:rFonts w:ascii="Garamond" w:eastAsia="Times New Roman" w:hAnsi="Garamond" w:cs="Arial"/>
          <w:lang w:val="es-ES" w:eastAsia="es-ES"/>
        </w:rPr>
      </w:pPr>
    </w:p>
    <w:p w14:paraId="0470AFAF" w14:textId="4122E21A" w:rsidR="00953A41" w:rsidRPr="003D432F" w:rsidRDefault="00B87786" w:rsidP="0004157B">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FORMATO ÚNICO HOJA DE VIDA</w:t>
      </w:r>
    </w:p>
    <w:p w14:paraId="4EC64B05" w14:textId="77777777" w:rsidR="006D5277" w:rsidRPr="003D432F" w:rsidRDefault="006D5277" w:rsidP="0004157B">
      <w:pPr>
        <w:autoSpaceDE w:val="0"/>
        <w:autoSpaceDN w:val="0"/>
        <w:adjustRightInd w:val="0"/>
        <w:spacing w:after="0" w:line="240" w:lineRule="auto"/>
        <w:jc w:val="both"/>
        <w:rPr>
          <w:rFonts w:ascii="Garamond" w:hAnsi="Garamond" w:cs="Arial"/>
          <w:lang w:val="es-ES"/>
        </w:rPr>
      </w:pPr>
    </w:p>
    <w:p w14:paraId="72107E54" w14:textId="4B86C15E" w:rsidR="002167B0" w:rsidRPr="003D432F" w:rsidRDefault="002167B0" w:rsidP="0004157B">
      <w:pPr>
        <w:autoSpaceDE w:val="0"/>
        <w:autoSpaceDN w:val="0"/>
        <w:adjustRightInd w:val="0"/>
        <w:spacing w:after="0" w:line="240" w:lineRule="auto"/>
        <w:jc w:val="both"/>
        <w:rPr>
          <w:rFonts w:ascii="Garamond" w:hAnsi="Garamond" w:cs="Arial"/>
          <w:lang w:val="es-ES"/>
        </w:rPr>
      </w:pPr>
      <w:r w:rsidRPr="003D432F">
        <w:rPr>
          <w:rFonts w:ascii="Garamond" w:hAnsi="Garamond" w:cs="Arial"/>
          <w:lang w:val="es-ES"/>
        </w:rPr>
        <w:t xml:space="preserve">Se debe diligenciar en el </w:t>
      </w:r>
      <w:r w:rsidR="00FC1314" w:rsidRPr="003D432F">
        <w:rPr>
          <w:rFonts w:ascii="Garamond" w:hAnsi="Garamond" w:cs="Arial"/>
          <w:lang w:val="es-ES"/>
        </w:rPr>
        <w:t xml:space="preserve">Sistema de Información Distrital del Empleo y la Administración Pública - </w:t>
      </w:r>
      <w:r w:rsidRPr="003D432F">
        <w:rPr>
          <w:rFonts w:ascii="Garamond" w:hAnsi="Garamond" w:cs="Arial"/>
          <w:lang w:val="es-ES"/>
        </w:rPr>
        <w:t xml:space="preserve">SIDEAP ingresando al </w:t>
      </w:r>
      <w:r w:rsidR="00BD46A1" w:rsidRPr="003D432F">
        <w:rPr>
          <w:rFonts w:ascii="Garamond" w:hAnsi="Garamond" w:cs="Arial"/>
          <w:lang w:val="es-ES"/>
        </w:rPr>
        <w:t>enlace</w:t>
      </w:r>
      <w:r w:rsidRPr="003D432F">
        <w:rPr>
          <w:rFonts w:ascii="Garamond" w:hAnsi="Garamond" w:cs="Arial"/>
          <w:lang w:val="es-ES"/>
        </w:rPr>
        <w:t xml:space="preserve"> </w:t>
      </w:r>
      <w:hyperlink r:id="rId8" w:history="1">
        <w:r w:rsidRPr="003D432F">
          <w:rPr>
            <w:rStyle w:val="Hipervnculo"/>
            <w:rFonts w:ascii="Garamond" w:hAnsi="Garamond" w:cs="Arial"/>
            <w:lang w:val="es-ES"/>
          </w:rPr>
          <w:t>https://sideap.serviciocivil.gov.co/sideap/</w:t>
        </w:r>
      </w:hyperlink>
      <w:r w:rsidR="00E456B9" w:rsidRPr="003D432F">
        <w:rPr>
          <w:rFonts w:ascii="Garamond" w:hAnsi="Garamond" w:cs="Arial"/>
          <w:lang w:val="es-ES"/>
        </w:rPr>
        <w:t xml:space="preserve">, donde encontrará el instructivo para la creación de cuenta en SIDEAP, una vez </w:t>
      </w:r>
      <w:r w:rsidR="0080047A" w:rsidRPr="003D432F">
        <w:rPr>
          <w:rFonts w:ascii="Garamond" w:hAnsi="Garamond" w:cs="Arial"/>
          <w:lang w:val="es-ES"/>
        </w:rPr>
        <w:t>inscrito debe seguir los siguientes pasos:</w:t>
      </w:r>
    </w:p>
    <w:p w14:paraId="0AD7954E" w14:textId="0B87838B" w:rsidR="007A534D" w:rsidRPr="003D432F" w:rsidRDefault="007A534D" w:rsidP="0004157B">
      <w:pPr>
        <w:autoSpaceDE w:val="0"/>
        <w:autoSpaceDN w:val="0"/>
        <w:adjustRightInd w:val="0"/>
        <w:spacing w:after="0" w:line="240" w:lineRule="auto"/>
        <w:ind w:left="567"/>
        <w:jc w:val="both"/>
        <w:rPr>
          <w:rFonts w:ascii="Garamond" w:hAnsi="Garamond" w:cs="Arial"/>
          <w:lang w:val="es-ES"/>
        </w:rPr>
      </w:pPr>
    </w:p>
    <w:p w14:paraId="00606DAE" w14:textId="25F33DB8" w:rsidR="0080047A" w:rsidRPr="003D432F" w:rsidRDefault="0080047A" w:rsidP="004672BA">
      <w:pPr>
        <w:pStyle w:val="Prrafodelista"/>
        <w:numPr>
          <w:ilvl w:val="0"/>
          <w:numId w:val="2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Diligenciar los datos solicitados en el SIDEAP</w:t>
      </w:r>
    </w:p>
    <w:p w14:paraId="5CE72AC4" w14:textId="094B4F0E" w:rsidR="007A534D" w:rsidRPr="003D432F" w:rsidRDefault="0080047A" w:rsidP="004672BA">
      <w:pPr>
        <w:pStyle w:val="Prrafodelista"/>
        <w:numPr>
          <w:ilvl w:val="0"/>
          <w:numId w:val="2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V</w:t>
      </w:r>
      <w:r w:rsidR="007A534D" w:rsidRPr="003D432F">
        <w:rPr>
          <w:rFonts w:ascii="Garamond" w:hAnsi="Garamond" w:cs="Arial"/>
          <w:sz w:val="22"/>
          <w:szCs w:val="22"/>
          <w:lang w:val="es-ES"/>
        </w:rPr>
        <w:t xml:space="preserve">erificar la información registrada en la hoja de vida del SIDEAP </w:t>
      </w:r>
    </w:p>
    <w:p w14:paraId="2B608D54" w14:textId="23BBFAB1" w:rsidR="007A534D" w:rsidRPr="003D432F" w:rsidRDefault="007A534D" w:rsidP="004672BA">
      <w:pPr>
        <w:pStyle w:val="Prrafodelista"/>
        <w:numPr>
          <w:ilvl w:val="0"/>
          <w:numId w:val="2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 xml:space="preserve">Cargar los soportes correspondientes, </w:t>
      </w:r>
      <w:r w:rsidR="00BD46A1" w:rsidRPr="003D432F">
        <w:rPr>
          <w:rFonts w:ascii="Garamond" w:hAnsi="Garamond" w:cs="Arial"/>
          <w:sz w:val="22"/>
          <w:szCs w:val="22"/>
          <w:lang w:val="es-ES"/>
        </w:rPr>
        <w:t>de acuerdo con</w:t>
      </w:r>
      <w:r w:rsidRPr="003D432F">
        <w:rPr>
          <w:rFonts w:ascii="Garamond" w:hAnsi="Garamond" w:cs="Arial"/>
          <w:sz w:val="22"/>
          <w:szCs w:val="22"/>
          <w:lang w:val="es-ES"/>
        </w:rPr>
        <w:t xml:space="preserve"> cada sección del aplicativo SIDEAP (c</w:t>
      </w:r>
      <w:r w:rsidR="00A87A8E" w:rsidRPr="003D432F">
        <w:rPr>
          <w:rFonts w:ascii="Garamond" w:hAnsi="Garamond" w:cs="Arial"/>
          <w:sz w:val="22"/>
          <w:szCs w:val="22"/>
          <w:lang w:val="es-ES"/>
        </w:rPr>
        <w:t>é</w:t>
      </w:r>
      <w:r w:rsidRPr="003D432F">
        <w:rPr>
          <w:rFonts w:ascii="Garamond" w:hAnsi="Garamond" w:cs="Arial"/>
          <w:sz w:val="22"/>
          <w:szCs w:val="22"/>
          <w:lang w:val="es-ES"/>
        </w:rPr>
        <w:t xml:space="preserve">dula de ciudadanía, diplomas, certificaciones laborales, etc.). </w:t>
      </w:r>
    </w:p>
    <w:p w14:paraId="321A871D" w14:textId="4C92DE75" w:rsidR="007A534D" w:rsidRPr="003D432F" w:rsidRDefault="007A534D" w:rsidP="004672BA">
      <w:pPr>
        <w:pStyle w:val="Prrafodelista"/>
        <w:numPr>
          <w:ilvl w:val="0"/>
          <w:numId w:val="2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 xml:space="preserve">Validar que los soportes queden cargados de manera completa y legible. </w:t>
      </w:r>
    </w:p>
    <w:p w14:paraId="1395E977" w14:textId="6C148FF7" w:rsidR="0080047A" w:rsidRPr="003D432F" w:rsidRDefault="007A534D" w:rsidP="004672BA">
      <w:pPr>
        <w:pStyle w:val="Prrafodelista"/>
        <w:numPr>
          <w:ilvl w:val="0"/>
          <w:numId w:val="2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Revisar que la información de cada soporte (datos, nombres, documentos, fechas, etc.), sea acorde a la información registrada manualmente en el aplicativo</w:t>
      </w:r>
      <w:r w:rsidR="0080047A" w:rsidRPr="003D432F">
        <w:rPr>
          <w:rFonts w:ascii="Garamond" w:hAnsi="Garamond" w:cs="Arial"/>
          <w:sz w:val="22"/>
          <w:szCs w:val="22"/>
          <w:lang w:val="es-ES"/>
        </w:rPr>
        <w:t>.</w:t>
      </w:r>
    </w:p>
    <w:p w14:paraId="6BE3D955" w14:textId="77777777" w:rsidR="006D5277" w:rsidRPr="003D432F" w:rsidRDefault="006D5277" w:rsidP="0004157B">
      <w:pPr>
        <w:pStyle w:val="Prrafodelista"/>
        <w:autoSpaceDE w:val="0"/>
        <w:autoSpaceDN w:val="0"/>
        <w:adjustRightInd w:val="0"/>
        <w:ind w:left="567"/>
        <w:jc w:val="both"/>
        <w:rPr>
          <w:rFonts w:ascii="Garamond" w:hAnsi="Garamond" w:cs="Arial"/>
          <w:sz w:val="22"/>
          <w:szCs w:val="22"/>
          <w:lang w:val="es-ES"/>
        </w:rPr>
      </w:pPr>
    </w:p>
    <w:p w14:paraId="797E6266" w14:textId="1F159395" w:rsidR="0080047A" w:rsidRPr="003D432F" w:rsidRDefault="0080047A" w:rsidP="0004157B">
      <w:pPr>
        <w:pStyle w:val="Prrafodelista"/>
        <w:autoSpaceDE w:val="0"/>
        <w:autoSpaceDN w:val="0"/>
        <w:adjustRightInd w:val="0"/>
        <w:ind w:left="851" w:hanging="284"/>
        <w:jc w:val="both"/>
        <w:rPr>
          <w:rFonts w:ascii="Garamond" w:hAnsi="Garamond" w:cs="Arial"/>
          <w:sz w:val="22"/>
          <w:szCs w:val="22"/>
          <w:lang w:val="es-ES"/>
        </w:rPr>
      </w:pPr>
      <w:r w:rsidRPr="003D432F">
        <w:rPr>
          <w:rFonts w:ascii="Garamond" w:hAnsi="Garamond" w:cs="Arial"/>
          <w:b/>
          <w:bCs/>
          <w:sz w:val="22"/>
          <w:szCs w:val="22"/>
          <w:lang w:val="es-ES"/>
        </w:rPr>
        <w:t>Recuerde que:</w:t>
      </w:r>
      <w:r w:rsidRPr="003D432F">
        <w:rPr>
          <w:rFonts w:ascii="Garamond" w:hAnsi="Garamond" w:cs="Arial"/>
          <w:sz w:val="22"/>
          <w:szCs w:val="22"/>
          <w:lang w:val="es-ES"/>
        </w:rPr>
        <w:t xml:space="preserve"> </w:t>
      </w:r>
    </w:p>
    <w:p w14:paraId="49F3F97A" w14:textId="67BC4583" w:rsidR="0080047A" w:rsidRPr="003D432F" w:rsidRDefault="0080047A" w:rsidP="004672BA">
      <w:pPr>
        <w:pStyle w:val="Prrafodelista"/>
        <w:numPr>
          <w:ilvl w:val="0"/>
          <w:numId w:val="22"/>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Si su certificación laboral fue emitida antes de terminar dicha experiencia, la fecha de finalización será la fecha de expedición del documento.</w:t>
      </w:r>
    </w:p>
    <w:p w14:paraId="6AEA8393" w14:textId="77777777" w:rsidR="0080047A" w:rsidRPr="003D432F" w:rsidRDefault="0080047A" w:rsidP="004672BA">
      <w:pPr>
        <w:pStyle w:val="Prrafodelista"/>
        <w:numPr>
          <w:ilvl w:val="0"/>
          <w:numId w:val="22"/>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Cuando se trata de contratos de prestación de servicios, solo es posible soportar dicha experiencia con certificaciones de ejecución (no contratos, no actas de inicio, no actas de finalización, no pantallazos de SECOP).</w:t>
      </w:r>
    </w:p>
    <w:p w14:paraId="3EBE34D5" w14:textId="6A2BD5EA" w:rsidR="007A534D" w:rsidRPr="003D432F" w:rsidRDefault="0080047A" w:rsidP="004672BA">
      <w:pPr>
        <w:pStyle w:val="Prrafodelista"/>
        <w:numPr>
          <w:ilvl w:val="0"/>
          <w:numId w:val="22"/>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Si en cada certificación se soporta la ejecución de varios contratos, no es posible sumar la experiencia del primero al último de manera continua</w:t>
      </w:r>
      <w:r w:rsidR="006D5277" w:rsidRPr="003D432F">
        <w:rPr>
          <w:rFonts w:ascii="Garamond" w:hAnsi="Garamond" w:cs="Arial"/>
          <w:sz w:val="22"/>
          <w:szCs w:val="22"/>
          <w:lang w:val="es-ES"/>
        </w:rPr>
        <w:t>.</w:t>
      </w:r>
      <w:r w:rsidRPr="003D432F">
        <w:rPr>
          <w:rFonts w:ascii="Garamond" w:hAnsi="Garamond" w:cs="Arial"/>
          <w:sz w:val="22"/>
          <w:szCs w:val="22"/>
          <w:lang w:val="es-ES"/>
        </w:rPr>
        <w:t xml:space="preserve"> </w:t>
      </w:r>
      <w:r w:rsidR="006D5277" w:rsidRPr="003D432F">
        <w:rPr>
          <w:rFonts w:ascii="Garamond" w:hAnsi="Garamond" w:cs="Arial"/>
          <w:sz w:val="22"/>
          <w:szCs w:val="22"/>
          <w:lang w:val="es-ES"/>
        </w:rPr>
        <w:t>D</w:t>
      </w:r>
      <w:r w:rsidRPr="003D432F">
        <w:rPr>
          <w:rFonts w:ascii="Garamond" w:hAnsi="Garamond" w:cs="Arial"/>
          <w:sz w:val="22"/>
          <w:szCs w:val="22"/>
          <w:lang w:val="es-ES"/>
        </w:rPr>
        <w:t xml:space="preserve">ebe registrar </w:t>
      </w:r>
      <w:r w:rsidR="006D5277" w:rsidRPr="003D432F">
        <w:rPr>
          <w:rFonts w:ascii="Garamond" w:hAnsi="Garamond" w:cs="Arial"/>
          <w:sz w:val="22"/>
          <w:szCs w:val="22"/>
          <w:lang w:val="es-ES"/>
        </w:rPr>
        <w:t>en el SIDEAP cada uno de ellos, con sus respectivas fechas de inicio y finalización.</w:t>
      </w:r>
    </w:p>
    <w:p w14:paraId="2EBA6C24" w14:textId="7E814044" w:rsidR="00FC1314" w:rsidRPr="003D432F" w:rsidRDefault="00FC1314" w:rsidP="004672BA">
      <w:pPr>
        <w:pStyle w:val="Prrafodelista"/>
        <w:numPr>
          <w:ilvl w:val="0"/>
          <w:numId w:val="22"/>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Los documentos cargados deben atender las indicaciones dadas en el anexo</w:t>
      </w:r>
      <w:r w:rsidR="00526677" w:rsidRPr="003D432F">
        <w:rPr>
          <w:rFonts w:ascii="Garamond" w:hAnsi="Garamond" w:cs="Arial"/>
          <w:sz w:val="22"/>
          <w:szCs w:val="22"/>
          <w:lang w:val="es-ES"/>
        </w:rPr>
        <w:t xml:space="preserve"> 1.</w:t>
      </w:r>
      <w:r w:rsidRPr="003D432F">
        <w:rPr>
          <w:rFonts w:ascii="Garamond" w:hAnsi="Garamond" w:cs="Arial"/>
          <w:sz w:val="22"/>
          <w:szCs w:val="22"/>
          <w:lang w:val="es-ES"/>
        </w:rPr>
        <w:t xml:space="preserve"> </w:t>
      </w:r>
      <w:r w:rsidRPr="003D432F">
        <w:rPr>
          <w:rFonts w:ascii="Garamond" w:hAnsi="Garamond" w:cs="Arial"/>
          <w:i/>
          <w:iCs/>
          <w:sz w:val="22"/>
          <w:szCs w:val="22"/>
          <w:lang w:val="es-ES"/>
        </w:rPr>
        <w:t>“CARACTERÍSTICAS DE LA DIGITALIZACIÓN DE DOCUMENTOS”</w:t>
      </w:r>
      <w:r w:rsidRPr="003D432F">
        <w:rPr>
          <w:rFonts w:ascii="Garamond" w:hAnsi="Garamond" w:cs="Arial"/>
          <w:sz w:val="22"/>
          <w:szCs w:val="22"/>
          <w:lang w:val="es-ES"/>
        </w:rPr>
        <w:t>, que se encuentra al final del presente formato.</w:t>
      </w:r>
    </w:p>
    <w:p w14:paraId="5F452BF4" w14:textId="77777777" w:rsidR="006D5277" w:rsidRPr="003D432F" w:rsidRDefault="006D5277" w:rsidP="0004157B">
      <w:pPr>
        <w:pStyle w:val="Prrafodelista"/>
        <w:autoSpaceDE w:val="0"/>
        <w:autoSpaceDN w:val="0"/>
        <w:adjustRightInd w:val="0"/>
        <w:ind w:left="851"/>
        <w:jc w:val="both"/>
        <w:rPr>
          <w:rFonts w:ascii="Garamond" w:hAnsi="Garamond" w:cs="Arial"/>
          <w:sz w:val="22"/>
          <w:szCs w:val="22"/>
          <w:lang w:val="es-ES"/>
        </w:rPr>
      </w:pPr>
    </w:p>
    <w:p w14:paraId="21FDAC4B" w14:textId="43CCD895" w:rsidR="007A534D" w:rsidRPr="003D432F" w:rsidRDefault="007A534D" w:rsidP="004672BA">
      <w:pPr>
        <w:pStyle w:val="Prrafodelista"/>
        <w:numPr>
          <w:ilvl w:val="0"/>
          <w:numId w:val="23"/>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Presentar la hoja de vida en el aplicativo SIDEAP</w:t>
      </w:r>
      <w:r w:rsidR="006D5277" w:rsidRPr="003D432F">
        <w:rPr>
          <w:rFonts w:ascii="Garamond" w:hAnsi="Garamond" w:cs="Arial"/>
          <w:sz w:val="22"/>
          <w:szCs w:val="22"/>
          <w:lang w:val="es-ES"/>
        </w:rPr>
        <w:t>, dirigida a la Secretaría Distrital de Gobierno, ingresando en las siguientes secciones:</w:t>
      </w:r>
    </w:p>
    <w:p w14:paraId="1BC775B7" w14:textId="4A47CAA9" w:rsidR="007A534D" w:rsidRPr="003D432F" w:rsidRDefault="007A534D" w:rsidP="004672BA">
      <w:pPr>
        <w:pStyle w:val="Prrafodelista"/>
        <w:numPr>
          <w:ilvl w:val="1"/>
          <w:numId w:val="24"/>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Mi hoja de vida</w:t>
      </w:r>
    </w:p>
    <w:p w14:paraId="2595AFC4" w14:textId="77777777" w:rsidR="006D5277" w:rsidRPr="003D432F" w:rsidRDefault="007A534D" w:rsidP="004672BA">
      <w:pPr>
        <w:pStyle w:val="Prrafodelista"/>
        <w:numPr>
          <w:ilvl w:val="1"/>
          <w:numId w:val="24"/>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Presentar hoja de vida</w:t>
      </w:r>
    </w:p>
    <w:p w14:paraId="68CE136E" w14:textId="2838D775" w:rsidR="007A534D" w:rsidRPr="003D432F" w:rsidRDefault="007A534D" w:rsidP="004672BA">
      <w:pPr>
        <w:pStyle w:val="Prrafodelista"/>
        <w:numPr>
          <w:ilvl w:val="1"/>
          <w:numId w:val="24"/>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Agregar entidad</w:t>
      </w:r>
    </w:p>
    <w:p w14:paraId="03CE2601" w14:textId="77777777" w:rsidR="0004157B" w:rsidRPr="003D432F" w:rsidRDefault="0004157B" w:rsidP="0004157B">
      <w:pPr>
        <w:autoSpaceDE w:val="0"/>
        <w:autoSpaceDN w:val="0"/>
        <w:adjustRightInd w:val="0"/>
        <w:spacing w:after="0" w:line="240" w:lineRule="auto"/>
        <w:jc w:val="both"/>
        <w:rPr>
          <w:rFonts w:ascii="Garamond" w:hAnsi="Garamond" w:cs="Arial"/>
          <w:lang w:val="es-ES"/>
        </w:rPr>
      </w:pPr>
    </w:p>
    <w:p w14:paraId="5D8F58B7" w14:textId="0C38737B" w:rsidR="006D5277" w:rsidRPr="003D432F" w:rsidRDefault="006D5277" w:rsidP="0004157B">
      <w:pPr>
        <w:autoSpaceDE w:val="0"/>
        <w:autoSpaceDN w:val="0"/>
        <w:adjustRightInd w:val="0"/>
        <w:spacing w:after="0" w:line="240" w:lineRule="auto"/>
        <w:jc w:val="both"/>
        <w:rPr>
          <w:rFonts w:ascii="Garamond" w:hAnsi="Garamond" w:cs="Arial"/>
          <w:lang w:val="es-ES"/>
        </w:rPr>
      </w:pPr>
      <w:r w:rsidRPr="003D432F">
        <w:rPr>
          <w:rFonts w:ascii="Garamond" w:hAnsi="Garamond" w:cs="Arial"/>
          <w:lang w:val="es-ES"/>
        </w:rPr>
        <w:t xml:space="preserve">Tanto su hoja de vida como los documentos </w:t>
      </w:r>
      <w:r w:rsidR="0004157B" w:rsidRPr="003D432F">
        <w:rPr>
          <w:rFonts w:ascii="Garamond" w:hAnsi="Garamond" w:cs="Arial"/>
          <w:lang w:val="es-ES"/>
        </w:rPr>
        <w:t>(</w:t>
      </w:r>
      <w:r w:rsidRPr="003D432F">
        <w:rPr>
          <w:rFonts w:ascii="Garamond" w:hAnsi="Garamond" w:cs="Arial"/>
          <w:lang w:val="es-ES"/>
        </w:rPr>
        <w:t>soporte</w:t>
      </w:r>
      <w:r w:rsidR="0004157B" w:rsidRPr="003D432F">
        <w:rPr>
          <w:rFonts w:ascii="Garamond" w:hAnsi="Garamond" w:cs="Arial"/>
          <w:lang w:val="es-ES"/>
        </w:rPr>
        <w:t>s)</w:t>
      </w:r>
      <w:r w:rsidRPr="003D432F">
        <w:rPr>
          <w:rFonts w:ascii="Garamond" w:hAnsi="Garamond" w:cs="Arial"/>
          <w:lang w:val="es-ES"/>
        </w:rPr>
        <w:t xml:space="preserve"> adjuntados, serán revisados por la Entidad única y exclusivamente a través del aplicativo SIDEAP.</w:t>
      </w:r>
    </w:p>
    <w:p w14:paraId="6CB2FE10" w14:textId="29C9977C" w:rsidR="0004157B" w:rsidRPr="003D432F" w:rsidRDefault="0004157B" w:rsidP="0004157B">
      <w:pPr>
        <w:autoSpaceDE w:val="0"/>
        <w:autoSpaceDN w:val="0"/>
        <w:adjustRightInd w:val="0"/>
        <w:spacing w:after="0" w:line="240" w:lineRule="auto"/>
        <w:jc w:val="both"/>
        <w:rPr>
          <w:rFonts w:ascii="Garamond" w:hAnsi="Garamond" w:cs="Arial"/>
          <w:lang w:val="es-ES"/>
        </w:rPr>
      </w:pPr>
    </w:p>
    <w:p w14:paraId="35C54AA3" w14:textId="3824D865" w:rsidR="0004157B" w:rsidRPr="003D432F" w:rsidRDefault="0004157B" w:rsidP="0004157B">
      <w:pPr>
        <w:autoSpaceDE w:val="0"/>
        <w:autoSpaceDN w:val="0"/>
        <w:adjustRightInd w:val="0"/>
        <w:spacing w:after="0" w:line="240" w:lineRule="auto"/>
        <w:jc w:val="both"/>
        <w:rPr>
          <w:rFonts w:ascii="Garamond" w:hAnsi="Garamond" w:cs="Arial"/>
          <w:lang w:val="es-ES"/>
        </w:rPr>
      </w:pPr>
      <w:r w:rsidRPr="003D432F">
        <w:rPr>
          <w:rFonts w:ascii="Garamond" w:hAnsi="Garamond" w:cs="Arial"/>
          <w:lang w:val="es-ES"/>
        </w:rPr>
        <w:t>Los documentos que serán revisados en el aplicativo SIDEAP, son:</w:t>
      </w:r>
    </w:p>
    <w:p w14:paraId="7DCB3E5C" w14:textId="77777777" w:rsidR="002167B0" w:rsidRPr="003D432F" w:rsidRDefault="002167B0" w:rsidP="0004157B">
      <w:pPr>
        <w:pStyle w:val="Prrafodelista"/>
        <w:autoSpaceDE w:val="0"/>
        <w:autoSpaceDN w:val="0"/>
        <w:adjustRightInd w:val="0"/>
        <w:ind w:left="1065"/>
        <w:jc w:val="both"/>
        <w:rPr>
          <w:rFonts w:ascii="Garamond" w:hAnsi="Garamond" w:cs="Arial"/>
          <w:sz w:val="22"/>
          <w:szCs w:val="22"/>
          <w:lang w:val="es-ES"/>
        </w:rPr>
      </w:pPr>
    </w:p>
    <w:p w14:paraId="7ACE7CCC" w14:textId="3BD04228" w:rsidR="0004157B" w:rsidRPr="003D432F" w:rsidRDefault="0004157B" w:rsidP="004672BA">
      <w:pPr>
        <w:pStyle w:val="Prrafodelista"/>
        <w:numPr>
          <w:ilvl w:val="0"/>
          <w:numId w:val="25"/>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C</w:t>
      </w:r>
      <w:r w:rsidR="00953A41" w:rsidRPr="003D432F">
        <w:rPr>
          <w:rFonts w:ascii="Garamond" w:hAnsi="Garamond" w:cs="Arial"/>
          <w:sz w:val="22"/>
          <w:szCs w:val="22"/>
          <w:lang w:val="es-ES"/>
        </w:rPr>
        <w:t>opia legible</w:t>
      </w:r>
      <w:r w:rsidR="0012325C" w:rsidRPr="003D432F">
        <w:rPr>
          <w:rFonts w:ascii="Garamond" w:hAnsi="Garamond" w:cs="Arial"/>
          <w:sz w:val="22"/>
          <w:szCs w:val="22"/>
          <w:lang w:val="es-ES"/>
        </w:rPr>
        <w:t xml:space="preserve"> </w:t>
      </w:r>
      <w:r w:rsidRPr="003D432F">
        <w:rPr>
          <w:rFonts w:ascii="Garamond" w:hAnsi="Garamond" w:cs="Arial"/>
          <w:sz w:val="22"/>
          <w:szCs w:val="22"/>
          <w:lang w:val="es-ES"/>
        </w:rPr>
        <w:t xml:space="preserve">del </w:t>
      </w:r>
      <w:r w:rsidRPr="003D432F">
        <w:rPr>
          <w:rFonts w:ascii="Garamond" w:hAnsi="Garamond" w:cs="Arial"/>
          <w:b/>
          <w:bCs/>
          <w:sz w:val="22"/>
          <w:szCs w:val="22"/>
          <w:lang w:val="es-ES"/>
        </w:rPr>
        <w:t>documento de identidad</w:t>
      </w:r>
      <w:r w:rsidRPr="003D432F">
        <w:rPr>
          <w:rFonts w:ascii="Garamond" w:hAnsi="Garamond" w:cs="Arial"/>
          <w:sz w:val="22"/>
          <w:szCs w:val="22"/>
          <w:lang w:val="es-ES"/>
        </w:rPr>
        <w:t xml:space="preserve">, por ambas caras y </w:t>
      </w:r>
      <w:r w:rsidR="002167B0" w:rsidRPr="003D432F">
        <w:rPr>
          <w:rFonts w:ascii="Garamond" w:hAnsi="Garamond" w:cs="Arial"/>
          <w:sz w:val="22"/>
          <w:szCs w:val="22"/>
          <w:lang w:val="es-ES"/>
        </w:rPr>
        <w:t>ampliad</w:t>
      </w:r>
      <w:r w:rsidRPr="003D432F">
        <w:rPr>
          <w:rFonts w:ascii="Garamond" w:hAnsi="Garamond" w:cs="Arial"/>
          <w:sz w:val="22"/>
          <w:szCs w:val="22"/>
          <w:lang w:val="es-ES"/>
        </w:rPr>
        <w:t>o</w:t>
      </w:r>
      <w:r w:rsidR="002167B0" w:rsidRPr="003D432F">
        <w:rPr>
          <w:rFonts w:ascii="Garamond" w:hAnsi="Garamond" w:cs="Arial"/>
          <w:sz w:val="22"/>
          <w:szCs w:val="22"/>
          <w:lang w:val="es-ES"/>
        </w:rPr>
        <w:t xml:space="preserve"> al 150%</w:t>
      </w:r>
      <w:r w:rsidRPr="003D432F">
        <w:rPr>
          <w:rFonts w:ascii="Garamond" w:hAnsi="Garamond" w:cs="Arial"/>
          <w:sz w:val="22"/>
          <w:szCs w:val="22"/>
          <w:lang w:val="es-ES"/>
        </w:rPr>
        <w:t>.</w:t>
      </w:r>
    </w:p>
    <w:p w14:paraId="7CA5C98C" w14:textId="77777777" w:rsidR="009C36DE" w:rsidRPr="003D432F" w:rsidRDefault="0004157B" w:rsidP="004672BA">
      <w:pPr>
        <w:pStyle w:val="Prrafodelista"/>
        <w:numPr>
          <w:ilvl w:val="0"/>
          <w:numId w:val="26"/>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 xml:space="preserve">Copia legible de la </w:t>
      </w:r>
      <w:r w:rsidRPr="003D432F">
        <w:rPr>
          <w:rFonts w:ascii="Garamond" w:hAnsi="Garamond" w:cs="Arial"/>
          <w:b/>
          <w:bCs/>
          <w:sz w:val="22"/>
          <w:szCs w:val="22"/>
          <w:lang w:val="es-ES"/>
        </w:rPr>
        <w:t>libreta militar</w:t>
      </w:r>
      <w:r w:rsidRPr="003D432F">
        <w:rPr>
          <w:rFonts w:ascii="Garamond" w:hAnsi="Garamond" w:cs="Arial"/>
          <w:bCs/>
          <w:sz w:val="22"/>
          <w:szCs w:val="22"/>
          <w:lang w:val="es-ES"/>
        </w:rPr>
        <w:t>, por ambas</w:t>
      </w:r>
      <w:r w:rsidRPr="003D432F">
        <w:rPr>
          <w:rFonts w:ascii="Garamond" w:hAnsi="Garamond" w:cs="Arial"/>
          <w:b/>
          <w:sz w:val="22"/>
          <w:szCs w:val="22"/>
          <w:lang w:val="es-ES"/>
        </w:rPr>
        <w:t xml:space="preserve"> </w:t>
      </w:r>
      <w:r w:rsidRPr="003D432F">
        <w:rPr>
          <w:rFonts w:ascii="Garamond" w:hAnsi="Garamond" w:cs="Arial"/>
          <w:sz w:val="22"/>
          <w:szCs w:val="22"/>
          <w:lang w:val="es-ES"/>
        </w:rPr>
        <w:t xml:space="preserve">caras y ampliada al 150%.  </w:t>
      </w:r>
      <w:r w:rsidR="009C36DE" w:rsidRPr="003D432F">
        <w:rPr>
          <w:rFonts w:ascii="Garamond" w:hAnsi="Garamond" w:cs="Arial"/>
          <w:sz w:val="22"/>
          <w:szCs w:val="22"/>
          <w:lang w:val="es-ES"/>
        </w:rPr>
        <w:t>Se exceptúan los siguientes casos:</w:t>
      </w:r>
    </w:p>
    <w:p w14:paraId="7F3200A8" w14:textId="77777777" w:rsidR="009C36DE" w:rsidRPr="003D432F" w:rsidRDefault="009C36DE" w:rsidP="004672BA">
      <w:pPr>
        <w:pStyle w:val="Prrafodelista"/>
        <w:numPr>
          <w:ilvl w:val="1"/>
          <w:numId w:val="27"/>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Mujeres</w:t>
      </w:r>
    </w:p>
    <w:p w14:paraId="3C503686" w14:textId="77777777" w:rsidR="009C36DE" w:rsidRPr="003D432F" w:rsidRDefault="009C36DE" w:rsidP="004672BA">
      <w:pPr>
        <w:pStyle w:val="Prrafodelista"/>
        <w:numPr>
          <w:ilvl w:val="1"/>
          <w:numId w:val="27"/>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Varones con 50 años o más</w:t>
      </w:r>
    </w:p>
    <w:p w14:paraId="6C489881" w14:textId="77777777" w:rsidR="009C36DE" w:rsidRPr="003D432F" w:rsidRDefault="009C36DE" w:rsidP="004672BA">
      <w:pPr>
        <w:pStyle w:val="Prrafodelista"/>
        <w:numPr>
          <w:ilvl w:val="1"/>
          <w:numId w:val="27"/>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Personas transgénero</w:t>
      </w:r>
    </w:p>
    <w:p w14:paraId="2FBACC5B" w14:textId="15A8F9F9" w:rsidR="009C36DE" w:rsidRPr="003D432F" w:rsidRDefault="009C36DE" w:rsidP="004672BA">
      <w:pPr>
        <w:pStyle w:val="Prrafodelista"/>
        <w:numPr>
          <w:ilvl w:val="1"/>
          <w:numId w:val="27"/>
        </w:numPr>
        <w:autoSpaceDE w:val="0"/>
        <w:autoSpaceDN w:val="0"/>
        <w:adjustRightInd w:val="0"/>
        <w:jc w:val="both"/>
        <w:rPr>
          <w:rFonts w:ascii="Garamond" w:hAnsi="Garamond" w:cs="Arial"/>
          <w:b/>
          <w:sz w:val="22"/>
          <w:szCs w:val="22"/>
          <w:lang w:val="es-ES"/>
        </w:rPr>
      </w:pPr>
      <w:r w:rsidRPr="003D432F">
        <w:rPr>
          <w:rFonts w:ascii="Garamond" w:hAnsi="Garamond" w:cs="Arial"/>
          <w:sz w:val="22"/>
          <w:szCs w:val="22"/>
          <w:lang w:val="es-ES"/>
        </w:rPr>
        <w:lastRenderedPageBreak/>
        <w:t>Jóvenes entre 18 y 28 años (art. 42 Ley 1780 del 2 de mayo de 2016)</w:t>
      </w:r>
    </w:p>
    <w:p w14:paraId="0E8A80A7" w14:textId="6F682736" w:rsidR="00B552EF" w:rsidRPr="003D432F" w:rsidRDefault="00B552EF" w:rsidP="00B552EF">
      <w:pPr>
        <w:autoSpaceDE w:val="0"/>
        <w:autoSpaceDN w:val="0"/>
        <w:adjustRightInd w:val="0"/>
        <w:ind w:left="567"/>
        <w:jc w:val="both"/>
        <w:rPr>
          <w:rFonts w:ascii="Garamond" w:hAnsi="Garamond" w:cs="Arial"/>
          <w:bCs/>
          <w:lang w:val="es-ES"/>
        </w:rPr>
      </w:pPr>
      <w:r w:rsidRPr="003D432F">
        <w:rPr>
          <w:rFonts w:ascii="Garamond" w:hAnsi="Garamond" w:cs="Arial"/>
          <w:bCs/>
          <w:lang w:val="es-ES"/>
        </w:rPr>
        <w:t xml:space="preserve">En caso de tener un documento poco legible, adjuntar al PDF de la libreta, certificación expedida en </w:t>
      </w:r>
      <w:hyperlink r:id="rId9" w:history="1">
        <w:r w:rsidRPr="003D432F">
          <w:rPr>
            <w:rStyle w:val="Hipervnculo"/>
            <w:rFonts w:ascii="Garamond" w:hAnsi="Garamond" w:cs="Arial"/>
            <w:bCs/>
            <w:lang w:val="es-ES"/>
          </w:rPr>
          <w:t>https://www.libretamilitar.mil.co/modules/consult/militarycardcertificate</w:t>
        </w:r>
      </w:hyperlink>
      <w:r w:rsidRPr="003D432F">
        <w:rPr>
          <w:rFonts w:ascii="Garamond" w:hAnsi="Garamond" w:cs="Arial"/>
          <w:bCs/>
          <w:lang w:val="es-ES"/>
        </w:rPr>
        <w:t xml:space="preserve"> </w:t>
      </w:r>
    </w:p>
    <w:p w14:paraId="2B1C1628" w14:textId="4D1B4098" w:rsidR="0004157B" w:rsidRPr="003D432F" w:rsidRDefault="0004157B" w:rsidP="004672BA">
      <w:pPr>
        <w:pStyle w:val="Prrafodelista"/>
        <w:numPr>
          <w:ilvl w:val="0"/>
          <w:numId w:val="28"/>
        </w:numPr>
        <w:autoSpaceDE w:val="0"/>
        <w:autoSpaceDN w:val="0"/>
        <w:adjustRightInd w:val="0"/>
        <w:jc w:val="both"/>
        <w:rPr>
          <w:rFonts w:ascii="Garamond" w:hAnsi="Garamond" w:cs="Arial"/>
          <w:b/>
          <w:sz w:val="22"/>
          <w:szCs w:val="22"/>
          <w:lang w:val="es-ES"/>
        </w:rPr>
      </w:pPr>
      <w:r w:rsidRPr="003D432F">
        <w:rPr>
          <w:rFonts w:ascii="Garamond" w:hAnsi="Garamond" w:cs="Arial"/>
          <w:b/>
          <w:sz w:val="22"/>
          <w:szCs w:val="22"/>
          <w:lang w:val="es-ES"/>
        </w:rPr>
        <w:t>Certificados de estudios</w:t>
      </w:r>
      <w:r w:rsidRPr="003D432F">
        <w:rPr>
          <w:rFonts w:ascii="Garamond" w:hAnsi="Garamond" w:cs="Arial"/>
          <w:bCs/>
          <w:sz w:val="22"/>
          <w:szCs w:val="22"/>
          <w:lang w:val="es-ES"/>
        </w:rPr>
        <w:t xml:space="preserve"> (formación básica, formación superior y otros estudios). </w:t>
      </w:r>
      <w:r w:rsidR="002167B0" w:rsidRPr="003D432F">
        <w:rPr>
          <w:rFonts w:ascii="Garamond" w:hAnsi="Garamond" w:cs="Arial"/>
          <w:sz w:val="22"/>
          <w:szCs w:val="22"/>
          <w:lang w:val="es-ES"/>
        </w:rPr>
        <w:t xml:space="preserve">Deben ser </w:t>
      </w:r>
      <w:r w:rsidR="0042319F" w:rsidRPr="003D432F">
        <w:rPr>
          <w:rFonts w:ascii="Garamond" w:hAnsi="Garamond" w:cs="Arial"/>
          <w:sz w:val="22"/>
          <w:szCs w:val="22"/>
          <w:lang w:val="es-ES"/>
        </w:rPr>
        <w:t>aportado</w:t>
      </w:r>
      <w:r w:rsidR="00953A41" w:rsidRPr="003D432F">
        <w:rPr>
          <w:rFonts w:ascii="Garamond" w:hAnsi="Garamond" w:cs="Arial"/>
          <w:sz w:val="22"/>
          <w:szCs w:val="22"/>
          <w:lang w:val="es-ES"/>
        </w:rPr>
        <w:t>s en orden crono</w:t>
      </w:r>
      <w:r w:rsidR="002167B0" w:rsidRPr="003D432F">
        <w:rPr>
          <w:rFonts w:ascii="Garamond" w:hAnsi="Garamond" w:cs="Arial"/>
          <w:sz w:val="22"/>
          <w:szCs w:val="22"/>
          <w:lang w:val="es-ES"/>
        </w:rPr>
        <w:t xml:space="preserve">lógico ascendente, es decir, </w:t>
      </w:r>
      <w:r w:rsidR="0012325C" w:rsidRPr="003D432F">
        <w:rPr>
          <w:rFonts w:ascii="Garamond" w:hAnsi="Garamond" w:cs="Arial"/>
          <w:sz w:val="22"/>
          <w:szCs w:val="22"/>
          <w:lang w:val="es-ES"/>
        </w:rPr>
        <w:t>d</w:t>
      </w:r>
      <w:r w:rsidR="001076FF" w:rsidRPr="003D432F">
        <w:rPr>
          <w:rFonts w:ascii="Garamond" w:hAnsi="Garamond" w:cs="Arial"/>
          <w:sz w:val="22"/>
          <w:szCs w:val="22"/>
          <w:lang w:val="es-ES"/>
        </w:rPr>
        <w:t>el</w:t>
      </w:r>
      <w:r w:rsidR="0012325C" w:rsidRPr="003D432F">
        <w:rPr>
          <w:rFonts w:ascii="Garamond" w:hAnsi="Garamond" w:cs="Arial"/>
          <w:sz w:val="22"/>
          <w:szCs w:val="22"/>
          <w:lang w:val="es-ES"/>
        </w:rPr>
        <w:t xml:space="preserve"> más reciente</w:t>
      </w:r>
      <w:r w:rsidR="00953A41" w:rsidRPr="003D432F">
        <w:rPr>
          <w:rFonts w:ascii="Garamond" w:hAnsi="Garamond" w:cs="Arial"/>
          <w:sz w:val="22"/>
          <w:szCs w:val="22"/>
          <w:lang w:val="es-ES"/>
        </w:rPr>
        <w:t xml:space="preserve"> al </w:t>
      </w:r>
      <w:r w:rsidR="00E456B9" w:rsidRPr="003D432F">
        <w:rPr>
          <w:rFonts w:ascii="Garamond" w:hAnsi="Garamond" w:cs="Arial"/>
          <w:sz w:val="22"/>
          <w:szCs w:val="22"/>
          <w:lang w:val="es-ES"/>
        </w:rPr>
        <w:t>má</w:t>
      </w:r>
      <w:r w:rsidR="00953A41" w:rsidRPr="003D432F">
        <w:rPr>
          <w:rFonts w:ascii="Garamond" w:hAnsi="Garamond" w:cs="Arial"/>
          <w:sz w:val="22"/>
          <w:szCs w:val="22"/>
          <w:lang w:val="es-ES"/>
        </w:rPr>
        <w:t>s antiguo</w:t>
      </w:r>
      <w:r w:rsidR="00A46190" w:rsidRPr="003D432F">
        <w:rPr>
          <w:rFonts w:ascii="Garamond" w:hAnsi="Garamond" w:cs="Arial"/>
          <w:sz w:val="22"/>
          <w:szCs w:val="22"/>
          <w:lang w:val="es-ES"/>
        </w:rPr>
        <w:t xml:space="preserve">. </w:t>
      </w:r>
      <w:r w:rsidRPr="003D432F">
        <w:rPr>
          <w:rFonts w:ascii="Garamond" w:hAnsi="Garamond" w:cs="Arial"/>
          <w:sz w:val="22"/>
          <w:szCs w:val="22"/>
          <w:lang w:val="es-ES"/>
        </w:rPr>
        <w:t>C</w:t>
      </w:r>
      <w:r w:rsidR="00A46190" w:rsidRPr="003D432F">
        <w:rPr>
          <w:rFonts w:ascii="Garamond" w:hAnsi="Garamond" w:cs="Arial"/>
          <w:sz w:val="22"/>
          <w:szCs w:val="22"/>
          <w:lang w:val="es-ES"/>
        </w:rPr>
        <w:t>opias legibles.</w:t>
      </w:r>
      <w:r w:rsidR="009C36DE" w:rsidRPr="003D432F">
        <w:rPr>
          <w:rFonts w:ascii="Garamond" w:hAnsi="Garamond" w:cs="Arial"/>
          <w:sz w:val="22"/>
          <w:szCs w:val="22"/>
          <w:lang w:val="es-ES"/>
        </w:rPr>
        <w:t xml:space="preserve"> Atender lo señalado en el artículo 2.2.2.3.3, 2.2.2.3.4, 2.2.2.3.5 y 2.2.2.3.6 del Decreto 1083 de 2015.</w:t>
      </w:r>
    </w:p>
    <w:p w14:paraId="5E834BBC" w14:textId="77777777" w:rsidR="0004157B" w:rsidRPr="003D432F" w:rsidRDefault="0004157B" w:rsidP="004672BA">
      <w:pPr>
        <w:pStyle w:val="Prrafodelista"/>
        <w:numPr>
          <w:ilvl w:val="0"/>
          <w:numId w:val="28"/>
        </w:numPr>
        <w:autoSpaceDE w:val="0"/>
        <w:autoSpaceDN w:val="0"/>
        <w:adjustRightInd w:val="0"/>
        <w:jc w:val="both"/>
        <w:rPr>
          <w:rFonts w:ascii="Garamond" w:hAnsi="Garamond" w:cs="Arial"/>
          <w:b/>
          <w:sz w:val="22"/>
          <w:szCs w:val="22"/>
          <w:lang w:val="es-ES"/>
        </w:rPr>
      </w:pPr>
      <w:r w:rsidRPr="003D432F">
        <w:rPr>
          <w:rFonts w:ascii="Garamond" w:hAnsi="Garamond" w:cs="Arial"/>
          <w:b/>
          <w:bCs/>
          <w:sz w:val="22"/>
          <w:szCs w:val="22"/>
          <w:lang w:val="es-ES"/>
        </w:rPr>
        <w:t>Tarjeta profesional</w:t>
      </w:r>
      <w:r w:rsidRPr="003D432F">
        <w:rPr>
          <w:rFonts w:ascii="Garamond" w:hAnsi="Garamond" w:cs="Arial"/>
          <w:sz w:val="22"/>
          <w:szCs w:val="22"/>
          <w:lang w:val="es-ES"/>
        </w:rPr>
        <w:t xml:space="preserve"> </w:t>
      </w:r>
      <w:r w:rsidR="00953A41" w:rsidRPr="003D432F">
        <w:rPr>
          <w:rFonts w:ascii="Garamond" w:hAnsi="Garamond" w:cs="Arial"/>
          <w:sz w:val="22"/>
          <w:szCs w:val="22"/>
          <w:lang w:val="es-ES"/>
        </w:rPr>
        <w:t>(cuando aplica).</w:t>
      </w:r>
      <w:r w:rsidRPr="003D432F">
        <w:rPr>
          <w:rFonts w:ascii="Garamond" w:hAnsi="Garamond" w:cs="Arial"/>
          <w:sz w:val="22"/>
          <w:szCs w:val="22"/>
          <w:lang w:val="es-ES"/>
        </w:rPr>
        <w:t xml:space="preserve"> C</w:t>
      </w:r>
      <w:r w:rsidR="002167B0" w:rsidRPr="003D432F">
        <w:rPr>
          <w:rFonts w:ascii="Garamond" w:hAnsi="Garamond" w:cs="Arial"/>
          <w:sz w:val="22"/>
          <w:szCs w:val="22"/>
          <w:lang w:val="es-ES"/>
        </w:rPr>
        <w:t>opia legible ampliada al 150%.</w:t>
      </w:r>
    </w:p>
    <w:p w14:paraId="3F6F94BA" w14:textId="10E0B2EC" w:rsidR="007764EE" w:rsidRPr="003D432F" w:rsidRDefault="0004157B" w:rsidP="004672BA">
      <w:pPr>
        <w:pStyle w:val="Prrafodelista"/>
        <w:numPr>
          <w:ilvl w:val="0"/>
          <w:numId w:val="28"/>
        </w:numPr>
        <w:autoSpaceDE w:val="0"/>
        <w:autoSpaceDN w:val="0"/>
        <w:adjustRightInd w:val="0"/>
        <w:jc w:val="both"/>
        <w:rPr>
          <w:rFonts w:ascii="Garamond" w:hAnsi="Garamond" w:cs="Arial"/>
          <w:sz w:val="22"/>
          <w:szCs w:val="22"/>
          <w:lang w:val="es-ES"/>
        </w:rPr>
      </w:pPr>
      <w:r w:rsidRPr="003D432F">
        <w:rPr>
          <w:rFonts w:ascii="Garamond" w:hAnsi="Garamond" w:cs="Arial"/>
          <w:b/>
          <w:sz w:val="22"/>
          <w:szCs w:val="22"/>
          <w:lang w:val="es-ES"/>
        </w:rPr>
        <w:t xml:space="preserve">Certificaciones de experiencia laboral y/o profesional. </w:t>
      </w:r>
      <w:r w:rsidR="007764EE" w:rsidRPr="003D432F">
        <w:rPr>
          <w:rFonts w:ascii="Garamond" w:hAnsi="Garamond" w:cs="Arial"/>
          <w:sz w:val="22"/>
          <w:szCs w:val="22"/>
          <w:lang w:val="es-ES"/>
        </w:rPr>
        <w:t>Las certificaciones para acreditar experiencia deberán contener como mínimo</w:t>
      </w:r>
      <w:r w:rsidR="00B14D1E" w:rsidRPr="003D432F">
        <w:rPr>
          <w:rFonts w:ascii="Garamond" w:hAnsi="Garamond" w:cs="Arial"/>
          <w:sz w:val="22"/>
          <w:szCs w:val="22"/>
          <w:lang w:val="es-ES"/>
        </w:rPr>
        <w:t xml:space="preserve"> (Artículo 2.2.2.3.8 del Decreto 1083 de 2015)</w:t>
      </w:r>
      <w:r w:rsidR="007764EE" w:rsidRPr="003D432F">
        <w:rPr>
          <w:rFonts w:ascii="Garamond" w:hAnsi="Garamond" w:cs="Arial"/>
          <w:sz w:val="22"/>
          <w:szCs w:val="22"/>
          <w:lang w:val="es-ES"/>
        </w:rPr>
        <w:t xml:space="preserve">: </w:t>
      </w:r>
    </w:p>
    <w:p w14:paraId="1E84FF18" w14:textId="77777777" w:rsidR="007764EE" w:rsidRPr="003D432F" w:rsidRDefault="007764EE" w:rsidP="004672BA">
      <w:pPr>
        <w:pStyle w:val="Prrafodelista"/>
        <w:numPr>
          <w:ilvl w:val="1"/>
          <w:numId w:val="27"/>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Nombre o razón social de la entidad o empresa</w:t>
      </w:r>
    </w:p>
    <w:p w14:paraId="6F3B104F" w14:textId="77777777" w:rsidR="007764EE" w:rsidRPr="003D432F" w:rsidRDefault="007764EE" w:rsidP="004672BA">
      <w:pPr>
        <w:pStyle w:val="Prrafodelista"/>
        <w:numPr>
          <w:ilvl w:val="1"/>
          <w:numId w:val="27"/>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Tiempo de servicio</w:t>
      </w:r>
    </w:p>
    <w:p w14:paraId="47EDA9AC" w14:textId="57DFC72F" w:rsidR="007764EE" w:rsidRPr="003D432F" w:rsidRDefault="007764EE" w:rsidP="004672BA">
      <w:pPr>
        <w:pStyle w:val="Prrafodelista"/>
        <w:numPr>
          <w:ilvl w:val="1"/>
          <w:numId w:val="27"/>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Relación de funciones desempeñadas</w:t>
      </w:r>
    </w:p>
    <w:p w14:paraId="67938263" w14:textId="77777777" w:rsidR="00FC1314" w:rsidRPr="003D432F" w:rsidRDefault="00FC1314" w:rsidP="00C27C34">
      <w:pPr>
        <w:autoSpaceDE w:val="0"/>
        <w:autoSpaceDN w:val="0"/>
        <w:adjustRightInd w:val="0"/>
        <w:spacing w:after="0" w:line="240" w:lineRule="auto"/>
        <w:jc w:val="both"/>
        <w:rPr>
          <w:rFonts w:ascii="Garamond" w:hAnsi="Garamond" w:cs="Arial"/>
          <w:lang w:val="es-ES"/>
        </w:rPr>
      </w:pPr>
    </w:p>
    <w:p w14:paraId="5D2F87F5" w14:textId="48188177" w:rsidR="00C27C34" w:rsidRPr="003D432F" w:rsidRDefault="00C27C34" w:rsidP="00C27C34">
      <w:pPr>
        <w:autoSpaceDE w:val="0"/>
        <w:autoSpaceDN w:val="0"/>
        <w:adjustRightInd w:val="0"/>
        <w:spacing w:after="0" w:line="240" w:lineRule="auto"/>
        <w:jc w:val="both"/>
        <w:rPr>
          <w:rFonts w:ascii="Garamond" w:hAnsi="Garamond" w:cs="Arial"/>
          <w:lang w:val="es-ES"/>
        </w:rPr>
      </w:pPr>
      <w:r w:rsidRPr="003D432F">
        <w:rPr>
          <w:rFonts w:ascii="Garamond" w:hAnsi="Garamond" w:cs="Arial"/>
          <w:lang w:val="es-ES"/>
        </w:rPr>
        <w:t>Una vez se haya</w:t>
      </w:r>
      <w:r w:rsidR="00B17B55" w:rsidRPr="003D432F">
        <w:rPr>
          <w:rFonts w:ascii="Garamond" w:hAnsi="Garamond" w:cs="Arial"/>
          <w:lang w:val="es-ES"/>
        </w:rPr>
        <w:t xml:space="preserve"> presentado la hoja de vida a</w:t>
      </w:r>
      <w:r w:rsidR="0055444B" w:rsidRPr="003D432F">
        <w:rPr>
          <w:rFonts w:ascii="Garamond" w:hAnsi="Garamond" w:cs="Arial"/>
          <w:lang w:val="es-ES"/>
        </w:rPr>
        <w:t>nte la</w:t>
      </w:r>
      <w:r w:rsidR="00B17B55" w:rsidRPr="003D432F">
        <w:rPr>
          <w:rFonts w:ascii="Garamond" w:hAnsi="Garamond" w:cs="Arial"/>
          <w:lang w:val="es-ES"/>
        </w:rPr>
        <w:t xml:space="preserve"> Secretar</w:t>
      </w:r>
      <w:r w:rsidR="007F1B3B" w:rsidRPr="003D432F">
        <w:rPr>
          <w:rFonts w:ascii="Garamond" w:hAnsi="Garamond" w:cs="Arial"/>
          <w:lang w:val="es-ES"/>
        </w:rPr>
        <w:t>í</w:t>
      </w:r>
      <w:r w:rsidR="00B17B55" w:rsidRPr="003D432F">
        <w:rPr>
          <w:rFonts w:ascii="Garamond" w:hAnsi="Garamond" w:cs="Arial"/>
          <w:lang w:val="es-ES"/>
        </w:rPr>
        <w:t xml:space="preserve">a Distrital de Gobierno </w:t>
      </w:r>
      <w:r w:rsidR="00C60B6E" w:rsidRPr="003D432F">
        <w:rPr>
          <w:rFonts w:ascii="Garamond" w:hAnsi="Garamond" w:cs="Arial"/>
          <w:lang w:val="es-ES"/>
        </w:rPr>
        <w:t>mediante</w:t>
      </w:r>
      <w:r w:rsidRPr="003D432F">
        <w:rPr>
          <w:rFonts w:ascii="Garamond" w:hAnsi="Garamond" w:cs="Arial"/>
          <w:lang w:val="es-ES"/>
        </w:rPr>
        <w:t xml:space="preserve"> el aplicativo SIDEAP, usted debe </w:t>
      </w:r>
      <w:r w:rsidR="00B17B55" w:rsidRPr="003D432F">
        <w:rPr>
          <w:rFonts w:ascii="Garamond" w:hAnsi="Garamond" w:cs="Arial"/>
          <w:lang w:val="es-ES"/>
        </w:rPr>
        <w:t>re</w:t>
      </w:r>
      <w:r w:rsidRPr="003D432F">
        <w:rPr>
          <w:rFonts w:ascii="Garamond" w:hAnsi="Garamond" w:cs="Arial"/>
          <w:lang w:val="es-ES"/>
        </w:rPr>
        <w:t>emitir vía correo electrónico, los documentos que se describen a continuación</w:t>
      </w:r>
      <w:r w:rsidR="00B17B55" w:rsidRPr="003D432F">
        <w:rPr>
          <w:rFonts w:ascii="Garamond" w:hAnsi="Garamond" w:cs="Arial"/>
          <w:lang w:val="es-ES"/>
        </w:rPr>
        <w:t>:</w:t>
      </w:r>
    </w:p>
    <w:p w14:paraId="6F2B7CB5" w14:textId="725C1AB8" w:rsidR="00FF40AA" w:rsidRPr="003D432F" w:rsidRDefault="00FF40AA" w:rsidP="00C27C34">
      <w:pPr>
        <w:autoSpaceDE w:val="0"/>
        <w:autoSpaceDN w:val="0"/>
        <w:adjustRightInd w:val="0"/>
        <w:spacing w:after="0" w:line="240" w:lineRule="auto"/>
        <w:jc w:val="both"/>
        <w:rPr>
          <w:rFonts w:ascii="Garamond" w:hAnsi="Garamond" w:cs="Arial"/>
          <w:lang w:val="es-ES"/>
        </w:rPr>
      </w:pPr>
    </w:p>
    <w:p w14:paraId="0174FFF2" w14:textId="4B12B4A9" w:rsidR="00FF40AA" w:rsidRPr="003D432F" w:rsidRDefault="00FF40AA" w:rsidP="00FF40AA">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LICENCIA DE CONDUCCIÓN VIGENTE</w:t>
      </w:r>
    </w:p>
    <w:p w14:paraId="008B9DEA" w14:textId="369113C3" w:rsidR="00FF40AA" w:rsidRPr="003D432F" w:rsidRDefault="00FF40AA" w:rsidP="00FF40AA">
      <w:pPr>
        <w:pStyle w:val="Prrafodelista"/>
        <w:numPr>
          <w:ilvl w:val="0"/>
          <w:numId w:val="19"/>
        </w:numPr>
        <w:autoSpaceDE w:val="0"/>
        <w:autoSpaceDN w:val="0"/>
        <w:adjustRightInd w:val="0"/>
        <w:ind w:left="851" w:hanging="284"/>
        <w:jc w:val="both"/>
        <w:rPr>
          <w:rFonts w:ascii="Garamond" w:hAnsi="Garamond" w:cs="Arial"/>
          <w:bCs/>
          <w:sz w:val="22"/>
          <w:szCs w:val="22"/>
          <w:lang w:val="es-ES"/>
        </w:rPr>
      </w:pPr>
      <w:r w:rsidRPr="003D432F">
        <w:rPr>
          <w:rFonts w:ascii="Garamond" w:hAnsi="Garamond" w:cs="Arial"/>
          <w:bCs/>
          <w:sz w:val="22"/>
          <w:szCs w:val="22"/>
          <w:lang w:val="es-ES"/>
        </w:rPr>
        <w:t>Aplica para los empleos de Conductor y Conductor Mecánico</w:t>
      </w:r>
    </w:p>
    <w:p w14:paraId="76AFFE3F" w14:textId="77777777" w:rsidR="00FF40AA" w:rsidRPr="003D432F" w:rsidRDefault="00FF40AA" w:rsidP="00FF40AA">
      <w:pPr>
        <w:pStyle w:val="Prrafodelista"/>
        <w:autoSpaceDE w:val="0"/>
        <w:autoSpaceDN w:val="0"/>
        <w:adjustRightInd w:val="0"/>
        <w:ind w:left="851"/>
        <w:jc w:val="both"/>
        <w:rPr>
          <w:rFonts w:ascii="Garamond" w:hAnsi="Garamond" w:cs="Arial"/>
          <w:bCs/>
          <w:sz w:val="22"/>
          <w:szCs w:val="22"/>
          <w:lang w:val="es-ES"/>
        </w:rPr>
      </w:pPr>
    </w:p>
    <w:p w14:paraId="0735D9ED" w14:textId="01551091" w:rsidR="00FF40AA" w:rsidRPr="003D432F" w:rsidRDefault="00FF40AA" w:rsidP="00FF40AA">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CONSULTA RUNT</w:t>
      </w:r>
    </w:p>
    <w:p w14:paraId="37F615C0" w14:textId="77777777" w:rsidR="00FF40AA" w:rsidRPr="003D432F" w:rsidRDefault="00FF40AA" w:rsidP="00FF40AA">
      <w:pPr>
        <w:pStyle w:val="Prrafodelista"/>
        <w:numPr>
          <w:ilvl w:val="0"/>
          <w:numId w:val="19"/>
        </w:numPr>
        <w:autoSpaceDE w:val="0"/>
        <w:autoSpaceDN w:val="0"/>
        <w:adjustRightInd w:val="0"/>
        <w:ind w:left="851" w:hanging="284"/>
        <w:jc w:val="both"/>
        <w:rPr>
          <w:rFonts w:ascii="Garamond" w:hAnsi="Garamond" w:cs="Arial"/>
          <w:bCs/>
          <w:sz w:val="22"/>
          <w:szCs w:val="22"/>
          <w:lang w:val="es-ES"/>
        </w:rPr>
      </w:pPr>
      <w:r w:rsidRPr="003D432F">
        <w:rPr>
          <w:rFonts w:ascii="Garamond" w:hAnsi="Garamond" w:cs="Arial"/>
          <w:bCs/>
          <w:sz w:val="22"/>
          <w:szCs w:val="22"/>
          <w:lang w:val="es-ES"/>
        </w:rPr>
        <w:t>Aplica para los empleos de Conductor y Conductor Mecánico</w:t>
      </w:r>
    </w:p>
    <w:p w14:paraId="42F9BA83" w14:textId="77777777" w:rsidR="00FF40AA" w:rsidRPr="003D432F" w:rsidRDefault="00FF40AA" w:rsidP="00FF40AA">
      <w:pPr>
        <w:pStyle w:val="Prrafodelista"/>
        <w:autoSpaceDE w:val="0"/>
        <w:autoSpaceDN w:val="0"/>
        <w:adjustRightInd w:val="0"/>
        <w:ind w:left="284"/>
        <w:jc w:val="both"/>
        <w:rPr>
          <w:rFonts w:ascii="Garamond" w:hAnsi="Garamond" w:cs="Arial"/>
          <w:sz w:val="22"/>
          <w:szCs w:val="22"/>
          <w:lang w:val="es-ES"/>
        </w:rPr>
      </w:pPr>
    </w:p>
    <w:p w14:paraId="0841E448" w14:textId="271F1237" w:rsidR="002B56B3" w:rsidRPr="003D432F" w:rsidRDefault="002B56B3" w:rsidP="00097B86">
      <w:pPr>
        <w:pStyle w:val="Prrafodelista"/>
        <w:numPr>
          <w:ilvl w:val="0"/>
          <w:numId w:val="11"/>
        </w:numPr>
        <w:autoSpaceDE w:val="0"/>
        <w:autoSpaceDN w:val="0"/>
        <w:adjustRightInd w:val="0"/>
        <w:ind w:left="284" w:hanging="284"/>
        <w:jc w:val="both"/>
        <w:rPr>
          <w:rFonts w:ascii="Garamond" w:hAnsi="Garamond" w:cs="Arial"/>
          <w:sz w:val="22"/>
          <w:szCs w:val="22"/>
          <w:lang w:val="es-ES"/>
        </w:rPr>
      </w:pPr>
      <w:r w:rsidRPr="003D432F">
        <w:rPr>
          <w:rFonts w:ascii="Garamond" w:hAnsi="Garamond" w:cs="Arial"/>
          <w:b/>
          <w:sz w:val="22"/>
          <w:szCs w:val="22"/>
          <w:lang w:val="es-ES"/>
        </w:rPr>
        <w:t>FORMATO DE DECLARACIÓN DE: INHABILIDADES, INCOMPATIBILIDADES E INEXISTENCIAS DE CONFLICTO DE INTERÉS Y OBLIGACIONES ALIMENTARIAS</w:t>
      </w:r>
      <w:r w:rsidR="00E0223F" w:rsidRPr="003D432F">
        <w:rPr>
          <w:rFonts w:ascii="Garamond" w:hAnsi="Garamond" w:cs="Arial"/>
          <w:b/>
          <w:sz w:val="22"/>
          <w:szCs w:val="22"/>
          <w:lang w:val="es-ES"/>
        </w:rPr>
        <w:t xml:space="preserve"> GCO-GTH-F047.</w:t>
      </w:r>
    </w:p>
    <w:p w14:paraId="7D3B1CB4" w14:textId="44A3C121" w:rsidR="00967952" w:rsidRPr="003D432F" w:rsidRDefault="00967952" w:rsidP="002B56B3">
      <w:pPr>
        <w:pStyle w:val="Prrafodelista"/>
        <w:autoSpaceDE w:val="0"/>
        <w:autoSpaceDN w:val="0"/>
        <w:adjustRightInd w:val="0"/>
        <w:ind w:left="284"/>
        <w:jc w:val="both"/>
        <w:rPr>
          <w:rFonts w:ascii="Garamond" w:hAnsi="Garamond" w:cs="Arial"/>
          <w:sz w:val="22"/>
          <w:szCs w:val="22"/>
          <w:lang w:val="es-ES"/>
        </w:rPr>
      </w:pPr>
      <w:r w:rsidRPr="003D432F">
        <w:rPr>
          <w:rFonts w:ascii="Garamond" w:hAnsi="Garamond" w:cs="Arial"/>
          <w:sz w:val="22"/>
          <w:szCs w:val="22"/>
          <w:lang w:val="es-ES"/>
        </w:rPr>
        <w:t xml:space="preserve">Diligenciar en letra legible o digitalmente y suscribir el formato (anexo). Escanear/Guardar y adjuntar en PDF. Favor </w:t>
      </w:r>
      <w:r w:rsidRPr="003D432F">
        <w:rPr>
          <w:rFonts w:ascii="Garamond" w:hAnsi="Garamond" w:cs="Arial"/>
          <w:b/>
          <w:bCs/>
          <w:sz w:val="22"/>
          <w:szCs w:val="22"/>
          <w:lang w:val="es-ES"/>
        </w:rPr>
        <w:t>no colocar fecha</w:t>
      </w:r>
      <w:r w:rsidRPr="003D432F">
        <w:rPr>
          <w:rFonts w:ascii="Garamond" w:hAnsi="Garamond" w:cs="Arial"/>
          <w:sz w:val="22"/>
          <w:szCs w:val="22"/>
          <w:lang w:val="es-ES"/>
        </w:rPr>
        <w:t xml:space="preserve">, esta se colocará al momento de la posesión.   </w:t>
      </w:r>
    </w:p>
    <w:p w14:paraId="7D2F56BF" w14:textId="77777777" w:rsidR="00697A52" w:rsidRPr="003D432F" w:rsidRDefault="00697A52" w:rsidP="002B56B3">
      <w:pPr>
        <w:pStyle w:val="Prrafodelista"/>
        <w:autoSpaceDE w:val="0"/>
        <w:autoSpaceDN w:val="0"/>
        <w:adjustRightInd w:val="0"/>
        <w:ind w:left="284"/>
        <w:jc w:val="both"/>
        <w:rPr>
          <w:rFonts w:ascii="Garamond" w:hAnsi="Garamond" w:cs="Arial"/>
          <w:sz w:val="22"/>
          <w:szCs w:val="22"/>
          <w:lang w:val="es-ES"/>
        </w:rPr>
      </w:pPr>
    </w:p>
    <w:p w14:paraId="7BD9B4EB" w14:textId="46EBF64F" w:rsidR="00E0223F" w:rsidRPr="003D432F" w:rsidRDefault="00404805" w:rsidP="00404805">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FORMATO DE AUTORIZACIÓN CONSULTA INHABILIDADES POR DELITOS SEXUALES CONTRA NIÑOS, NIÑAS Y ADOLESCENTES</w:t>
      </w:r>
      <w:r w:rsidR="00E0223F" w:rsidRPr="003D432F">
        <w:rPr>
          <w:rFonts w:ascii="Garamond" w:hAnsi="Garamond" w:cs="Arial"/>
          <w:b/>
          <w:sz w:val="22"/>
          <w:szCs w:val="22"/>
          <w:lang w:val="es-ES"/>
        </w:rPr>
        <w:t xml:space="preserve"> GCO-GTH-F048.</w:t>
      </w:r>
    </w:p>
    <w:p w14:paraId="42FAC2CA" w14:textId="30B07087" w:rsidR="0020141A" w:rsidRPr="003D432F" w:rsidRDefault="00404805" w:rsidP="00E0223F">
      <w:pPr>
        <w:pStyle w:val="Prrafodelista"/>
        <w:autoSpaceDE w:val="0"/>
        <w:autoSpaceDN w:val="0"/>
        <w:adjustRightInd w:val="0"/>
        <w:ind w:left="284"/>
        <w:jc w:val="both"/>
        <w:rPr>
          <w:rFonts w:ascii="Garamond" w:hAnsi="Garamond" w:cs="Arial"/>
          <w:b/>
          <w:sz w:val="22"/>
          <w:szCs w:val="22"/>
          <w:lang w:val="es-ES"/>
        </w:rPr>
      </w:pPr>
      <w:r w:rsidRPr="003D432F">
        <w:rPr>
          <w:rFonts w:ascii="Garamond" w:hAnsi="Garamond" w:cs="Arial"/>
          <w:sz w:val="22"/>
          <w:szCs w:val="22"/>
          <w:lang w:val="es-ES"/>
        </w:rPr>
        <w:t xml:space="preserve">Diligenciar en letra legible o digitalmente y suscribir el formato (anexo). Escanear/Guardar y adjuntar en PDF. Favor </w:t>
      </w:r>
      <w:r w:rsidRPr="003D432F">
        <w:rPr>
          <w:rFonts w:ascii="Garamond" w:hAnsi="Garamond" w:cs="Arial"/>
          <w:b/>
          <w:bCs/>
          <w:sz w:val="22"/>
          <w:szCs w:val="22"/>
          <w:lang w:val="es-ES"/>
        </w:rPr>
        <w:t>no colocar fecha</w:t>
      </w:r>
      <w:r w:rsidRPr="003D432F">
        <w:rPr>
          <w:rFonts w:ascii="Garamond" w:hAnsi="Garamond" w:cs="Arial"/>
          <w:sz w:val="22"/>
          <w:szCs w:val="22"/>
          <w:lang w:val="es-ES"/>
        </w:rPr>
        <w:t>, esta se colocará al momento de la posesión.</w:t>
      </w:r>
    </w:p>
    <w:p w14:paraId="229F863E" w14:textId="77777777" w:rsidR="0020141A" w:rsidRPr="003D432F" w:rsidRDefault="0020141A" w:rsidP="0020141A">
      <w:pPr>
        <w:pStyle w:val="Prrafodelista"/>
        <w:autoSpaceDE w:val="0"/>
        <w:autoSpaceDN w:val="0"/>
        <w:adjustRightInd w:val="0"/>
        <w:ind w:left="284"/>
        <w:jc w:val="both"/>
        <w:rPr>
          <w:rFonts w:ascii="Garamond" w:hAnsi="Garamond" w:cs="Arial"/>
          <w:b/>
          <w:sz w:val="22"/>
          <w:szCs w:val="22"/>
          <w:lang w:val="es-ES"/>
        </w:rPr>
      </w:pPr>
    </w:p>
    <w:p w14:paraId="28420275" w14:textId="77777777" w:rsidR="00555BE4" w:rsidRPr="003D432F" w:rsidRDefault="00555BE4" w:rsidP="0020141A">
      <w:pPr>
        <w:pStyle w:val="Prrafodelista"/>
        <w:autoSpaceDE w:val="0"/>
        <w:autoSpaceDN w:val="0"/>
        <w:adjustRightInd w:val="0"/>
        <w:ind w:left="284"/>
        <w:jc w:val="both"/>
        <w:rPr>
          <w:rFonts w:ascii="Garamond" w:hAnsi="Garamond" w:cs="Arial"/>
          <w:b/>
          <w:sz w:val="22"/>
          <w:szCs w:val="22"/>
          <w:lang w:val="es-ES"/>
        </w:rPr>
      </w:pPr>
    </w:p>
    <w:p w14:paraId="73CC3763" w14:textId="77777777" w:rsidR="0020141A" w:rsidRPr="003D432F" w:rsidRDefault="0020141A" w:rsidP="0020141A">
      <w:pPr>
        <w:pStyle w:val="Prrafodelista"/>
        <w:numPr>
          <w:ilvl w:val="0"/>
          <w:numId w:val="11"/>
        </w:numPr>
        <w:ind w:left="284" w:hanging="284"/>
        <w:rPr>
          <w:rFonts w:ascii="Garamond" w:hAnsi="Garamond" w:cs="Arial"/>
          <w:b/>
          <w:bCs/>
          <w:sz w:val="22"/>
          <w:szCs w:val="22"/>
          <w:lang w:val="es-ES"/>
        </w:rPr>
      </w:pPr>
      <w:r w:rsidRPr="003D432F">
        <w:rPr>
          <w:rFonts w:ascii="Garamond" w:hAnsi="Garamond" w:cs="Arial"/>
          <w:b/>
          <w:bCs/>
          <w:sz w:val="22"/>
          <w:szCs w:val="22"/>
          <w:lang w:val="es-ES"/>
        </w:rPr>
        <w:t>PUBLICACIÓN PROACTIVA DECLARACIÓN DE BIENES Y RENTAS Y REGISTRO DE CONFLICTOS DE INTERÉS - SIGEP.</w:t>
      </w:r>
    </w:p>
    <w:p w14:paraId="7C75C09B" w14:textId="1D0F4C58" w:rsidR="0020141A" w:rsidRPr="003D432F" w:rsidRDefault="0020141A" w:rsidP="0020141A">
      <w:pPr>
        <w:spacing w:after="0" w:line="240" w:lineRule="auto"/>
        <w:ind w:left="284"/>
        <w:rPr>
          <w:rFonts w:ascii="Garamond" w:hAnsi="Garamond" w:cs="Arial"/>
          <w:lang w:val="es-ES"/>
        </w:rPr>
      </w:pPr>
      <w:r w:rsidRPr="003D432F">
        <w:rPr>
          <w:rFonts w:ascii="Garamond" w:hAnsi="Garamond" w:cs="Arial"/>
          <w:lang w:val="es-ES"/>
        </w:rPr>
        <w:t>(Ley 2013 de 2019, Ley 1437 de 2011, 734 de 2002 y 2003 de 2019)</w:t>
      </w:r>
      <w:r w:rsidR="004672BA" w:rsidRPr="003D432F">
        <w:rPr>
          <w:rFonts w:ascii="Garamond" w:hAnsi="Garamond" w:cs="Arial"/>
          <w:lang w:val="es-ES"/>
        </w:rPr>
        <w:t xml:space="preserve"> </w:t>
      </w:r>
      <w:hyperlink r:id="rId10" w:history="1">
        <w:r w:rsidR="004672BA" w:rsidRPr="003D432F">
          <w:rPr>
            <w:rStyle w:val="Hipervnculo"/>
            <w:rFonts w:ascii="Garamond" w:hAnsi="Garamond" w:cs="Arial"/>
            <w:lang w:val="es-ES"/>
          </w:rPr>
          <w:t>https://www.funcionpublica.gov.co/fdci/login/auth?opcionDestino=LEY2013</w:t>
        </w:r>
      </w:hyperlink>
    </w:p>
    <w:p w14:paraId="1E776272" w14:textId="77777777" w:rsidR="004672BA" w:rsidRPr="003D432F" w:rsidRDefault="004672BA" w:rsidP="0020141A">
      <w:pPr>
        <w:spacing w:after="0" w:line="240" w:lineRule="auto"/>
        <w:ind w:left="284"/>
        <w:rPr>
          <w:rFonts w:ascii="Garamond" w:hAnsi="Garamond" w:cs="Arial"/>
          <w:lang w:val="es-ES"/>
        </w:rPr>
      </w:pPr>
    </w:p>
    <w:p w14:paraId="5244E2FA" w14:textId="1E2C9252" w:rsidR="002B56B3" w:rsidRPr="003D432F" w:rsidRDefault="0020141A" w:rsidP="0020141A">
      <w:pPr>
        <w:autoSpaceDE w:val="0"/>
        <w:autoSpaceDN w:val="0"/>
        <w:adjustRightInd w:val="0"/>
        <w:spacing w:after="0" w:line="240" w:lineRule="auto"/>
        <w:ind w:left="284"/>
        <w:jc w:val="both"/>
        <w:rPr>
          <w:rFonts w:ascii="Garamond" w:hAnsi="Garamond" w:cs="Arial"/>
          <w:lang w:val="es-ES"/>
        </w:rPr>
      </w:pPr>
      <w:r w:rsidRPr="003D432F">
        <w:rPr>
          <w:rFonts w:ascii="Garamond" w:hAnsi="Garamond" w:cs="Arial"/>
          <w:lang w:val="es-ES"/>
        </w:rPr>
        <w:t>Aplica para empleos del nivel Directivo</w:t>
      </w:r>
      <w:r w:rsidR="00404805" w:rsidRPr="003D432F">
        <w:rPr>
          <w:rFonts w:ascii="Garamond" w:hAnsi="Garamond" w:cs="Arial"/>
          <w:lang w:val="es-ES"/>
        </w:rPr>
        <w:t xml:space="preserve"> </w:t>
      </w:r>
    </w:p>
    <w:p w14:paraId="2EF60A30" w14:textId="2FF1A855" w:rsidR="0020141A" w:rsidRPr="003D432F" w:rsidRDefault="0020141A" w:rsidP="0020141A">
      <w:pPr>
        <w:autoSpaceDE w:val="0"/>
        <w:autoSpaceDN w:val="0"/>
        <w:adjustRightInd w:val="0"/>
        <w:spacing w:after="0" w:line="240" w:lineRule="auto"/>
        <w:ind w:left="284"/>
        <w:jc w:val="both"/>
        <w:rPr>
          <w:rFonts w:ascii="Garamond" w:hAnsi="Garamond" w:cs="Arial"/>
          <w:lang w:val="es-ES"/>
        </w:rPr>
      </w:pPr>
    </w:p>
    <w:p w14:paraId="4F68C5C3" w14:textId="76DBEB30" w:rsidR="00B552EF" w:rsidRPr="003D432F" w:rsidRDefault="00B552EF" w:rsidP="00B552EF">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AUTORIZACIÓN Y PRIVACIDAD PARA EL TRATAMIENTO DE DATOS PERSONALES</w:t>
      </w:r>
      <w:r w:rsidR="00E0223F" w:rsidRPr="003D432F">
        <w:rPr>
          <w:rFonts w:ascii="Garamond" w:hAnsi="Garamond" w:cs="Arial"/>
          <w:b/>
          <w:sz w:val="22"/>
          <w:szCs w:val="22"/>
          <w:lang w:val="es-ES"/>
        </w:rPr>
        <w:t xml:space="preserve"> GDI-TIC-F027.</w:t>
      </w:r>
    </w:p>
    <w:p w14:paraId="62B3900F" w14:textId="376186E0" w:rsidR="00B552EF" w:rsidRPr="003D432F" w:rsidRDefault="00B552EF" w:rsidP="00B552EF">
      <w:pPr>
        <w:autoSpaceDE w:val="0"/>
        <w:autoSpaceDN w:val="0"/>
        <w:adjustRightInd w:val="0"/>
        <w:ind w:left="284"/>
        <w:jc w:val="both"/>
        <w:rPr>
          <w:rFonts w:ascii="Garamond" w:hAnsi="Garamond" w:cs="Arial"/>
          <w:lang w:val="es-ES"/>
        </w:rPr>
      </w:pPr>
      <w:r w:rsidRPr="003D432F">
        <w:rPr>
          <w:rFonts w:ascii="Garamond" w:hAnsi="Garamond" w:cs="Arial"/>
          <w:lang w:val="es-ES"/>
        </w:rPr>
        <w:t xml:space="preserve">Diligenciar en letra legible o digitalmente y suscribir el formato (anexo). Escanear/Guardar y adjuntar en PDF. Favor </w:t>
      </w:r>
      <w:r w:rsidRPr="003D432F">
        <w:rPr>
          <w:rFonts w:ascii="Garamond" w:hAnsi="Garamond" w:cs="Arial"/>
          <w:b/>
          <w:bCs/>
          <w:lang w:val="es-ES"/>
        </w:rPr>
        <w:t>no colocar fecha</w:t>
      </w:r>
      <w:r w:rsidRPr="003D432F">
        <w:rPr>
          <w:rFonts w:ascii="Garamond" w:hAnsi="Garamond" w:cs="Arial"/>
          <w:lang w:val="es-ES"/>
        </w:rPr>
        <w:t>, esta se colocará al momento de la posesión.</w:t>
      </w:r>
    </w:p>
    <w:p w14:paraId="739C3696" w14:textId="701B456D" w:rsidR="00B552EF" w:rsidRPr="003D432F" w:rsidRDefault="00B552EF" w:rsidP="00B552EF">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lastRenderedPageBreak/>
        <w:t>FORMATO AUTORIZACIÓN PARA EL TRATAMIENTO DE DATOS PERSONALES SENSIBLES</w:t>
      </w:r>
      <w:r w:rsidR="00E0223F" w:rsidRPr="003D432F">
        <w:rPr>
          <w:rFonts w:ascii="Garamond" w:hAnsi="Garamond" w:cs="Arial"/>
          <w:b/>
          <w:sz w:val="22"/>
          <w:szCs w:val="22"/>
          <w:lang w:val="es-ES"/>
        </w:rPr>
        <w:t xml:space="preserve"> GDI-TIC-F026.</w:t>
      </w:r>
    </w:p>
    <w:p w14:paraId="139D2244" w14:textId="77777777" w:rsidR="00B552EF" w:rsidRPr="003D432F" w:rsidRDefault="00B552EF" w:rsidP="00B552EF">
      <w:pPr>
        <w:autoSpaceDE w:val="0"/>
        <w:autoSpaceDN w:val="0"/>
        <w:adjustRightInd w:val="0"/>
        <w:ind w:left="284"/>
        <w:jc w:val="both"/>
        <w:rPr>
          <w:rFonts w:ascii="Garamond" w:hAnsi="Garamond" w:cs="Arial"/>
          <w:lang w:val="es-ES"/>
        </w:rPr>
      </w:pPr>
      <w:r w:rsidRPr="003D432F">
        <w:rPr>
          <w:rFonts w:ascii="Garamond" w:hAnsi="Garamond" w:cs="Arial"/>
          <w:lang w:val="es-ES"/>
        </w:rPr>
        <w:t xml:space="preserve">Diligenciar en letra legible o digitalmente y suscribir el formato (anexo). Escanear/Guardar y adjuntar en PDF. Favor </w:t>
      </w:r>
      <w:r w:rsidRPr="003D432F">
        <w:rPr>
          <w:rFonts w:ascii="Garamond" w:hAnsi="Garamond" w:cs="Arial"/>
          <w:b/>
          <w:bCs/>
          <w:lang w:val="es-ES"/>
        </w:rPr>
        <w:t>no colocar fecha</w:t>
      </w:r>
      <w:r w:rsidRPr="003D432F">
        <w:rPr>
          <w:rFonts w:ascii="Garamond" w:hAnsi="Garamond" w:cs="Arial"/>
          <w:lang w:val="es-ES"/>
        </w:rPr>
        <w:t>, esta se colocará al momento de la posesión.</w:t>
      </w:r>
    </w:p>
    <w:p w14:paraId="6C05CA1C" w14:textId="72070D6F" w:rsidR="00BB1B3D" w:rsidRPr="003D432F" w:rsidRDefault="00BB1B3D" w:rsidP="00BB1B3D">
      <w:pPr>
        <w:pStyle w:val="Prrafodelista"/>
        <w:numPr>
          <w:ilvl w:val="0"/>
          <w:numId w:val="11"/>
        </w:numPr>
        <w:autoSpaceDE w:val="0"/>
        <w:autoSpaceDN w:val="0"/>
        <w:adjustRightInd w:val="0"/>
        <w:ind w:left="284" w:hanging="284"/>
        <w:jc w:val="both"/>
        <w:rPr>
          <w:rFonts w:ascii="Garamond" w:hAnsi="Garamond" w:cs="Arial"/>
          <w:lang w:val="es-ES"/>
        </w:rPr>
      </w:pPr>
      <w:commentRangeStart w:id="0"/>
      <w:r w:rsidRPr="003D432F">
        <w:rPr>
          <w:rFonts w:ascii="Garamond" w:hAnsi="Garamond" w:cs="Arial"/>
          <w:b/>
          <w:sz w:val="22"/>
          <w:szCs w:val="22"/>
          <w:lang w:val="es-ES"/>
        </w:rPr>
        <w:t>ACUERDO DE CONFIDENCIALIDAD GDI-TIC-F020.</w:t>
      </w:r>
      <w:commentRangeEnd w:id="0"/>
      <w:r w:rsidR="00A60AC8" w:rsidRPr="003D432F">
        <w:rPr>
          <w:rStyle w:val="Refdecomentario"/>
          <w:rFonts w:asciiTheme="minorHAnsi" w:eastAsiaTheme="minorHAnsi" w:hAnsiTheme="minorHAnsi" w:cstheme="minorBidi"/>
          <w:lang w:val="es-CO" w:eastAsia="en-US"/>
        </w:rPr>
        <w:commentReference w:id="0"/>
      </w:r>
    </w:p>
    <w:p w14:paraId="47E854D3" w14:textId="1D502049" w:rsidR="00BB1B3D" w:rsidRPr="003D432F" w:rsidRDefault="00C00C3C" w:rsidP="00C00C3C">
      <w:pPr>
        <w:autoSpaceDE w:val="0"/>
        <w:autoSpaceDN w:val="0"/>
        <w:adjustRightInd w:val="0"/>
        <w:ind w:left="284"/>
        <w:jc w:val="both"/>
        <w:rPr>
          <w:rFonts w:ascii="Garamond" w:hAnsi="Garamond" w:cs="Arial"/>
          <w:lang w:val="es-ES"/>
        </w:rPr>
      </w:pPr>
      <w:r w:rsidRPr="003D432F">
        <w:rPr>
          <w:rFonts w:ascii="Garamond" w:hAnsi="Garamond" w:cs="Arial"/>
          <w:lang w:val="es-ES"/>
        </w:rPr>
        <w:t>Diligenciar en letra legible o digitalmente y suscribir el formato (anexo). Escanear/Guardar y adjuntar en PDF. Favor no colocar fecha, esta se colocará al momento de la posesión.</w:t>
      </w:r>
    </w:p>
    <w:p w14:paraId="1E53601E" w14:textId="2080138C" w:rsidR="00953A41" w:rsidRPr="003D432F" w:rsidRDefault="00B87786" w:rsidP="00B552EF">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FORMULARIO ÚNICO DECLARACIÓN JURAMENTADA DE BIENES Y RENTAS</w:t>
      </w:r>
      <w:r w:rsidR="00442BD9" w:rsidRPr="003D432F">
        <w:rPr>
          <w:rFonts w:ascii="Garamond" w:hAnsi="Garamond" w:cs="Arial"/>
          <w:b/>
          <w:sz w:val="22"/>
          <w:szCs w:val="22"/>
          <w:lang w:val="es-ES"/>
        </w:rPr>
        <w:t xml:space="preserve"> Y ACTIVIDAD </w:t>
      </w:r>
      <w:r w:rsidR="001B3EA5" w:rsidRPr="003D432F">
        <w:rPr>
          <w:rFonts w:ascii="Garamond" w:hAnsi="Garamond" w:cs="Arial"/>
          <w:b/>
          <w:sz w:val="22"/>
          <w:szCs w:val="22"/>
          <w:lang w:val="es-ES"/>
        </w:rPr>
        <w:t>ECONÓMICA</w:t>
      </w:r>
      <w:r w:rsidR="00442BD9" w:rsidRPr="003D432F">
        <w:rPr>
          <w:rFonts w:ascii="Garamond" w:hAnsi="Garamond" w:cs="Arial"/>
          <w:b/>
          <w:sz w:val="22"/>
          <w:szCs w:val="22"/>
          <w:lang w:val="es-ES"/>
        </w:rPr>
        <w:t xml:space="preserve"> </w:t>
      </w:r>
      <w:r w:rsidR="003A6D64" w:rsidRPr="003D432F">
        <w:rPr>
          <w:rFonts w:ascii="Garamond" w:hAnsi="Garamond" w:cs="Arial"/>
          <w:b/>
          <w:sz w:val="22"/>
          <w:szCs w:val="22"/>
          <w:lang w:val="es-ES"/>
        </w:rPr>
        <w:t>PRIVADA</w:t>
      </w:r>
    </w:p>
    <w:p w14:paraId="7F9B24BA" w14:textId="44575E5C" w:rsidR="001076FF" w:rsidRPr="003D432F" w:rsidRDefault="001076FF" w:rsidP="006C7ED2">
      <w:pPr>
        <w:pStyle w:val="Prrafodelista"/>
        <w:autoSpaceDE w:val="0"/>
        <w:autoSpaceDN w:val="0"/>
        <w:adjustRightInd w:val="0"/>
        <w:ind w:left="284"/>
        <w:jc w:val="both"/>
        <w:rPr>
          <w:rFonts w:ascii="Garamond" w:hAnsi="Garamond" w:cs="Arial"/>
          <w:sz w:val="22"/>
          <w:szCs w:val="22"/>
          <w:lang w:val="es-ES"/>
        </w:rPr>
      </w:pPr>
      <w:r w:rsidRPr="003D432F">
        <w:rPr>
          <w:rFonts w:ascii="Garamond" w:hAnsi="Garamond" w:cs="Arial"/>
          <w:sz w:val="22"/>
          <w:szCs w:val="22"/>
          <w:lang w:val="es-ES"/>
        </w:rPr>
        <w:t>Se debe diligenciar en el aplicativo SIDEAP</w:t>
      </w:r>
      <w:r w:rsidR="00E456B9" w:rsidRPr="003D432F">
        <w:rPr>
          <w:rFonts w:ascii="Garamond" w:hAnsi="Garamond" w:cs="Arial"/>
          <w:sz w:val="22"/>
          <w:szCs w:val="22"/>
          <w:lang w:val="es-ES"/>
        </w:rPr>
        <w:t xml:space="preserve"> </w:t>
      </w:r>
      <w:hyperlink r:id="rId15" w:history="1">
        <w:r w:rsidR="00E456B9" w:rsidRPr="003D432F">
          <w:rPr>
            <w:rStyle w:val="Hipervnculo"/>
            <w:rFonts w:ascii="Garamond" w:hAnsi="Garamond" w:cs="Arial"/>
            <w:sz w:val="22"/>
            <w:szCs w:val="22"/>
            <w:lang w:val="es-ES"/>
          </w:rPr>
          <w:t>https://sideap.serviciocivil.gov.co/sideap/</w:t>
        </w:r>
      </w:hyperlink>
      <w:r w:rsidR="00E456B9" w:rsidRPr="003D432F">
        <w:rPr>
          <w:rFonts w:ascii="Garamond" w:hAnsi="Garamond" w:cs="Arial"/>
          <w:sz w:val="22"/>
          <w:szCs w:val="22"/>
          <w:lang w:val="es-ES"/>
        </w:rPr>
        <w:t xml:space="preserve"> ingresando</w:t>
      </w:r>
      <w:r w:rsidRPr="003D432F">
        <w:rPr>
          <w:rFonts w:ascii="Garamond" w:hAnsi="Garamond" w:cs="Arial"/>
          <w:sz w:val="22"/>
          <w:szCs w:val="22"/>
          <w:lang w:val="es-ES"/>
        </w:rPr>
        <w:t xml:space="preserve"> </w:t>
      </w:r>
      <w:r w:rsidR="00E456B9" w:rsidRPr="003D432F">
        <w:rPr>
          <w:rFonts w:ascii="Garamond" w:hAnsi="Garamond" w:cs="Arial"/>
          <w:sz w:val="22"/>
          <w:szCs w:val="22"/>
          <w:lang w:val="es-ES"/>
        </w:rPr>
        <w:t>con su usuario y contraseña. Una vez diligenciado</w:t>
      </w:r>
      <w:r w:rsidR="00967952" w:rsidRPr="003D432F">
        <w:rPr>
          <w:rFonts w:ascii="Garamond" w:hAnsi="Garamond" w:cs="Arial"/>
          <w:sz w:val="22"/>
          <w:szCs w:val="22"/>
          <w:lang w:val="es-ES"/>
        </w:rPr>
        <w:t xml:space="preserve">, firmar, </w:t>
      </w:r>
      <w:r w:rsidR="00E456B9" w:rsidRPr="003D432F">
        <w:rPr>
          <w:rFonts w:ascii="Garamond" w:hAnsi="Garamond" w:cs="Arial"/>
          <w:sz w:val="22"/>
          <w:szCs w:val="22"/>
          <w:lang w:val="es-ES"/>
        </w:rPr>
        <w:t xml:space="preserve">descargar </w:t>
      </w:r>
      <w:r w:rsidR="00145C1F" w:rsidRPr="003D432F">
        <w:rPr>
          <w:rFonts w:ascii="Garamond" w:hAnsi="Garamond" w:cs="Arial"/>
          <w:sz w:val="22"/>
          <w:szCs w:val="22"/>
          <w:lang w:val="es-ES"/>
        </w:rPr>
        <w:t>en PD</w:t>
      </w:r>
      <w:r w:rsidRPr="003D432F">
        <w:rPr>
          <w:rFonts w:ascii="Garamond" w:hAnsi="Garamond" w:cs="Arial"/>
          <w:sz w:val="22"/>
          <w:szCs w:val="22"/>
          <w:lang w:val="es-ES"/>
        </w:rPr>
        <w:t xml:space="preserve">F </w:t>
      </w:r>
      <w:r w:rsidR="0088077C" w:rsidRPr="003D432F">
        <w:rPr>
          <w:rFonts w:ascii="Garamond" w:hAnsi="Garamond" w:cs="Arial"/>
          <w:sz w:val="22"/>
          <w:szCs w:val="22"/>
          <w:lang w:val="es-ES"/>
        </w:rPr>
        <w:t>y adjuntar.</w:t>
      </w:r>
    </w:p>
    <w:p w14:paraId="66CBCD88" w14:textId="77777777" w:rsidR="00B552EF" w:rsidRPr="003D432F" w:rsidRDefault="00B552EF" w:rsidP="006C7ED2">
      <w:pPr>
        <w:pStyle w:val="Prrafodelista"/>
        <w:autoSpaceDE w:val="0"/>
        <w:autoSpaceDN w:val="0"/>
        <w:adjustRightInd w:val="0"/>
        <w:ind w:left="284"/>
        <w:jc w:val="both"/>
        <w:rPr>
          <w:rFonts w:ascii="Garamond" w:hAnsi="Garamond" w:cs="Arial"/>
          <w:sz w:val="22"/>
          <w:szCs w:val="22"/>
          <w:lang w:val="es-ES"/>
        </w:rPr>
      </w:pPr>
    </w:p>
    <w:p w14:paraId="236596A0" w14:textId="62E2B720" w:rsidR="00B552EF" w:rsidRPr="003D432F" w:rsidRDefault="00B552EF" w:rsidP="00B552EF">
      <w:pPr>
        <w:pStyle w:val="Prrafodelista"/>
        <w:numPr>
          <w:ilvl w:val="0"/>
          <w:numId w:val="11"/>
        </w:numPr>
        <w:autoSpaceDE w:val="0"/>
        <w:autoSpaceDN w:val="0"/>
        <w:adjustRightInd w:val="0"/>
        <w:ind w:left="284" w:hanging="284"/>
        <w:jc w:val="both"/>
        <w:rPr>
          <w:rFonts w:ascii="Garamond" w:hAnsi="Garamond" w:cs="Arial"/>
          <w:b/>
          <w:bCs/>
          <w:sz w:val="22"/>
          <w:szCs w:val="22"/>
          <w:lang w:val="es-ES"/>
        </w:rPr>
      </w:pPr>
      <w:r w:rsidRPr="003D432F">
        <w:rPr>
          <w:rFonts w:ascii="Garamond" w:hAnsi="Garamond" w:cs="Arial"/>
          <w:b/>
          <w:bCs/>
          <w:sz w:val="22"/>
          <w:szCs w:val="22"/>
        </w:rPr>
        <w:t>CERTIFICADO REGISTRO DE DEUDORES ALIMENTARIOS MOROSOS – REDAM</w:t>
      </w:r>
    </w:p>
    <w:p w14:paraId="7A6BA45D" w14:textId="095A372D" w:rsidR="00B552EF" w:rsidRPr="003D432F" w:rsidRDefault="00B552EF" w:rsidP="00B552EF">
      <w:pPr>
        <w:pStyle w:val="Prrafodelista"/>
        <w:autoSpaceDE w:val="0"/>
        <w:autoSpaceDN w:val="0"/>
        <w:adjustRightInd w:val="0"/>
        <w:ind w:left="284"/>
        <w:jc w:val="both"/>
        <w:rPr>
          <w:rFonts w:ascii="Garamond" w:hAnsi="Garamond" w:cs="Arial"/>
          <w:sz w:val="22"/>
          <w:szCs w:val="22"/>
          <w:lang w:val="es-ES"/>
        </w:rPr>
      </w:pPr>
      <w:r w:rsidRPr="003D432F">
        <w:rPr>
          <w:rFonts w:ascii="Garamond" w:hAnsi="Garamond" w:cs="Arial"/>
          <w:sz w:val="22"/>
          <w:szCs w:val="22"/>
        </w:rPr>
        <w:t>Este documento puede ser expedido en</w:t>
      </w:r>
      <w:r w:rsidR="004672BA" w:rsidRPr="003D432F">
        <w:rPr>
          <w:rFonts w:ascii="Garamond" w:hAnsi="Garamond" w:cs="Arial"/>
          <w:sz w:val="22"/>
          <w:szCs w:val="22"/>
        </w:rPr>
        <w:t xml:space="preserve"> </w:t>
      </w:r>
      <w:r w:rsidRPr="003D432F">
        <w:rPr>
          <w:rFonts w:ascii="Garamond" w:hAnsi="Garamond" w:cs="Arial"/>
          <w:sz w:val="22"/>
          <w:szCs w:val="22"/>
        </w:rPr>
        <w:t xml:space="preserve"> </w:t>
      </w:r>
      <w:hyperlink r:id="rId16" w:history="1">
        <w:r w:rsidRPr="003D432F">
          <w:rPr>
            <w:rStyle w:val="Hipervnculo"/>
            <w:rFonts w:ascii="Garamond" w:hAnsi="Garamond" w:cs="Arial"/>
            <w:sz w:val="22"/>
            <w:szCs w:val="22"/>
          </w:rPr>
          <w:t>https://carpetaciudadana.and.gov.co/inicio-de-sesion</w:t>
        </w:r>
      </w:hyperlink>
      <w:r w:rsidRPr="003D432F">
        <w:rPr>
          <w:rFonts w:ascii="Garamond" w:hAnsi="Garamond" w:cs="Arial"/>
          <w:sz w:val="22"/>
          <w:szCs w:val="22"/>
        </w:rPr>
        <w:t xml:space="preserve"> </w:t>
      </w:r>
    </w:p>
    <w:p w14:paraId="34E39041" w14:textId="5D4D6BB9" w:rsidR="00B964AB" w:rsidRPr="003D432F" w:rsidRDefault="00B964AB" w:rsidP="006C7ED2">
      <w:pPr>
        <w:pStyle w:val="Prrafodelista"/>
        <w:autoSpaceDE w:val="0"/>
        <w:autoSpaceDN w:val="0"/>
        <w:adjustRightInd w:val="0"/>
        <w:ind w:left="284"/>
        <w:jc w:val="both"/>
        <w:rPr>
          <w:rFonts w:ascii="Garamond" w:hAnsi="Garamond" w:cs="Arial"/>
          <w:sz w:val="22"/>
          <w:szCs w:val="22"/>
          <w:lang w:val="es-ES"/>
        </w:rPr>
      </w:pPr>
    </w:p>
    <w:p w14:paraId="492CF219" w14:textId="77777777" w:rsidR="0020141A" w:rsidRPr="003D432F" w:rsidRDefault="0020141A" w:rsidP="0020141A">
      <w:pPr>
        <w:pStyle w:val="Prrafodelista"/>
        <w:numPr>
          <w:ilvl w:val="0"/>
          <w:numId w:val="11"/>
        </w:numPr>
        <w:autoSpaceDE w:val="0"/>
        <w:autoSpaceDN w:val="0"/>
        <w:adjustRightInd w:val="0"/>
        <w:ind w:left="284" w:hanging="284"/>
        <w:jc w:val="both"/>
        <w:rPr>
          <w:rFonts w:ascii="Garamond" w:hAnsi="Garamond" w:cs="Arial"/>
          <w:sz w:val="22"/>
          <w:szCs w:val="22"/>
          <w:lang w:val="es-ES"/>
        </w:rPr>
      </w:pPr>
      <w:r w:rsidRPr="003D432F">
        <w:rPr>
          <w:rFonts w:ascii="Garamond" w:hAnsi="Garamond" w:cs="Arial"/>
          <w:b/>
          <w:bCs/>
          <w:sz w:val="22"/>
          <w:szCs w:val="22"/>
          <w:lang w:val="es-ES"/>
        </w:rPr>
        <w:t>CERTIFICADO DE VIGENCIA TARJETA PROFESIONAL</w:t>
      </w:r>
    </w:p>
    <w:p w14:paraId="5C508E75" w14:textId="1976157E" w:rsidR="0020141A" w:rsidRPr="003D432F" w:rsidRDefault="0020141A" w:rsidP="0020141A">
      <w:pPr>
        <w:pStyle w:val="Prrafodelista"/>
        <w:autoSpaceDE w:val="0"/>
        <w:autoSpaceDN w:val="0"/>
        <w:adjustRightInd w:val="0"/>
        <w:ind w:left="284"/>
        <w:jc w:val="both"/>
        <w:rPr>
          <w:rFonts w:ascii="Garamond" w:hAnsi="Garamond" w:cs="Arial"/>
          <w:sz w:val="22"/>
          <w:szCs w:val="22"/>
        </w:rPr>
      </w:pPr>
      <w:r w:rsidRPr="003D432F">
        <w:rPr>
          <w:rFonts w:ascii="Garamond" w:hAnsi="Garamond" w:cs="Arial"/>
          <w:sz w:val="22"/>
          <w:szCs w:val="22"/>
        </w:rPr>
        <w:t>Para los casos establecidos por Ley.</w:t>
      </w:r>
    </w:p>
    <w:p w14:paraId="62234755" w14:textId="77777777" w:rsidR="0020141A" w:rsidRPr="003D432F" w:rsidRDefault="0020141A" w:rsidP="0020141A">
      <w:pPr>
        <w:pStyle w:val="Prrafodelista"/>
        <w:autoSpaceDE w:val="0"/>
        <w:autoSpaceDN w:val="0"/>
        <w:adjustRightInd w:val="0"/>
        <w:ind w:left="284"/>
        <w:jc w:val="both"/>
        <w:rPr>
          <w:rFonts w:ascii="Garamond" w:hAnsi="Garamond" w:cs="Arial"/>
          <w:sz w:val="22"/>
          <w:szCs w:val="22"/>
          <w:lang w:val="es-ES"/>
        </w:rPr>
      </w:pPr>
    </w:p>
    <w:p w14:paraId="40B40D1D" w14:textId="69F6B927" w:rsidR="00B964AB" w:rsidRPr="003D432F" w:rsidRDefault="00B964AB" w:rsidP="0020141A">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ANTECEDENTES DISCIPLINARIOS PROFESIONALES</w:t>
      </w:r>
    </w:p>
    <w:p w14:paraId="3958E264" w14:textId="1A35F610" w:rsidR="00B552EF" w:rsidRPr="003D432F" w:rsidRDefault="0020141A" w:rsidP="00B552EF">
      <w:pPr>
        <w:autoSpaceDE w:val="0"/>
        <w:autoSpaceDN w:val="0"/>
        <w:adjustRightInd w:val="0"/>
        <w:ind w:left="284"/>
        <w:jc w:val="both"/>
        <w:rPr>
          <w:rFonts w:ascii="Garamond" w:hAnsi="Garamond" w:cs="Arial"/>
        </w:rPr>
      </w:pPr>
      <w:r w:rsidRPr="003D432F">
        <w:rPr>
          <w:rFonts w:ascii="Garamond" w:hAnsi="Garamond" w:cs="Arial"/>
        </w:rPr>
        <w:t>Para los casos establecidos por Ley.</w:t>
      </w:r>
    </w:p>
    <w:p w14:paraId="58DEFCA2" w14:textId="77777777" w:rsidR="0084603C" w:rsidRPr="003D432F" w:rsidRDefault="0084603C" w:rsidP="0020141A">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CERTIFICACIÓN DE CUENTA BANCARIA</w:t>
      </w:r>
    </w:p>
    <w:p w14:paraId="7D8EBEAC" w14:textId="26535B5F" w:rsidR="0084603C" w:rsidRPr="003D432F" w:rsidRDefault="0084603C" w:rsidP="0084603C">
      <w:pPr>
        <w:pStyle w:val="Prrafodelista"/>
        <w:autoSpaceDE w:val="0"/>
        <w:autoSpaceDN w:val="0"/>
        <w:adjustRightInd w:val="0"/>
        <w:ind w:left="284"/>
        <w:jc w:val="both"/>
        <w:rPr>
          <w:rFonts w:ascii="Garamond" w:hAnsi="Garamond" w:cs="Arial"/>
          <w:sz w:val="22"/>
          <w:szCs w:val="22"/>
          <w:lang w:val="es-ES"/>
        </w:rPr>
      </w:pPr>
      <w:r w:rsidRPr="003D432F">
        <w:rPr>
          <w:rFonts w:ascii="Garamond" w:hAnsi="Garamond" w:cs="Arial"/>
          <w:sz w:val="22"/>
          <w:szCs w:val="22"/>
          <w:lang w:val="es-ES"/>
        </w:rPr>
        <w:t>Constancia de cuenta bancaria donde se depositarán los salarios.</w:t>
      </w:r>
    </w:p>
    <w:p w14:paraId="32FE7506" w14:textId="77777777" w:rsidR="00697A52" w:rsidRPr="003D432F" w:rsidRDefault="00697A52" w:rsidP="0004157B">
      <w:pPr>
        <w:pStyle w:val="Prrafodelista"/>
        <w:autoSpaceDE w:val="0"/>
        <w:autoSpaceDN w:val="0"/>
        <w:adjustRightInd w:val="0"/>
        <w:ind w:left="284" w:hanging="284"/>
        <w:jc w:val="both"/>
        <w:rPr>
          <w:rFonts w:ascii="Garamond" w:hAnsi="Garamond" w:cs="Arial"/>
          <w:b/>
          <w:sz w:val="22"/>
          <w:szCs w:val="22"/>
          <w:lang w:val="es-ES"/>
        </w:rPr>
      </w:pPr>
    </w:p>
    <w:p w14:paraId="222A318A" w14:textId="206A6B3A" w:rsidR="00953A41" w:rsidRPr="003D432F" w:rsidRDefault="00B87786" w:rsidP="0020141A">
      <w:pPr>
        <w:pStyle w:val="Prrafodelista"/>
        <w:numPr>
          <w:ilvl w:val="0"/>
          <w:numId w:val="11"/>
        </w:numPr>
        <w:autoSpaceDE w:val="0"/>
        <w:autoSpaceDN w:val="0"/>
        <w:adjustRightInd w:val="0"/>
        <w:ind w:left="284" w:hanging="284"/>
        <w:jc w:val="both"/>
        <w:rPr>
          <w:rFonts w:ascii="Garamond" w:hAnsi="Garamond" w:cs="Arial"/>
          <w:b/>
          <w:sz w:val="22"/>
          <w:szCs w:val="22"/>
          <w:lang w:val="es-ES"/>
        </w:rPr>
      </w:pPr>
      <w:r w:rsidRPr="003D432F">
        <w:rPr>
          <w:rFonts w:ascii="Garamond" w:hAnsi="Garamond" w:cs="Arial"/>
          <w:b/>
          <w:sz w:val="22"/>
          <w:szCs w:val="22"/>
          <w:lang w:val="es-ES"/>
        </w:rPr>
        <w:t>FOTO</w:t>
      </w:r>
    </w:p>
    <w:p w14:paraId="47BB3919" w14:textId="7AF2192B" w:rsidR="00504449" w:rsidRPr="003D432F" w:rsidRDefault="0012325C" w:rsidP="006C7ED2">
      <w:pPr>
        <w:pStyle w:val="Prrafodelista"/>
        <w:autoSpaceDE w:val="0"/>
        <w:autoSpaceDN w:val="0"/>
        <w:adjustRightInd w:val="0"/>
        <w:ind w:left="284"/>
        <w:jc w:val="both"/>
        <w:rPr>
          <w:rFonts w:ascii="Garamond" w:hAnsi="Garamond" w:cs="Arial"/>
          <w:sz w:val="22"/>
          <w:szCs w:val="22"/>
          <w:lang w:val="es-ES"/>
        </w:rPr>
      </w:pPr>
      <w:r w:rsidRPr="003D432F">
        <w:rPr>
          <w:rFonts w:ascii="Garamond" w:hAnsi="Garamond" w:cs="Arial"/>
          <w:sz w:val="22"/>
          <w:szCs w:val="22"/>
          <w:lang w:val="es-ES"/>
        </w:rPr>
        <w:t xml:space="preserve">Una </w:t>
      </w:r>
      <w:r w:rsidR="00145C1F" w:rsidRPr="003D432F">
        <w:rPr>
          <w:rFonts w:ascii="Garamond" w:hAnsi="Garamond" w:cs="Arial"/>
          <w:sz w:val="22"/>
          <w:szCs w:val="22"/>
          <w:lang w:val="es-ES"/>
        </w:rPr>
        <w:t>f</w:t>
      </w:r>
      <w:r w:rsidRPr="003D432F">
        <w:rPr>
          <w:rFonts w:ascii="Garamond" w:hAnsi="Garamond" w:cs="Arial"/>
          <w:sz w:val="22"/>
          <w:szCs w:val="22"/>
          <w:lang w:val="es-ES"/>
        </w:rPr>
        <w:t>otografí</w:t>
      </w:r>
      <w:r w:rsidR="00504449" w:rsidRPr="003D432F">
        <w:rPr>
          <w:rFonts w:ascii="Garamond" w:hAnsi="Garamond" w:cs="Arial"/>
          <w:sz w:val="22"/>
          <w:szCs w:val="22"/>
          <w:lang w:val="es-ES"/>
        </w:rPr>
        <w:t>a</w:t>
      </w:r>
      <w:r w:rsidRPr="003D432F">
        <w:rPr>
          <w:rFonts w:ascii="Garamond" w:hAnsi="Garamond" w:cs="Arial"/>
          <w:sz w:val="22"/>
          <w:szCs w:val="22"/>
          <w:lang w:val="es-ES"/>
        </w:rPr>
        <w:t xml:space="preserve"> tamaño</w:t>
      </w:r>
      <w:r w:rsidR="00504449" w:rsidRPr="003D432F">
        <w:rPr>
          <w:rFonts w:ascii="Garamond" w:hAnsi="Garamond" w:cs="Arial"/>
          <w:sz w:val="22"/>
          <w:szCs w:val="22"/>
          <w:lang w:val="es-ES"/>
        </w:rPr>
        <w:t xml:space="preserve"> 3 x 4 fondo blanco y </w:t>
      </w:r>
      <w:r w:rsidR="00E456B9" w:rsidRPr="003D432F">
        <w:rPr>
          <w:rFonts w:ascii="Garamond" w:hAnsi="Garamond" w:cs="Arial"/>
          <w:sz w:val="22"/>
          <w:szCs w:val="22"/>
          <w:lang w:val="es-ES"/>
        </w:rPr>
        <w:t xml:space="preserve">otra </w:t>
      </w:r>
      <w:r w:rsidR="00504449" w:rsidRPr="003D432F">
        <w:rPr>
          <w:rFonts w:ascii="Garamond" w:hAnsi="Garamond" w:cs="Arial"/>
          <w:sz w:val="22"/>
          <w:szCs w:val="22"/>
          <w:lang w:val="es-ES"/>
        </w:rPr>
        <w:t>en medio magnético</w:t>
      </w:r>
      <w:r w:rsidR="00E456B9" w:rsidRPr="003D432F">
        <w:rPr>
          <w:rFonts w:ascii="Garamond" w:hAnsi="Garamond" w:cs="Arial"/>
          <w:sz w:val="22"/>
          <w:szCs w:val="22"/>
          <w:lang w:val="es-ES"/>
        </w:rPr>
        <w:t xml:space="preserve"> en</w:t>
      </w:r>
      <w:r w:rsidR="00504449" w:rsidRPr="003D432F">
        <w:rPr>
          <w:rFonts w:ascii="Garamond" w:hAnsi="Garamond" w:cs="Arial"/>
          <w:sz w:val="22"/>
          <w:szCs w:val="22"/>
          <w:lang w:val="es-ES"/>
        </w:rPr>
        <w:t xml:space="preserve"> formato JGP fondo blanco para la expedición del carné institucional</w:t>
      </w:r>
      <w:r w:rsidR="005A59E3" w:rsidRPr="003D432F">
        <w:rPr>
          <w:rFonts w:ascii="Garamond" w:hAnsi="Garamond" w:cs="Arial"/>
          <w:sz w:val="22"/>
          <w:szCs w:val="22"/>
          <w:lang w:val="es-ES"/>
        </w:rPr>
        <w:t>.</w:t>
      </w:r>
    </w:p>
    <w:p w14:paraId="7E6798C3" w14:textId="5D004D07" w:rsidR="00FC1314" w:rsidRPr="003D432F" w:rsidRDefault="00FC1314" w:rsidP="0004157B">
      <w:pPr>
        <w:autoSpaceDE w:val="0"/>
        <w:autoSpaceDN w:val="0"/>
        <w:adjustRightInd w:val="0"/>
        <w:spacing w:after="0" w:line="240" w:lineRule="auto"/>
        <w:jc w:val="both"/>
        <w:rPr>
          <w:rFonts w:ascii="Garamond" w:hAnsi="Garamond" w:cs="Arial"/>
          <w:b/>
          <w:bCs/>
          <w:lang w:val="es-ES"/>
        </w:rPr>
      </w:pPr>
    </w:p>
    <w:p w14:paraId="149D827F" w14:textId="77777777" w:rsidR="00526677" w:rsidRPr="003D432F" w:rsidRDefault="00526677" w:rsidP="0004157B">
      <w:pPr>
        <w:autoSpaceDE w:val="0"/>
        <w:autoSpaceDN w:val="0"/>
        <w:adjustRightInd w:val="0"/>
        <w:spacing w:after="0" w:line="240" w:lineRule="auto"/>
        <w:jc w:val="both"/>
        <w:rPr>
          <w:rFonts w:ascii="Garamond" w:hAnsi="Garamond" w:cs="Arial"/>
          <w:b/>
          <w:bCs/>
          <w:lang w:val="es-ES"/>
        </w:rPr>
      </w:pPr>
    </w:p>
    <w:p w14:paraId="501ACD29" w14:textId="73A4AD99" w:rsidR="006C7ED2" w:rsidRPr="003D432F" w:rsidRDefault="006C7ED2" w:rsidP="0004157B">
      <w:pPr>
        <w:autoSpaceDE w:val="0"/>
        <w:autoSpaceDN w:val="0"/>
        <w:adjustRightInd w:val="0"/>
        <w:spacing w:after="0" w:line="240" w:lineRule="auto"/>
        <w:jc w:val="both"/>
        <w:rPr>
          <w:rFonts w:ascii="Garamond" w:hAnsi="Garamond" w:cs="Arial"/>
          <w:b/>
          <w:bCs/>
          <w:lang w:val="es-ES"/>
        </w:rPr>
      </w:pPr>
      <w:r w:rsidRPr="003D432F">
        <w:rPr>
          <w:rFonts w:ascii="Garamond" w:hAnsi="Garamond" w:cs="Arial"/>
          <w:b/>
          <w:bCs/>
          <w:lang w:val="es-ES"/>
        </w:rPr>
        <w:t>INFORMACIÓN IMPORTANTE:</w:t>
      </w:r>
    </w:p>
    <w:p w14:paraId="62F3A6CE" w14:textId="77777777" w:rsidR="006C7ED2" w:rsidRPr="003D432F" w:rsidRDefault="006C7ED2" w:rsidP="0004157B">
      <w:pPr>
        <w:autoSpaceDE w:val="0"/>
        <w:autoSpaceDN w:val="0"/>
        <w:adjustRightInd w:val="0"/>
        <w:spacing w:after="0" w:line="240" w:lineRule="auto"/>
        <w:jc w:val="both"/>
        <w:rPr>
          <w:rFonts w:ascii="Garamond" w:hAnsi="Garamond" w:cs="Arial"/>
          <w:lang w:val="es-ES"/>
        </w:rPr>
      </w:pPr>
    </w:p>
    <w:p w14:paraId="70168DB5" w14:textId="04F66243" w:rsidR="006C7ED2" w:rsidRPr="003D432F" w:rsidRDefault="006C7ED2" w:rsidP="00694CBA">
      <w:pPr>
        <w:pStyle w:val="Prrafodelista"/>
        <w:numPr>
          <w:ilvl w:val="0"/>
          <w:numId w:val="3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 xml:space="preserve">Los documentos mencionados en </w:t>
      </w:r>
      <w:r w:rsidR="003E4626" w:rsidRPr="003D432F">
        <w:rPr>
          <w:rFonts w:ascii="Garamond" w:hAnsi="Garamond" w:cs="Arial"/>
          <w:sz w:val="22"/>
          <w:szCs w:val="22"/>
          <w:lang w:val="es-ES"/>
        </w:rPr>
        <w:t>la parte inicial del</w:t>
      </w:r>
      <w:r w:rsidRPr="003D432F">
        <w:rPr>
          <w:rFonts w:ascii="Garamond" w:hAnsi="Garamond" w:cs="Arial"/>
          <w:sz w:val="22"/>
          <w:szCs w:val="22"/>
          <w:lang w:val="es-ES"/>
        </w:rPr>
        <w:t xml:space="preserve"> punto 1, solo serán recibidos por medio del aplicativo SIDEAP. Favor verificar que se suban completos, legibles y que la información concuerde con la diligenciada en cada sección.</w:t>
      </w:r>
    </w:p>
    <w:p w14:paraId="7367AEE0" w14:textId="77777777" w:rsidR="00526677" w:rsidRPr="003D432F" w:rsidRDefault="00526677" w:rsidP="00694CBA">
      <w:pPr>
        <w:pStyle w:val="Prrafodelista"/>
        <w:numPr>
          <w:ilvl w:val="0"/>
          <w:numId w:val="3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 xml:space="preserve">La hoja de vida validada será entregada antes de la posesión en el empleo. </w:t>
      </w:r>
      <w:r w:rsidR="00C27C34" w:rsidRPr="003D432F">
        <w:rPr>
          <w:rFonts w:ascii="Garamond" w:hAnsi="Garamond" w:cs="Arial"/>
          <w:sz w:val="22"/>
          <w:szCs w:val="22"/>
          <w:lang w:val="es-ES"/>
        </w:rPr>
        <w:t>(después de dar cumplimiento a lo descrito en el punto 1)</w:t>
      </w:r>
      <w:r w:rsidRPr="003D432F">
        <w:rPr>
          <w:rFonts w:ascii="Garamond" w:hAnsi="Garamond" w:cs="Arial"/>
          <w:sz w:val="22"/>
          <w:szCs w:val="22"/>
          <w:lang w:val="es-ES"/>
        </w:rPr>
        <w:t>.</w:t>
      </w:r>
    </w:p>
    <w:p w14:paraId="7FCBEA59" w14:textId="15CE1682" w:rsidR="006C7ED2" w:rsidRPr="003D432F" w:rsidRDefault="00526677" w:rsidP="00694CBA">
      <w:pPr>
        <w:pStyle w:val="Prrafodelista"/>
        <w:numPr>
          <w:ilvl w:val="0"/>
          <w:numId w:val="3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L</w:t>
      </w:r>
      <w:r w:rsidR="006C7ED2" w:rsidRPr="003D432F">
        <w:rPr>
          <w:rFonts w:ascii="Garamond" w:hAnsi="Garamond" w:cs="Arial"/>
          <w:sz w:val="22"/>
          <w:szCs w:val="22"/>
          <w:lang w:val="es-ES"/>
        </w:rPr>
        <w:t xml:space="preserve">os documentos del punto </w:t>
      </w:r>
      <w:r w:rsidR="00C27C34" w:rsidRPr="003D432F">
        <w:rPr>
          <w:rFonts w:ascii="Garamond" w:hAnsi="Garamond" w:cs="Arial"/>
          <w:sz w:val="22"/>
          <w:szCs w:val="22"/>
          <w:lang w:val="es-ES"/>
        </w:rPr>
        <w:t>2</w:t>
      </w:r>
      <w:r w:rsidR="006C7ED2" w:rsidRPr="003D432F">
        <w:rPr>
          <w:rFonts w:ascii="Garamond" w:hAnsi="Garamond" w:cs="Arial"/>
          <w:sz w:val="22"/>
          <w:szCs w:val="22"/>
          <w:lang w:val="es-ES"/>
        </w:rPr>
        <w:t xml:space="preserve"> al </w:t>
      </w:r>
      <w:r w:rsidR="00821050" w:rsidRPr="003D432F">
        <w:rPr>
          <w:rFonts w:ascii="Garamond" w:hAnsi="Garamond" w:cs="Arial"/>
          <w:sz w:val="22"/>
          <w:szCs w:val="22"/>
          <w:lang w:val="es-ES"/>
        </w:rPr>
        <w:t>5</w:t>
      </w:r>
      <w:r w:rsidR="006C7ED2" w:rsidRPr="003D432F">
        <w:rPr>
          <w:rFonts w:ascii="Garamond" w:hAnsi="Garamond" w:cs="Arial"/>
          <w:sz w:val="22"/>
          <w:szCs w:val="22"/>
          <w:lang w:val="es-ES"/>
        </w:rPr>
        <w:t xml:space="preserve"> deben ser remitidos de manera </w:t>
      </w:r>
      <w:r w:rsidR="00A72228" w:rsidRPr="003D432F">
        <w:rPr>
          <w:rFonts w:ascii="Garamond" w:hAnsi="Garamond" w:cs="Arial"/>
          <w:sz w:val="22"/>
          <w:szCs w:val="22"/>
          <w:lang w:val="es-ES"/>
        </w:rPr>
        <w:t xml:space="preserve">organizada, </w:t>
      </w:r>
      <w:r w:rsidR="006C7ED2" w:rsidRPr="003D432F">
        <w:rPr>
          <w:rFonts w:ascii="Garamond" w:hAnsi="Garamond" w:cs="Arial"/>
          <w:sz w:val="22"/>
          <w:szCs w:val="22"/>
          <w:lang w:val="es-ES"/>
        </w:rPr>
        <w:t xml:space="preserve">completa y legible, en carpeta ZIP nombrada con su </w:t>
      </w:r>
      <w:r w:rsidR="00BD2C5E" w:rsidRPr="003D432F">
        <w:rPr>
          <w:rFonts w:ascii="Garamond" w:hAnsi="Garamond" w:cs="Arial"/>
          <w:sz w:val="22"/>
          <w:szCs w:val="22"/>
          <w:lang w:val="es-ES"/>
        </w:rPr>
        <w:t>número</w:t>
      </w:r>
      <w:r w:rsidR="006C7ED2" w:rsidRPr="003D432F">
        <w:rPr>
          <w:rFonts w:ascii="Garamond" w:hAnsi="Garamond" w:cs="Arial"/>
          <w:sz w:val="22"/>
          <w:szCs w:val="22"/>
          <w:lang w:val="es-ES"/>
        </w:rPr>
        <w:t xml:space="preserve"> de documento de identidad y su nombre (CC99999999_RAMIRO_RAMIREZ), al correo electrónico mediante el cual recibió la notificación de presentación de documentos.</w:t>
      </w:r>
      <w:r w:rsidR="00A72228" w:rsidRPr="003D432F">
        <w:rPr>
          <w:rFonts w:ascii="Garamond" w:hAnsi="Garamond" w:cs="Arial"/>
          <w:sz w:val="22"/>
          <w:szCs w:val="22"/>
          <w:lang w:val="es-ES"/>
        </w:rPr>
        <w:t xml:space="preserve"> Si no vienen organizados en el orden descrito, serán devueltos para su corrección.</w:t>
      </w:r>
    </w:p>
    <w:p w14:paraId="422DAB01" w14:textId="37D26337" w:rsidR="006C7ED2" w:rsidRPr="003D432F" w:rsidRDefault="006C7ED2" w:rsidP="00694CBA">
      <w:pPr>
        <w:pStyle w:val="Prrafodelista"/>
        <w:numPr>
          <w:ilvl w:val="0"/>
          <w:numId w:val="31"/>
        </w:numPr>
        <w:autoSpaceDE w:val="0"/>
        <w:autoSpaceDN w:val="0"/>
        <w:adjustRightInd w:val="0"/>
        <w:jc w:val="both"/>
        <w:rPr>
          <w:rFonts w:ascii="Garamond" w:hAnsi="Garamond" w:cs="Arial"/>
          <w:sz w:val="22"/>
          <w:szCs w:val="22"/>
          <w:lang w:val="es-ES"/>
        </w:rPr>
      </w:pPr>
      <w:r w:rsidRPr="003D432F">
        <w:rPr>
          <w:rFonts w:ascii="Garamond" w:hAnsi="Garamond" w:cs="Arial"/>
          <w:sz w:val="22"/>
          <w:szCs w:val="22"/>
          <w:lang w:val="es-ES"/>
        </w:rPr>
        <w:t xml:space="preserve">La fotografía mencionada en el punto </w:t>
      </w:r>
      <w:r w:rsidR="00821050" w:rsidRPr="003D432F">
        <w:rPr>
          <w:rFonts w:ascii="Garamond" w:hAnsi="Garamond" w:cs="Arial"/>
          <w:sz w:val="22"/>
          <w:szCs w:val="22"/>
          <w:lang w:val="es-ES"/>
        </w:rPr>
        <w:t>6</w:t>
      </w:r>
      <w:r w:rsidRPr="003D432F">
        <w:rPr>
          <w:rFonts w:ascii="Garamond" w:hAnsi="Garamond" w:cs="Arial"/>
          <w:sz w:val="22"/>
          <w:szCs w:val="22"/>
          <w:lang w:val="es-ES"/>
        </w:rPr>
        <w:t>, solo debe ser enviada al correo relacionado.</w:t>
      </w:r>
    </w:p>
    <w:p w14:paraId="1D350352" w14:textId="1E8C20C8" w:rsidR="00FC1314" w:rsidRPr="003D432F" w:rsidRDefault="00FC1314" w:rsidP="00FC1314">
      <w:pPr>
        <w:autoSpaceDE w:val="0"/>
        <w:autoSpaceDN w:val="0"/>
        <w:adjustRightInd w:val="0"/>
        <w:jc w:val="both"/>
        <w:rPr>
          <w:rFonts w:ascii="Garamond" w:hAnsi="Garamond" w:cs="Arial"/>
          <w:lang w:val="es-ES"/>
        </w:rPr>
      </w:pPr>
    </w:p>
    <w:p w14:paraId="78AD6D31" w14:textId="6B6FEFA4" w:rsidR="00555BE4" w:rsidRPr="003D432F" w:rsidRDefault="00555BE4" w:rsidP="00FC1314">
      <w:pPr>
        <w:autoSpaceDE w:val="0"/>
        <w:autoSpaceDN w:val="0"/>
        <w:adjustRightInd w:val="0"/>
        <w:jc w:val="both"/>
        <w:rPr>
          <w:rFonts w:ascii="Garamond" w:hAnsi="Garamond" w:cs="Arial"/>
          <w:lang w:val="es-ES"/>
        </w:rPr>
      </w:pPr>
      <w:r w:rsidRPr="003D432F">
        <w:rPr>
          <w:rFonts w:ascii="Garamond" w:hAnsi="Garamond" w:cs="Arial"/>
          <w:lang w:val="es-ES"/>
        </w:rPr>
        <w:br w:type="page"/>
      </w:r>
    </w:p>
    <w:p w14:paraId="40494C68" w14:textId="77777777" w:rsidR="00FC1314" w:rsidRPr="003D432F" w:rsidRDefault="00FC1314" w:rsidP="00FC1314">
      <w:pPr>
        <w:autoSpaceDE w:val="0"/>
        <w:autoSpaceDN w:val="0"/>
        <w:adjustRightInd w:val="0"/>
        <w:jc w:val="both"/>
        <w:rPr>
          <w:rFonts w:ascii="Garamond" w:hAnsi="Garamond" w:cs="Arial"/>
          <w:lang w:val="es-ES"/>
        </w:rPr>
      </w:pPr>
    </w:p>
    <w:p w14:paraId="704E71BA" w14:textId="5E21C47D" w:rsidR="00526677" w:rsidRPr="003D432F" w:rsidRDefault="00526677" w:rsidP="00526677">
      <w:pPr>
        <w:spacing w:after="0" w:line="240" w:lineRule="auto"/>
        <w:jc w:val="center"/>
        <w:rPr>
          <w:rFonts w:ascii="Garamond" w:hAnsi="Garamond"/>
          <w:b/>
          <w:bCs/>
        </w:rPr>
      </w:pPr>
      <w:r w:rsidRPr="003D432F">
        <w:rPr>
          <w:rFonts w:ascii="Garamond" w:hAnsi="Garamond"/>
          <w:b/>
          <w:bCs/>
        </w:rPr>
        <w:t>Anexo 1.</w:t>
      </w:r>
    </w:p>
    <w:p w14:paraId="5F5804CD" w14:textId="618E5E20" w:rsidR="00FC1314" w:rsidRPr="003D432F" w:rsidRDefault="00FC1314" w:rsidP="00526677">
      <w:pPr>
        <w:spacing w:after="0" w:line="240" w:lineRule="auto"/>
        <w:jc w:val="center"/>
        <w:rPr>
          <w:rFonts w:ascii="Garamond" w:hAnsi="Garamond"/>
          <w:b/>
          <w:bCs/>
        </w:rPr>
      </w:pPr>
      <w:r w:rsidRPr="003D432F">
        <w:rPr>
          <w:rFonts w:ascii="Garamond" w:hAnsi="Garamond"/>
          <w:b/>
          <w:bCs/>
        </w:rPr>
        <w:t>CARACTERÍSTICAS DE LA DIGITALIZACIÓN DE DOCUMENTOS</w:t>
      </w:r>
    </w:p>
    <w:p w14:paraId="2DBDEF22" w14:textId="77777777" w:rsidR="00526677" w:rsidRPr="003D432F" w:rsidRDefault="00526677" w:rsidP="00526677">
      <w:pPr>
        <w:spacing w:after="0" w:line="240" w:lineRule="auto"/>
        <w:jc w:val="center"/>
        <w:rPr>
          <w:rFonts w:ascii="Garamond" w:hAnsi="Garamond"/>
          <w:b/>
          <w:bCs/>
        </w:rPr>
      </w:pPr>
    </w:p>
    <w:p w14:paraId="47769C67" w14:textId="0A68A0AB" w:rsidR="00FC1314" w:rsidRPr="003D432F" w:rsidRDefault="00FC1314" w:rsidP="00FC1314">
      <w:pPr>
        <w:jc w:val="both"/>
        <w:rPr>
          <w:rFonts w:ascii="Garamond" w:hAnsi="Garamond"/>
        </w:rPr>
      </w:pPr>
      <w:r w:rsidRPr="003D432F">
        <w:rPr>
          <w:rFonts w:ascii="Garamond" w:hAnsi="Garamond"/>
        </w:rPr>
        <w:t>Los documentos remitidos y/o cargados en el Sistema de Información Distrital del Empleo y la Administración Pública. SIDEAP y que posteriormente serán impresos para historia laboral, deben contar con las siguientes características:</w:t>
      </w:r>
    </w:p>
    <w:p w14:paraId="10827819" w14:textId="27011272"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Garantizar la legibilidad e integralidad de la imagen.</w:t>
      </w:r>
    </w:p>
    <w:p w14:paraId="334373C9" w14:textId="30844238"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Garantizar la lectura normal y total del documento en monitor y al tamaño del 100%. Se exceptúa la cedula de ciudadanía que debe estar digitalizada al 150%.</w:t>
      </w:r>
    </w:p>
    <w:p w14:paraId="6142F842" w14:textId="30844238"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El menor detalle capturado debe tener completa legibilidad (por ejemplo, el menor tamaño de fuente para el texto; claridad de los signos de puntuación, incluidos los decimales).</w:t>
      </w:r>
    </w:p>
    <w:p w14:paraId="613AE3AD" w14:textId="77777777"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La integridad de los detalles (por ejemplo, no aceptabilidad de caracteres interrumpidos o de segmentos que faltan en las líneas).</w:t>
      </w:r>
    </w:p>
    <w:p w14:paraId="2B3D4CAD" w14:textId="77777777"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No tener puntos, rayas o manchas generados en el escáner que afecten la legibilidad, es decir, un punto no presente en el documento de origen no digital.</w:t>
      </w:r>
    </w:p>
    <w:p w14:paraId="69B340BE" w14:textId="77777777"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No presentar imagen incompleta (es decir, falta de información en los bordes del área de la imagen).</w:t>
      </w:r>
    </w:p>
    <w:p w14:paraId="1CC7A632" w14:textId="20DC4AB6"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No presentar la exposición de la imagen con mucha</w:t>
      </w:r>
      <w:r w:rsidR="00694CBA" w:rsidRPr="003D432F">
        <w:rPr>
          <w:rFonts w:ascii="Garamond" w:hAnsi="Garamond"/>
          <w:sz w:val="22"/>
          <w:szCs w:val="22"/>
        </w:rPr>
        <w:t xml:space="preserve"> o poca</w:t>
      </w:r>
      <w:r w:rsidRPr="003D432F">
        <w:rPr>
          <w:rFonts w:ascii="Garamond" w:hAnsi="Garamond"/>
          <w:sz w:val="22"/>
          <w:szCs w:val="22"/>
        </w:rPr>
        <w:t xml:space="preserve"> luz, es decir </w:t>
      </w:r>
      <w:r w:rsidR="00694CBA" w:rsidRPr="003D432F">
        <w:rPr>
          <w:rFonts w:ascii="Garamond" w:hAnsi="Garamond"/>
          <w:sz w:val="22"/>
          <w:szCs w:val="22"/>
        </w:rPr>
        <w:t>muy claras u oscuras</w:t>
      </w:r>
      <w:r w:rsidRPr="003D432F">
        <w:rPr>
          <w:rFonts w:ascii="Garamond" w:hAnsi="Garamond"/>
          <w:sz w:val="22"/>
          <w:szCs w:val="22"/>
        </w:rPr>
        <w:t>, comparadas con el documento original en papel.</w:t>
      </w:r>
    </w:p>
    <w:p w14:paraId="323F9898" w14:textId="77777777"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No tener problemas de foco los cuales se evidencian en una imagen borrosa o con sombras en las fuentes.</w:t>
      </w:r>
    </w:p>
    <w:p w14:paraId="4CCDBD2F" w14:textId="77777777"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La resolución de la imagen debe ser de 300 DPI o superior.</w:t>
      </w:r>
    </w:p>
    <w:p w14:paraId="0BDF963C" w14:textId="77777777"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El resultado de la digitalización no debe entregar imágenes torcidas o cortadas.</w:t>
      </w:r>
    </w:p>
    <w:p w14:paraId="1B932D54" w14:textId="77777777"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La imagen debe estar tomada sobre un fondo blanco, sin colores ni texturas y no deben evidenciarse otras imágenes detrás del documento.</w:t>
      </w:r>
    </w:p>
    <w:p w14:paraId="783EA576" w14:textId="77777777" w:rsidR="00FC1314" w:rsidRPr="003D432F" w:rsidRDefault="00FC1314" w:rsidP="00694CBA">
      <w:pPr>
        <w:pStyle w:val="Prrafodelista"/>
        <w:numPr>
          <w:ilvl w:val="0"/>
          <w:numId w:val="32"/>
        </w:numPr>
        <w:spacing w:after="160" w:line="259" w:lineRule="auto"/>
        <w:jc w:val="both"/>
        <w:rPr>
          <w:rFonts w:ascii="Garamond" w:hAnsi="Garamond"/>
          <w:sz w:val="22"/>
          <w:szCs w:val="22"/>
        </w:rPr>
      </w:pPr>
      <w:r w:rsidRPr="003D432F">
        <w:rPr>
          <w:rFonts w:ascii="Garamond" w:hAnsi="Garamond"/>
          <w:sz w:val="22"/>
          <w:szCs w:val="22"/>
        </w:rPr>
        <w:t>No añadir a la imagen formatos de borde.</w:t>
      </w:r>
    </w:p>
    <w:p w14:paraId="165E97AE" w14:textId="77777777" w:rsidR="00FC1314" w:rsidRPr="003D432F" w:rsidRDefault="00FC1314" w:rsidP="00FC1314">
      <w:pPr>
        <w:pStyle w:val="Prrafodelista"/>
        <w:jc w:val="both"/>
        <w:rPr>
          <w:rFonts w:ascii="Garamond" w:hAnsi="Garamond"/>
          <w:sz w:val="22"/>
          <w:szCs w:val="22"/>
        </w:rPr>
      </w:pPr>
    </w:p>
    <w:p w14:paraId="45EDB2C5" w14:textId="77777777" w:rsidR="00FC1314" w:rsidRPr="00B552EF" w:rsidRDefault="00FC1314" w:rsidP="00FC1314">
      <w:pPr>
        <w:jc w:val="both"/>
        <w:rPr>
          <w:rFonts w:ascii="Garamond" w:hAnsi="Garamond"/>
        </w:rPr>
      </w:pPr>
      <w:r w:rsidRPr="003D432F">
        <w:rPr>
          <w:rFonts w:ascii="Garamond" w:hAnsi="Garamond"/>
        </w:rPr>
        <w:t>En caso de no cumplir con los anteriores lineamientos, los documentos NO serán validados en SIDEAP y se solicitará su modificación.</w:t>
      </w:r>
    </w:p>
    <w:p w14:paraId="140D5A90" w14:textId="77777777" w:rsidR="00FC1314" w:rsidRPr="00B552EF" w:rsidRDefault="00FC1314" w:rsidP="00FC1314">
      <w:pPr>
        <w:autoSpaceDE w:val="0"/>
        <w:autoSpaceDN w:val="0"/>
        <w:adjustRightInd w:val="0"/>
        <w:jc w:val="both"/>
        <w:rPr>
          <w:rFonts w:ascii="Garamond" w:hAnsi="Garamond" w:cs="Arial"/>
          <w:lang w:val="es-ES"/>
        </w:rPr>
      </w:pPr>
    </w:p>
    <w:sectPr w:rsidR="00FC1314" w:rsidRPr="00B552EF" w:rsidSect="00CC2695">
      <w:headerReference w:type="default" r:id="rId17"/>
      <w:footerReference w:type="default" r:id="rId18"/>
      <w:type w:val="continuous"/>
      <w:pgSz w:w="12240" w:h="15840" w:code="1"/>
      <w:pgMar w:top="1418" w:right="1701" w:bottom="426" w:left="1701" w:header="68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cela Jannet Poloche Loaiza" w:date="2024-07-09T17:38:00Z" w:initials="MP">
    <w:p w14:paraId="514A11BB" w14:textId="77777777" w:rsidR="00A60AC8" w:rsidRDefault="00A60AC8" w:rsidP="00A60AC8">
      <w:pPr>
        <w:pStyle w:val="Textocomentario"/>
      </w:pPr>
      <w:r>
        <w:rPr>
          <w:rStyle w:val="Refdecomentario"/>
        </w:rPr>
        <w:annotationRef/>
      </w:r>
      <w:r>
        <w:t>Se adicionó conforme a las nuevas directrices establecidas por la DTI.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4A11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BD21E2" w16cex:dateUtc="2024-07-09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4A11BB" w16cid:durableId="4CBD2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31B48" w14:textId="77777777" w:rsidR="009F0447" w:rsidRDefault="009F0447" w:rsidP="00F12013">
      <w:pPr>
        <w:spacing w:after="0" w:line="240" w:lineRule="auto"/>
      </w:pPr>
      <w:r>
        <w:separator/>
      </w:r>
    </w:p>
  </w:endnote>
  <w:endnote w:type="continuationSeparator" w:id="0">
    <w:p w14:paraId="6D4844BA" w14:textId="77777777" w:rsidR="009F0447" w:rsidRDefault="009F0447" w:rsidP="00F1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459" w:type="dxa"/>
      <w:tblLook w:val="04A0" w:firstRow="1" w:lastRow="0" w:firstColumn="1" w:lastColumn="0" w:noHBand="0" w:noVBand="1"/>
    </w:tblPr>
    <w:tblGrid>
      <w:gridCol w:w="2324"/>
      <w:gridCol w:w="5413"/>
      <w:gridCol w:w="1560"/>
    </w:tblGrid>
    <w:tr w:rsidR="00681918" w:rsidRPr="00990908" w14:paraId="5BC7C881" w14:textId="77777777" w:rsidTr="00473E4A">
      <w:tc>
        <w:tcPr>
          <w:tcW w:w="1998" w:type="dxa"/>
          <w:tcBorders>
            <w:right w:val="single" w:sz="4" w:space="0" w:color="auto"/>
          </w:tcBorders>
          <w:shd w:val="clear" w:color="auto" w:fill="auto"/>
          <w:vAlign w:val="center"/>
        </w:tcPr>
        <w:p w14:paraId="38F94C71" w14:textId="07F1D3A6" w:rsidR="00681918" w:rsidRPr="00990908" w:rsidRDefault="00681918" w:rsidP="00681918">
          <w:pPr>
            <w:spacing w:after="0"/>
            <w:ind w:left="323"/>
            <w:rPr>
              <w:rFonts w:ascii="Garamond" w:hAnsi="Garamond" w:cs="Arial"/>
              <w:sz w:val="16"/>
              <w:szCs w:val="16"/>
              <w:lang w:val="es-MX"/>
            </w:rPr>
          </w:pPr>
          <w:r w:rsidRPr="00990908">
            <w:rPr>
              <w:rFonts w:ascii="Garamond" w:hAnsi="Garamond" w:cs="Arial"/>
              <w:sz w:val="16"/>
              <w:szCs w:val="16"/>
              <w:lang w:val="es-MX"/>
            </w:rPr>
            <w:t>Edificio Liévano</w:t>
          </w:r>
        </w:p>
        <w:p w14:paraId="4EF65202" w14:textId="77777777" w:rsidR="00681918" w:rsidRPr="00990908" w:rsidRDefault="00681918" w:rsidP="00681918">
          <w:pPr>
            <w:spacing w:after="0"/>
            <w:ind w:left="323"/>
            <w:rPr>
              <w:rFonts w:ascii="Garamond" w:hAnsi="Garamond" w:cs="Arial"/>
              <w:sz w:val="16"/>
              <w:szCs w:val="16"/>
              <w:lang w:val="es-MX"/>
            </w:rPr>
          </w:pPr>
          <w:r w:rsidRPr="00990908">
            <w:rPr>
              <w:rFonts w:ascii="Garamond" w:hAnsi="Garamond" w:cs="Arial"/>
              <w:sz w:val="16"/>
              <w:szCs w:val="16"/>
              <w:lang w:val="es-MX"/>
            </w:rPr>
            <w:t>Calle 11 No. 8 -17</w:t>
          </w:r>
        </w:p>
        <w:p w14:paraId="5AB4F117" w14:textId="77777777" w:rsidR="00681918" w:rsidRPr="00990908" w:rsidRDefault="00681918" w:rsidP="00681918">
          <w:pPr>
            <w:spacing w:after="0"/>
            <w:ind w:left="323"/>
            <w:rPr>
              <w:rFonts w:ascii="Garamond" w:hAnsi="Garamond" w:cs="Arial"/>
              <w:sz w:val="16"/>
              <w:szCs w:val="16"/>
              <w:lang w:val="es-MX"/>
            </w:rPr>
          </w:pPr>
          <w:r w:rsidRPr="00990908">
            <w:rPr>
              <w:rFonts w:ascii="Garamond" w:hAnsi="Garamond" w:cs="Arial"/>
              <w:sz w:val="16"/>
              <w:szCs w:val="16"/>
              <w:lang w:val="es-MX"/>
            </w:rPr>
            <w:t xml:space="preserve">Código Postal: 111711 </w:t>
          </w:r>
        </w:p>
        <w:p w14:paraId="6A91DB71" w14:textId="77777777" w:rsidR="00681918" w:rsidRPr="00990908" w:rsidRDefault="00681918" w:rsidP="00681918">
          <w:pPr>
            <w:spacing w:after="0"/>
            <w:ind w:left="323"/>
            <w:rPr>
              <w:rFonts w:ascii="Garamond" w:hAnsi="Garamond" w:cs="Arial"/>
              <w:sz w:val="16"/>
              <w:szCs w:val="16"/>
              <w:lang w:val="es-MX"/>
            </w:rPr>
          </w:pPr>
          <w:r w:rsidRPr="00990908">
            <w:rPr>
              <w:rFonts w:ascii="Garamond" w:hAnsi="Garamond" w:cs="Arial"/>
              <w:sz w:val="16"/>
              <w:szCs w:val="16"/>
              <w:lang w:val="es-MX"/>
            </w:rPr>
            <w:t>Tel. 3387000 - 3820660</w:t>
          </w:r>
        </w:p>
        <w:p w14:paraId="789C60F4" w14:textId="77777777" w:rsidR="00681918" w:rsidRPr="00990908" w:rsidRDefault="00681918" w:rsidP="00681918">
          <w:pPr>
            <w:spacing w:after="0"/>
            <w:ind w:left="323"/>
            <w:rPr>
              <w:rFonts w:ascii="Garamond" w:hAnsi="Garamond" w:cs="Arial"/>
              <w:sz w:val="16"/>
              <w:szCs w:val="16"/>
              <w:lang w:val="es-MX"/>
            </w:rPr>
          </w:pPr>
          <w:r w:rsidRPr="00990908">
            <w:rPr>
              <w:rFonts w:ascii="Garamond" w:hAnsi="Garamond" w:cs="Arial"/>
              <w:sz w:val="16"/>
              <w:szCs w:val="16"/>
              <w:lang w:val="es-MX"/>
            </w:rPr>
            <w:t>Información Línea 195</w:t>
          </w:r>
        </w:p>
        <w:p w14:paraId="224067DB" w14:textId="77777777" w:rsidR="00681918" w:rsidRPr="00990908" w:rsidRDefault="00681918" w:rsidP="00681918">
          <w:pPr>
            <w:spacing w:after="0"/>
            <w:ind w:left="323"/>
            <w:rPr>
              <w:rFonts w:ascii="Garamond" w:hAnsi="Garamond" w:cs="Arial"/>
              <w:color w:val="00B0F0"/>
              <w:sz w:val="18"/>
              <w:szCs w:val="18"/>
            </w:rPr>
          </w:pPr>
          <w:r w:rsidRPr="00990908">
            <w:rPr>
              <w:rFonts w:ascii="Garamond" w:hAnsi="Garamond" w:cs="Arial"/>
              <w:sz w:val="16"/>
              <w:szCs w:val="16"/>
              <w:lang w:val="es-MX"/>
            </w:rPr>
            <w:t>www.gobiernobogota.gov.co</w:t>
          </w:r>
        </w:p>
      </w:tc>
      <w:tc>
        <w:tcPr>
          <w:tcW w:w="6366" w:type="dxa"/>
          <w:tcBorders>
            <w:left w:val="single" w:sz="4" w:space="0" w:color="auto"/>
          </w:tcBorders>
          <w:shd w:val="clear" w:color="auto" w:fill="auto"/>
          <w:vAlign w:val="center"/>
        </w:tcPr>
        <w:p w14:paraId="3A171721" w14:textId="77777777" w:rsidR="0057534E" w:rsidRDefault="00681918" w:rsidP="0057534E">
          <w:pPr>
            <w:spacing w:after="0"/>
            <w:ind w:left="323"/>
            <w:jc w:val="center"/>
            <w:rPr>
              <w:rFonts w:ascii="Garamond" w:hAnsi="Garamond" w:cs="Arial"/>
              <w:sz w:val="18"/>
              <w:szCs w:val="18"/>
            </w:rPr>
          </w:pPr>
          <w:r w:rsidRPr="000A150F">
            <w:rPr>
              <w:rFonts w:ascii="Garamond" w:hAnsi="Garamond" w:cs="Arial"/>
              <w:sz w:val="18"/>
              <w:szCs w:val="18"/>
            </w:rPr>
            <w:t xml:space="preserve">Código: </w:t>
          </w:r>
          <w:r>
            <w:rPr>
              <w:rFonts w:ascii="Garamond" w:hAnsi="Garamond" w:cs="Arial"/>
              <w:sz w:val="18"/>
              <w:szCs w:val="18"/>
            </w:rPr>
            <w:t>GCO-GTH-F00</w:t>
          </w:r>
          <w:r w:rsidR="0057534E">
            <w:rPr>
              <w:rFonts w:ascii="Garamond" w:hAnsi="Garamond" w:cs="Arial"/>
              <w:sz w:val="18"/>
              <w:szCs w:val="18"/>
            </w:rPr>
            <w:t>5</w:t>
          </w:r>
        </w:p>
        <w:p w14:paraId="05E5DB76" w14:textId="4B51276D" w:rsidR="00681918" w:rsidRPr="00353F82" w:rsidRDefault="00681918" w:rsidP="0057534E">
          <w:pPr>
            <w:spacing w:after="0"/>
            <w:ind w:left="323"/>
            <w:jc w:val="center"/>
            <w:rPr>
              <w:rFonts w:ascii="Garamond" w:hAnsi="Garamond" w:cs="Arial"/>
              <w:sz w:val="18"/>
              <w:szCs w:val="18"/>
            </w:rPr>
          </w:pPr>
          <w:r w:rsidRPr="000A150F">
            <w:rPr>
              <w:rFonts w:ascii="Garamond" w:hAnsi="Garamond" w:cs="Arial"/>
              <w:sz w:val="18"/>
              <w:szCs w:val="18"/>
            </w:rPr>
            <w:t>Versión</w:t>
          </w:r>
          <w:r w:rsidRPr="00353F82">
            <w:rPr>
              <w:rFonts w:ascii="Garamond" w:hAnsi="Garamond" w:cs="Arial"/>
              <w:sz w:val="18"/>
              <w:szCs w:val="18"/>
            </w:rPr>
            <w:t xml:space="preserve">: </w:t>
          </w:r>
          <w:r w:rsidR="005C5E96" w:rsidRPr="00353F82">
            <w:rPr>
              <w:rFonts w:ascii="Garamond" w:hAnsi="Garamond" w:cs="Arial"/>
              <w:sz w:val="18"/>
              <w:szCs w:val="18"/>
            </w:rPr>
            <w:t>05</w:t>
          </w:r>
        </w:p>
        <w:p w14:paraId="5E210160" w14:textId="6978F272" w:rsidR="00681918" w:rsidRPr="000A150F" w:rsidRDefault="00681918" w:rsidP="0057534E">
          <w:pPr>
            <w:pStyle w:val="Piedepgina"/>
            <w:ind w:left="323"/>
            <w:jc w:val="center"/>
            <w:rPr>
              <w:rFonts w:ascii="Garamond" w:hAnsi="Garamond" w:cs="Arial"/>
              <w:kern w:val="3"/>
              <w:sz w:val="18"/>
              <w:szCs w:val="18"/>
            </w:rPr>
          </w:pPr>
          <w:r w:rsidRPr="00353F82">
            <w:rPr>
              <w:rFonts w:ascii="Garamond" w:hAnsi="Garamond" w:cs="Arial"/>
              <w:kern w:val="3"/>
              <w:sz w:val="18"/>
              <w:szCs w:val="18"/>
            </w:rPr>
            <w:t xml:space="preserve">Vigencia: </w:t>
          </w:r>
          <w:r w:rsidR="00353F82">
            <w:rPr>
              <w:rFonts w:ascii="Garamond" w:hAnsi="Garamond" w:cs="Arial"/>
              <w:kern w:val="3"/>
              <w:sz w:val="18"/>
              <w:szCs w:val="18"/>
            </w:rPr>
            <w:t>20</w:t>
          </w:r>
          <w:r w:rsidRPr="00353F82">
            <w:rPr>
              <w:rFonts w:ascii="Garamond" w:hAnsi="Garamond" w:cs="Arial"/>
              <w:kern w:val="3"/>
              <w:sz w:val="18"/>
              <w:szCs w:val="18"/>
            </w:rPr>
            <w:t xml:space="preserve"> de </w:t>
          </w:r>
          <w:r w:rsidR="005C5E96" w:rsidRPr="00353F82">
            <w:rPr>
              <w:rFonts w:ascii="Garamond" w:hAnsi="Garamond" w:cs="Arial"/>
              <w:kern w:val="3"/>
              <w:sz w:val="18"/>
              <w:szCs w:val="18"/>
            </w:rPr>
            <w:t>diciembre de</w:t>
          </w:r>
          <w:r w:rsidRPr="00353F82">
            <w:rPr>
              <w:rFonts w:ascii="Garamond" w:hAnsi="Garamond" w:cs="Arial"/>
              <w:kern w:val="3"/>
              <w:sz w:val="18"/>
              <w:szCs w:val="18"/>
            </w:rPr>
            <w:t xml:space="preserve"> 202</w:t>
          </w:r>
          <w:r w:rsidR="005C5E96" w:rsidRPr="00353F82">
            <w:rPr>
              <w:rFonts w:ascii="Garamond" w:hAnsi="Garamond" w:cs="Arial"/>
              <w:kern w:val="3"/>
              <w:sz w:val="18"/>
              <w:szCs w:val="18"/>
            </w:rPr>
            <w:t>4</w:t>
          </w:r>
        </w:p>
        <w:p w14:paraId="333EB2F7" w14:textId="4B2B2A79" w:rsidR="00681918" w:rsidRPr="000A150F" w:rsidRDefault="00681918" w:rsidP="0057534E">
          <w:pPr>
            <w:pStyle w:val="Piedepgina"/>
            <w:ind w:left="323"/>
            <w:jc w:val="center"/>
            <w:rPr>
              <w:rFonts w:ascii="Garamond" w:hAnsi="Garamond"/>
              <w:sz w:val="18"/>
              <w:szCs w:val="18"/>
            </w:rPr>
          </w:pPr>
          <w:r w:rsidRPr="000A150F">
            <w:rPr>
              <w:rStyle w:val="Nmerodepgina"/>
              <w:rFonts w:ascii="Garamond" w:hAnsi="Garamond" w:cs="Arial"/>
              <w:sz w:val="18"/>
              <w:szCs w:val="18"/>
            </w:rPr>
            <w:t>Caso HOLA:</w:t>
          </w:r>
          <w:r w:rsidRPr="000A150F">
            <w:rPr>
              <w:rFonts w:ascii="Garamond" w:hAnsi="Garamond"/>
              <w:noProof/>
              <w:sz w:val="18"/>
              <w:szCs w:val="18"/>
              <w:lang w:eastAsia="es-CO"/>
            </w:rPr>
            <w:t xml:space="preserve"> </w:t>
          </w:r>
          <w:r w:rsidR="00E579CA">
            <w:rPr>
              <w:rFonts w:ascii="Garamond" w:hAnsi="Garamond"/>
              <w:noProof/>
              <w:sz w:val="18"/>
              <w:szCs w:val="18"/>
              <w:lang w:eastAsia="es-CO"/>
            </w:rPr>
            <w:t>104603</w:t>
          </w:r>
        </w:p>
        <w:p w14:paraId="07648793" w14:textId="77777777" w:rsidR="00681918" w:rsidRPr="00990908" w:rsidRDefault="00681918" w:rsidP="0057534E">
          <w:pPr>
            <w:pStyle w:val="Piedepgina"/>
            <w:ind w:left="323"/>
            <w:jc w:val="center"/>
            <w:rPr>
              <w:rFonts w:ascii="Garamond" w:hAnsi="Garamond" w:cs="Arial"/>
              <w:color w:val="00B0F0"/>
              <w:sz w:val="18"/>
              <w:szCs w:val="18"/>
            </w:rPr>
          </w:pPr>
          <w:r w:rsidRPr="000A150F">
            <w:rPr>
              <w:rStyle w:val="Nmerodepgina"/>
              <w:rFonts w:ascii="Garamond" w:hAnsi="Garamond" w:cs="Arial"/>
              <w:sz w:val="18"/>
              <w:szCs w:val="18"/>
            </w:rPr>
            <w:t xml:space="preserve">Página </w:t>
          </w:r>
          <w:r w:rsidRPr="000A150F">
            <w:rPr>
              <w:rStyle w:val="Nmerodepgina"/>
              <w:rFonts w:ascii="Garamond" w:hAnsi="Garamond" w:cs="Arial"/>
              <w:sz w:val="18"/>
              <w:szCs w:val="18"/>
            </w:rPr>
            <w:fldChar w:fldCharType="begin"/>
          </w:r>
          <w:r w:rsidRPr="000A150F">
            <w:rPr>
              <w:rStyle w:val="Nmerodepgina"/>
              <w:rFonts w:ascii="Garamond" w:hAnsi="Garamond" w:cs="Arial"/>
              <w:sz w:val="18"/>
              <w:szCs w:val="18"/>
            </w:rPr>
            <w:instrText xml:space="preserve"> PAGE </w:instrText>
          </w:r>
          <w:r w:rsidRPr="000A150F">
            <w:rPr>
              <w:rStyle w:val="Nmerodepgina"/>
              <w:rFonts w:ascii="Garamond" w:hAnsi="Garamond" w:cs="Arial"/>
              <w:sz w:val="18"/>
              <w:szCs w:val="18"/>
            </w:rPr>
            <w:fldChar w:fldCharType="separate"/>
          </w:r>
          <w:r w:rsidRPr="000A150F">
            <w:rPr>
              <w:rStyle w:val="Nmerodepgina"/>
              <w:rFonts w:ascii="Garamond" w:hAnsi="Garamond" w:cs="Arial"/>
              <w:sz w:val="18"/>
              <w:szCs w:val="18"/>
            </w:rPr>
            <w:t>1</w:t>
          </w:r>
          <w:r w:rsidRPr="000A150F">
            <w:rPr>
              <w:rStyle w:val="Nmerodepgina"/>
              <w:rFonts w:ascii="Garamond" w:hAnsi="Garamond" w:cs="Arial"/>
              <w:sz w:val="18"/>
              <w:szCs w:val="18"/>
            </w:rPr>
            <w:fldChar w:fldCharType="end"/>
          </w:r>
          <w:r w:rsidRPr="000A150F">
            <w:rPr>
              <w:rStyle w:val="Nmerodepgina"/>
              <w:rFonts w:ascii="Garamond" w:hAnsi="Garamond" w:cs="Arial"/>
              <w:sz w:val="18"/>
              <w:szCs w:val="18"/>
            </w:rPr>
            <w:t xml:space="preserve"> de </w:t>
          </w:r>
          <w:r w:rsidRPr="000A150F">
            <w:rPr>
              <w:rStyle w:val="Nmerodepgina"/>
              <w:rFonts w:ascii="Garamond" w:hAnsi="Garamond" w:cs="Arial"/>
              <w:sz w:val="18"/>
              <w:szCs w:val="18"/>
            </w:rPr>
            <w:fldChar w:fldCharType="begin"/>
          </w:r>
          <w:r w:rsidRPr="000A150F">
            <w:rPr>
              <w:rStyle w:val="Nmerodepgina"/>
              <w:rFonts w:ascii="Garamond" w:hAnsi="Garamond" w:cs="Arial"/>
              <w:sz w:val="18"/>
              <w:szCs w:val="18"/>
            </w:rPr>
            <w:instrText xml:space="preserve"> NUMPAGES \*Arabic </w:instrText>
          </w:r>
          <w:r w:rsidRPr="000A150F">
            <w:rPr>
              <w:rStyle w:val="Nmerodepgina"/>
              <w:rFonts w:ascii="Garamond" w:hAnsi="Garamond" w:cs="Arial"/>
              <w:sz w:val="18"/>
              <w:szCs w:val="18"/>
            </w:rPr>
            <w:fldChar w:fldCharType="separate"/>
          </w:r>
          <w:r w:rsidRPr="000A150F">
            <w:rPr>
              <w:rStyle w:val="Nmerodepgina"/>
              <w:rFonts w:ascii="Garamond" w:hAnsi="Garamond" w:cs="Arial"/>
              <w:sz w:val="18"/>
              <w:szCs w:val="18"/>
            </w:rPr>
            <w:t>1</w:t>
          </w:r>
          <w:r w:rsidRPr="000A150F">
            <w:rPr>
              <w:rStyle w:val="Nmerodepgina"/>
              <w:rFonts w:ascii="Garamond" w:hAnsi="Garamond" w:cs="Arial"/>
              <w:sz w:val="18"/>
              <w:szCs w:val="18"/>
            </w:rPr>
            <w:fldChar w:fldCharType="end"/>
          </w:r>
        </w:p>
      </w:tc>
      <w:tc>
        <w:tcPr>
          <w:tcW w:w="1716" w:type="dxa"/>
          <w:shd w:val="clear" w:color="auto" w:fill="auto"/>
        </w:tcPr>
        <w:p w14:paraId="36B1BDB6" w14:textId="37D0A64B" w:rsidR="00681918" w:rsidRPr="00990908" w:rsidRDefault="00815E80" w:rsidP="00681918">
          <w:pPr>
            <w:ind w:left="323"/>
            <w:rPr>
              <w:rFonts w:ascii="Garamond" w:hAnsi="Garamond" w:cs="Arial"/>
              <w:color w:val="00B0F0"/>
              <w:sz w:val="16"/>
              <w:szCs w:val="16"/>
            </w:rPr>
          </w:pPr>
          <w:r>
            <w:rPr>
              <w:rFonts w:ascii="Garamond" w:hAnsi="Garamond" w:cs="Arial"/>
              <w:noProof/>
              <w:color w:val="00B0F0"/>
              <w:sz w:val="16"/>
              <w:szCs w:val="16"/>
            </w:rPr>
            <w:drawing>
              <wp:anchor distT="0" distB="0" distL="114300" distR="114300" simplePos="0" relativeHeight="251664896" behindDoc="1" locked="0" layoutInCell="1" allowOverlap="1" wp14:anchorId="0A0447AA" wp14:editId="13AE2BF9">
                <wp:simplePos x="0" y="0"/>
                <wp:positionH relativeFrom="column">
                  <wp:posOffset>269875</wp:posOffset>
                </wp:positionH>
                <wp:positionV relativeFrom="page">
                  <wp:posOffset>137374</wp:posOffset>
                </wp:positionV>
                <wp:extent cx="409575" cy="409575"/>
                <wp:effectExtent l="0" t="0" r="9525" b="9525"/>
                <wp:wrapTight wrapText="bothSides">
                  <wp:wrapPolygon edited="0">
                    <wp:start x="1005" y="0"/>
                    <wp:lineTo x="0" y="16074"/>
                    <wp:lineTo x="0" y="21098"/>
                    <wp:lineTo x="21098" y="21098"/>
                    <wp:lineTo x="21098" y="16074"/>
                    <wp:lineTo x="19088" y="0"/>
                    <wp:lineTo x="1005" y="0"/>
                  </wp:wrapPolygon>
                </wp:wrapTight>
                <wp:docPr id="18738029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pic:spPr>
                    </pic:pic>
                  </a:graphicData>
                </a:graphic>
              </wp:anchor>
            </w:drawing>
          </w:r>
        </w:p>
      </w:tc>
    </w:tr>
  </w:tbl>
  <w:p w14:paraId="4753E328" w14:textId="63CC8329" w:rsidR="00A65816" w:rsidRPr="00003C80" w:rsidRDefault="00A65816" w:rsidP="00003C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40D9F" w14:textId="77777777" w:rsidR="009F0447" w:rsidRDefault="009F0447" w:rsidP="00F12013">
      <w:pPr>
        <w:spacing w:after="0" w:line="240" w:lineRule="auto"/>
      </w:pPr>
      <w:r>
        <w:separator/>
      </w:r>
    </w:p>
  </w:footnote>
  <w:footnote w:type="continuationSeparator" w:id="0">
    <w:p w14:paraId="748AEA4E" w14:textId="77777777" w:rsidR="009F0447" w:rsidRDefault="009F0447" w:rsidP="00F1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50" w:type="dxa"/>
      <w:jc w:val="center"/>
      <w:tblLook w:val="01E0" w:firstRow="1" w:lastRow="1" w:firstColumn="1" w:lastColumn="1" w:noHBand="0" w:noVBand="0"/>
    </w:tblPr>
    <w:tblGrid>
      <w:gridCol w:w="3066"/>
      <w:gridCol w:w="6684"/>
    </w:tblGrid>
    <w:tr w:rsidR="007F1B3B" w:rsidRPr="0072614B" w14:paraId="400E5028" w14:textId="77777777" w:rsidTr="00752C2B">
      <w:trPr>
        <w:trHeight w:val="844"/>
        <w:jc w:val="center"/>
      </w:trPr>
      <w:tc>
        <w:tcPr>
          <w:tcW w:w="2342" w:type="dxa"/>
        </w:tcPr>
        <w:p w14:paraId="15C38C4D" w14:textId="77777777" w:rsidR="007F1B3B" w:rsidRPr="0072614B" w:rsidRDefault="007F1B3B" w:rsidP="007F1B3B">
          <w:pPr>
            <w:pStyle w:val="Encabezado"/>
            <w:rPr>
              <w:rFonts w:ascii="Garamond" w:hAnsi="Garamond"/>
            </w:rPr>
          </w:pPr>
          <w:r>
            <w:rPr>
              <w:noProof/>
              <w:lang w:eastAsia="es-CO"/>
            </w:rPr>
            <w:drawing>
              <wp:anchor distT="0" distB="0" distL="114300" distR="114300" simplePos="0" relativeHeight="251663872" behindDoc="0" locked="0" layoutInCell="1" allowOverlap="1" wp14:anchorId="0025F736" wp14:editId="4B897C94">
                <wp:simplePos x="0" y="0"/>
                <wp:positionH relativeFrom="margin">
                  <wp:posOffset>-48895</wp:posOffset>
                </wp:positionH>
                <wp:positionV relativeFrom="paragraph">
                  <wp:posOffset>138430</wp:posOffset>
                </wp:positionV>
                <wp:extent cx="1809750" cy="609600"/>
                <wp:effectExtent l="0" t="0" r="0" b="0"/>
                <wp:wrapTight wrapText="bothSides">
                  <wp:wrapPolygon edited="0">
                    <wp:start x="0" y="0"/>
                    <wp:lineTo x="0" y="20925"/>
                    <wp:lineTo x="21373" y="20925"/>
                    <wp:lineTo x="21373" y="0"/>
                    <wp:lineTo x="0" y="0"/>
                  </wp:wrapPolygon>
                </wp:wrapTight>
                <wp:docPr id="53" name="Imagen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9750" cy="609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7408" w:type="dxa"/>
        </w:tcPr>
        <w:p w14:paraId="09EA2CB5" w14:textId="77777777" w:rsidR="007F1B3B" w:rsidRDefault="007F1B3B" w:rsidP="007F1B3B">
          <w:pPr>
            <w:pStyle w:val="Encabezado"/>
            <w:rPr>
              <w:rFonts w:ascii="Garamond" w:hAnsi="Garamond" w:cs="Arial"/>
              <w:b/>
              <w:sz w:val="18"/>
              <w:szCs w:val="18"/>
            </w:rPr>
          </w:pPr>
        </w:p>
        <w:p w14:paraId="77C1E136" w14:textId="77777777" w:rsidR="007F1B3B" w:rsidRDefault="007F1B3B" w:rsidP="007F1B3B">
          <w:pPr>
            <w:pStyle w:val="Encabezado"/>
            <w:jc w:val="center"/>
            <w:rPr>
              <w:rFonts w:ascii="Garamond" w:hAnsi="Garamond" w:cs="Arial"/>
              <w:b/>
            </w:rPr>
          </w:pPr>
        </w:p>
        <w:p w14:paraId="1C73ECFC" w14:textId="77777777" w:rsidR="00CC2695" w:rsidRDefault="007F1B3B" w:rsidP="007F1B3B">
          <w:pPr>
            <w:autoSpaceDE w:val="0"/>
            <w:autoSpaceDN w:val="0"/>
            <w:adjustRightInd w:val="0"/>
            <w:spacing w:after="0" w:line="240" w:lineRule="auto"/>
            <w:jc w:val="center"/>
            <w:rPr>
              <w:rFonts w:ascii="Garamond" w:hAnsi="Garamond" w:cs="Tahoma"/>
              <w:b/>
              <w:lang w:val="es-ES"/>
            </w:rPr>
          </w:pPr>
          <w:r w:rsidRPr="0004157B">
            <w:rPr>
              <w:rFonts w:ascii="Garamond" w:hAnsi="Garamond" w:cs="Tahoma"/>
              <w:b/>
              <w:lang w:val="es-ES"/>
            </w:rPr>
            <w:t>RELACI</w:t>
          </w:r>
          <w:r w:rsidR="00CC2695">
            <w:rPr>
              <w:rFonts w:ascii="Garamond" w:hAnsi="Garamond" w:cs="Tahoma"/>
              <w:b/>
              <w:lang w:val="es-ES"/>
            </w:rPr>
            <w:t>Ó</w:t>
          </w:r>
          <w:r w:rsidRPr="0004157B">
            <w:rPr>
              <w:rFonts w:ascii="Garamond" w:hAnsi="Garamond" w:cs="Tahoma"/>
              <w:b/>
              <w:lang w:val="es-ES"/>
            </w:rPr>
            <w:t>N DE DOCUMENTOS PARA INICIAR PROCESO</w:t>
          </w:r>
        </w:p>
        <w:p w14:paraId="1907171C" w14:textId="0A0AFCAA" w:rsidR="007F1B3B" w:rsidRPr="003248BF" w:rsidRDefault="007F1B3B" w:rsidP="00555BE4">
          <w:pPr>
            <w:autoSpaceDE w:val="0"/>
            <w:autoSpaceDN w:val="0"/>
            <w:adjustRightInd w:val="0"/>
            <w:spacing w:after="0" w:line="240" w:lineRule="auto"/>
            <w:jc w:val="center"/>
            <w:rPr>
              <w:rFonts w:ascii="Garamond" w:hAnsi="Garamond" w:cs="Arial"/>
              <w:b/>
              <w:bCs/>
              <w:color w:val="AEAAAA"/>
              <w:sz w:val="24"/>
              <w:szCs w:val="24"/>
            </w:rPr>
          </w:pPr>
          <w:r w:rsidRPr="0004157B">
            <w:rPr>
              <w:rFonts w:ascii="Garamond" w:hAnsi="Garamond" w:cs="Tahoma"/>
              <w:b/>
              <w:lang w:val="es-ES"/>
            </w:rPr>
            <w:t xml:space="preserve"> DE VINCULACI</w:t>
          </w:r>
          <w:r w:rsidR="009E51D8">
            <w:rPr>
              <w:rFonts w:ascii="Garamond" w:hAnsi="Garamond" w:cs="Tahoma"/>
              <w:b/>
              <w:lang w:val="es-ES"/>
            </w:rPr>
            <w:t>Ó</w:t>
          </w:r>
          <w:r w:rsidRPr="0004157B">
            <w:rPr>
              <w:rFonts w:ascii="Garamond" w:hAnsi="Garamond" w:cs="Tahoma"/>
              <w:b/>
              <w:lang w:val="es-ES"/>
            </w:rPr>
            <w:t>N</w:t>
          </w:r>
        </w:p>
      </w:tc>
    </w:tr>
  </w:tbl>
  <w:p w14:paraId="1202AB07" w14:textId="600F3EE5" w:rsidR="00C509C8" w:rsidRDefault="00C509C8" w:rsidP="007F1B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F659F"/>
    <w:multiLevelType w:val="hybridMultilevel"/>
    <w:tmpl w:val="7320F37E"/>
    <w:lvl w:ilvl="0" w:tplc="240A0001">
      <w:start w:val="1"/>
      <w:numFmt w:val="bullet"/>
      <w:lvlText w:val=""/>
      <w:lvlJc w:val="left"/>
      <w:pPr>
        <w:ind w:left="720" w:hanging="360"/>
      </w:pPr>
      <w:rPr>
        <w:rFonts w:ascii="Symbol" w:hAnsi="Symbol" w:hint="default"/>
      </w:rPr>
    </w:lvl>
    <w:lvl w:ilvl="1" w:tplc="BB3EADE2">
      <w:start w:val="5"/>
      <w:numFmt w:val="bullet"/>
      <w:lvlText w:val="•"/>
      <w:lvlJc w:val="left"/>
      <w:pPr>
        <w:ind w:left="1788" w:hanging="708"/>
      </w:pPr>
      <w:rPr>
        <w:rFonts w:ascii="Garamond" w:eastAsiaTheme="minorHAnsi" w:hAnsi="Garamond"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BC29F0"/>
    <w:multiLevelType w:val="hybridMultilevel"/>
    <w:tmpl w:val="1FF0B4DA"/>
    <w:lvl w:ilvl="0" w:tplc="7E0AE9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744416"/>
    <w:multiLevelType w:val="hybridMultilevel"/>
    <w:tmpl w:val="C88AEF0A"/>
    <w:lvl w:ilvl="0" w:tplc="B010CD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61786D"/>
    <w:multiLevelType w:val="hybridMultilevel"/>
    <w:tmpl w:val="E42E7F50"/>
    <w:lvl w:ilvl="0" w:tplc="7C8C896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867DD2"/>
    <w:multiLevelType w:val="hybridMultilevel"/>
    <w:tmpl w:val="293E7690"/>
    <w:lvl w:ilvl="0" w:tplc="B010CD2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3D3BB6"/>
    <w:multiLevelType w:val="hybridMultilevel"/>
    <w:tmpl w:val="E36686E8"/>
    <w:lvl w:ilvl="0" w:tplc="E87A2ACC">
      <w:start w:val="1"/>
      <w:numFmt w:val="decimal"/>
      <w:lvlText w:val="%1."/>
      <w:lvlJc w:val="left"/>
      <w:pPr>
        <w:ind w:left="1065" w:hanging="705"/>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9F61AC"/>
    <w:multiLevelType w:val="hybridMultilevel"/>
    <w:tmpl w:val="304C3B8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3918B9"/>
    <w:multiLevelType w:val="hybridMultilevel"/>
    <w:tmpl w:val="C2AAA9F2"/>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4F61E9"/>
    <w:multiLevelType w:val="hybridMultilevel"/>
    <w:tmpl w:val="F2564CD6"/>
    <w:lvl w:ilvl="0" w:tplc="240A000D">
      <w:start w:val="1"/>
      <w:numFmt w:val="bullet"/>
      <w:lvlText w:val=""/>
      <w:lvlJc w:val="left"/>
      <w:pPr>
        <w:ind w:left="720" w:hanging="360"/>
      </w:pPr>
      <w:rPr>
        <w:rFonts w:ascii="Wingdings" w:hAnsi="Wingdings" w:hint="default"/>
      </w:rPr>
    </w:lvl>
    <w:lvl w:ilvl="1" w:tplc="BB3EADE2">
      <w:start w:val="5"/>
      <w:numFmt w:val="bullet"/>
      <w:lvlText w:val="•"/>
      <w:lvlJc w:val="left"/>
      <w:pPr>
        <w:ind w:left="1440" w:hanging="360"/>
      </w:pPr>
      <w:rPr>
        <w:rFonts w:ascii="Garamond" w:eastAsiaTheme="minorHAnsi" w:hAnsi="Garamond"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6058DD"/>
    <w:multiLevelType w:val="hybridMultilevel"/>
    <w:tmpl w:val="4AD8C89E"/>
    <w:lvl w:ilvl="0" w:tplc="240A000D">
      <w:start w:val="1"/>
      <w:numFmt w:val="bullet"/>
      <w:lvlText w:val=""/>
      <w:lvlJc w:val="left"/>
      <w:pPr>
        <w:ind w:left="720" w:hanging="360"/>
      </w:pPr>
      <w:rPr>
        <w:rFonts w:ascii="Wingdings" w:hAnsi="Wingdings" w:hint="default"/>
      </w:rPr>
    </w:lvl>
    <w:lvl w:ilvl="1" w:tplc="B010CD28">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730867"/>
    <w:multiLevelType w:val="hybridMultilevel"/>
    <w:tmpl w:val="13C24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AB0B88"/>
    <w:multiLevelType w:val="hybridMultilevel"/>
    <w:tmpl w:val="59848720"/>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2E0BA4"/>
    <w:multiLevelType w:val="hybridMultilevel"/>
    <w:tmpl w:val="6DE6A2AE"/>
    <w:lvl w:ilvl="0" w:tplc="FFFFFFFF">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FF1E7B"/>
    <w:multiLevelType w:val="hybridMultilevel"/>
    <w:tmpl w:val="B74ED59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C37B5C"/>
    <w:multiLevelType w:val="hybridMultilevel"/>
    <w:tmpl w:val="73EEE53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572D8F"/>
    <w:multiLevelType w:val="hybridMultilevel"/>
    <w:tmpl w:val="0DEC7358"/>
    <w:lvl w:ilvl="0" w:tplc="FFFFFFFF">
      <w:start w:val="1"/>
      <w:numFmt w:val="bullet"/>
      <w:lvlText w:val=""/>
      <w:lvlJc w:val="left"/>
      <w:pPr>
        <w:ind w:left="720" w:hanging="360"/>
      </w:pPr>
      <w:rPr>
        <w:rFonts w:ascii="Wingdings" w:hAnsi="Wingdings" w:hint="default"/>
      </w:rPr>
    </w:lvl>
    <w:lvl w:ilvl="1" w:tplc="B010CD2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7C3A5C"/>
    <w:multiLevelType w:val="hybridMultilevel"/>
    <w:tmpl w:val="7A08E298"/>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0A0AC1"/>
    <w:multiLevelType w:val="hybridMultilevel"/>
    <w:tmpl w:val="25F8EEB4"/>
    <w:lvl w:ilvl="0" w:tplc="12802B9A">
      <w:start w:val="1"/>
      <w:numFmt w:val="lowerRoman"/>
      <w:lvlText w:val="%1."/>
      <w:lvlJc w:val="right"/>
      <w:pPr>
        <w:ind w:left="2136" w:hanging="360"/>
      </w:pPr>
      <w:rPr>
        <w:b w:val="0"/>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18" w15:restartNumberingAfterBreak="0">
    <w:nsid w:val="44F22F00"/>
    <w:multiLevelType w:val="hybridMultilevel"/>
    <w:tmpl w:val="B35ED422"/>
    <w:lvl w:ilvl="0" w:tplc="FFFFFFFF">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011229"/>
    <w:multiLevelType w:val="hybridMultilevel"/>
    <w:tmpl w:val="17D83FB0"/>
    <w:lvl w:ilvl="0" w:tplc="24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116007C"/>
    <w:multiLevelType w:val="hybridMultilevel"/>
    <w:tmpl w:val="0246A596"/>
    <w:lvl w:ilvl="0" w:tplc="D862BCBE">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A7569A"/>
    <w:multiLevelType w:val="hybridMultilevel"/>
    <w:tmpl w:val="F0F0AC72"/>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E208B3"/>
    <w:multiLevelType w:val="hybridMultilevel"/>
    <w:tmpl w:val="FA6C87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28540C"/>
    <w:multiLevelType w:val="hybridMultilevel"/>
    <w:tmpl w:val="35C06176"/>
    <w:lvl w:ilvl="0" w:tplc="FFFFFFFF">
      <w:start w:val="1"/>
      <w:numFmt w:val="decimal"/>
      <w:lvlText w:val="%1."/>
      <w:lvlJc w:val="left"/>
      <w:pPr>
        <w:ind w:left="720" w:hanging="360"/>
      </w:pPr>
      <w:rPr>
        <w:rFonts w:hint="default"/>
        <w:b/>
        <w:bCs/>
        <w:sz w:val="22"/>
        <w:szCs w:val="22"/>
      </w:rPr>
    </w:lvl>
    <w:lvl w:ilvl="1" w:tplc="FFFFFFFF">
      <w:start w:val="1"/>
      <w:numFmt w:val="decimal"/>
      <w:lvlText w:val="%2."/>
      <w:lvlJc w:val="left"/>
      <w:pPr>
        <w:ind w:left="1440" w:hanging="360"/>
      </w:pPr>
      <w:rPr>
        <w:rFonts w:hint="default"/>
        <w:b/>
        <w:bCs/>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881E5C"/>
    <w:multiLevelType w:val="hybridMultilevel"/>
    <w:tmpl w:val="811C7C54"/>
    <w:lvl w:ilvl="0" w:tplc="27487B16">
      <w:start w:val="1"/>
      <w:numFmt w:val="decimal"/>
      <w:lvlText w:val="(%1)"/>
      <w:lvlJc w:val="left"/>
      <w:pPr>
        <w:ind w:left="1425" w:hanging="360"/>
      </w:pPr>
      <w:rPr>
        <w:rFonts w:hint="default"/>
      </w:r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5" w15:restartNumberingAfterBreak="0">
    <w:nsid w:val="6AA93144"/>
    <w:multiLevelType w:val="hybridMultilevel"/>
    <w:tmpl w:val="8D3A63EE"/>
    <w:lvl w:ilvl="0" w:tplc="BB3EADE2">
      <w:start w:val="5"/>
      <w:numFmt w:val="bullet"/>
      <w:lvlText w:val="•"/>
      <w:lvlJc w:val="left"/>
      <w:pPr>
        <w:ind w:left="720" w:hanging="360"/>
      </w:pPr>
      <w:rPr>
        <w:rFonts w:ascii="Garamond" w:eastAsiaTheme="minorHAnsi" w:hAnsi="Garamond"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41037C"/>
    <w:multiLevelType w:val="hybridMultilevel"/>
    <w:tmpl w:val="9872CE38"/>
    <w:lvl w:ilvl="0" w:tplc="BB3EADE2">
      <w:start w:val="5"/>
      <w:numFmt w:val="bullet"/>
      <w:lvlText w:val="•"/>
      <w:lvlJc w:val="left"/>
      <w:pPr>
        <w:ind w:left="1440" w:hanging="360"/>
      </w:pPr>
      <w:rPr>
        <w:rFonts w:ascii="Garamond" w:eastAsiaTheme="minorHAnsi" w:hAnsi="Garamond"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71482474"/>
    <w:multiLevelType w:val="hybridMultilevel"/>
    <w:tmpl w:val="231C56F4"/>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C016BA"/>
    <w:multiLevelType w:val="hybridMultilevel"/>
    <w:tmpl w:val="568A67DA"/>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477087"/>
    <w:multiLevelType w:val="hybridMultilevel"/>
    <w:tmpl w:val="91027252"/>
    <w:lvl w:ilvl="0" w:tplc="D862BCBE">
      <w:start w:val="1"/>
      <w:numFmt w:val="decimal"/>
      <w:lvlText w:val="%1."/>
      <w:lvlJc w:val="left"/>
      <w:pPr>
        <w:ind w:left="1920" w:hanging="360"/>
      </w:pPr>
      <w:rPr>
        <w:rFonts w:hint="default"/>
        <w:b/>
        <w:bCs/>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3A5CA8"/>
    <w:multiLevelType w:val="hybridMultilevel"/>
    <w:tmpl w:val="71846990"/>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7E4A0D"/>
    <w:multiLevelType w:val="hybridMultilevel"/>
    <w:tmpl w:val="93FA6D7C"/>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0391169">
    <w:abstractNumId w:val="17"/>
  </w:num>
  <w:num w:numId="2" w16cid:durableId="1393846462">
    <w:abstractNumId w:val="5"/>
  </w:num>
  <w:num w:numId="3" w16cid:durableId="1140423623">
    <w:abstractNumId w:val="24"/>
  </w:num>
  <w:num w:numId="4" w16cid:durableId="1844129116">
    <w:abstractNumId w:val="1"/>
  </w:num>
  <w:num w:numId="5" w16cid:durableId="1121194763">
    <w:abstractNumId w:val="3"/>
  </w:num>
  <w:num w:numId="6" w16cid:durableId="567615814">
    <w:abstractNumId w:val="0"/>
  </w:num>
  <w:num w:numId="7" w16cid:durableId="977491834">
    <w:abstractNumId w:val="6"/>
  </w:num>
  <w:num w:numId="8" w16cid:durableId="2056079497">
    <w:abstractNumId w:val="26"/>
  </w:num>
  <w:num w:numId="9" w16cid:durableId="196628623">
    <w:abstractNumId w:val="8"/>
  </w:num>
  <w:num w:numId="10" w16cid:durableId="1835610622">
    <w:abstractNumId w:val="25"/>
  </w:num>
  <w:num w:numId="11" w16cid:durableId="1688409035">
    <w:abstractNumId w:val="29"/>
  </w:num>
  <w:num w:numId="12" w16cid:durableId="646054060">
    <w:abstractNumId w:val="22"/>
  </w:num>
  <w:num w:numId="13" w16cid:durableId="1342659170">
    <w:abstractNumId w:val="20"/>
  </w:num>
  <w:num w:numId="14" w16cid:durableId="631402671">
    <w:abstractNumId w:val="10"/>
  </w:num>
  <w:num w:numId="15" w16cid:durableId="1394161585">
    <w:abstractNumId w:val="14"/>
  </w:num>
  <w:num w:numId="16" w16cid:durableId="232009340">
    <w:abstractNumId w:val="15"/>
  </w:num>
  <w:num w:numId="17" w16cid:durableId="1314718383">
    <w:abstractNumId w:val="9"/>
  </w:num>
  <w:num w:numId="18" w16cid:durableId="91245207">
    <w:abstractNumId w:val="23"/>
  </w:num>
  <w:num w:numId="19" w16cid:durableId="1338076671">
    <w:abstractNumId w:val="4"/>
  </w:num>
  <w:num w:numId="20" w16cid:durableId="974215653">
    <w:abstractNumId w:val="2"/>
  </w:num>
  <w:num w:numId="21" w16cid:durableId="1712223120">
    <w:abstractNumId w:val="30"/>
  </w:num>
  <w:num w:numId="22" w16cid:durableId="1802914330">
    <w:abstractNumId w:val="19"/>
  </w:num>
  <w:num w:numId="23" w16cid:durableId="33848976">
    <w:abstractNumId w:val="11"/>
  </w:num>
  <w:num w:numId="24" w16cid:durableId="1035156262">
    <w:abstractNumId w:val="18"/>
  </w:num>
  <w:num w:numId="25" w16cid:durableId="2588064">
    <w:abstractNumId w:val="28"/>
  </w:num>
  <w:num w:numId="26" w16cid:durableId="421952762">
    <w:abstractNumId w:val="31"/>
  </w:num>
  <w:num w:numId="27" w16cid:durableId="1118066651">
    <w:abstractNumId w:val="12"/>
  </w:num>
  <w:num w:numId="28" w16cid:durableId="118305721">
    <w:abstractNumId w:val="21"/>
  </w:num>
  <w:num w:numId="29" w16cid:durableId="526215812">
    <w:abstractNumId w:val="27"/>
  </w:num>
  <w:num w:numId="30" w16cid:durableId="662389970">
    <w:abstractNumId w:val="7"/>
  </w:num>
  <w:num w:numId="31" w16cid:durableId="522523116">
    <w:abstractNumId w:val="16"/>
  </w:num>
  <w:num w:numId="32" w16cid:durableId="5224146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cela Jannet Poloche Loaiza">
    <w15:presenceInfo w15:providerId="AD" w15:userId="S::marcela.poloche@gobiernobogota.gov.co::e17fbc30-8278-4d76-a613-049e22ea2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13"/>
    <w:rsid w:val="00003C80"/>
    <w:rsid w:val="000130C1"/>
    <w:rsid w:val="0004157B"/>
    <w:rsid w:val="00052204"/>
    <w:rsid w:val="00070FF8"/>
    <w:rsid w:val="00075585"/>
    <w:rsid w:val="00094153"/>
    <w:rsid w:val="00097DEA"/>
    <w:rsid w:val="000A4321"/>
    <w:rsid w:val="000F0B64"/>
    <w:rsid w:val="000F448F"/>
    <w:rsid w:val="001076FF"/>
    <w:rsid w:val="0012325C"/>
    <w:rsid w:val="00140907"/>
    <w:rsid w:val="00145C1F"/>
    <w:rsid w:val="001479B4"/>
    <w:rsid w:val="001503EC"/>
    <w:rsid w:val="00153182"/>
    <w:rsid w:val="001B3EA5"/>
    <w:rsid w:val="0020141A"/>
    <w:rsid w:val="002167B0"/>
    <w:rsid w:val="00255D03"/>
    <w:rsid w:val="00290BF1"/>
    <w:rsid w:val="00293133"/>
    <w:rsid w:val="002B56B3"/>
    <w:rsid w:val="002C0930"/>
    <w:rsid w:val="002D0FF7"/>
    <w:rsid w:val="002D2727"/>
    <w:rsid w:val="002F2B78"/>
    <w:rsid w:val="00301CAE"/>
    <w:rsid w:val="00311928"/>
    <w:rsid w:val="00323E78"/>
    <w:rsid w:val="00324F7B"/>
    <w:rsid w:val="00326A83"/>
    <w:rsid w:val="00336DBD"/>
    <w:rsid w:val="003501E9"/>
    <w:rsid w:val="003513F2"/>
    <w:rsid w:val="00353F82"/>
    <w:rsid w:val="00393064"/>
    <w:rsid w:val="003A6D64"/>
    <w:rsid w:val="003B37D8"/>
    <w:rsid w:val="003D02A5"/>
    <w:rsid w:val="003D432F"/>
    <w:rsid w:val="003D69CA"/>
    <w:rsid w:val="003E4626"/>
    <w:rsid w:val="003F26DB"/>
    <w:rsid w:val="003F284B"/>
    <w:rsid w:val="004024B3"/>
    <w:rsid w:val="00404805"/>
    <w:rsid w:val="004225C4"/>
    <w:rsid w:val="0042319F"/>
    <w:rsid w:val="00427190"/>
    <w:rsid w:val="00432A27"/>
    <w:rsid w:val="0043328D"/>
    <w:rsid w:val="00442BD9"/>
    <w:rsid w:val="00463350"/>
    <w:rsid w:val="004672BA"/>
    <w:rsid w:val="00467461"/>
    <w:rsid w:val="004730F8"/>
    <w:rsid w:val="004A1121"/>
    <w:rsid w:val="004C73FA"/>
    <w:rsid w:val="004D1826"/>
    <w:rsid w:val="00501A6F"/>
    <w:rsid w:val="00504449"/>
    <w:rsid w:val="00522389"/>
    <w:rsid w:val="00522665"/>
    <w:rsid w:val="00522B65"/>
    <w:rsid w:val="00526677"/>
    <w:rsid w:val="00553413"/>
    <w:rsid w:val="0055444B"/>
    <w:rsid w:val="00555BE4"/>
    <w:rsid w:val="00562652"/>
    <w:rsid w:val="00566954"/>
    <w:rsid w:val="0057534E"/>
    <w:rsid w:val="005A59E3"/>
    <w:rsid w:val="005C05C2"/>
    <w:rsid w:val="005C5E96"/>
    <w:rsid w:val="006359A7"/>
    <w:rsid w:val="0063679A"/>
    <w:rsid w:val="00681918"/>
    <w:rsid w:val="00694CBA"/>
    <w:rsid w:val="00697A52"/>
    <w:rsid w:val="006C15EF"/>
    <w:rsid w:val="006C7ED2"/>
    <w:rsid w:val="006D5277"/>
    <w:rsid w:val="006D5A0A"/>
    <w:rsid w:val="006D7881"/>
    <w:rsid w:val="006E0ADE"/>
    <w:rsid w:val="006F79DC"/>
    <w:rsid w:val="0070354A"/>
    <w:rsid w:val="0074292F"/>
    <w:rsid w:val="00753F44"/>
    <w:rsid w:val="007659D3"/>
    <w:rsid w:val="007764EE"/>
    <w:rsid w:val="00776652"/>
    <w:rsid w:val="00777A23"/>
    <w:rsid w:val="007A3EEA"/>
    <w:rsid w:val="007A534D"/>
    <w:rsid w:val="007C18A6"/>
    <w:rsid w:val="007C4200"/>
    <w:rsid w:val="007F1B3B"/>
    <w:rsid w:val="0080047A"/>
    <w:rsid w:val="0080347B"/>
    <w:rsid w:val="00814FE1"/>
    <w:rsid w:val="00815E80"/>
    <w:rsid w:val="00821050"/>
    <w:rsid w:val="00825374"/>
    <w:rsid w:val="0084603C"/>
    <w:rsid w:val="0088077C"/>
    <w:rsid w:val="00885506"/>
    <w:rsid w:val="0089784B"/>
    <w:rsid w:val="008A22AA"/>
    <w:rsid w:val="008A2AC3"/>
    <w:rsid w:val="008A4B9E"/>
    <w:rsid w:val="008B4F2A"/>
    <w:rsid w:val="008C4790"/>
    <w:rsid w:val="008D2BF7"/>
    <w:rsid w:val="009049D5"/>
    <w:rsid w:val="009164D6"/>
    <w:rsid w:val="00940755"/>
    <w:rsid w:val="0095082E"/>
    <w:rsid w:val="00953259"/>
    <w:rsid w:val="00953A41"/>
    <w:rsid w:val="00967952"/>
    <w:rsid w:val="009A7569"/>
    <w:rsid w:val="009B741D"/>
    <w:rsid w:val="009C36DE"/>
    <w:rsid w:val="009E51D8"/>
    <w:rsid w:val="009F0447"/>
    <w:rsid w:val="009F2C1D"/>
    <w:rsid w:val="00A41BBA"/>
    <w:rsid w:val="00A46190"/>
    <w:rsid w:val="00A60AC8"/>
    <w:rsid w:val="00A65816"/>
    <w:rsid w:val="00A72228"/>
    <w:rsid w:val="00A75A1A"/>
    <w:rsid w:val="00A87A8E"/>
    <w:rsid w:val="00AC06CE"/>
    <w:rsid w:val="00AD7923"/>
    <w:rsid w:val="00AF690E"/>
    <w:rsid w:val="00B002DB"/>
    <w:rsid w:val="00B14D1E"/>
    <w:rsid w:val="00B17B55"/>
    <w:rsid w:val="00B5208D"/>
    <w:rsid w:val="00B552EF"/>
    <w:rsid w:val="00B624FB"/>
    <w:rsid w:val="00B7306E"/>
    <w:rsid w:val="00B87786"/>
    <w:rsid w:val="00B964AB"/>
    <w:rsid w:val="00BA3D89"/>
    <w:rsid w:val="00BB1B3D"/>
    <w:rsid w:val="00BD0F79"/>
    <w:rsid w:val="00BD2C5E"/>
    <w:rsid w:val="00BD46A1"/>
    <w:rsid w:val="00BD7071"/>
    <w:rsid w:val="00C00C3C"/>
    <w:rsid w:val="00C13F01"/>
    <w:rsid w:val="00C27C34"/>
    <w:rsid w:val="00C43E0C"/>
    <w:rsid w:val="00C509C8"/>
    <w:rsid w:val="00C51E05"/>
    <w:rsid w:val="00C60B6E"/>
    <w:rsid w:val="00C66E55"/>
    <w:rsid w:val="00CB279C"/>
    <w:rsid w:val="00CC2695"/>
    <w:rsid w:val="00CE1CEF"/>
    <w:rsid w:val="00CE677B"/>
    <w:rsid w:val="00CF7708"/>
    <w:rsid w:val="00D05814"/>
    <w:rsid w:val="00D6288F"/>
    <w:rsid w:val="00DD52EC"/>
    <w:rsid w:val="00DF666E"/>
    <w:rsid w:val="00E0223F"/>
    <w:rsid w:val="00E27F61"/>
    <w:rsid w:val="00E456B9"/>
    <w:rsid w:val="00E50DCE"/>
    <w:rsid w:val="00E579CA"/>
    <w:rsid w:val="00E6302A"/>
    <w:rsid w:val="00E64D90"/>
    <w:rsid w:val="00E84DAC"/>
    <w:rsid w:val="00E864B5"/>
    <w:rsid w:val="00EA056A"/>
    <w:rsid w:val="00EB6070"/>
    <w:rsid w:val="00ED2450"/>
    <w:rsid w:val="00ED7995"/>
    <w:rsid w:val="00EE4E72"/>
    <w:rsid w:val="00EE6B52"/>
    <w:rsid w:val="00F12013"/>
    <w:rsid w:val="00F1755F"/>
    <w:rsid w:val="00F24E62"/>
    <w:rsid w:val="00F3082D"/>
    <w:rsid w:val="00F738BA"/>
    <w:rsid w:val="00F73CF7"/>
    <w:rsid w:val="00FB160C"/>
    <w:rsid w:val="00FB773A"/>
    <w:rsid w:val="00FC1314"/>
    <w:rsid w:val="00FC4B4D"/>
    <w:rsid w:val="00FE43B3"/>
    <w:rsid w:val="00FF40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FFBBB"/>
  <w15:docId w15:val="{5EE3B363-B936-4BB8-824B-9FAFC06F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w:basedOn w:val="Normal"/>
    <w:link w:val="EncabezadoCar"/>
    <w:unhideWhenUsed/>
    <w:rsid w:val="00F12013"/>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rsid w:val="00F12013"/>
  </w:style>
  <w:style w:type="paragraph" w:styleId="Piedepgina">
    <w:name w:val="footer"/>
    <w:basedOn w:val="Normal"/>
    <w:link w:val="PiedepginaCar"/>
    <w:unhideWhenUsed/>
    <w:rsid w:val="00F12013"/>
    <w:pPr>
      <w:tabs>
        <w:tab w:val="center" w:pos="4419"/>
        <w:tab w:val="right" w:pos="8838"/>
      </w:tabs>
      <w:spacing w:after="0" w:line="240" w:lineRule="auto"/>
    </w:pPr>
  </w:style>
  <w:style w:type="character" w:customStyle="1" w:styleId="PiedepginaCar">
    <w:name w:val="Pie de página Car"/>
    <w:basedOn w:val="Fuentedeprrafopredeter"/>
    <w:link w:val="Piedepgina"/>
    <w:rsid w:val="00F12013"/>
  </w:style>
  <w:style w:type="paragraph" w:styleId="Textonotaalfinal">
    <w:name w:val="endnote text"/>
    <w:basedOn w:val="Normal"/>
    <w:link w:val="TextonotaalfinalCar"/>
    <w:semiHidden/>
    <w:rsid w:val="00814FE1"/>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814FE1"/>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953A4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styleId="Textonotapie">
    <w:name w:val="footnote text"/>
    <w:aliases w:val="ft"/>
    <w:basedOn w:val="Normal"/>
    <w:link w:val="TextonotapieCar"/>
    <w:uiPriority w:val="99"/>
    <w:semiHidden/>
    <w:rsid w:val="00522389"/>
    <w:pPr>
      <w:spacing w:after="0" w:line="240" w:lineRule="auto"/>
    </w:pPr>
    <w:rPr>
      <w:rFonts w:ascii="Arial" w:eastAsia="Times New Roman" w:hAnsi="Arial" w:cs="Times New Roman"/>
      <w:sz w:val="20"/>
      <w:szCs w:val="20"/>
      <w:lang w:eastAsia="es-CO"/>
    </w:rPr>
  </w:style>
  <w:style w:type="character" w:customStyle="1" w:styleId="TextonotapieCar">
    <w:name w:val="Texto nota pie Car"/>
    <w:aliases w:val="ft Car"/>
    <w:basedOn w:val="Fuentedeprrafopredeter"/>
    <w:link w:val="Textonotapie"/>
    <w:uiPriority w:val="99"/>
    <w:semiHidden/>
    <w:rsid w:val="00522389"/>
    <w:rPr>
      <w:rFonts w:ascii="Arial" w:eastAsia="Times New Roman" w:hAnsi="Arial" w:cs="Times New Roman"/>
      <w:sz w:val="20"/>
      <w:szCs w:val="20"/>
      <w:lang w:eastAsia="es-CO"/>
    </w:rPr>
  </w:style>
  <w:style w:type="character" w:styleId="Refdenotaalpie">
    <w:name w:val="footnote reference"/>
    <w:uiPriority w:val="99"/>
    <w:semiHidden/>
    <w:rsid w:val="00522389"/>
    <w:rPr>
      <w:vertAlign w:val="superscript"/>
    </w:rPr>
  </w:style>
  <w:style w:type="character" w:styleId="Hipervnculo">
    <w:name w:val="Hyperlink"/>
    <w:basedOn w:val="Fuentedeprrafopredeter"/>
    <w:uiPriority w:val="99"/>
    <w:unhideWhenUsed/>
    <w:rsid w:val="002167B0"/>
    <w:rPr>
      <w:color w:val="0000FF" w:themeColor="hyperlink"/>
      <w:u w:val="single"/>
    </w:rPr>
  </w:style>
  <w:style w:type="character" w:styleId="Mencinsinresolver">
    <w:name w:val="Unresolved Mention"/>
    <w:basedOn w:val="Fuentedeprrafopredeter"/>
    <w:uiPriority w:val="99"/>
    <w:semiHidden/>
    <w:unhideWhenUsed/>
    <w:rsid w:val="002167B0"/>
    <w:rPr>
      <w:color w:val="808080"/>
      <w:shd w:val="clear" w:color="auto" w:fill="E6E6E6"/>
    </w:rPr>
  </w:style>
  <w:style w:type="paragraph" w:styleId="Textodeglobo">
    <w:name w:val="Balloon Text"/>
    <w:basedOn w:val="Normal"/>
    <w:link w:val="TextodegloboCar"/>
    <w:uiPriority w:val="99"/>
    <w:semiHidden/>
    <w:unhideWhenUsed/>
    <w:rsid w:val="00323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E78"/>
    <w:rPr>
      <w:rFonts w:ascii="Segoe UI" w:hAnsi="Segoe UI" w:cs="Segoe UI"/>
      <w:sz w:val="18"/>
      <w:szCs w:val="18"/>
    </w:rPr>
  </w:style>
  <w:style w:type="character" w:styleId="Refdecomentario">
    <w:name w:val="annotation reference"/>
    <w:basedOn w:val="Fuentedeprrafopredeter"/>
    <w:uiPriority w:val="99"/>
    <w:semiHidden/>
    <w:unhideWhenUsed/>
    <w:rsid w:val="006C7ED2"/>
    <w:rPr>
      <w:sz w:val="16"/>
      <w:szCs w:val="16"/>
    </w:rPr>
  </w:style>
  <w:style w:type="paragraph" w:styleId="Textocomentario">
    <w:name w:val="annotation text"/>
    <w:basedOn w:val="Normal"/>
    <w:link w:val="TextocomentarioCar"/>
    <w:uiPriority w:val="99"/>
    <w:unhideWhenUsed/>
    <w:rsid w:val="006C7ED2"/>
    <w:pPr>
      <w:spacing w:line="240" w:lineRule="auto"/>
    </w:pPr>
    <w:rPr>
      <w:sz w:val="20"/>
      <w:szCs w:val="20"/>
    </w:rPr>
  </w:style>
  <w:style w:type="character" w:customStyle="1" w:styleId="TextocomentarioCar">
    <w:name w:val="Texto comentario Car"/>
    <w:basedOn w:val="Fuentedeprrafopredeter"/>
    <w:link w:val="Textocomentario"/>
    <w:uiPriority w:val="99"/>
    <w:rsid w:val="006C7ED2"/>
    <w:rPr>
      <w:sz w:val="20"/>
      <w:szCs w:val="20"/>
    </w:rPr>
  </w:style>
  <w:style w:type="paragraph" w:styleId="Asuntodelcomentario">
    <w:name w:val="annotation subject"/>
    <w:basedOn w:val="Textocomentario"/>
    <w:next w:val="Textocomentario"/>
    <w:link w:val="AsuntodelcomentarioCar"/>
    <w:uiPriority w:val="99"/>
    <w:semiHidden/>
    <w:unhideWhenUsed/>
    <w:rsid w:val="006C7ED2"/>
    <w:rPr>
      <w:b/>
      <w:bCs/>
    </w:rPr>
  </w:style>
  <w:style w:type="character" w:customStyle="1" w:styleId="AsuntodelcomentarioCar">
    <w:name w:val="Asunto del comentario Car"/>
    <w:basedOn w:val="TextocomentarioCar"/>
    <w:link w:val="Asuntodelcomentario"/>
    <w:uiPriority w:val="99"/>
    <w:semiHidden/>
    <w:rsid w:val="006C7ED2"/>
    <w:rPr>
      <w:b/>
      <w:bCs/>
      <w:sz w:val="20"/>
      <w:szCs w:val="20"/>
    </w:rPr>
  </w:style>
  <w:style w:type="paragraph" w:customStyle="1" w:styleId="Contenidodelmarco">
    <w:name w:val="Contenido del marco"/>
    <w:basedOn w:val="Normal"/>
    <w:qFormat/>
    <w:rsid w:val="007F1B3B"/>
    <w:pPr>
      <w:suppressAutoHyphens/>
    </w:pPr>
    <w:rPr>
      <w:rFonts w:ascii="Times New Roman" w:eastAsia="Times New Roman" w:hAnsi="Times New Roman" w:cs="Times New Roman"/>
      <w:sz w:val="20"/>
      <w:szCs w:val="20"/>
      <w:lang w:val="es-ES" w:eastAsia="zh-CN"/>
    </w:rPr>
  </w:style>
  <w:style w:type="character" w:styleId="Hipervnculovisitado">
    <w:name w:val="FollowedHyperlink"/>
    <w:basedOn w:val="Fuentedeprrafopredeter"/>
    <w:uiPriority w:val="99"/>
    <w:semiHidden/>
    <w:unhideWhenUsed/>
    <w:rsid w:val="00753F44"/>
    <w:rPr>
      <w:color w:val="800080" w:themeColor="followedHyperlink"/>
      <w:u w:val="single"/>
    </w:rPr>
  </w:style>
  <w:style w:type="character" w:styleId="Nmerodepgina">
    <w:name w:val="page number"/>
    <w:rsid w:val="00681918"/>
    <w:rPr>
      <w:rFonts w:cs="Times New Roman"/>
    </w:rPr>
  </w:style>
  <w:style w:type="paragraph" w:customStyle="1" w:styleId="Standard">
    <w:name w:val="Standard"/>
    <w:rsid w:val="00681918"/>
    <w:pPr>
      <w:suppressAutoHyphens/>
      <w:autoSpaceDN w:val="0"/>
      <w:spacing w:after="0" w:line="240" w:lineRule="auto"/>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84039">
      <w:bodyDiv w:val="1"/>
      <w:marLeft w:val="0"/>
      <w:marRight w:val="0"/>
      <w:marTop w:val="0"/>
      <w:marBottom w:val="0"/>
      <w:divBdr>
        <w:top w:val="none" w:sz="0" w:space="0" w:color="auto"/>
        <w:left w:val="none" w:sz="0" w:space="0" w:color="auto"/>
        <w:bottom w:val="none" w:sz="0" w:space="0" w:color="auto"/>
        <w:right w:val="none" w:sz="0" w:space="0" w:color="auto"/>
      </w:divBdr>
    </w:div>
    <w:div w:id="213794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eap.serviciocivil.gov.co/sideap/"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petaciudadana.and.gov.co/inicio-de-sesio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sideap.serviciocivil.gov.co/sideap/" TargetMode="External"/><Relationship Id="rId10" Type="http://schemas.openxmlformats.org/officeDocument/2006/relationships/hyperlink" Target="https://www.funcionpublica.gov.co/fdci/login/auth?opcionDestino=LEY20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bretamilitar.mil.co/modules/consult/militarycardcertificate" TargetMode="Externa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8F87-DCC2-4CE1-9F46-9201117D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1404</Words>
  <Characters>7724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Secretaria Distrital de Gobierno</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Rosalba Saenz Gomez;Pedro Alvarado Senejoa</dc:creator>
  <cp:lastModifiedBy>Luisa Fernanda Ibagon Moreno</cp:lastModifiedBy>
  <cp:revision>4</cp:revision>
  <cp:lastPrinted>2018-07-25T19:16:00Z</cp:lastPrinted>
  <dcterms:created xsi:type="dcterms:W3CDTF">2024-12-20T17:04:00Z</dcterms:created>
  <dcterms:modified xsi:type="dcterms:W3CDTF">2024-12-20T20:22:00Z</dcterms:modified>
</cp:coreProperties>
</file>