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12D08" w14:textId="77777777" w:rsidR="00EF3DAD" w:rsidRPr="002D7C14" w:rsidRDefault="00EF3DAD" w:rsidP="00EF3DAD">
      <w:pPr>
        <w:pStyle w:val="Default"/>
        <w:jc w:val="both"/>
        <w:rPr>
          <w:rFonts w:ascii="Garamond" w:hAnsi="Garamond" w:cs="Arial"/>
          <w:b/>
          <w:bCs/>
          <w:sz w:val="22"/>
          <w:szCs w:val="22"/>
          <w:lang w:val="es-MX"/>
        </w:rPr>
      </w:pPr>
      <w:r w:rsidRPr="002D7C14">
        <w:rPr>
          <w:rFonts w:ascii="Garamond" w:hAnsi="Garamond" w:cs="Arial"/>
          <w:b/>
          <w:bCs/>
          <w:sz w:val="22"/>
          <w:szCs w:val="22"/>
          <w:lang w:val="es-MX"/>
        </w:rPr>
        <w:t>MODIFICACIÓN No. ___ AL CONTRATO DE ____________ No. _____ DE 20__, CELEBRADO ENTRE LA SECRETARÍA DISTRITAL DE GOBIERNO/</w:t>
      </w:r>
      <w:r w:rsidRPr="002D7C14">
        <w:rPr>
          <w:rFonts w:ascii="Garamond" w:hAnsi="Garamond" w:cs="Arial"/>
          <w:b/>
          <w:bCs/>
          <w:color w:val="FF0000"/>
          <w:sz w:val="22"/>
          <w:szCs w:val="22"/>
          <w:lang w:val="es-MX"/>
        </w:rPr>
        <w:t xml:space="preserve"> </w:t>
      </w:r>
      <w:r w:rsidRPr="00673EB2">
        <w:rPr>
          <w:rFonts w:ascii="Garamond" w:hAnsi="Garamond" w:cs="Arial"/>
          <w:b/>
          <w:bCs/>
          <w:color w:val="808080" w:themeColor="background1" w:themeShade="80"/>
          <w:sz w:val="22"/>
          <w:szCs w:val="22"/>
          <w:lang w:val="es-MX"/>
        </w:rPr>
        <w:t xml:space="preserve">FONDO DE DESARROLLO LOCAL DE ______ </w:t>
      </w:r>
      <w:r w:rsidRPr="002D7C14">
        <w:rPr>
          <w:rFonts w:ascii="Garamond" w:hAnsi="Garamond" w:cs="Arial"/>
          <w:b/>
          <w:bCs/>
          <w:sz w:val="22"/>
          <w:szCs w:val="22"/>
          <w:lang w:val="es-MX"/>
        </w:rPr>
        <w:t xml:space="preserve">Y ________________ </w:t>
      </w:r>
    </w:p>
    <w:p w14:paraId="1DD96CF1" w14:textId="77777777" w:rsidR="00C5142A" w:rsidRPr="002D7C14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93515B8" w14:textId="77777777" w:rsidR="00C5142A" w:rsidRPr="002D7C14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48F0837" w14:textId="1B4BF6C3" w:rsidR="00EF3DAD" w:rsidRPr="002D7C14" w:rsidRDefault="00EF3DAD" w:rsidP="00EF3DAD">
      <w:pPr>
        <w:pStyle w:val="Default"/>
        <w:jc w:val="both"/>
        <w:rPr>
          <w:rFonts w:ascii="Garamond" w:hAnsi="Garamond" w:cs="Arial"/>
          <w:color w:val="FF0000"/>
          <w:sz w:val="22"/>
          <w:szCs w:val="22"/>
          <w:shd w:val="clear" w:color="auto" w:fill="FFFFFF"/>
          <w:lang w:val="es-MX"/>
        </w:rPr>
      </w:pPr>
      <w:r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 xml:space="preserve">En virtud de la solicitud remitida mediante memorando </w:t>
      </w:r>
      <w:r w:rsidR="002355D2"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>No. _</w:t>
      </w:r>
      <w:r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 xml:space="preserve">________ del ____ de _____ </w:t>
      </w:r>
      <w:proofErr w:type="spellStart"/>
      <w:r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>de</w:t>
      </w:r>
      <w:proofErr w:type="spellEnd"/>
      <w:r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 xml:space="preserve"> 20__, por _________________en su calidad de Supervisor (a) del Contrato, mediante el cual solicita la </w:t>
      </w:r>
      <w:r w:rsidRPr="00673EB2">
        <w:rPr>
          <w:rFonts w:ascii="Garamond" w:hAnsi="Garamond" w:cs="Arial"/>
          <w:color w:val="808080" w:themeColor="background1" w:themeShade="80"/>
          <w:sz w:val="22"/>
          <w:szCs w:val="22"/>
          <w:shd w:val="clear" w:color="auto" w:fill="FFFFFF"/>
          <w:lang w:val="es-MX"/>
        </w:rPr>
        <w:t xml:space="preserve">Modificación de la (s) Cláusula (s) XXXXXXX </w:t>
      </w:r>
      <w:r w:rsidRPr="002D7C14">
        <w:rPr>
          <w:rFonts w:ascii="Garamond" w:hAnsi="Garamond" w:cs="Arial"/>
          <w:sz w:val="22"/>
          <w:szCs w:val="22"/>
          <w:shd w:val="clear" w:color="auto" w:fill="FFFFFF"/>
          <w:lang w:val="es-MX"/>
        </w:rPr>
        <w:t>del contrato de ________ No. _____ de 20XX, la cual se justifica</w:t>
      </w:r>
      <w:r w:rsidRPr="002D7C14">
        <w:rPr>
          <w:rFonts w:ascii="Garamond" w:hAnsi="Garamond" w:cs="Arial"/>
          <w:color w:val="FF0000"/>
          <w:sz w:val="22"/>
          <w:szCs w:val="22"/>
          <w:shd w:val="clear" w:color="auto" w:fill="FFFFFF"/>
          <w:lang w:val="es-MX"/>
        </w:rPr>
        <w:t xml:space="preserve"> </w:t>
      </w:r>
      <w:r w:rsidRPr="002D7C14">
        <w:rPr>
          <w:rFonts w:ascii="Garamond" w:hAnsi="Garamond" w:cs="Arial"/>
          <w:sz w:val="22"/>
          <w:szCs w:val="22"/>
          <w:shd w:val="clear" w:color="auto" w:fill="FFFFFF"/>
          <w:lang w:val="es-MX"/>
        </w:rPr>
        <w:t>en los siguientes términos:</w:t>
      </w:r>
    </w:p>
    <w:p w14:paraId="3E3AEDB0" w14:textId="77777777" w:rsidR="00EF3DAD" w:rsidRPr="002D7C14" w:rsidRDefault="00EF3DAD" w:rsidP="00EF3DAD">
      <w:pPr>
        <w:pStyle w:val="Default"/>
        <w:jc w:val="both"/>
        <w:rPr>
          <w:rFonts w:ascii="Garamond" w:hAnsi="Garamond" w:cs="Arial"/>
          <w:color w:val="FF0000"/>
          <w:sz w:val="22"/>
          <w:szCs w:val="22"/>
          <w:shd w:val="clear" w:color="auto" w:fill="FFFFFF"/>
          <w:lang w:val="es-MX"/>
        </w:rPr>
      </w:pPr>
    </w:p>
    <w:p w14:paraId="75BD4C41" w14:textId="77777777" w:rsidR="00EF3DAD" w:rsidRPr="00673EB2" w:rsidRDefault="00EF3DAD" w:rsidP="00EF3DAD">
      <w:pPr>
        <w:pStyle w:val="Default"/>
        <w:jc w:val="both"/>
        <w:rPr>
          <w:rFonts w:ascii="Garamond" w:hAnsi="Garamond" w:cs="Arial"/>
          <w:color w:val="808080" w:themeColor="background1" w:themeShade="80"/>
          <w:sz w:val="22"/>
          <w:szCs w:val="22"/>
          <w:shd w:val="clear" w:color="auto" w:fill="FFFFFF"/>
          <w:lang w:val="es-MX"/>
        </w:rPr>
      </w:pPr>
      <w:r w:rsidRPr="00673EB2">
        <w:rPr>
          <w:rFonts w:ascii="Garamond" w:hAnsi="Garamond" w:cs="Arial"/>
          <w:color w:val="808080" w:themeColor="background1" w:themeShade="80"/>
          <w:sz w:val="22"/>
          <w:szCs w:val="22"/>
          <w:shd w:val="clear" w:color="auto" w:fill="FFFFFF"/>
          <w:lang w:val="es-MX"/>
        </w:rPr>
        <w:t>(CONSIGNAR LA RAZONES DE HECHO O DE DERECHO POR LAS CUALES SE JUSTIFICA LA MODIFICACIÓN A LAS CONDICIONES GENERALES DEL CONTRATO)</w:t>
      </w:r>
    </w:p>
    <w:p w14:paraId="7A235937" w14:textId="77777777" w:rsidR="00EF3DAD" w:rsidRPr="002D7C14" w:rsidRDefault="00EF3DAD" w:rsidP="00EF3DAD">
      <w:pPr>
        <w:pStyle w:val="Default"/>
        <w:jc w:val="both"/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</w:pPr>
    </w:p>
    <w:p w14:paraId="392279B5" w14:textId="50C44AF7" w:rsidR="00EF3DAD" w:rsidRPr="002D7C14" w:rsidRDefault="00EF3DAD" w:rsidP="00EF3DAD">
      <w:pPr>
        <w:pStyle w:val="Default"/>
        <w:jc w:val="both"/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</w:pPr>
      <w:r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 xml:space="preserve">Conforme a lo anterior y encontrándose la solicitud acorde a la normatividad vigente, se procede a </w:t>
      </w:r>
      <w:r w:rsidR="003B5C91"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>efectuar</w:t>
      </w:r>
      <w:r w:rsidRPr="002D7C14">
        <w:rPr>
          <w:rFonts w:ascii="Garamond" w:hAnsi="Garamond" w:cs="Arial"/>
          <w:color w:val="auto"/>
          <w:sz w:val="22"/>
          <w:szCs w:val="22"/>
          <w:shd w:val="clear" w:color="auto" w:fill="FFFFFF"/>
          <w:lang w:val="es-MX"/>
        </w:rPr>
        <w:t xml:space="preserve"> Modificación a las Condiciones Generales del contrato ___ No. ___de 20__ en los siguientes términos: </w:t>
      </w:r>
      <w:bookmarkStart w:id="0" w:name="__DdeLink__806_1862099654"/>
      <w:bookmarkStart w:id="1" w:name="__DdeLink__6_222544985"/>
      <w:bookmarkStart w:id="2" w:name="__DdeLink__9594_89621111"/>
      <w:bookmarkEnd w:id="0"/>
      <w:bookmarkEnd w:id="1"/>
      <w:bookmarkEnd w:id="2"/>
    </w:p>
    <w:p w14:paraId="7AA3EFCA" w14:textId="77777777" w:rsidR="00EF3DAD" w:rsidRPr="00673EB2" w:rsidRDefault="00EF3DAD" w:rsidP="00EF3DAD">
      <w:pPr>
        <w:pStyle w:val="NormalWeb"/>
        <w:jc w:val="both"/>
        <w:rPr>
          <w:rFonts w:ascii="Garamond" w:hAnsi="Garamond" w:cs="Cambria Math"/>
          <w:color w:val="808080" w:themeColor="background1" w:themeShade="80"/>
          <w:sz w:val="22"/>
          <w:szCs w:val="22"/>
          <w:lang w:val="es-CO"/>
        </w:rPr>
      </w:pPr>
      <w:r w:rsidRPr="00673EB2">
        <w:rPr>
          <w:rFonts w:ascii="Garamond" w:hAnsi="Garamond" w:cs="Cambria Math"/>
          <w:color w:val="808080" w:themeColor="background1" w:themeShade="80"/>
          <w:sz w:val="22"/>
          <w:szCs w:val="22"/>
        </w:rPr>
        <w:t>(CONSIGNAR LAS CLÁUSULAS QUE VAN A SER MODIFICADAS O ADICIONADAS)</w:t>
      </w:r>
    </w:p>
    <w:p w14:paraId="7E330CD1" w14:textId="77777777" w:rsidR="00EF3DAD" w:rsidRPr="002D7C14" w:rsidRDefault="00EF3DAD" w:rsidP="00EF3DAD">
      <w:pPr>
        <w:pStyle w:val="NormalWeb"/>
        <w:jc w:val="both"/>
        <w:rPr>
          <w:rFonts w:ascii="Garamond" w:hAnsi="Garamond" w:cs="Cambria Math"/>
          <w:sz w:val="22"/>
          <w:szCs w:val="22"/>
          <w:lang w:val="es-CO"/>
        </w:rPr>
      </w:pPr>
      <w:r w:rsidRPr="002D7C14">
        <w:rPr>
          <w:rFonts w:ascii="Garamond" w:hAnsi="Garamond"/>
          <w:sz w:val="22"/>
          <w:szCs w:val="22"/>
        </w:rPr>
        <w:t>Las demás disposiciones del Contrato ____________ que no sean contrarias a lo previsto en el presente documento continuarán vigentes.</w:t>
      </w:r>
    </w:p>
    <w:p w14:paraId="094B0291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DAE2ED3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E470655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5CAAEC4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B9F5E69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BF5A76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A2307C9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CEE71E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2937FA1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F943ADA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4A27E5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8D4709F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8F14805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B64D3DC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6209C48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C182548" w14:textId="77777777" w:rsidR="00C5142A" w:rsidRDefault="00C5142A" w:rsidP="00C5142A">
      <w:pPr>
        <w:rPr>
          <w:rFonts w:ascii="Garamond" w:hAnsi="Garamond" w:cs="Garamond"/>
          <w:b/>
          <w:sz w:val="22"/>
          <w:szCs w:val="22"/>
        </w:rPr>
      </w:pPr>
    </w:p>
    <w:p w14:paraId="455B4506" w14:textId="77777777" w:rsidR="000D375C" w:rsidRPr="000D375C" w:rsidRDefault="000D375C" w:rsidP="000D375C">
      <w:pPr>
        <w:rPr>
          <w:bCs/>
          <w:sz w:val="14"/>
          <w:szCs w:val="14"/>
        </w:rPr>
      </w:pPr>
    </w:p>
    <w:sectPr w:rsidR="000D375C" w:rsidRPr="000D375C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9C97" w14:textId="77777777" w:rsidR="005F1A2A" w:rsidRDefault="005F1A2A">
      <w:r>
        <w:separator/>
      </w:r>
    </w:p>
  </w:endnote>
  <w:endnote w:type="continuationSeparator" w:id="0">
    <w:p w14:paraId="22E6C6DB" w14:textId="77777777" w:rsidR="005F1A2A" w:rsidRDefault="005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952"/>
      <w:gridCol w:w="6235"/>
      <w:gridCol w:w="1677"/>
    </w:tblGrid>
    <w:tr w:rsidR="009D12A0" w:rsidRPr="00990908" w14:paraId="18C5C892" w14:textId="77777777" w:rsidTr="00D13E40">
      <w:trPr>
        <w:trHeight w:val="851"/>
      </w:trPr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19B862E" w14:textId="0AB3E4BF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677777D" w14:textId="7093357C" w:rsidR="009D12A0" w:rsidRPr="00673EB2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73EB2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673EB2">
            <w:rPr>
              <w:rFonts w:ascii="Garamond" w:hAnsi="Garamond" w:cs="Arial"/>
              <w:sz w:val="18"/>
              <w:szCs w:val="18"/>
            </w:rPr>
            <w:t>GCO</w:t>
          </w:r>
          <w:r w:rsidRPr="00673EB2">
            <w:rPr>
              <w:rFonts w:ascii="Garamond" w:hAnsi="Garamond" w:cs="Arial"/>
              <w:sz w:val="18"/>
              <w:szCs w:val="18"/>
            </w:rPr>
            <w:t>-</w:t>
          </w:r>
          <w:r w:rsidR="00673EB2">
            <w:rPr>
              <w:rFonts w:ascii="Garamond" w:hAnsi="Garamond" w:cs="Arial"/>
              <w:sz w:val="18"/>
              <w:szCs w:val="18"/>
            </w:rPr>
            <w:t>GCI</w:t>
          </w:r>
          <w:r w:rsidRPr="00673EB2">
            <w:rPr>
              <w:rFonts w:ascii="Garamond" w:hAnsi="Garamond" w:cs="Arial"/>
              <w:sz w:val="18"/>
              <w:szCs w:val="18"/>
            </w:rPr>
            <w:t>-F</w:t>
          </w:r>
          <w:r w:rsidR="00673EB2">
            <w:rPr>
              <w:rFonts w:ascii="Garamond" w:hAnsi="Garamond" w:cs="Arial"/>
              <w:sz w:val="18"/>
              <w:szCs w:val="18"/>
            </w:rPr>
            <w:t>177</w:t>
          </w:r>
        </w:p>
        <w:p w14:paraId="402FDC03" w14:textId="02B49837" w:rsidR="009D12A0" w:rsidRPr="00673EB2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73EB2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673EB2">
            <w:rPr>
              <w:rFonts w:ascii="Garamond" w:hAnsi="Garamond" w:cs="Arial"/>
              <w:sz w:val="18"/>
              <w:szCs w:val="18"/>
            </w:rPr>
            <w:t>01</w:t>
          </w:r>
        </w:p>
        <w:p w14:paraId="0718449F" w14:textId="384A1CAB" w:rsidR="009D12A0" w:rsidRPr="00673EB2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673EB2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596473">
            <w:rPr>
              <w:rFonts w:ascii="Garamond" w:hAnsi="Garamond" w:cs="Arial"/>
              <w:kern w:val="3"/>
              <w:sz w:val="18"/>
              <w:szCs w:val="18"/>
            </w:rPr>
            <w:t>07</w:t>
          </w:r>
          <w:r w:rsidRPr="00673EB2">
            <w:rPr>
              <w:rFonts w:ascii="Garamond" w:hAnsi="Garamond" w:cs="Arial"/>
              <w:kern w:val="3"/>
              <w:sz w:val="18"/>
              <w:szCs w:val="18"/>
            </w:rPr>
            <w:t xml:space="preserve"> de </w:t>
          </w:r>
          <w:r w:rsidR="00596473">
            <w:rPr>
              <w:rFonts w:ascii="Garamond" w:hAnsi="Garamond" w:cs="Arial"/>
              <w:kern w:val="3"/>
              <w:sz w:val="18"/>
              <w:szCs w:val="18"/>
            </w:rPr>
            <w:t xml:space="preserve">septiembre </w:t>
          </w:r>
          <w:r w:rsidR="00596473" w:rsidRPr="00673EB2">
            <w:rPr>
              <w:rFonts w:ascii="Garamond" w:hAnsi="Garamond" w:cs="Arial"/>
              <w:kern w:val="3"/>
              <w:sz w:val="18"/>
              <w:szCs w:val="18"/>
            </w:rPr>
            <w:t>de</w:t>
          </w:r>
          <w:r w:rsidRPr="00673EB2">
            <w:rPr>
              <w:rFonts w:ascii="Garamond" w:hAnsi="Garamond" w:cs="Arial"/>
              <w:kern w:val="3"/>
              <w:sz w:val="18"/>
              <w:szCs w:val="18"/>
            </w:rPr>
            <w:t xml:space="preserve"> 202</w:t>
          </w:r>
          <w:r w:rsidR="00673EB2">
            <w:rPr>
              <w:rFonts w:ascii="Garamond" w:hAnsi="Garamond" w:cs="Arial"/>
              <w:kern w:val="3"/>
              <w:sz w:val="18"/>
              <w:szCs w:val="18"/>
            </w:rPr>
            <w:t>2</w:t>
          </w:r>
        </w:p>
        <w:p w14:paraId="490D3FF5" w14:textId="6E6E3571" w:rsidR="009D12A0" w:rsidRPr="00673EB2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673EB2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596473">
            <w:rPr>
              <w:rFonts w:ascii="Garamond" w:hAnsi="Garamond"/>
              <w:noProof/>
              <w:sz w:val="18"/>
              <w:szCs w:val="18"/>
              <w:lang w:eastAsia="es-CO"/>
            </w:rPr>
            <w:t>263596</w:t>
          </w:r>
        </w:p>
        <w:p w14:paraId="1C5B7CB0" w14:textId="77777777" w:rsidR="009D12A0" w:rsidRPr="0099090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673EB2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7CCB27E0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76AC36D1" w14:textId="70E79E84" w:rsidR="004276BF" w:rsidRPr="00C5142A" w:rsidRDefault="002D7C14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57728" behindDoc="0" locked="0" layoutInCell="1" allowOverlap="1" wp14:anchorId="4CFB7A82" wp14:editId="1352F758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E05A" w14:textId="77777777" w:rsidR="005F1A2A" w:rsidRDefault="005F1A2A">
      <w:r>
        <w:separator/>
      </w:r>
    </w:p>
  </w:footnote>
  <w:footnote w:type="continuationSeparator" w:id="0">
    <w:p w14:paraId="77C7B39D" w14:textId="77777777" w:rsidR="005F1A2A" w:rsidRDefault="005F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673EB2" w:rsidRPr="00673EB2" w14:paraId="217369E3" w14:textId="77777777" w:rsidTr="00771DB0">
      <w:tc>
        <w:tcPr>
          <w:tcW w:w="3559" w:type="dxa"/>
          <w:shd w:val="clear" w:color="auto" w:fill="auto"/>
        </w:tcPr>
        <w:p w14:paraId="569EF9ED" w14:textId="09645FE4" w:rsidR="000E3F96" w:rsidRDefault="002D7C14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</w:rPr>
            <w:drawing>
              <wp:inline distT="0" distB="0" distL="0" distR="0" wp14:anchorId="577CD422" wp14:editId="5A51A644">
                <wp:extent cx="2009775" cy="733425"/>
                <wp:effectExtent l="0" t="0" r="0" b="0"/>
                <wp:docPr id="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2BE6D15D" w14:textId="77777777" w:rsidR="000E3F96" w:rsidRPr="00673EB2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sz w:val="22"/>
              <w:szCs w:val="22"/>
            </w:rPr>
          </w:pPr>
        </w:p>
        <w:p w14:paraId="50FAB593" w14:textId="55C3B2D9" w:rsidR="000E3F96" w:rsidRPr="00673EB2" w:rsidRDefault="00EF3DAD" w:rsidP="00771DB0">
          <w:pPr>
            <w:spacing w:line="360" w:lineRule="auto"/>
            <w:jc w:val="center"/>
            <w:rPr>
              <w:rFonts w:ascii="Garamond" w:hAnsi="Garamond" w:cs="Garamond"/>
              <w:b/>
              <w:sz w:val="22"/>
              <w:szCs w:val="22"/>
            </w:rPr>
          </w:pPr>
          <w:r w:rsidRPr="00673EB2">
            <w:rPr>
              <w:rFonts w:ascii="Garamond" w:hAnsi="Garamond" w:cs="Garamond"/>
              <w:b/>
              <w:sz w:val="22"/>
              <w:szCs w:val="22"/>
            </w:rPr>
            <w:t>MODIFICACIÓN DE CONDICIONES GENERALES</w:t>
          </w:r>
        </w:p>
        <w:p w14:paraId="3D14AB9C" w14:textId="77777777" w:rsidR="000E3F96" w:rsidRPr="00673EB2" w:rsidRDefault="000E3F96" w:rsidP="00771DB0">
          <w:pPr>
            <w:pStyle w:val="Encabezado"/>
            <w:tabs>
              <w:tab w:val="center" w:pos="4703"/>
            </w:tabs>
            <w:jc w:val="center"/>
          </w:pPr>
        </w:p>
        <w:p w14:paraId="5D084607" w14:textId="77777777" w:rsidR="000E3F96" w:rsidRPr="00673EB2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14:paraId="63B20028" w14:textId="77777777"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0113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3244A"/>
    <w:rsid w:val="000801B2"/>
    <w:rsid w:val="000D375C"/>
    <w:rsid w:val="000E3F96"/>
    <w:rsid w:val="000E47E8"/>
    <w:rsid w:val="00106286"/>
    <w:rsid w:val="001420FC"/>
    <w:rsid w:val="00160F0F"/>
    <w:rsid w:val="001723E7"/>
    <w:rsid w:val="001A286E"/>
    <w:rsid w:val="002355D2"/>
    <w:rsid w:val="002B5574"/>
    <w:rsid w:val="002D7C14"/>
    <w:rsid w:val="002F7EBC"/>
    <w:rsid w:val="00375D99"/>
    <w:rsid w:val="003A0F85"/>
    <w:rsid w:val="003A463E"/>
    <w:rsid w:val="003B5C91"/>
    <w:rsid w:val="003B5F41"/>
    <w:rsid w:val="003C40A6"/>
    <w:rsid w:val="00404ABB"/>
    <w:rsid w:val="004276BF"/>
    <w:rsid w:val="00432EAE"/>
    <w:rsid w:val="004C1C5D"/>
    <w:rsid w:val="004C441E"/>
    <w:rsid w:val="00564E01"/>
    <w:rsid w:val="0057727A"/>
    <w:rsid w:val="00596473"/>
    <w:rsid w:val="005D46B4"/>
    <w:rsid w:val="005F1A2A"/>
    <w:rsid w:val="00673EB2"/>
    <w:rsid w:val="006C2981"/>
    <w:rsid w:val="00723557"/>
    <w:rsid w:val="00760F90"/>
    <w:rsid w:val="00771DB0"/>
    <w:rsid w:val="007C2326"/>
    <w:rsid w:val="007C3F92"/>
    <w:rsid w:val="007E2BBF"/>
    <w:rsid w:val="008B10CD"/>
    <w:rsid w:val="008F1A23"/>
    <w:rsid w:val="00935FF4"/>
    <w:rsid w:val="00945A1F"/>
    <w:rsid w:val="00962561"/>
    <w:rsid w:val="00987CEB"/>
    <w:rsid w:val="00990908"/>
    <w:rsid w:val="009D12A0"/>
    <w:rsid w:val="009E2EAE"/>
    <w:rsid w:val="009E52AE"/>
    <w:rsid w:val="00A10C16"/>
    <w:rsid w:val="00A17EAC"/>
    <w:rsid w:val="00A32F73"/>
    <w:rsid w:val="00A362F9"/>
    <w:rsid w:val="00A440FD"/>
    <w:rsid w:val="00A94B61"/>
    <w:rsid w:val="00B02A06"/>
    <w:rsid w:val="00B41233"/>
    <w:rsid w:val="00B55EE9"/>
    <w:rsid w:val="00BA3D2F"/>
    <w:rsid w:val="00C5142A"/>
    <w:rsid w:val="00C67F70"/>
    <w:rsid w:val="00D13E40"/>
    <w:rsid w:val="00D1465B"/>
    <w:rsid w:val="00D5685A"/>
    <w:rsid w:val="00DB0D6A"/>
    <w:rsid w:val="00DD6D54"/>
    <w:rsid w:val="00EE3079"/>
    <w:rsid w:val="00EF3DAD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35AEB9"/>
  <w15:chartTrackingRefBased/>
  <w15:docId w15:val="{E1590BCA-2320-4558-9797-AB4FE95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DAD"/>
    <w:pPr>
      <w:suppressAutoHyphens/>
      <w:autoSpaceDE w:val="0"/>
    </w:pPr>
    <w:rPr>
      <w:rFonts w:ascii="Cambria Math" w:hAnsi="Cambria Math" w:cs="Cambria Math"/>
      <w:color w:val="000000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ED918-5E75-4A81-9DA6-92CFFF6E0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0C2EA-3A77-4D9E-A298-1EF17EA15D0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Luisa Fernanda Ibagon Moreno</cp:lastModifiedBy>
  <cp:revision>3</cp:revision>
  <cp:lastPrinted>2015-08-14T18:32:00Z</cp:lastPrinted>
  <dcterms:created xsi:type="dcterms:W3CDTF">2022-09-02T23:28:00Z</dcterms:created>
  <dcterms:modified xsi:type="dcterms:W3CDTF">2022-09-07T15:31:00Z</dcterms:modified>
</cp:coreProperties>
</file>