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Ind w:w="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500"/>
        <w:gridCol w:w="5086"/>
      </w:tblGrid>
      <w:tr w:rsidR="0063633A" w:rsidRPr="00374BBB" w:rsidTr="00F31091">
        <w:trPr>
          <w:trHeight w:val="589"/>
          <w:jc w:val="center"/>
        </w:trPr>
        <w:tc>
          <w:tcPr>
            <w:tcW w:w="9586" w:type="dxa"/>
            <w:gridSpan w:val="2"/>
          </w:tcPr>
          <w:p w:rsidR="00B73DFF" w:rsidRPr="00374BBB" w:rsidRDefault="0063633A" w:rsidP="00A11A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sz w:val="18"/>
                <w:szCs w:val="18"/>
              </w:rPr>
              <w:br w:type="page"/>
            </w:r>
            <w:r w:rsidRPr="00374BBB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63633A" w:rsidRPr="00374BBB" w:rsidRDefault="002D2F56" w:rsidP="0094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015ED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74BBB">
              <w:rPr>
                <w:rFonts w:ascii="Arial" w:hAnsi="Arial" w:cs="Arial"/>
                <w:b/>
                <w:sz w:val="18"/>
                <w:szCs w:val="18"/>
              </w:rPr>
              <w:t xml:space="preserve">ORME FINAL DE </w:t>
            </w:r>
            <w:r w:rsidRPr="008E2585">
              <w:rPr>
                <w:rFonts w:ascii="Arial" w:hAnsi="Arial" w:cs="Arial"/>
                <w:b/>
                <w:color w:val="FF0000"/>
                <w:sz w:val="18"/>
                <w:szCs w:val="18"/>
              </w:rPr>
              <w:t>SUPERVISIÓN</w:t>
            </w:r>
            <w:r w:rsidR="008E2585" w:rsidRPr="008E2585">
              <w:rPr>
                <w:rFonts w:ascii="Arial" w:hAnsi="Arial" w:cs="Arial"/>
                <w:b/>
                <w:color w:val="FF0000"/>
                <w:sz w:val="18"/>
                <w:szCs w:val="18"/>
              </w:rPr>
              <w:t>/ INTERVENTORÍA</w:t>
            </w:r>
          </w:p>
        </w:tc>
      </w:tr>
      <w:tr w:rsidR="0063633A" w:rsidRPr="00374BBB" w:rsidTr="00F31091">
        <w:trPr>
          <w:trHeight w:val="459"/>
          <w:jc w:val="center"/>
        </w:trPr>
        <w:tc>
          <w:tcPr>
            <w:tcW w:w="9586" w:type="dxa"/>
            <w:gridSpan w:val="2"/>
          </w:tcPr>
          <w:p w:rsidR="00F112F0" w:rsidRPr="00374BBB" w:rsidRDefault="00F112F0" w:rsidP="00A450CC">
            <w:pPr>
              <w:pStyle w:val="Ttulo1"/>
              <w:jc w:val="center"/>
              <w:rPr>
                <w:rFonts w:cs="Arial"/>
                <w:sz w:val="18"/>
                <w:szCs w:val="18"/>
              </w:rPr>
            </w:pPr>
          </w:p>
          <w:p w:rsidR="0063633A" w:rsidRPr="009B08BF" w:rsidRDefault="0063633A" w:rsidP="00A450CC">
            <w:pPr>
              <w:pStyle w:val="Ttulo1"/>
              <w:jc w:val="center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374BBB">
              <w:rPr>
                <w:rFonts w:cs="Arial"/>
                <w:sz w:val="18"/>
                <w:szCs w:val="18"/>
              </w:rPr>
              <w:t>DATOS BÁSICOS DEL CONTRATO</w:t>
            </w:r>
            <w:r w:rsidR="009B08BF">
              <w:rPr>
                <w:rFonts w:cs="Arial"/>
                <w:sz w:val="18"/>
                <w:szCs w:val="18"/>
              </w:rPr>
              <w:t xml:space="preserve"> </w:t>
            </w:r>
            <w:r w:rsidR="009B08BF" w:rsidRPr="009B08BF">
              <w:rPr>
                <w:rFonts w:cs="Arial"/>
                <w:color w:val="FF0000"/>
                <w:sz w:val="18"/>
                <w:szCs w:val="18"/>
                <w:u w:val="single"/>
              </w:rPr>
              <w:t xml:space="preserve">Y/O CONVENIO </w:t>
            </w:r>
          </w:p>
          <w:p w:rsidR="0063633A" w:rsidRPr="00374BBB" w:rsidRDefault="0063633A" w:rsidP="00A450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44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No. CONTRATO Y FECHA</w:t>
            </w: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F7D" w:rsidRPr="00374BBB" w:rsidTr="00F31091">
        <w:trPr>
          <w:trHeight w:val="44"/>
          <w:jc w:val="center"/>
        </w:trPr>
        <w:tc>
          <w:tcPr>
            <w:tcW w:w="4500" w:type="dxa"/>
            <w:vAlign w:val="center"/>
          </w:tcPr>
          <w:p w:rsidR="00245F7D" w:rsidRDefault="00245F7D" w:rsidP="00605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F7D" w:rsidRPr="00374BBB" w:rsidRDefault="00245F7D" w:rsidP="00605D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OBJETO DEL CONTRATO</w:t>
            </w:r>
          </w:p>
          <w:p w:rsidR="00245F7D" w:rsidRPr="00374BBB" w:rsidRDefault="00245F7D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245F7D" w:rsidRPr="00374BBB" w:rsidRDefault="00245F7D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328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NOMBRE DEL CONTRATISTA</w:t>
            </w: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429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2D2F56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No. DE IDENTIFICACIÓ</w:t>
            </w:r>
            <w:r w:rsidR="0063633A" w:rsidRPr="00374BB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6158D9" w:rsidRPr="00374BBB" w:rsidRDefault="006158D9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08BF" w:rsidRPr="00374BBB" w:rsidTr="00F31091">
        <w:trPr>
          <w:trHeight w:val="429"/>
          <w:jc w:val="center"/>
        </w:trPr>
        <w:tc>
          <w:tcPr>
            <w:tcW w:w="4500" w:type="dxa"/>
            <w:vAlign w:val="center"/>
          </w:tcPr>
          <w:p w:rsidR="009B08BF" w:rsidRPr="00374BBB" w:rsidRDefault="009B08BF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REPRESENTANTE LEGAL </w:t>
            </w:r>
            <w:r w:rsidRPr="009B08B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(CUANDO SEA PERSONA JURÍDICA)</w:t>
            </w:r>
          </w:p>
        </w:tc>
        <w:tc>
          <w:tcPr>
            <w:tcW w:w="5086" w:type="dxa"/>
          </w:tcPr>
          <w:p w:rsidR="009B08BF" w:rsidRPr="00374BBB" w:rsidRDefault="009B08BF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08BF" w:rsidRPr="00374BBB" w:rsidTr="00F31091">
        <w:trPr>
          <w:trHeight w:val="429"/>
          <w:jc w:val="center"/>
        </w:trPr>
        <w:tc>
          <w:tcPr>
            <w:tcW w:w="4500" w:type="dxa"/>
            <w:vAlign w:val="center"/>
          </w:tcPr>
          <w:p w:rsidR="009B08BF" w:rsidRPr="00374BBB" w:rsidRDefault="009B08BF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IDENTIFICACIÓN (NIT)</w:t>
            </w:r>
          </w:p>
        </w:tc>
        <w:tc>
          <w:tcPr>
            <w:tcW w:w="5086" w:type="dxa"/>
          </w:tcPr>
          <w:p w:rsidR="009B08BF" w:rsidRPr="00374BBB" w:rsidRDefault="009B08BF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376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2D2F56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PLAZO DE EJECUCIÓ</w:t>
            </w:r>
            <w:r w:rsidR="0063633A" w:rsidRPr="00374BB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486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="007F7114">
              <w:rPr>
                <w:rFonts w:ascii="Arial" w:hAnsi="Arial" w:cs="Arial"/>
                <w:b/>
                <w:sz w:val="18"/>
                <w:szCs w:val="18"/>
              </w:rPr>
              <w:t xml:space="preserve"> INICIAL</w:t>
            </w: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2F56" w:rsidRPr="00374BBB" w:rsidTr="00F31091">
        <w:trPr>
          <w:trHeight w:val="486"/>
          <w:jc w:val="center"/>
        </w:trPr>
        <w:tc>
          <w:tcPr>
            <w:tcW w:w="4500" w:type="dxa"/>
            <w:vAlign w:val="center"/>
          </w:tcPr>
          <w:p w:rsidR="002D2F56" w:rsidRPr="00374BBB" w:rsidRDefault="002D2F56" w:rsidP="00605D1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  <w:p w:rsidR="002D2F56" w:rsidRPr="00374BBB" w:rsidRDefault="002D2F56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/>
                <w:b/>
                <w:sz w:val="18"/>
                <w:szCs w:val="18"/>
              </w:rPr>
              <w:t xml:space="preserve">APORTES DE LAS PARTES </w:t>
            </w:r>
            <w:r w:rsidRPr="003A1255">
              <w:rPr>
                <w:rFonts w:ascii="Arial" w:hAnsi="Arial"/>
                <w:sz w:val="18"/>
                <w:szCs w:val="18"/>
              </w:rPr>
              <w:t>(</w:t>
            </w:r>
            <w:r w:rsidR="00605D18">
              <w:rPr>
                <w:rFonts w:ascii="Arial" w:hAnsi="Arial"/>
                <w:sz w:val="18"/>
                <w:szCs w:val="18"/>
              </w:rPr>
              <w:t>cuando aplique</w:t>
            </w:r>
            <w:r w:rsidRPr="003A125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86" w:type="dxa"/>
          </w:tcPr>
          <w:p w:rsidR="002D2F56" w:rsidRPr="00374BBB" w:rsidRDefault="002D2F56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44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2F56" w:rsidRPr="00374BBB" w:rsidRDefault="002D2F56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No. DEL PROYECTO (IMPUTACIÓ</w:t>
            </w:r>
            <w:r w:rsidR="0063633A" w:rsidRPr="00374BBB">
              <w:rPr>
                <w:rFonts w:ascii="Arial" w:hAnsi="Arial" w:cs="Arial"/>
                <w:b/>
                <w:sz w:val="18"/>
                <w:szCs w:val="18"/>
              </w:rPr>
              <w:t>N PRESUPUESTAL)</w:t>
            </w: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158D9" w:rsidRPr="00374BBB" w:rsidRDefault="006158D9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2C6E" w:rsidRPr="00374BBB" w:rsidTr="00F31091">
        <w:trPr>
          <w:trHeight w:val="44"/>
          <w:jc w:val="center"/>
        </w:trPr>
        <w:tc>
          <w:tcPr>
            <w:tcW w:w="4500" w:type="dxa"/>
            <w:vAlign w:val="center"/>
          </w:tcPr>
          <w:p w:rsidR="00782C6E" w:rsidRDefault="00782C6E" w:rsidP="00605D18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  <w:p w:rsidR="00782C6E" w:rsidRPr="00374BBB" w:rsidRDefault="00782C6E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</w:t>
            </w:r>
            <w:r w:rsidRPr="00374BBB">
              <w:rPr>
                <w:rFonts w:ascii="Arial" w:hAnsi="Arial"/>
                <w:b/>
                <w:sz w:val="18"/>
                <w:szCs w:val="18"/>
              </w:rPr>
              <w:t>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DEL CONTRATO INICIAL (No. y fecha)</w:t>
            </w:r>
          </w:p>
        </w:tc>
        <w:tc>
          <w:tcPr>
            <w:tcW w:w="5086" w:type="dxa"/>
          </w:tcPr>
          <w:p w:rsidR="00782C6E" w:rsidRPr="00374BBB" w:rsidRDefault="00782C6E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44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FECHA ACTA DE INICIO</w:t>
            </w:r>
          </w:p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345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PRORROGA</w:t>
            </w:r>
            <w:r w:rsidR="005912C4" w:rsidRPr="00374BB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605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(</w:t>
            </w:r>
            <w:r w:rsidR="00605D18">
              <w:rPr>
                <w:rFonts w:ascii="Arial" w:hAnsi="Arial"/>
                <w:sz w:val="18"/>
                <w:szCs w:val="18"/>
              </w:rPr>
              <w:t>cuando aplique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86" w:type="dxa"/>
          </w:tcPr>
          <w:p w:rsidR="00892293" w:rsidRPr="00374BBB" w:rsidRDefault="00892293" w:rsidP="00892293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2C4" w:rsidRPr="00374BBB" w:rsidRDefault="005912C4" w:rsidP="00892293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hRule="exact" w:val="301"/>
          <w:jc w:val="center"/>
        </w:trPr>
        <w:tc>
          <w:tcPr>
            <w:tcW w:w="4500" w:type="dxa"/>
            <w:vAlign w:val="center"/>
          </w:tcPr>
          <w:p w:rsidR="0063633A" w:rsidRPr="00374BBB" w:rsidRDefault="0063633A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ADICIÓN</w:t>
            </w:r>
            <w:r w:rsidR="005912C4" w:rsidRPr="00374BBB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605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(</w:t>
            </w:r>
            <w:r w:rsidR="00605D18">
              <w:rPr>
                <w:rFonts w:ascii="Arial" w:hAnsi="Arial"/>
                <w:sz w:val="18"/>
                <w:szCs w:val="18"/>
              </w:rPr>
              <w:t>cuando aplique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)</w:t>
            </w:r>
            <w:r w:rsidR="00605D1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086" w:type="dxa"/>
          </w:tcPr>
          <w:p w:rsidR="00892293" w:rsidRPr="00374BBB" w:rsidRDefault="00892293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90F" w:rsidRPr="00374BBB" w:rsidRDefault="00D6090F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74BBB" w:rsidRPr="00374BBB" w:rsidTr="00F31091">
        <w:trPr>
          <w:trHeight w:hRule="exact" w:val="365"/>
          <w:jc w:val="center"/>
        </w:trPr>
        <w:tc>
          <w:tcPr>
            <w:tcW w:w="4500" w:type="dxa"/>
            <w:vAlign w:val="center"/>
          </w:tcPr>
          <w:p w:rsidR="00374BBB" w:rsidRPr="00374BBB" w:rsidRDefault="00782C6E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</w:t>
            </w:r>
            <w:r w:rsidRPr="00374BBB">
              <w:rPr>
                <w:rFonts w:ascii="Arial" w:hAnsi="Arial"/>
                <w:b/>
                <w:sz w:val="18"/>
                <w:szCs w:val="18"/>
              </w:rPr>
              <w:t>P</w:t>
            </w:r>
            <w:r w:rsidR="00E4382A">
              <w:rPr>
                <w:rFonts w:ascii="Arial" w:hAnsi="Arial"/>
                <w:b/>
                <w:sz w:val="18"/>
                <w:szCs w:val="18"/>
              </w:rPr>
              <w:t xml:space="preserve"> DE LA ADICIÓ</w:t>
            </w:r>
            <w:r>
              <w:rPr>
                <w:rFonts w:ascii="Arial" w:hAnsi="Arial"/>
                <w:b/>
                <w:sz w:val="18"/>
                <w:szCs w:val="18"/>
              </w:rPr>
              <w:t>N (No. y fecha)</w:t>
            </w:r>
          </w:p>
        </w:tc>
        <w:tc>
          <w:tcPr>
            <w:tcW w:w="5086" w:type="dxa"/>
          </w:tcPr>
          <w:p w:rsidR="00374BBB" w:rsidRPr="00374BBB" w:rsidRDefault="00374BBB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22D" w:rsidRPr="00374BBB" w:rsidTr="00F31091">
        <w:trPr>
          <w:trHeight w:hRule="exact" w:val="359"/>
          <w:jc w:val="center"/>
        </w:trPr>
        <w:tc>
          <w:tcPr>
            <w:tcW w:w="4500" w:type="dxa"/>
            <w:vAlign w:val="center"/>
          </w:tcPr>
          <w:p w:rsidR="00FC322D" w:rsidRPr="00374BBB" w:rsidRDefault="00892293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4BBB">
              <w:rPr>
                <w:rFonts w:ascii="Arial" w:hAnsi="Arial" w:cs="Arial"/>
                <w:b/>
                <w:sz w:val="18"/>
                <w:szCs w:val="18"/>
              </w:rPr>
              <w:t>SUSPENSI</w:t>
            </w:r>
            <w:r w:rsidR="00240C04">
              <w:rPr>
                <w:rFonts w:ascii="Arial" w:hAnsi="Arial" w:cs="Arial"/>
                <w:b/>
                <w:sz w:val="18"/>
                <w:szCs w:val="18"/>
              </w:rPr>
              <w:t>ONES</w:t>
            </w:r>
            <w:r w:rsidR="00605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(</w:t>
            </w:r>
            <w:r w:rsidR="00605D18">
              <w:rPr>
                <w:rFonts w:ascii="Arial" w:hAnsi="Arial"/>
                <w:sz w:val="18"/>
                <w:szCs w:val="18"/>
              </w:rPr>
              <w:t>cuando aplique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86" w:type="dxa"/>
            <w:vAlign w:val="center"/>
          </w:tcPr>
          <w:p w:rsidR="00FC322D" w:rsidRPr="00374BBB" w:rsidRDefault="00FC322D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C04" w:rsidRPr="00374BBB" w:rsidTr="00F31091">
        <w:trPr>
          <w:trHeight w:hRule="exact" w:val="367"/>
          <w:jc w:val="center"/>
        </w:trPr>
        <w:tc>
          <w:tcPr>
            <w:tcW w:w="4500" w:type="dxa"/>
            <w:vAlign w:val="center"/>
          </w:tcPr>
          <w:p w:rsidR="00240C04" w:rsidRPr="00374BBB" w:rsidRDefault="00240C04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 SI</w:t>
            </w:r>
            <w:r w:rsidR="00605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(</w:t>
            </w:r>
            <w:r w:rsidR="00605D18">
              <w:rPr>
                <w:rFonts w:ascii="Arial" w:hAnsi="Arial"/>
                <w:sz w:val="18"/>
                <w:szCs w:val="18"/>
              </w:rPr>
              <w:t>cuando aplique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86" w:type="dxa"/>
            <w:vAlign w:val="center"/>
          </w:tcPr>
          <w:p w:rsidR="00240C04" w:rsidRPr="00374BBB" w:rsidRDefault="00240C04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D18" w:rsidRPr="00374BBB" w:rsidTr="00F31091">
        <w:trPr>
          <w:trHeight w:hRule="exact" w:val="385"/>
          <w:jc w:val="center"/>
        </w:trPr>
        <w:tc>
          <w:tcPr>
            <w:tcW w:w="4500" w:type="dxa"/>
            <w:vAlign w:val="center"/>
          </w:tcPr>
          <w:p w:rsidR="00605D18" w:rsidRDefault="00605D18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TERMINACIÓN ANTICIPADA </w:t>
            </w:r>
            <w:r w:rsidRPr="003A1255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cuando aplique</w:t>
            </w:r>
            <w:r w:rsidRPr="003A125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86" w:type="dxa"/>
            <w:vAlign w:val="center"/>
          </w:tcPr>
          <w:p w:rsidR="00605D18" w:rsidRPr="00374BBB" w:rsidRDefault="00605D18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C04" w:rsidRPr="00374BBB" w:rsidTr="00F31091">
        <w:trPr>
          <w:trHeight w:hRule="exact" w:val="709"/>
          <w:jc w:val="center"/>
        </w:trPr>
        <w:tc>
          <w:tcPr>
            <w:tcW w:w="4500" w:type="dxa"/>
            <w:vAlign w:val="center"/>
          </w:tcPr>
          <w:p w:rsidR="00240C04" w:rsidRPr="00374BBB" w:rsidRDefault="00240C04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VALOR TOTAL</w:t>
            </w:r>
          </w:p>
        </w:tc>
        <w:tc>
          <w:tcPr>
            <w:tcW w:w="5086" w:type="dxa"/>
            <w:vAlign w:val="center"/>
          </w:tcPr>
          <w:p w:rsidR="00240C04" w:rsidRPr="00374BBB" w:rsidRDefault="00240C04" w:rsidP="00976A16">
            <w:pPr>
              <w:numPr>
                <w:ilvl w:val="12"/>
                <w:numId w:val="0"/>
              </w:num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33A" w:rsidRPr="00374BBB" w:rsidTr="00F31091">
        <w:trPr>
          <w:trHeight w:val="769"/>
          <w:jc w:val="center"/>
        </w:trPr>
        <w:tc>
          <w:tcPr>
            <w:tcW w:w="4500" w:type="dxa"/>
            <w:vAlign w:val="center"/>
          </w:tcPr>
          <w:p w:rsidR="0063633A" w:rsidRPr="00374BBB" w:rsidRDefault="00605D18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PREVISTA DE TERMINACIÓ</w:t>
            </w:r>
            <w:r w:rsidR="0063633A" w:rsidRPr="00374BBB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 w:rsidR="0063633A" w:rsidRPr="00605D1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Incluyendo m</w:t>
            </w:r>
            <w:r w:rsidRPr="00605D18">
              <w:rPr>
                <w:rFonts w:ascii="Arial" w:hAnsi="Arial" w:cs="Arial"/>
                <w:sz w:val="16"/>
                <w:szCs w:val="16"/>
              </w:rPr>
              <w:t>odificaciones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D18">
              <w:rPr>
                <w:rFonts w:ascii="Arial" w:hAnsi="Arial" w:cs="Arial"/>
                <w:sz w:val="16"/>
                <w:szCs w:val="16"/>
              </w:rPr>
              <w:t>contractua</w:t>
            </w:r>
            <w:r w:rsidR="00CD02AE">
              <w:rPr>
                <w:rFonts w:ascii="Arial" w:hAnsi="Arial" w:cs="Arial"/>
                <w:sz w:val="16"/>
                <w:szCs w:val="16"/>
              </w:rPr>
              <w:t>l</w:t>
            </w:r>
            <w:r w:rsidRPr="00605D18">
              <w:rPr>
                <w:rFonts w:ascii="Arial" w:hAnsi="Arial" w:cs="Arial"/>
                <w:sz w:val="16"/>
                <w:szCs w:val="16"/>
              </w:rPr>
              <w:t>es</w:t>
            </w:r>
            <w:r w:rsidR="0063633A" w:rsidRPr="00605D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6" w:type="dxa"/>
          </w:tcPr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633A" w:rsidRPr="00374BBB" w:rsidRDefault="0063633A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F7D" w:rsidRPr="00374BBB" w:rsidTr="00F31091">
        <w:trPr>
          <w:trHeight w:val="743"/>
          <w:jc w:val="center"/>
        </w:trPr>
        <w:tc>
          <w:tcPr>
            <w:tcW w:w="4500" w:type="dxa"/>
            <w:vAlign w:val="center"/>
          </w:tcPr>
          <w:p w:rsidR="00245F7D" w:rsidRPr="00374BBB" w:rsidRDefault="008D7A42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PÓ</w:t>
            </w:r>
            <w:r w:rsidR="00245F7D">
              <w:rPr>
                <w:rFonts w:ascii="Arial" w:hAnsi="Arial" w:cs="Arial"/>
                <w:b/>
                <w:sz w:val="18"/>
                <w:szCs w:val="18"/>
              </w:rPr>
              <w:t>LIZAS</w:t>
            </w:r>
            <w:r w:rsidR="00605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(</w:t>
            </w:r>
            <w:r w:rsidR="00605D18">
              <w:rPr>
                <w:rFonts w:ascii="Arial" w:hAnsi="Arial"/>
                <w:sz w:val="18"/>
                <w:szCs w:val="18"/>
              </w:rPr>
              <w:t>cuando aplique</w:t>
            </w:r>
            <w:r w:rsidR="00605D18" w:rsidRPr="003A125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86" w:type="dxa"/>
          </w:tcPr>
          <w:p w:rsidR="00605D18" w:rsidRDefault="00605D18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5F7D" w:rsidRDefault="00605D18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 de la póliza</w:t>
            </w:r>
          </w:p>
          <w:p w:rsidR="00605D18" w:rsidRDefault="00605D18" w:rsidP="00F31091">
            <w:pPr>
              <w:numPr>
                <w:ilvl w:val="12"/>
                <w:numId w:val="0"/>
              </w:numPr>
              <w:ind w:right="-58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aprobación:</w:t>
            </w:r>
          </w:p>
          <w:p w:rsidR="00EA6165" w:rsidRPr="00EA6165" w:rsidRDefault="00EA6165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Vigencias: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Indicar los amparos solicitados en el contrato con sus respectivas vigencias.</w:t>
            </w:r>
          </w:p>
          <w:p w:rsidR="00EA6165" w:rsidRPr="00374BBB" w:rsidRDefault="00EA6165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0199" w:rsidRPr="00374BBB" w:rsidTr="00F31091">
        <w:trPr>
          <w:trHeight w:val="743"/>
          <w:jc w:val="center"/>
        </w:trPr>
        <w:tc>
          <w:tcPr>
            <w:tcW w:w="4500" w:type="dxa"/>
            <w:vAlign w:val="center"/>
          </w:tcPr>
          <w:p w:rsidR="00CA0199" w:rsidRDefault="00CA0199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DILIGENCIAMIENTO FORMATO CONTROL DE RETIRO GCO-GCI-F102</w:t>
            </w:r>
          </w:p>
        </w:tc>
        <w:tc>
          <w:tcPr>
            <w:tcW w:w="5086" w:type="dxa"/>
          </w:tcPr>
          <w:p w:rsidR="00CA0199" w:rsidRDefault="00CA0199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5F7D" w:rsidRPr="00374BBB" w:rsidTr="00F31091">
        <w:trPr>
          <w:trHeight w:val="461"/>
          <w:jc w:val="center"/>
        </w:trPr>
        <w:tc>
          <w:tcPr>
            <w:tcW w:w="4500" w:type="dxa"/>
            <w:vAlign w:val="center"/>
          </w:tcPr>
          <w:p w:rsidR="00245F7D" w:rsidRDefault="00245F7D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 Y/O INTERVENTOR</w:t>
            </w:r>
          </w:p>
        </w:tc>
        <w:tc>
          <w:tcPr>
            <w:tcW w:w="5086" w:type="dxa"/>
          </w:tcPr>
          <w:p w:rsidR="00245F7D" w:rsidRPr="00374BBB" w:rsidRDefault="00245F7D" w:rsidP="00976A16">
            <w:pPr>
              <w:numPr>
                <w:ilvl w:val="12"/>
                <w:numId w:val="0"/>
              </w:numPr>
              <w:ind w:left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A3E" w:rsidRPr="00374BBB" w:rsidTr="00F31091">
        <w:trPr>
          <w:trHeight w:val="903"/>
          <w:jc w:val="center"/>
        </w:trPr>
        <w:tc>
          <w:tcPr>
            <w:tcW w:w="4500" w:type="dxa"/>
            <w:vAlign w:val="center"/>
          </w:tcPr>
          <w:p w:rsidR="00973A3E" w:rsidRDefault="00973A3E" w:rsidP="00605D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DE CERTIFICADOS DE CUMPLIMIENTO CARGADOS EN SECOP </w:t>
            </w:r>
          </w:p>
        </w:tc>
        <w:tc>
          <w:tcPr>
            <w:tcW w:w="5086" w:type="dxa"/>
          </w:tcPr>
          <w:p w:rsidR="00973A3E" w:rsidRPr="00374BBB" w:rsidRDefault="00973A3E" w:rsidP="00973A3E">
            <w:pPr>
              <w:numPr>
                <w:ilvl w:val="12"/>
                <w:numId w:val="0"/>
              </w:numPr>
              <w:ind w:left="2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F7114" w:rsidRDefault="007F7114" w:rsidP="009C3AA2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94"/>
        <w:gridCol w:w="1819"/>
        <w:gridCol w:w="3026"/>
      </w:tblGrid>
      <w:tr w:rsidR="0007602B" w:rsidRPr="002D636F" w:rsidTr="00F31091">
        <w:trPr>
          <w:trHeight w:val="301"/>
        </w:trPr>
        <w:tc>
          <w:tcPr>
            <w:tcW w:w="9639" w:type="dxa"/>
            <w:gridSpan w:val="3"/>
            <w:shd w:val="clear" w:color="auto" w:fill="E6E6E6"/>
          </w:tcPr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6F">
              <w:rPr>
                <w:rFonts w:ascii="Arial" w:hAnsi="Arial" w:cs="Arial"/>
                <w:b/>
                <w:sz w:val="16"/>
                <w:szCs w:val="16"/>
              </w:rPr>
              <w:t>PAGOS REALIZADOS AL CONTRATISTA SEGÚN LO PACTADO</w:t>
            </w: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02B" w:rsidRPr="002D636F" w:rsidTr="00F31091">
        <w:trPr>
          <w:trHeight w:val="525"/>
        </w:trPr>
        <w:tc>
          <w:tcPr>
            <w:tcW w:w="4794" w:type="dxa"/>
            <w:shd w:val="clear" w:color="auto" w:fill="auto"/>
          </w:tcPr>
          <w:p w:rsidR="0007602B" w:rsidRPr="002D636F" w:rsidRDefault="0007602B" w:rsidP="002D636F">
            <w:pPr>
              <w:ind w:left="-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02B" w:rsidRPr="002D636F" w:rsidRDefault="0007602B" w:rsidP="002D636F">
            <w:pPr>
              <w:ind w:left="-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6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6F">
              <w:rPr>
                <w:rFonts w:ascii="Arial" w:hAnsi="Arial" w:cs="Arial"/>
                <w:b/>
                <w:sz w:val="16"/>
                <w:szCs w:val="16"/>
              </w:rPr>
              <w:t>NÚMERO DE ORDENES DE PAGO</w:t>
            </w:r>
          </w:p>
        </w:tc>
        <w:tc>
          <w:tcPr>
            <w:tcW w:w="1819" w:type="dxa"/>
            <w:shd w:val="clear" w:color="auto" w:fill="auto"/>
          </w:tcPr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6F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6" w:type="dxa"/>
            <w:shd w:val="clear" w:color="auto" w:fill="auto"/>
          </w:tcPr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602B" w:rsidRPr="002D636F" w:rsidRDefault="0007602B" w:rsidP="002D63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6F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</w:tr>
      <w:tr w:rsidR="0007602B" w:rsidRPr="002D636F" w:rsidTr="00F31091">
        <w:trPr>
          <w:trHeight w:val="383"/>
        </w:trPr>
        <w:tc>
          <w:tcPr>
            <w:tcW w:w="4794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  <w:r w:rsidRPr="002D636F">
              <w:rPr>
                <w:rFonts w:ascii="Arial" w:hAnsi="Arial" w:cs="Arial"/>
                <w:sz w:val="18"/>
                <w:szCs w:val="18"/>
              </w:rPr>
              <w:t>Primera orden de pago   No. ____</w:t>
            </w:r>
          </w:p>
        </w:tc>
        <w:tc>
          <w:tcPr>
            <w:tcW w:w="1819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B" w:rsidRPr="002D636F" w:rsidTr="00F31091">
        <w:trPr>
          <w:trHeight w:val="397"/>
        </w:trPr>
        <w:tc>
          <w:tcPr>
            <w:tcW w:w="4794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  <w:r w:rsidRPr="002D636F">
              <w:rPr>
                <w:rFonts w:ascii="Arial" w:hAnsi="Arial" w:cs="Arial"/>
                <w:sz w:val="18"/>
                <w:szCs w:val="18"/>
              </w:rPr>
              <w:t>Segunda orden de pago No. ____</w:t>
            </w:r>
          </w:p>
        </w:tc>
        <w:tc>
          <w:tcPr>
            <w:tcW w:w="1819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B" w:rsidRPr="002D636F" w:rsidTr="00F31091">
        <w:trPr>
          <w:trHeight w:val="383"/>
        </w:trPr>
        <w:tc>
          <w:tcPr>
            <w:tcW w:w="4794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  <w:r w:rsidRPr="002D636F">
              <w:rPr>
                <w:rFonts w:ascii="Arial" w:hAnsi="Arial" w:cs="Arial"/>
                <w:sz w:val="18"/>
                <w:szCs w:val="18"/>
              </w:rPr>
              <w:t>Tercera orden de pago   No. ____</w:t>
            </w:r>
          </w:p>
        </w:tc>
        <w:tc>
          <w:tcPr>
            <w:tcW w:w="1819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:rsidR="0007602B" w:rsidRPr="002D636F" w:rsidRDefault="0007602B" w:rsidP="003C65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114" w:rsidRDefault="009D71B7" w:rsidP="009D71B7">
      <w:pPr>
        <w:jc w:val="center"/>
        <w:rPr>
          <w:rFonts w:ascii="Arial" w:hAnsi="Arial" w:cs="Arial"/>
          <w:i/>
          <w:color w:val="FF0000"/>
          <w:sz w:val="18"/>
          <w:szCs w:val="18"/>
          <w:effect w:val="blinkBackground"/>
        </w:rPr>
      </w:pPr>
      <w:r w:rsidRPr="00D15320">
        <w:rPr>
          <w:rFonts w:ascii="Arial" w:hAnsi="Arial" w:cs="Arial"/>
          <w:i/>
          <w:color w:val="FF0000"/>
          <w:sz w:val="18"/>
          <w:szCs w:val="18"/>
          <w:effect w:val="blinkBackground"/>
        </w:rPr>
        <w:t xml:space="preserve">Agregue </w:t>
      </w:r>
      <w:r>
        <w:rPr>
          <w:rFonts w:ascii="Arial" w:hAnsi="Arial" w:cs="Arial"/>
          <w:i/>
          <w:color w:val="FF0000"/>
          <w:sz w:val="18"/>
          <w:szCs w:val="18"/>
          <w:effect w:val="blinkBackground"/>
        </w:rPr>
        <w:t xml:space="preserve">o elimine </w:t>
      </w:r>
      <w:r w:rsidRPr="00D15320">
        <w:rPr>
          <w:rFonts w:ascii="Arial" w:hAnsi="Arial" w:cs="Arial"/>
          <w:i/>
          <w:color w:val="FF0000"/>
          <w:sz w:val="18"/>
          <w:szCs w:val="18"/>
          <w:effect w:val="blinkBackground"/>
        </w:rPr>
        <w:t xml:space="preserve">las filas que sean necesarias para relacionar el número de </w:t>
      </w:r>
      <w:r>
        <w:rPr>
          <w:rFonts w:ascii="Arial" w:hAnsi="Arial" w:cs="Arial"/>
          <w:i/>
          <w:color w:val="FF0000"/>
          <w:sz w:val="18"/>
          <w:szCs w:val="18"/>
          <w:effect w:val="blinkBackground"/>
        </w:rPr>
        <w:t xml:space="preserve">pagos realizados </w:t>
      </w:r>
      <w:r w:rsidRPr="00D15320">
        <w:rPr>
          <w:rFonts w:ascii="Arial" w:hAnsi="Arial" w:cs="Arial"/>
          <w:i/>
          <w:color w:val="FF0000"/>
          <w:sz w:val="18"/>
          <w:szCs w:val="18"/>
          <w:effect w:val="blinkBackground"/>
        </w:rPr>
        <w:t>durante la ejecución del contrato</w:t>
      </w:r>
    </w:p>
    <w:p w:rsidR="007F7114" w:rsidRDefault="007F7114" w:rsidP="009D71B7">
      <w:pPr>
        <w:jc w:val="center"/>
        <w:rPr>
          <w:rFonts w:ascii="Arial" w:hAnsi="Arial" w:cs="Arial"/>
          <w:i/>
          <w:color w:val="FF0000"/>
          <w:sz w:val="18"/>
          <w:szCs w:val="18"/>
          <w:effect w:val="blinkBackground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61C64" w:rsidRPr="002D636F" w:rsidTr="00F31091"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C64" w:rsidRPr="002D636F" w:rsidRDefault="00D61C64" w:rsidP="002D63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C64" w:rsidRPr="002D636F" w:rsidRDefault="00D61C64" w:rsidP="00D61C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36F">
              <w:rPr>
                <w:rFonts w:ascii="Arial" w:hAnsi="Arial" w:cs="Arial"/>
                <w:b/>
                <w:sz w:val="18"/>
                <w:szCs w:val="18"/>
              </w:rPr>
              <w:t>CONCLUSIONES:</w:t>
            </w:r>
          </w:p>
          <w:p w:rsidR="00D61C64" w:rsidRPr="002D636F" w:rsidRDefault="00D61C64" w:rsidP="002D63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36F">
              <w:rPr>
                <w:rFonts w:ascii="Arial" w:hAnsi="Arial" w:cs="Arial"/>
                <w:sz w:val="18"/>
                <w:szCs w:val="18"/>
              </w:rPr>
              <w:t xml:space="preserve">Yo _________________________________ en calidad de </w:t>
            </w:r>
            <w:r w:rsidRPr="008E2585">
              <w:rPr>
                <w:rFonts w:ascii="Arial" w:hAnsi="Arial" w:cs="Arial"/>
                <w:color w:val="FF0000"/>
                <w:sz w:val="18"/>
                <w:szCs w:val="18"/>
              </w:rPr>
              <w:t>Supervisor</w:t>
            </w:r>
            <w:r w:rsidR="008E2585" w:rsidRPr="008E2585">
              <w:rPr>
                <w:rFonts w:ascii="Arial" w:hAnsi="Arial" w:cs="Arial"/>
                <w:color w:val="FF0000"/>
                <w:sz w:val="18"/>
                <w:szCs w:val="18"/>
              </w:rPr>
              <w:t>/ Interventor</w:t>
            </w:r>
            <w:r w:rsidRPr="002D636F">
              <w:rPr>
                <w:rFonts w:ascii="Arial" w:hAnsi="Arial" w:cs="Arial"/>
                <w:sz w:val="18"/>
                <w:szCs w:val="18"/>
              </w:rPr>
              <w:t xml:space="preserve"> del c</w:t>
            </w:r>
            <w:r w:rsidR="00B772D8" w:rsidRPr="002D636F">
              <w:rPr>
                <w:rFonts w:ascii="Arial" w:hAnsi="Arial" w:cs="Arial"/>
                <w:sz w:val="18"/>
                <w:szCs w:val="18"/>
              </w:rPr>
              <w:t xml:space="preserve">ontrato </w:t>
            </w:r>
            <w:r w:rsidRPr="002D636F">
              <w:rPr>
                <w:rFonts w:ascii="Arial" w:hAnsi="Arial" w:cs="Arial"/>
                <w:sz w:val="18"/>
                <w:szCs w:val="18"/>
              </w:rPr>
              <w:t>No.</w:t>
            </w:r>
            <w:r w:rsidR="00B772D8" w:rsidRPr="002D63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6F">
              <w:rPr>
                <w:rFonts w:ascii="Arial" w:hAnsi="Arial" w:cs="Arial"/>
                <w:sz w:val="18"/>
                <w:szCs w:val="18"/>
              </w:rPr>
              <w:t xml:space="preserve">___ de ____, certifico que el contratista cumplió a satisfacción con el objeto y </w:t>
            </w:r>
            <w:r w:rsidR="00B772D8" w:rsidRPr="002D636F">
              <w:rPr>
                <w:rFonts w:ascii="Arial" w:hAnsi="Arial" w:cs="Arial"/>
                <w:sz w:val="18"/>
                <w:szCs w:val="18"/>
              </w:rPr>
              <w:t xml:space="preserve">las obligaciones del contrato, </w:t>
            </w:r>
            <w:r w:rsidRPr="002D636F">
              <w:rPr>
                <w:rFonts w:ascii="Arial" w:hAnsi="Arial" w:cs="Arial"/>
                <w:sz w:val="18"/>
                <w:szCs w:val="18"/>
              </w:rPr>
              <w:t xml:space="preserve">quedando las partes a </w:t>
            </w:r>
            <w:r w:rsidR="00B772D8" w:rsidRPr="002D636F">
              <w:rPr>
                <w:rFonts w:ascii="Arial" w:hAnsi="Arial" w:cs="Arial"/>
                <w:sz w:val="18"/>
                <w:szCs w:val="18"/>
              </w:rPr>
              <w:t>(</w:t>
            </w:r>
            <w:r w:rsidRPr="002D636F">
              <w:rPr>
                <w:rFonts w:ascii="Arial" w:hAnsi="Arial" w:cs="Arial"/>
                <w:sz w:val="18"/>
                <w:szCs w:val="18"/>
              </w:rPr>
              <w:t xml:space="preserve">paz y salvo </w:t>
            </w:r>
            <w:r w:rsidR="00CD02AE">
              <w:rPr>
                <w:rFonts w:ascii="Arial" w:hAnsi="Arial" w:cs="Arial"/>
                <w:sz w:val="18"/>
                <w:szCs w:val="18"/>
              </w:rPr>
              <w:t>o</w:t>
            </w:r>
            <w:r w:rsidRPr="002D636F">
              <w:rPr>
                <w:rFonts w:ascii="Arial" w:hAnsi="Arial" w:cs="Arial"/>
                <w:sz w:val="18"/>
                <w:szCs w:val="18"/>
              </w:rPr>
              <w:t xml:space="preserve"> quedando un saldo por ejecutar a favor de la SDG ó a favor del Contratista</w:t>
            </w:r>
            <w:r w:rsidR="00B772D8" w:rsidRPr="002D636F">
              <w:rPr>
                <w:rFonts w:ascii="Arial" w:hAnsi="Arial" w:cs="Arial"/>
                <w:sz w:val="18"/>
                <w:szCs w:val="18"/>
              </w:rPr>
              <w:t>, según corresponda</w:t>
            </w:r>
            <w:r w:rsidRPr="002D636F">
              <w:rPr>
                <w:rFonts w:ascii="Arial" w:hAnsi="Arial" w:cs="Arial"/>
                <w:sz w:val="18"/>
                <w:szCs w:val="18"/>
              </w:rPr>
              <w:t>)</w:t>
            </w:r>
            <w:r w:rsidR="00EA6165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EA6165">
              <w:t xml:space="preserve"> </w:t>
            </w:r>
            <w:r w:rsidR="00EA6165" w:rsidRPr="00EA6165">
              <w:rPr>
                <w:rFonts w:ascii="Arial" w:hAnsi="Arial" w:cs="Arial"/>
                <w:sz w:val="18"/>
                <w:szCs w:val="18"/>
              </w:rPr>
              <w:t>con el pago de aportes al Sistema General de Seguridad Social</w:t>
            </w:r>
            <w:r w:rsidR="00EA616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A6165" w:rsidRPr="00EA6165">
              <w:rPr>
                <w:rFonts w:ascii="Arial" w:hAnsi="Arial" w:cs="Arial"/>
                <w:sz w:val="18"/>
                <w:szCs w:val="18"/>
              </w:rPr>
              <w:t>de acuerdo con lo señalado en el artículo 50 de la Ley 789 de 2002, el artículo 23 de la Ley 1150 de 2007</w:t>
            </w:r>
          </w:p>
          <w:p w:rsidR="00D61C64" w:rsidRPr="002D636F" w:rsidRDefault="00D61C64" w:rsidP="002D63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114" w:rsidRDefault="007F7114" w:rsidP="007F7114">
      <w:pPr>
        <w:jc w:val="both"/>
        <w:rPr>
          <w:rFonts w:ascii="Arial" w:hAnsi="Arial" w:cs="Arial"/>
          <w:sz w:val="18"/>
          <w:szCs w:val="18"/>
        </w:rPr>
      </w:pPr>
    </w:p>
    <w:p w:rsidR="007F7114" w:rsidRDefault="007F7114" w:rsidP="007F7114">
      <w:pPr>
        <w:jc w:val="center"/>
        <w:rPr>
          <w:rFonts w:ascii="Arial" w:hAnsi="Arial" w:cs="Arial"/>
          <w:i/>
          <w:color w:val="FF0000"/>
          <w:sz w:val="18"/>
          <w:szCs w:val="18"/>
          <w:effect w:val="blinkBackground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F7114" w:rsidRPr="002D636F" w:rsidTr="00F31091"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114" w:rsidRPr="002D636F" w:rsidRDefault="007F7114" w:rsidP="002D63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7114" w:rsidRPr="00973A3E" w:rsidRDefault="007F7114" w:rsidP="00973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36F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</w:tbl>
    <w:p w:rsidR="007F7114" w:rsidRDefault="007F7114" w:rsidP="007F7114">
      <w:pPr>
        <w:jc w:val="both"/>
        <w:rPr>
          <w:rFonts w:ascii="Arial" w:hAnsi="Arial" w:cs="Arial"/>
          <w:sz w:val="18"/>
          <w:szCs w:val="18"/>
        </w:rPr>
      </w:pPr>
    </w:p>
    <w:p w:rsidR="007F7114" w:rsidRDefault="007F7114" w:rsidP="00060BBC">
      <w:pPr>
        <w:jc w:val="center"/>
        <w:rPr>
          <w:rFonts w:ascii="Arial" w:hAnsi="Arial" w:cs="Arial"/>
          <w:b/>
          <w:sz w:val="18"/>
          <w:szCs w:val="18"/>
        </w:rPr>
      </w:pPr>
    </w:p>
    <w:p w:rsidR="007F7114" w:rsidRPr="00D15320" w:rsidRDefault="007F7114" w:rsidP="00060BBC">
      <w:pPr>
        <w:jc w:val="center"/>
        <w:rPr>
          <w:rFonts w:ascii="Arial" w:hAnsi="Arial" w:cs="Arial"/>
          <w:b/>
          <w:sz w:val="18"/>
          <w:szCs w:val="18"/>
        </w:rPr>
      </w:pPr>
    </w:p>
    <w:p w:rsidR="00060BBC" w:rsidRDefault="00060BBC" w:rsidP="00F31091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su constancia, se firma en Bogotá a los</w:t>
      </w:r>
    </w:p>
    <w:p w:rsidR="00060BBC" w:rsidRDefault="00060BBC" w:rsidP="00060BBC">
      <w:pPr>
        <w:ind w:left="-360"/>
        <w:jc w:val="both"/>
        <w:rPr>
          <w:rFonts w:ascii="Arial" w:hAnsi="Arial" w:cs="Arial"/>
          <w:sz w:val="18"/>
          <w:szCs w:val="18"/>
        </w:rPr>
      </w:pPr>
    </w:p>
    <w:p w:rsidR="007F7114" w:rsidRDefault="007F7114" w:rsidP="00060BBC">
      <w:pPr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7F7114" w:rsidRDefault="007F7114" w:rsidP="00060BBC">
      <w:pPr>
        <w:ind w:left="2124" w:firstLine="708"/>
        <w:jc w:val="both"/>
        <w:rPr>
          <w:rFonts w:ascii="Arial" w:hAnsi="Arial" w:cs="Arial"/>
          <w:sz w:val="18"/>
          <w:szCs w:val="18"/>
        </w:rPr>
      </w:pPr>
    </w:p>
    <w:p w:rsidR="00060BBC" w:rsidRDefault="00060BBC" w:rsidP="00060BBC">
      <w:pPr>
        <w:ind w:left="212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060BBC" w:rsidRDefault="00B772D8" w:rsidP="00060BBC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060BBC">
        <w:rPr>
          <w:rFonts w:ascii="Arial" w:hAnsi="Arial" w:cs="Arial"/>
          <w:sz w:val="18"/>
          <w:szCs w:val="18"/>
        </w:rPr>
        <w:t xml:space="preserve"> del </w:t>
      </w:r>
      <w:r w:rsidR="00060BBC" w:rsidRPr="008E2585">
        <w:rPr>
          <w:rFonts w:ascii="Arial" w:hAnsi="Arial" w:cs="Arial"/>
          <w:color w:val="FF0000"/>
          <w:sz w:val="18"/>
          <w:szCs w:val="18"/>
        </w:rPr>
        <w:t>Supervisor</w:t>
      </w:r>
      <w:r w:rsidR="008E2585" w:rsidRPr="008E2585">
        <w:rPr>
          <w:rFonts w:ascii="Arial" w:hAnsi="Arial" w:cs="Arial"/>
          <w:color w:val="FF0000"/>
          <w:sz w:val="18"/>
          <w:szCs w:val="18"/>
        </w:rPr>
        <w:t>/ Interventor</w:t>
      </w:r>
    </w:p>
    <w:p w:rsidR="00060BBC" w:rsidRPr="00350FB3" w:rsidRDefault="00060BBC" w:rsidP="00F31091">
      <w:pPr>
        <w:jc w:val="both"/>
        <w:rPr>
          <w:rFonts w:ascii="Arial" w:hAnsi="Arial" w:cs="Arial"/>
          <w:sz w:val="16"/>
          <w:szCs w:val="16"/>
        </w:rPr>
      </w:pPr>
      <w:r w:rsidRPr="00350FB3">
        <w:rPr>
          <w:rFonts w:ascii="Arial" w:hAnsi="Arial" w:cs="Arial"/>
          <w:sz w:val="16"/>
          <w:szCs w:val="16"/>
        </w:rPr>
        <w:t>Proyectó:</w:t>
      </w:r>
    </w:p>
    <w:p w:rsidR="00211A50" w:rsidRDefault="00060BBC" w:rsidP="00F31091">
      <w:pPr>
        <w:jc w:val="both"/>
        <w:rPr>
          <w:rFonts w:ascii="Arial" w:hAnsi="Arial" w:cs="Arial"/>
          <w:sz w:val="16"/>
          <w:szCs w:val="16"/>
        </w:rPr>
      </w:pPr>
      <w:r w:rsidRPr="00350FB3">
        <w:rPr>
          <w:rFonts w:ascii="Arial" w:hAnsi="Arial" w:cs="Arial"/>
          <w:sz w:val="16"/>
          <w:szCs w:val="16"/>
        </w:rPr>
        <w:t>Revisó</w:t>
      </w:r>
      <w:r w:rsidR="00EA6165">
        <w:rPr>
          <w:rFonts w:ascii="Arial" w:hAnsi="Arial" w:cs="Arial"/>
          <w:sz w:val="16"/>
          <w:szCs w:val="16"/>
        </w:rPr>
        <w:t xml:space="preserve"> y aprobó</w:t>
      </w:r>
      <w:r w:rsidR="00211A50">
        <w:rPr>
          <w:rFonts w:ascii="Arial" w:hAnsi="Arial" w:cs="Arial"/>
          <w:sz w:val="16"/>
          <w:szCs w:val="16"/>
        </w:rPr>
        <w:t xml:space="preserve"> -</w:t>
      </w:r>
      <w:r w:rsidR="00211A50" w:rsidRPr="008E2585">
        <w:rPr>
          <w:rFonts w:ascii="Arial" w:hAnsi="Arial" w:cs="Arial"/>
          <w:color w:val="FF0000"/>
          <w:sz w:val="16"/>
          <w:szCs w:val="16"/>
        </w:rPr>
        <w:t>Supervisión</w:t>
      </w:r>
      <w:r w:rsidR="008E2585" w:rsidRPr="008E2585">
        <w:rPr>
          <w:rFonts w:ascii="Arial" w:hAnsi="Arial" w:cs="Arial"/>
          <w:color w:val="FF0000"/>
          <w:sz w:val="16"/>
          <w:szCs w:val="16"/>
        </w:rPr>
        <w:t>/ Interventor</w:t>
      </w:r>
      <w:r w:rsidR="00211A50" w:rsidRPr="008E2585">
        <w:rPr>
          <w:rFonts w:ascii="Arial" w:hAnsi="Arial" w:cs="Arial"/>
          <w:color w:val="FF0000"/>
          <w:sz w:val="16"/>
          <w:szCs w:val="16"/>
        </w:rPr>
        <w:t>:</w:t>
      </w:r>
    </w:p>
    <w:p w:rsidR="00371C54" w:rsidRDefault="00371C54" w:rsidP="00060BBC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371C54" w:rsidRDefault="00371C54" w:rsidP="00371C54">
      <w:pPr>
        <w:rPr>
          <w:rFonts w:ascii="Arial" w:hAnsi="Arial" w:cs="Arial"/>
          <w:sz w:val="16"/>
          <w:szCs w:val="16"/>
        </w:rPr>
      </w:pPr>
    </w:p>
    <w:p w:rsidR="00473225" w:rsidRPr="00371C54" w:rsidRDefault="00371C54" w:rsidP="00371C54">
      <w:pPr>
        <w:tabs>
          <w:tab w:val="left" w:pos="35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3225" w:rsidRPr="00371C54" w:rsidSect="00F31091">
      <w:headerReference w:type="default" r:id="rId10"/>
      <w:footerReference w:type="default" r:id="rId11"/>
      <w:pgSz w:w="11906" w:h="16838"/>
      <w:pgMar w:top="1985" w:right="127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25" w:rsidRDefault="00015425">
      <w:r>
        <w:separator/>
      </w:r>
    </w:p>
  </w:endnote>
  <w:endnote w:type="continuationSeparator" w:id="0">
    <w:p w:rsidR="00015425" w:rsidRDefault="0001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4C" w:rsidRDefault="00713B4C" w:rsidP="00713B4C">
    <w:pPr>
      <w:pStyle w:val="Contenidodelmarco"/>
      <w:tabs>
        <w:tab w:val="center" w:pos="4535"/>
        <w:tab w:val="left" w:pos="5175"/>
      </w:tabs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21.5pt;margin-top:2.35pt;width:0;height:72.8pt;z-index:251659264" o:connectortype="straight"/>
      </w:pict>
    </w:r>
    <w:r>
      <w:rPr>
        <w:noProof/>
      </w:rPr>
      <w:pict>
        <v:rect id="Rectángulo 9" o:spid="_x0000_s2050" style="position:absolute;margin-left:-2.25pt;margin-top:2.35pt;width:123.75pt;height:83.6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t/wEAAOQDAAAOAAAAZHJzL2Uyb0RvYy54bWysU1GO0zAQ/UfiDpb/adJCu7tR0xXaqgip&#10;ghWFA0wdu4lwPMZ2m5TbcBYuxtjJdgv8IfJheTIzz+89j5f3favZSTrfoCn5dJJzJo3AqjGHkn/5&#10;vHl1y5kPYCrQaGTJz9Lz+9XLF8vOFnKGNepKOkYgxhedLXkdgi2yzItatuAnaKWhpELXQqDQHbLK&#10;QUforc5meb7IOnSVdSik9/R3PST5KuErJUX4qJSXgemSE7eQVpfWfVyz1RKKgwNbN2KkAf/AooXG&#10;0KEXqDUEYEfX/AXVNsKhRxUmAtsMlWqETBpIzTT/Q82uBiuTFjLH24tN/v/Big+nR8eaquTzKWcG&#10;WrqjT+Tazx/mcNTI7qJDnfUFFe7so4savd2i+Oopkf2WiYEfa3rl2lhLClmf7D5f7JZ9YIJ+Tuc3&#10;08Vszpmg3G1O+tN9ZFA8dVvnwzuJLYubkjsillyG09aHeD4UTyWJGOqm2jRap8Ad9g/asRPQ1W/S&#10;F7VQi78u04YJoMFTGgZsgxGBKgfsNfh6wEhtI4Q2o/hBb1Qe+n1PXXG7x+pMrtKzINI1uu+cdTRi&#10;JfffjuAkZ/q9oTu8m+U3cSZT8Gbxek6Bu87srzNgBEGVPHA2bB/CMMc0SBbC1uysiBZH4gbfHgOq&#10;Jnn0zGjkTKOUfBjHPs7qdZyqnh/n6hcAAAD//wMAUEsDBBQABgAIAAAAIQBPP/gs3gAAAAkBAAAP&#10;AAAAZHJzL2Rvd25yZXYueG1sTI9BS8NAEIXvgv9hGcFbu3GFrI3ZFBGKYIvQKkJv2+w0CWZnQ3bb&#10;xn/veNLj43u8+aZcTr4XZxxjF8jA3TwDgVQH11Fj4ON9NXsAEZMlZ/tAaOAbIyyr66vSFi5caIvn&#10;XWoEj1AsrIE2paGQMtYtehvnYUBidgyjt4nj2Eg32guP+16qLMultx3xhdYO+Nxi/bU7eQOvuj6u&#10;N2/3m6QX+ybt5ef6ZeWNub2Znh5BJJzSXxl+9VkdKnY6hBO5KHoDM5UvuMpAg2CuVJaDOHBWWoOs&#10;Svn/g+oHAAD//wMAUEsBAi0AFAAGAAgAAAAhALaDOJL+AAAA4QEAABMAAAAAAAAAAAAAAAAAAAAA&#10;AFtDb250ZW50X1R5cGVzXS54bWxQSwECLQAUAAYACAAAACEAOP0h/9YAAACUAQAACwAAAAAAAAAA&#10;AAAAAAAvAQAAX3JlbHMvLnJlbHNQSwECLQAUAAYACAAAACEAUr5LLf8BAADkAwAADgAAAAAAAAAA&#10;AAAAAAAuAgAAZHJzL2Uyb0RvYy54bWxQSwECLQAUAAYACAAAACEATz/4LN4AAAAJAQAADwAAAAAA&#10;AAAAAAAAAABZBAAAZHJzL2Rvd25yZXYueG1sUEsFBgAAAAAEAAQA8wAAAGQFAAAAAA==&#10;" stroked="f">
          <v:textbox style="mso-next-textbox:#Rectángulo 9" inset="2.5575mm,1.2875mm,2.5575mm,1.2875mm">
            <w:txbxContent>
              <w:p w:rsidR="00713B4C" w:rsidRDefault="00713B4C" w:rsidP="00713B4C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713B4C" w:rsidRDefault="00713B4C" w:rsidP="00713B4C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713B4C" w:rsidRDefault="00713B4C" w:rsidP="00713B4C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713B4C" w:rsidRDefault="00713B4C" w:rsidP="00713B4C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713B4C" w:rsidRDefault="00713B4C" w:rsidP="00713B4C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713B4C" w:rsidRDefault="00713B4C" w:rsidP="00713B4C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713B4C" w:rsidRDefault="00713B4C" w:rsidP="00713B4C">
                <w:pPr>
                  <w:rPr>
                    <w:szCs w:val="16"/>
                  </w:rPr>
                </w:pPr>
              </w:p>
            </w:txbxContent>
          </v:textbox>
        </v:rect>
      </w:pict>
    </w:r>
  </w:p>
  <w:p w:rsidR="00713B4C" w:rsidRPr="006B7700" w:rsidRDefault="00AC0A3A" w:rsidP="00713B4C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5111115</wp:posOffset>
          </wp:positionH>
          <wp:positionV relativeFrom="paragraph">
            <wp:posOffset>3810</wp:posOffset>
          </wp:positionV>
          <wp:extent cx="647700" cy="647700"/>
          <wp:effectExtent l="1905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B4C"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  <w:r w:rsidR="00713B4C"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 w:rsidR="00713B4C" w:rsidRPr="006B7700">
      <w:rPr>
        <w:rFonts w:ascii="Arial" w:hAnsi="Arial" w:cs="Arial"/>
        <w:sz w:val="14"/>
        <w:szCs w:val="14"/>
      </w:rPr>
      <w:t>GCO-GCI-F</w:t>
    </w:r>
    <w:r w:rsidR="00713B4C">
      <w:rPr>
        <w:rFonts w:ascii="Arial" w:hAnsi="Arial" w:cs="Arial"/>
        <w:sz w:val="14"/>
        <w:szCs w:val="14"/>
      </w:rPr>
      <w:t>023</w:t>
    </w:r>
  </w:p>
  <w:p w:rsidR="00713B4C" w:rsidRDefault="00713B4C" w:rsidP="00713B4C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Versión: 05</w:t>
    </w:r>
  </w:p>
  <w:p w:rsidR="00713B4C" w:rsidRDefault="00713B4C" w:rsidP="00713B4C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Vigencia: </w:t>
    </w:r>
    <w:r w:rsidR="00AC0A3A">
      <w:rPr>
        <w:rFonts w:ascii="Arial" w:hAnsi="Arial" w:cs="Arial"/>
        <w:color w:val="000000"/>
        <w:sz w:val="14"/>
        <w:szCs w:val="16"/>
        <w:lang w:val="es-MX"/>
      </w:rPr>
      <w:t>31</w:t>
    </w:r>
    <w:r>
      <w:rPr>
        <w:rFonts w:ascii="Arial" w:hAnsi="Arial" w:cs="Arial"/>
        <w:color w:val="000000"/>
        <w:sz w:val="14"/>
        <w:szCs w:val="16"/>
        <w:lang w:val="es-MX"/>
      </w:rPr>
      <w:t xml:space="preserve"> de mayo de 2021</w:t>
    </w:r>
  </w:p>
  <w:p w:rsidR="00713B4C" w:rsidRPr="00354356" w:rsidRDefault="00713B4C" w:rsidP="00713B4C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  Caso HOLA </w:t>
    </w:r>
    <w:r w:rsidR="00AC0A3A">
      <w:rPr>
        <w:rFonts w:ascii="Arial" w:hAnsi="Arial" w:cs="Arial"/>
        <w:color w:val="000000"/>
        <w:sz w:val="14"/>
        <w:szCs w:val="16"/>
        <w:lang w:val="es-MX"/>
      </w:rPr>
      <w:t>172503</w:t>
    </w:r>
  </w:p>
  <w:p w:rsidR="00713B4C" w:rsidRDefault="00713B4C" w:rsidP="00713B4C">
    <w:pPr>
      <w:pStyle w:val="Piedepgina"/>
    </w:pPr>
    <w:r>
      <w:t xml:space="preserve"> </w:t>
    </w:r>
  </w:p>
  <w:p w:rsidR="00713B4C" w:rsidRDefault="00713B4C" w:rsidP="00713B4C">
    <w:pPr>
      <w:pStyle w:val="Piedepgina"/>
    </w:pPr>
  </w:p>
  <w:p w:rsidR="00E4382A" w:rsidRPr="001903CF" w:rsidRDefault="00E4382A" w:rsidP="00713B4C">
    <w:pPr>
      <w:jc w:val="right"/>
      <w:rPr>
        <w:rFonts w:ascii="Garamond" w:hAnsi="Garamond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25" w:rsidRDefault="00015425">
      <w:r>
        <w:separator/>
      </w:r>
    </w:p>
  </w:footnote>
  <w:footnote w:type="continuationSeparator" w:id="0">
    <w:p w:rsidR="00015425" w:rsidRDefault="0001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4C" w:rsidRDefault="00AC0A3A" w:rsidP="00A619C7">
    <w:pPr>
      <w:pStyle w:val="Encabezado"/>
      <w:tabs>
        <w:tab w:val="left" w:pos="5799"/>
      </w:tabs>
      <w:jc w:val="center"/>
      <w:rPr>
        <w:rFonts w:ascii="Garamond" w:hAnsi="Garamond"/>
        <w:b/>
        <w:color w:val="FF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-28575</wp:posOffset>
          </wp:positionH>
          <wp:positionV relativeFrom="paragraph">
            <wp:posOffset>-195580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1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3B4C" w:rsidRDefault="00713B4C" w:rsidP="00A619C7">
    <w:pPr>
      <w:pStyle w:val="Encabezado"/>
      <w:tabs>
        <w:tab w:val="left" w:pos="5799"/>
      </w:tabs>
      <w:jc w:val="center"/>
      <w:rPr>
        <w:rFonts w:ascii="Garamond" w:hAnsi="Garamond"/>
        <w:b/>
        <w:color w:val="FF0000"/>
        <w:sz w:val="22"/>
        <w:szCs w:val="22"/>
      </w:rPr>
    </w:pPr>
  </w:p>
  <w:p w:rsidR="00713B4C" w:rsidRDefault="00713B4C" w:rsidP="00A619C7">
    <w:pPr>
      <w:pStyle w:val="Encabezado"/>
      <w:tabs>
        <w:tab w:val="left" w:pos="5799"/>
      </w:tabs>
      <w:jc w:val="center"/>
      <w:rPr>
        <w:rFonts w:ascii="Garamond" w:hAnsi="Garamond"/>
        <w:b/>
        <w:color w:val="FF0000"/>
        <w:sz w:val="22"/>
        <w:szCs w:val="22"/>
      </w:rPr>
    </w:pPr>
  </w:p>
  <w:p w:rsidR="00713B4C" w:rsidRDefault="00713B4C" w:rsidP="00A619C7">
    <w:pPr>
      <w:pStyle w:val="Encabezado"/>
      <w:tabs>
        <w:tab w:val="left" w:pos="5799"/>
      </w:tabs>
      <w:jc w:val="center"/>
      <w:rPr>
        <w:rFonts w:ascii="Garamond" w:hAnsi="Garamond"/>
        <w:b/>
        <w:color w:val="FF0000"/>
        <w:sz w:val="22"/>
        <w:szCs w:val="22"/>
      </w:rPr>
    </w:pPr>
  </w:p>
  <w:p w:rsidR="00713B4C" w:rsidRDefault="00713B4C" w:rsidP="00A619C7">
    <w:pPr>
      <w:pStyle w:val="Encabezado"/>
      <w:tabs>
        <w:tab w:val="left" w:pos="5799"/>
      </w:tabs>
      <w:jc w:val="center"/>
      <w:rPr>
        <w:rFonts w:ascii="Garamond" w:hAnsi="Garamond"/>
        <w:b/>
        <w:color w:val="FF0000"/>
        <w:sz w:val="22"/>
        <w:szCs w:val="22"/>
      </w:rPr>
    </w:pPr>
  </w:p>
  <w:p w:rsidR="00E4382A" w:rsidRPr="00A619C7" w:rsidRDefault="00371C54" w:rsidP="00A619C7">
    <w:pPr>
      <w:pStyle w:val="Encabezado"/>
      <w:tabs>
        <w:tab w:val="left" w:pos="5799"/>
      </w:tabs>
      <w:jc w:val="center"/>
      <w:rPr>
        <w:rFonts w:ascii="Arial" w:hAnsi="Arial"/>
        <w:b/>
        <w:sz w:val="14"/>
      </w:rPr>
    </w:pPr>
    <w:r w:rsidRPr="006E42F6">
      <w:rPr>
        <w:rFonts w:ascii="Garamond" w:hAnsi="Garamond" w:cs="Garamond"/>
        <w:b/>
        <w:color w:val="FF0000"/>
        <w:lang w:val="es-MX"/>
      </w:rPr>
      <w:t>ALCALDIA LOCAL DE XX</w:t>
    </w:r>
    <w:r>
      <w:rPr>
        <w:rFonts w:ascii="Garamond" w:hAnsi="Garamond" w:cs="Garamond"/>
        <w:b/>
        <w:color w:val="FF0000"/>
        <w:lang w:val="es-MX"/>
      </w:rPr>
      <w:t xml:space="preserve"> (Cuando aplique)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2C5"/>
    <w:multiLevelType w:val="hybridMultilevel"/>
    <w:tmpl w:val="1D8CFF1C"/>
    <w:lvl w:ilvl="0" w:tplc="1CBC9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F6DDD"/>
    <w:multiLevelType w:val="hybridMultilevel"/>
    <w:tmpl w:val="A3B25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B484D"/>
    <w:multiLevelType w:val="hybridMultilevel"/>
    <w:tmpl w:val="DDAA7C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91AE8"/>
    <w:multiLevelType w:val="hybridMultilevel"/>
    <w:tmpl w:val="03508D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4FC5"/>
    <w:rsid w:val="00001C4B"/>
    <w:rsid w:val="00007CBF"/>
    <w:rsid w:val="00015425"/>
    <w:rsid w:val="00015ED8"/>
    <w:rsid w:val="00023DCB"/>
    <w:rsid w:val="00032417"/>
    <w:rsid w:val="00032F8F"/>
    <w:rsid w:val="00042F3D"/>
    <w:rsid w:val="00060BBC"/>
    <w:rsid w:val="000614E2"/>
    <w:rsid w:val="00065563"/>
    <w:rsid w:val="00065BC7"/>
    <w:rsid w:val="000673D9"/>
    <w:rsid w:val="000745B8"/>
    <w:rsid w:val="0007602B"/>
    <w:rsid w:val="0007615D"/>
    <w:rsid w:val="00091792"/>
    <w:rsid w:val="00095AA0"/>
    <w:rsid w:val="000B5D26"/>
    <w:rsid w:val="000B7716"/>
    <w:rsid w:val="000C01D1"/>
    <w:rsid w:val="000D5F89"/>
    <w:rsid w:val="000F078E"/>
    <w:rsid w:val="000F1DBB"/>
    <w:rsid w:val="000F3671"/>
    <w:rsid w:val="00105294"/>
    <w:rsid w:val="00107D21"/>
    <w:rsid w:val="001123D5"/>
    <w:rsid w:val="00113510"/>
    <w:rsid w:val="0012205D"/>
    <w:rsid w:val="001309B7"/>
    <w:rsid w:val="001478FF"/>
    <w:rsid w:val="001567BD"/>
    <w:rsid w:val="0016397A"/>
    <w:rsid w:val="00171946"/>
    <w:rsid w:val="00171A42"/>
    <w:rsid w:val="00175CE7"/>
    <w:rsid w:val="001903CF"/>
    <w:rsid w:val="001969CE"/>
    <w:rsid w:val="001A4275"/>
    <w:rsid w:val="001B1E05"/>
    <w:rsid w:val="001B585E"/>
    <w:rsid w:val="001B666F"/>
    <w:rsid w:val="001E1A7F"/>
    <w:rsid w:val="001F16AD"/>
    <w:rsid w:val="001F78F3"/>
    <w:rsid w:val="00211A50"/>
    <w:rsid w:val="00220595"/>
    <w:rsid w:val="0022271F"/>
    <w:rsid w:val="002244E4"/>
    <w:rsid w:val="00240C04"/>
    <w:rsid w:val="00245F7D"/>
    <w:rsid w:val="0025463F"/>
    <w:rsid w:val="00266EE0"/>
    <w:rsid w:val="0027522B"/>
    <w:rsid w:val="00294CA9"/>
    <w:rsid w:val="00295EFE"/>
    <w:rsid w:val="00296DA8"/>
    <w:rsid w:val="002B12AB"/>
    <w:rsid w:val="002B61AA"/>
    <w:rsid w:val="002C26D3"/>
    <w:rsid w:val="002C4EEE"/>
    <w:rsid w:val="002D2F56"/>
    <w:rsid w:val="002D636F"/>
    <w:rsid w:val="002E4CB1"/>
    <w:rsid w:val="002F4ED8"/>
    <w:rsid w:val="0030082E"/>
    <w:rsid w:val="00303FB8"/>
    <w:rsid w:val="00313270"/>
    <w:rsid w:val="00337958"/>
    <w:rsid w:val="00350FB3"/>
    <w:rsid w:val="00352023"/>
    <w:rsid w:val="00361AF6"/>
    <w:rsid w:val="00362527"/>
    <w:rsid w:val="00371C54"/>
    <w:rsid w:val="00373A00"/>
    <w:rsid w:val="00374BBB"/>
    <w:rsid w:val="00377788"/>
    <w:rsid w:val="00396218"/>
    <w:rsid w:val="00397BBA"/>
    <w:rsid w:val="003A1255"/>
    <w:rsid w:val="003A76C1"/>
    <w:rsid w:val="003B13A4"/>
    <w:rsid w:val="003B5999"/>
    <w:rsid w:val="003C18B3"/>
    <w:rsid w:val="003C461C"/>
    <w:rsid w:val="003C65E8"/>
    <w:rsid w:val="003C7974"/>
    <w:rsid w:val="003D4AB3"/>
    <w:rsid w:val="003E1CF7"/>
    <w:rsid w:val="003E210C"/>
    <w:rsid w:val="003E7535"/>
    <w:rsid w:val="00400E9E"/>
    <w:rsid w:val="00411225"/>
    <w:rsid w:val="00415F31"/>
    <w:rsid w:val="00436E5F"/>
    <w:rsid w:val="004631DE"/>
    <w:rsid w:val="004642BD"/>
    <w:rsid w:val="00464618"/>
    <w:rsid w:val="0047011F"/>
    <w:rsid w:val="00473225"/>
    <w:rsid w:val="00474215"/>
    <w:rsid w:val="00481ECC"/>
    <w:rsid w:val="0048519D"/>
    <w:rsid w:val="0049481E"/>
    <w:rsid w:val="004A01C8"/>
    <w:rsid w:val="004C0B0E"/>
    <w:rsid w:val="004C18B6"/>
    <w:rsid w:val="004C5140"/>
    <w:rsid w:val="004F0224"/>
    <w:rsid w:val="005157B5"/>
    <w:rsid w:val="00525C25"/>
    <w:rsid w:val="005320D6"/>
    <w:rsid w:val="005349AD"/>
    <w:rsid w:val="0053701C"/>
    <w:rsid w:val="005555E2"/>
    <w:rsid w:val="0057590A"/>
    <w:rsid w:val="0057632C"/>
    <w:rsid w:val="0057707B"/>
    <w:rsid w:val="005912C4"/>
    <w:rsid w:val="00596E96"/>
    <w:rsid w:val="005A3DA7"/>
    <w:rsid w:val="005B7D91"/>
    <w:rsid w:val="005C067B"/>
    <w:rsid w:val="005C1DC7"/>
    <w:rsid w:val="00605D18"/>
    <w:rsid w:val="006119EA"/>
    <w:rsid w:val="006158D9"/>
    <w:rsid w:val="00620BFB"/>
    <w:rsid w:val="00623DFE"/>
    <w:rsid w:val="00626F4D"/>
    <w:rsid w:val="0063633A"/>
    <w:rsid w:val="00636BD7"/>
    <w:rsid w:val="0063778D"/>
    <w:rsid w:val="00637FBF"/>
    <w:rsid w:val="006408E5"/>
    <w:rsid w:val="0064208A"/>
    <w:rsid w:val="00655524"/>
    <w:rsid w:val="00655B82"/>
    <w:rsid w:val="00665B05"/>
    <w:rsid w:val="00691509"/>
    <w:rsid w:val="00693434"/>
    <w:rsid w:val="006A0D62"/>
    <w:rsid w:val="006C36E6"/>
    <w:rsid w:val="00701BC1"/>
    <w:rsid w:val="00704610"/>
    <w:rsid w:val="0071260F"/>
    <w:rsid w:val="00713572"/>
    <w:rsid w:val="00713B4C"/>
    <w:rsid w:val="00717718"/>
    <w:rsid w:val="00722BD7"/>
    <w:rsid w:val="0072534F"/>
    <w:rsid w:val="00727D60"/>
    <w:rsid w:val="00730D49"/>
    <w:rsid w:val="00742C90"/>
    <w:rsid w:val="00751BDF"/>
    <w:rsid w:val="00751D28"/>
    <w:rsid w:val="00763E78"/>
    <w:rsid w:val="00766FDB"/>
    <w:rsid w:val="007677C7"/>
    <w:rsid w:val="00772598"/>
    <w:rsid w:val="00772F06"/>
    <w:rsid w:val="00773CA2"/>
    <w:rsid w:val="00781EB8"/>
    <w:rsid w:val="00782670"/>
    <w:rsid w:val="00782C6E"/>
    <w:rsid w:val="0078587B"/>
    <w:rsid w:val="007A33DD"/>
    <w:rsid w:val="007B3E86"/>
    <w:rsid w:val="007B4085"/>
    <w:rsid w:val="007C2D5A"/>
    <w:rsid w:val="007C574D"/>
    <w:rsid w:val="007D3750"/>
    <w:rsid w:val="007E423B"/>
    <w:rsid w:val="007F7114"/>
    <w:rsid w:val="008020DC"/>
    <w:rsid w:val="00802EE9"/>
    <w:rsid w:val="00810B3A"/>
    <w:rsid w:val="00832EF5"/>
    <w:rsid w:val="00834134"/>
    <w:rsid w:val="0085233E"/>
    <w:rsid w:val="0085628C"/>
    <w:rsid w:val="00856805"/>
    <w:rsid w:val="008720FA"/>
    <w:rsid w:val="008771B1"/>
    <w:rsid w:val="0089193F"/>
    <w:rsid w:val="00892293"/>
    <w:rsid w:val="008928E5"/>
    <w:rsid w:val="008B2C52"/>
    <w:rsid w:val="008B5685"/>
    <w:rsid w:val="008C72E3"/>
    <w:rsid w:val="008D26CC"/>
    <w:rsid w:val="008D28E3"/>
    <w:rsid w:val="008D3BDE"/>
    <w:rsid w:val="008D7A42"/>
    <w:rsid w:val="008E2585"/>
    <w:rsid w:val="008E744D"/>
    <w:rsid w:val="008F4C7E"/>
    <w:rsid w:val="008F7ABA"/>
    <w:rsid w:val="00900B82"/>
    <w:rsid w:val="00900E34"/>
    <w:rsid w:val="00903AF8"/>
    <w:rsid w:val="00904843"/>
    <w:rsid w:val="00905B13"/>
    <w:rsid w:val="00907AC1"/>
    <w:rsid w:val="009245FD"/>
    <w:rsid w:val="0092673A"/>
    <w:rsid w:val="00943A27"/>
    <w:rsid w:val="00943D83"/>
    <w:rsid w:val="0095711B"/>
    <w:rsid w:val="00970959"/>
    <w:rsid w:val="00973A3E"/>
    <w:rsid w:val="00976A16"/>
    <w:rsid w:val="00983169"/>
    <w:rsid w:val="00985627"/>
    <w:rsid w:val="0099507C"/>
    <w:rsid w:val="009A1DEA"/>
    <w:rsid w:val="009B08BF"/>
    <w:rsid w:val="009B4FDC"/>
    <w:rsid w:val="009C3AA2"/>
    <w:rsid w:val="009D71B7"/>
    <w:rsid w:val="009D77D3"/>
    <w:rsid w:val="009E2F33"/>
    <w:rsid w:val="009E428A"/>
    <w:rsid w:val="00A11A96"/>
    <w:rsid w:val="00A2038B"/>
    <w:rsid w:val="00A207CB"/>
    <w:rsid w:val="00A22175"/>
    <w:rsid w:val="00A413CD"/>
    <w:rsid w:val="00A450CC"/>
    <w:rsid w:val="00A50AD4"/>
    <w:rsid w:val="00A54040"/>
    <w:rsid w:val="00A613E4"/>
    <w:rsid w:val="00A619C7"/>
    <w:rsid w:val="00A81581"/>
    <w:rsid w:val="00A8509A"/>
    <w:rsid w:val="00AA336D"/>
    <w:rsid w:val="00AB20A8"/>
    <w:rsid w:val="00AB7C05"/>
    <w:rsid w:val="00AC0A3A"/>
    <w:rsid w:val="00AC4C2B"/>
    <w:rsid w:val="00AC7945"/>
    <w:rsid w:val="00AD0C1D"/>
    <w:rsid w:val="00AE0A95"/>
    <w:rsid w:val="00AE237E"/>
    <w:rsid w:val="00AF1031"/>
    <w:rsid w:val="00AF6829"/>
    <w:rsid w:val="00B366DD"/>
    <w:rsid w:val="00B366FB"/>
    <w:rsid w:val="00B61E99"/>
    <w:rsid w:val="00B66B39"/>
    <w:rsid w:val="00B73DFF"/>
    <w:rsid w:val="00B772D8"/>
    <w:rsid w:val="00B86126"/>
    <w:rsid w:val="00B97EC7"/>
    <w:rsid w:val="00BA1F20"/>
    <w:rsid w:val="00BB7434"/>
    <w:rsid w:val="00BC2C72"/>
    <w:rsid w:val="00BC5991"/>
    <w:rsid w:val="00BD7103"/>
    <w:rsid w:val="00BE2A41"/>
    <w:rsid w:val="00BF0DA0"/>
    <w:rsid w:val="00BF5B86"/>
    <w:rsid w:val="00C026E0"/>
    <w:rsid w:val="00C06DC4"/>
    <w:rsid w:val="00C5569A"/>
    <w:rsid w:val="00C6641F"/>
    <w:rsid w:val="00C67A15"/>
    <w:rsid w:val="00C9070E"/>
    <w:rsid w:val="00C91134"/>
    <w:rsid w:val="00CA0199"/>
    <w:rsid w:val="00CB10C8"/>
    <w:rsid w:val="00CB7058"/>
    <w:rsid w:val="00CC6E7B"/>
    <w:rsid w:val="00CC763C"/>
    <w:rsid w:val="00CD02AE"/>
    <w:rsid w:val="00CD55AC"/>
    <w:rsid w:val="00CE563E"/>
    <w:rsid w:val="00D06DBC"/>
    <w:rsid w:val="00D30E28"/>
    <w:rsid w:val="00D31A48"/>
    <w:rsid w:val="00D3600E"/>
    <w:rsid w:val="00D6090F"/>
    <w:rsid w:val="00D61C64"/>
    <w:rsid w:val="00D77D76"/>
    <w:rsid w:val="00D80CFE"/>
    <w:rsid w:val="00D84432"/>
    <w:rsid w:val="00D87289"/>
    <w:rsid w:val="00DB3BB5"/>
    <w:rsid w:val="00DE1E55"/>
    <w:rsid w:val="00DE44AB"/>
    <w:rsid w:val="00DF2DA0"/>
    <w:rsid w:val="00E107A5"/>
    <w:rsid w:val="00E15095"/>
    <w:rsid w:val="00E168CE"/>
    <w:rsid w:val="00E358D0"/>
    <w:rsid w:val="00E428DB"/>
    <w:rsid w:val="00E4382A"/>
    <w:rsid w:val="00E46E3E"/>
    <w:rsid w:val="00E65739"/>
    <w:rsid w:val="00E84972"/>
    <w:rsid w:val="00E917FC"/>
    <w:rsid w:val="00E93749"/>
    <w:rsid w:val="00EA44CB"/>
    <w:rsid w:val="00EA540D"/>
    <w:rsid w:val="00EA6165"/>
    <w:rsid w:val="00EA6C96"/>
    <w:rsid w:val="00EA6CB6"/>
    <w:rsid w:val="00EA7FCF"/>
    <w:rsid w:val="00EB24BA"/>
    <w:rsid w:val="00ED5274"/>
    <w:rsid w:val="00EE3E77"/>
    <w:rsid w:val="00EE54C7"/>
    <w:rsid w:val="00EF4FC5"/>
    <w:rsid w:val="00F112F0"/>
    <w:rsid w:val="00F11DE8"/>
    <w:rsid w:val="00F21C48"/>
    <w:rsid w:val="00F22599"/>
    <w:rsid w:val="00F31091"/>
    <w:rsid w:val="00F33E85"/>
    <w:rsid w:val="00F36713"/>
    <w:rsid w:val="00F36E48"/>
    <w:rsid w:val="00F476B4"/>
    <w:rsid w:val="00F72430"/>
    <w:rsid w:val="00F90622"/>
    <w:rsid w:val="00F93521"/>
    <w:rsid w:val="00FA4AAE"/>
    <w:rsid w:val="00FC322D"/>
    <w:rsid w:val="00FD54B4"/>
    <w:rsid w:val="00FD7E6E"/>
    <w:rsid w:val="00FF1D03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450CC"/>
    <w:pPr>
      <w:keepNext/>
      <w:jc w:val="both"/>
      <w:outlineLvl w:val="0"/>
    </w:pPr>
    <w:rPr>
      <w:rFonts w:ascii="Arial" w:hAnsi="Arial"/>
      <w:b/>
      <w:sz w:val="20"/>
      <w:szCs w:val="19"/>
    </w:rPr>
  </w:style>
  <w:style w:type="paragraph" w:styleId="Ttulo3">
    <w:name w:val="heading 3"/>
    <w:basedOn w:val="Normal"/>
    <w:next w:val="Normal"/>
    <w:qFormat/>
    <w:rsid w:val="00A450CC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F33E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619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61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19C7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locked/>
    <w:rsid w:val="00065563"/>
    <w:rPr>
      <w:sz w:val="24"/>
      <w:szCs w:val="24"/>
      <w:lang w:val="es-ES" w:eastAsia="es-ES" w:bidi="ar-SA"/>
    </w:rPr>
  </w:style>
  <w:style w:type="character" w:styleId="Nmerodepgina">
    <w:name w:val="page number"/>
    <w:rsid w:val="00065563"/>
    <w:rPr>
      <w:rFonts w:cs="Times New Roman"/>
    </w:rPr>
  </w:style>
  <w:style w:type="table" w:styleId="Tablaconcuadrcula">
    <w:name w:val="Table Grid"/>
    <w:basedOn w:val="Tablanormal"/>
    <w:rsid w:val="00FF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522B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rsid w:val="008341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4134"/>
    <w:rPr>
      <w:sz w:val="20"/>
      <w:szCs w:val="20"/>
    </w:rPr>
  </w:style>
  <w:style w:type="character" w:customStyle="1" w:styleId="TextocomentarioCar">
    <w:name w:val="Texto comentario Car"/>
    <w:link w:val="Textocomentario"/>
    <w:rsid w:val="0083413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4134"/>
    <w:rPr>
      <w:b/>
      <w:bCs/>
    </w:rPr>
  </w:style>
  <w:style w:type="character" w:customStyle="1" w:styleId="AsuntodelcomentarioCar">
    <w:name w:val="Asunto del comentario Car"/>
    <w:link w:val="Asuntodelcomentario"/>
    <w:rsid w:val="00834134"/>
    <w:rPr>
      <w:b/>
      <w:bCs/>
      <w:lang w:val="es-ES" w:eastAsia="es-ES"/>
    </w:rPr>
  </w:style>
  <w:style w:type="paragraph" w:customStyle="1" w:styleId="Contenidodelmarco">
    <w:name w:val="Contenido del marco"/>
    <w:basedOn w:val="Normal"/>
    <w:qFormat/>
    <w:rsid w:val="00713B4C"/>
    <w:pPr>
      <w:suppressAutoHyphens/>
      <w:spacing w:after="200" w:line="276" w:lineRule="auto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D9B1D905-18EF-4B54-90FC-251705A17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1A5BB-FAEE-42CE-AE94-B03425AB966F}"/>
</file>

<file path=customXml/itemProps3.xml><?xml version="1.0" encoding="utf-8"?>
<ds:datastoreItem xmlns:ds="http://schemas.openxmlformats.org/officeDocument/2006/customXml" ds:itemID="{EC6399F1-2EA9-461C-9E2A-9C2E5054D9AD}">
  <ds:schemaRefs>
    <ds:schemaRef ds:uri="http://schemas.microsoft.com/office/2006/metadata/propertie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policarpo</vt:lpstr>
    </vt:vector>
  </TitlesOfParts>
  <Company>secretaria de gobierno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policarpo</dc:title>
  <dc:creator>ptellez</dc:creator>
  <cp:lastModifiedBy>Luisa Fernanda</cp:lastModifiedBy>
  <cp:revision>2</cp:revision>
  <cp:lastPrinted>2013-05-27T16:34:00Z</cp:lastPrinted>
  <dcterms:created xsi:type="dcterms:W3CDTF">2021-05-31T21:25:00Z</dcterms:created>
  <dcterms:modified xsi:type="dcterms:W3CDTF">2021-05-31T21:25:00Z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