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00" w:rsidRPr="00DD0D00" w:rsidRDefault="00DD0D00" w:rsidP="003E393F">
      <w:pPr>
        <w:pStyle w:val="Ttulo1"/>
        <w:jc w:val="center"/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</w:pPr>
    </w:p>
    <w:p w:rsidR="003E393F" w:rsidRPr="00DD0D00" w:rsidRDefault="00711FB8" w:rsidP="003E393F">
      <w:pPr>
        <w:pStyle w:val="Ttulo1"/>
        <w:jc w:val="center"/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</w:pPr>
      <w:r w:rsidRPr="00DD0D00"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  <w:t xml:space="preserve">ACTA DE PÉRDIDA O DAÑO </w:t>
      </w:r>
      <w:r w:rsidR="00034C4A" w:rsidRPr="00DD0D00"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  <w:t xml:space="preserve">Y AVALUO </w:t>
      </w:r>
      <w:r w:rsidRPr="00DD0D00"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  <w:t>DE BIENES</w:t>
      </w:r>
      <w:r w:rsidR="00E16B61" w:rsidRPr="00DD0D00"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  <w:t xml:space="preserve"> No.</w:t>
      </w:r>
      <w:r w:rsidR="00266C79" w:rsidRPr="00DD0D00"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  <w:t xml:space="preserve"> XXX</w:t>
      </w:r>
      <w:r w:rsidR="00F53EC5" w:rsidRPr="00DD0D00"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  <w:t>– 20</w:t>
      </w:r>
      <w:r w:rsidR="00266C79" w:rsidRPr="00DD0D00">
        <w:rPr>
          <w:rFonts w:ascii="Garamond" w:hAnsi="Garamond"/>
          <w:bCs w:val="0"/>
          <w:color w:val="00000A"/>
          <w:kern w:val="0"/>
          <w:sz w:val="24"/>
          <w:szCs w:val="24"/>
          <w:lang w:val="es-MX" w:eastAsia="zh-CN"/>
        </w:rPr>
        <w:t>XX</w:t>
      </w:r>
    </w:p>
    <w:p w:rsidR="003E393F" w:rsidRPr="00DD0D00" w:rsidRDefault="003E393F" w:rsidP="003E393F">
      <w:pPr>
        <w:pStyle w:val="Textoindependiente3"/>
        <w:jc w:val="center"/>
        <w:rPr>
          <w:rFonts w:ascii="Garamond" w:hAnsi="Garamond" w:cs="Arial"/>
          <w:sz w:val="24"/>
          <w:szCs w:val="24"/>
        </w:rPr>
      </w:pPr>
    </w:p>
    <w:p w:rsidR="00DD0D00" w:rsidRPr="00DD0D00" w:rsidRDefault="00DD0D00" w:rsidP="003E393F">
      <w:pPr>
        <w:pStyle w:val="Textoindependiente3"/>
        <w:jc w:val="center"/>
        <w:rPr>
          <w:rFonts w:ascii="Garamond" w:hAnsi="Garamond" w:cs="Arial"/>
          <w:sz w:val="24"/>
          <w:szCs w:val="24"/>
        </w:rPr>
      </w:pPr>
    </w:p>
    <w:p w:rsidR="003E393F" w:rsidRPr="00DD0D00" w:rsidRDefault="003E393F" w:rsidP="003E393F">
      <w:pPr>
        <w:pStyle w:val="Textoindependiente3"/>
        <w:jc w:val="center"/>
        <w:rPr>
          <w:rFonts w:ascii="Garamond" w:hAnsi="Garamond" w:cs="Arial"/>
          <w:sz w:val="24"/>
          <w:szCs w:val="24"/>
        </w:rPr>
      </w:pPr>
      <w:r w:rsidRPr="00DD0D00">
        <w:rPr>
          <w:rFonts w:ascii="Garamond" w:hAnsi="Garamond" w:cs="Arial"/>
          <w:sz w:val="24"/>
          <w:szCs w:val="24"/>
        </w:rPr>
        <w:t xml:space="preserve">LA </w:t>
      </w:r>
      <w:r w:rsidR="00711FB8" w:rsidRPr="00DD0D00">
        <w:rPr>
          <w:rFonts w:ascii="Garamond" w:hAnsi="Garamond" w:cs="Arial"/>
          <w:sz w:val="24"/>
          <w:szCs w:val="24"/>
        </w:rPr>
        <w:t>SUSCRITA</w:t>
      </w:r>
      <w:r w:rsidRPr="00DD0D00">
        <w:rPr>
          <w:rFonts w:ascii="Garamond" w:hAnsi="Garamond" w:cs="Arial"/>
          <w:sz w:val="24"/>
          <w:szCs w:val="24"/>
        </w:rPr>
        <w:t xml:space="preserve"> </w:t>
      </w:r>
      <w:r w:rsidR="00711FB8" w:rsidRPr="00DD0D00">
        <w:rPr>
          <w:rFonts w:ascii="Garamond" w:hAnsi="Garamond" w:cs="Arial"/>
          <w:sz w:val="24"/>
          <w:szCs w:val="24"/>
        </w:rPr>
        <w:t>RESPONSABLE DEL ALMACÉN Y BODEGA</w:t>
      </w:r>
      <w:r w:rsidRPr="00DD0D00">
        <w:rPr>
          <w:rFonts w:ascii="Garamond" w:hAnsi="Garamond" w:cs="Arial"/>
          <w:sz w:val="24"/>
          <w:szCs w:val="24"/>
        </w:rPr>
        <w:t>,</w:t>
      </w:r>
    </w:p>
    <w:p w:rsidR="00711FB8" w:rsidRPr="00DD0D00" w:rsidRDefault="00034C4A" w:rsidP="003E393F">
      <w:pPr>
        <w:pStyle w:val="Encabezado"/>
        <w:jc w:val="both"/>
        <w:rPr>
          <w:rFonts w:ascii="Garamond" w:hAnsi="Garamond" w:cs="Arial"/>
          <w:sz w:val="24"/>
          <w:szCs w:val="24"/>
        </w:rPr>
      </w:pPr>
      <w:r w:rsidRPr="00DD0D00">
        <w:rPr>
          <w:rFonts w:ascii="Garamond" w:hAnsi="Garamond" w:cs="Arial"/>
          <w:sz w:val="24"/>
          <w:szCs w:val="24"/>
        </w:rPr>
        <w:t>De conformidad</w:t>
      </w:r>
      <w:r w:rsidR="00F6439B" w:rsidRPr="00DD0D00">
        <w:rPr>
          <w:rFonts w:ascii="Garamond" w:hAnsi="Garamond" w:cs="Arial"/>
          <w:sz w:val="24"/>
          <w:szCs w:val="24"/>
        </w:rPr>
        <w:t xml:space="preserve"> </w:t>
      </w:r>
      <w:r w:rsidR="00711FB8" w:rsidRPr="00DD0D00">
        <w:rPr>
          <w:rFonts w:ascii="Garamond" w:hAnsi="Garamond" w:cs="Arial"/>
          <w:sz w:val="24"/>
          <w:szCs w:val="24"/>
        </w:rPr>
        <w:t xml:space="preserve">de lo previsto en el inciso 5 del articulo </w:t>
      </w:r>
      <w:r w:rsidRPr="00DD0D00">
        <w:rPr>
          <w:rFonts w:ascii="Garamond" w:hAnsi="Garamond" w:cs="Arial"/>
          <w:sz w:val="24"/>
          <w:szCs w:val="24"/>
        </w:rPr>
        <w:t xml:space="preserve">5.5. de la Resolución </w:t>
      </w:r>
      <w:bookmarkStart w:id="0" w:name="_Hlk8119681"/>
      <w:r w:rsidRPr="00DD0D00">
        <w:rPr>
          <w:rFonts w:ascii="Garamond" w:hAnsi="Garamond" w:cs="Arial"/>
          <w:sz w:val="24"/>
          <w:szCs w:val="24"/>
        </w:rPr>
        <w:t xml:space="preserve">No. 001 de 2001 </w:t>
      </w:r>
      <w:r w:rsidRPr="00DD0D00">
        <w:rPr>
          <w:rFonts w:ascii="Garamond" w:hAnsi="Garamond" w:cs="Arial"/>
          <w:i/>
          <w:sz w:val="24"/>
          <w:szCs w:val="24"/>
        </w:rPr>
        <w:t>“Por la cual se expide el Manual de Procedimientos Administrativos y Contables para el Manejo y Control de los Bienes en los Entes Públicos del Distrito Capital”</w:t>
      </w:r>
      <w:bookmarkEnd w:id="0"/>
      <w:r w:rsidRPr="00DD0D00">
        <w:rPr>
          <w:rFonts w:ascii="Garamond" w:hAnsi="Garamond" w:cs="Arial"/>
          <w:i/>
          <w:sz w:val="24"/>
          <w:szCs w:val="24"/>
        </w:rPr>
        <w:t xml:space="preserve"> </w:t>
      </w:r>
      <w:r w:rsidRPr="00DD0D00">
        <w:rPr>
          <w:rFonts w:ascii="Garamond" w:hAnsi="Garamond" w:cs="Arial"/>
          <w:sz w:val="24"/>
          <w:szCs w:val="24"/>
        </w:rPr>
        <w:t xml:space="preserve">y lo previsto en el literal “c” del </w:t>
      </w:r>
      <w:r w:rsidR="002142FA" w:rsidRPr="00DD0D00">
        <w:rPr>
          <w:rFonts w:ascii="Garamond" w:hAnsi="Garamond" w:cs="Arial"/>
          <w:sz w:val="24"/>
          <w:szCs w:val="24"/>
        </w:rPr>
        <w:t>numeral</w:t>
      </w:r>
      <w:r w:rsidRPr="00DD0D00">
        <w:rPr>
          <w:rFonts w:ascii="Garamond" w:hAnsi="Garamond" w:cs="Arial"/>
          <w:sz w:val="24"/>
          <w:szCs w:val="24"/>
        </w:rPr>
        <w:t xml:space="preserve"> 3.1.1 </w:t>
      </w:r>
      <w:r w:rsidR="002142FA" w:rsidRPr="00DD0D00">
        <w:rPr>
          <w:rFonts w:ascii="Garamond" w:hAnsi="Garamond" w:cs="Arial"/>
          <w:sz w:val="24"/>
          <w:szCs w:val="24"/>
        </w:rPr>
        <w:t xml:space="preserve">del numeral VII. PROCEDIMIENTO ADMINISTRATIVO Y CONTABLE PARA PROCESOS DE RESPONSABILIDAD ORIGINADOS EN LOS DEMAS EVENTOS </w:t>
      </w:r>
      <w:r w:rsidRPr="00DD0D00">
        <w:rPr>
          <w:rFonts w:ascii="Garamond" w:hAnsi="Garamond" w:cs="Arial"/>
          <w:sz w:val="24"/>
          <w:szCs w:val="24"/>
        </w:rPr>
        <w:t>del instructivo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No. 31 del 20 de agosto de 2003, proferido por la Secretaría de Hacienda y teniendo en cuenta que:</w:t>
      </w:r>
    </w:p>
    <w:p w:rsidR="001F51B0" w:rsidRPr="00DD0D00" w:rsidRDefault="00E758A3" w:rsidP="001F51B0">
      <w:pPr>
        <w:pStyle w:val="Encabezad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bookmarkStart w:id="1" w:name="_Hlk8119830"/>
      <w:r w:rsidRPr="00DD0D00">
        <w:rPr>
          <w:rFonts w:ascii="Garamond" w:hAnsi="Garamond" w:cs="Arial"/>
          <w:sz w:val="24"/>
          <w:szCs w:val="24"/>
        </w:rPr>
        <w:t xml:space="preserve">Mediante memorando No. </w:t>
      </w:r>
      <w:r w:rsidR="00266C79" w:rsidRPr="00DD0D00">
        <w:rPr>
          <w:rFonts w:ascii="Garamond" w:hAnsi="Garamond" w:cs="Arial"/>
          <w:sz w:val="24"/>
          <w:szCs w:val="24"/>
        </w:rPr>
        <w:t>XXXXXXXXXX</w:t>
      </w:r>
      <w:r w:rsidRPr="00DD0D00">
        <w:rPr>
          <w:rFonts w:ascii="Garamond" w:hAnsi="Garamond" w:cs="Arial"/>
          <w:sz w:val="24"/>
          <w:szCs w:val="24"/>
        </w:rPr>
        <w:t xml:space="preserve">, la funcionaria </w:t>
      </w:r>
      <w:r w:rsidR="001F51B0" w:rsidRPr="00DD0D00">
        <w:rPr>
          <w:rFonts w:ascii="Garamond" w:hAnsi="Garamond" w:cs="Arial"/>
          <w:sz w:val="24"/>
          <w:szCs w:val="24"/>
        </w:rPr>
        <w:t xml:space="preserve">de la oficina de </w:t>
      </w:r>
      <w:r w:rsidR="00266C79" w:rsidRPr="00DD0D00">
        <w:rPr>
          <w:rFonts w:ascii="Garamond" w:hAnsi="Garamond" w:cs="Arial"/>
          <w:sz w:val="24"/>
          <w:szCs w:val="24"/>
        </w:rPr>
        <w:t>XXXXXX</w:t>
      </w:r>
      <w:r w:rsidR="001F51B0" w:rsidRPr="00DD0D00">
        <w:rPr>
          <w:rFonts w:ascii="Garamond" w:hAnsi="Garamond" w:cs="Arial"/>
          <w:sz w:val="24"/>
          <w:szCs w:val="24"/>
        </w:rPr>
        <w:t xml:space="preserve"> de la Alcaldía Local de </w:t>
      </w:r>
      <w:r w:rsidR="00266C79" w:rsidRPr="00DD0D00">
        <w:rPr>
          <w:rFonts w:ascii="Garamond" w:hAnsi="Garamond" w:cs="Arial"/>
          <w:sz w:val="24"/>
          <w:szCs w:val="24"/>
        </w:rPr>
        <w:t>XXXXXXX</w:t>
      </w:r>
      <w:r w:rsidR="001F51B0" w:rsidRPr="00DD0D00">
        <w:rPr>
          <w:rFonts w:ascii="Garamond" w:hAnsi="Garamond" w:cs="Arial"/>
          <w:sz w:val="24"/>
          <w:szCs w:val="24"/>
        </w:rPr>
        <w:t xml:space="preserve">: </w:t>
      </w:r>
      <w:r w:rsidR="00266C79" w:rsidRPr="00DD0D00">
        <w:rPr>
          <w:rFonts w:ascii="Garamond" w:hAnsi="Garamond" w:cs="Arial"/>
          <w:sz w:val="24"/>
          <w:szCs w:val="24"/>
        </w:rPr>
        <w:t>XXXXXXXXXXX</w:t>
      </w:r>
      <w:r w:rsidR="001F51B0" w:rsidRPr="00DD0D00">
        <w:rPr>
          <w:rFonts w:ascii="Garamond" w:hAnsi="Garamond" w:cs="Arial"/>
          <w:sz w:val="24"/>
          <w:szCs w:val="24"/>
        </w:rPr>
        <w:t>,</w:t>
      </w:r>
      <w:r w:rsidR="00266C79" w:rsidRPr="00DD0D00">
        <w:rPr>
          <w:rFonts w:ascii="Garamond" w:hAnsi="Garamond" w:cs="Arial"/>
          <w:sz w:val="24"/>
          <w:szCs w:val="24"/>
        </w:rPr>
        <w:t xml:space="preserve"> y/o Nivel Central</w:t>
      </w:r>
      <w:r w:rsidR="001F51B0" w:rsidRPr="00DD0D00">
        <w:rPr>
          <w:rFonts w:ascii="Garamond" w:hAnsi="Garamond" w:cs="Arial"/>
          <w:sz w:val="24"/>
          <w:szCs w:val="24"/>
        </w:rPr>
        <w:t xml:space="preserve"> informo el hurto de la </w:t>
      </w:r>
      <w:r w:rsidR="00266C79" w:rsidRPr="00DD0D00">
        <w:rPr>
          <w:rFonts w:ascii="Garamond" w:hAnsi="Garamond" w:cs="Arial"/>
          <w:sz w:val="24"/>
          <w:szCs w:val="24"/>
        </w:rPr>
        <w:t>XXX</w:t>
      </w:r>
      <w:r w:rsidR="001F51B0" w:rsidRPr="00DD0D00">
        <w:rPr>
          <w:rFonts w:ascii="Garamond" w:hAnsi="Garamond" w:cs="Arial"/>
          <w:i/>
          <w:sz w:val="24"/>
          <w:szCs w:val="24"/>
        </w:rPr>
        <w:t xml:space="preserve"> marca </w:t>
      </w:r>
      <w:r w:rsidR="00266C79" w:rsidRPr="00DD0D00">
        <w:rPr>
          <w:rFonts w:ascii="Garamond" w:hAnsi="Garamond" w:cs="Arial"/>
          <w:i/>
          <w:sz w:val="24"/>
          <w:szCs w:val="24"/>
        </w:rPr>
        <w:t>XXXXXX</w:t>
      </w:r>
      <w:r w:rsidR="001F51B0" w:rsidRPr="00DD0D00">
        <w:rPr>
          <w:rFonts w:ascii="Garamond" w:hAnsi="Garamond" w:cs="Arial"/>
          <w:i/>
          <w:sz w:val="24"/>
          <w:szCs w:val="24"/>
        </w:rPr>
        <w:t xml:space="preserve"> con el serial </w:t>
      </w:r>
      <w:r w:rsidR="00266C79" w:rsidRPr="00DD0D00">
        <w:rPr>
          <w:rFonts w:ascii="Garamond" w:hAnsi="Garamond" w:cs="Arial"/>
          <w:i/>
          <w:sz w:val="24"/>
          <w:szCs w:val="24"/>
        </w:rPr>
        <w:t>XXXXX</w:t>
      </w:r>
      <w:r w:rsidR="001F51B0" w:rsidRPr="00DD0D00">
        <w:rPr>
          <w:rFonts w:ascii="Garamond" w:hAnsi="Garamond" w:cs="Arial"/>
          <w:sz w:val="24"/>
          <w:szCs w:val="24"/>
        </w:rPr>
        <w:t xml:space="preserve">, anexando la denuncia respectiva instaurada ante la Estación de Policía </w:t>
      </w:r>
      <w:r w:rsidR="00266C79" w:rsidRPr="00DD0D00">
        <w:rPr>
          <w:rFonts w:ascii="Garamond" w:hAnsi="Garamond" w:cs="Arial"/>
          <w:sz w:val="24"/>
          <w:szCs w:val="24"/>
        </w:rPr>
        <w:t>XXXXXXXX</w:t>
      </w:r>
      <w:r w:rsidR="001F51B0" w:rsidRPr="00DD0D00">
        <w:rPr>
          <w:rFonts w:ascii="Garamond" w:hAnsi="Garamond" w:cs="Arial"/>
          <w:sz w:val="24"/>
          <w:szCs w:val="24"/>
        </w:rPr>
        <w:t>.</w:t>
      </w:r>
    </w:p>
    <w:bookmarkEnd w:id="1"/>
    <w:p w:rsidR="005060BC" w:rsidRPr="00DD0D00" w:rsidRDefault="005060BC" w:rsidP="001F51B0">
      <w:pPr>
        <w:pStyle w:val="Cuerpodetext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 xml:space="preserve">Que según comprobante de ingreso de elementos No.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XXXX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del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de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XXXX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del 20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</w:t>
      </w:r>
      <w:r w:rsidRPr="00DD0D00">
        <w:rPr>
          <w:rFonts w:ascii="Garamond" w:hAnsi="Garamond" w:cs="Arial"/>
          <w:sz w:val="24"/>
          <w:szCs w:val="24"/>
          <w:lang w:val="es-MX"/>
        </w:rPr>
        <w:t>, la Secretaría Distrital de Gobierno ingreso el siguiente elemento:</w:t>
      </w:r>
    </w:p>
    <w:tbl>
      <w:tblPr>
        <w:tblpPr w:leftFromText="141" w:rightFromText="141" w:vertAnchor="text" w:horzAnchor="margin" w:tblpXSpec="right" w:tblpY="168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522"/>
      </w:tblGrid>
      <w:tr w:rsidR="005060BC" w:rsidRPr="00DD0D00" w:rsidTr="00344797">
        <w:trPr>
          <w:trHeight w:val="270"/>
        </w:trPr>
        <w:tc>
          <w:tcPr>
            <w:tcW w:w="1129" w:type="dxa"/>
            <w:shd w:val="clear" w:color="auto" w:fill="auto"/>
          </w:tcPr>
          <w:p w:rsidR="005060BC" w:rsidRPr="00DD0D00" w:rsidRDefault="005060BC" w:rsidP="00344797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MX"/>
              </w:rPr>
            </w:pPr>
            <w:r w:rsidRPr="00DD0D00">
              <w:rPr>
                <w:rFonts w:ascii="Garamond" w:hAnsi="Garamond" w:cs="Arial"/>
                <w:b/>
                <w:sz w:val="24"/>
                <w:szCs w:val="24"/>
                <w:lang w:val="es-MX"/>
              </w:rPr>
              <w:t>PLACA</w:t>
            </w:r>
          </w:p>
        </w:tc>
        <w:tc>
          <w:tcPr>
            <w:tcW w:w="7522" w:type="dxa"/>
            <w:shd w:val="clear" w:color="auto" w:fill="auto"/>
          </w:tcPr>
          <w:p w:rsidR="005060BC" w:rsidRPr="00DD0D00" w:rsidRDefault="005060BC" w:rsidP="00344797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val="es-MX"/>
              </w:rPr>
            </w:pPr>
            <w:r w:rsidRPr="00DD0D00">
              <w:rPr>
                <w:rFonts w:ascii="Garamond" w:hAnsi="Garamond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5060BC" w:rsidRPr="00DD0D00" w:rsidTr="00344797">
        <w:trPr>
          <w:cantSplit/>
          <w:trHeight w:val="400"/>
        </w:trPr>
        <w:tc>
          <w:tcPr>
            <w:tcW w:w="1129" w:type="dxa"/>
          </w:tcPr>
          <w:p w:rsidR="005060BC" w:rsidRPr="00DD0D00" w:rsidRDefault="005060BC" w:rsidP="00344797">
            <w:pPr>
              <w:jc w:val="center"/>
              <w:rPr>
                <w:rFonts w:ascii="Garamond" w:hAnsi="Garamond" w:cs="Arial"/>
                <w:sz w:val="24"/>
                <w:szCs w:val="24"/>
                <w:lang w:val="es-MX"/>
              </w:rPr>
            </w:pPr>
          </w:p>
          <w:p w:rsidR="005060BC" w:rsidRPr="00DD0D00" w:rsidRDefault="00266C79" w:rsidP="00344797">
            <w:pPr>
              <w:jc w:val="center"/>
              <w:rPr>
                <w:rFonts w:ascii="Garamond" w:hAnsi="Garamond" w:cs="Arial"/>
                <w:sz w:val="24"/>
                <w:szCs w:val="24"/>
                <w:lang w:val="es-MX"/>
              </w:rPr>
            </w:pPr>
            <w:r w:rsidRPr="00DD0D00">
              <w:rPr>
                <w:rFonts w:ascii="Garamond" w:hAnsi="Garamond" w:cs="Arial"/>
                <w:sz w:val="24"/>
                <w:szCs w:val="24"/>
                <w:lang w:val="es-MX"/>
              </w:rPr>
              <w:t>XXXX</w:t>
            </w:r>
          </w:p>
        </w:tc>
        <w:tc>
          <w:tcPr>
            <w:tcW w:w="7522" w:type="dxa"/>
          </w:tcPr>
          <w:p w:rsidR="005060BC" w:rsidRPr="00DD0D00" w:rsidRDefault="00266C79" w:rsidP="00344797">
            <w:pPr>
              <w:rPr>
                <w:rFonts w:ascii="Garamond" w:hAnsi="Garamond" w:cs="Arial"/>
                <w:sz w:val="24"/>
                <w:szCs w:val="24"/>
              </w:rPr>
            </w:pPr>
            <w:r w:rsidRPr="00DD0D00">
              <w:rPr>
                <w:rFonts w:ascii="Garamond" w:hAnsi="Garamond" w:cs="Arial"/>
                <w:sz w:val="24"/>
                <w:szCs w:val="24"/>
              </w:rPr>
              <w:t>XXXXXXXX</w:t>
            </w:r>
          </w:p>
        </w:tc>
      </w:tr>
    </w:tbl>
    <w:p w:rsidR="005060BC" w:rsidRPr="00DD0D00" w:rsidRDefault="005060BC" w:rsidP="005060BC">
      <w:pPr>
        <w:pStyle w:val="Cuerpodetexto"/>
        <w:ind w:left="720"/>
        <w:jc w:val="both"/>
        <w:rPr>
          <w:rFonts w:ascii="Garamond" w:hAnsi="Garamond"/>
          <w:sz w:val="24"/>
          <w:szCs w:val="24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 xml:space="preserve"> </w:t>
      </w:r>
    </w:p>
    <w:p w:rsidR="001F51B0" w:rsidRPr="00DD0D00" w:rsidRDefault="001F51B0" w:rsidP="001F51B0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 xml:space="preserve">Que </w:t>
      </w:r>
      <w:r w:rsidR="005060BC" w:rsidRPr="00DD0D00">
        <w:rPr>
          <w:rFonts w:ascii="Garamond" w:hAnsi="Garamond" w:cs="Arial"/>
          <w:sz w:val="24"/>
          <w:szCs w:val="24"/>
          <w:lang w:val="es-MX"/>
        </w:rPr>
        <w:t xml:space="preserve">según consta en Acta de traslado cambio de Responsable No.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XXXX</w:t>
      </w:r>
      <w:r w:rsidR="005060BC" w:rsidRPr="00DD0D00">
        <w:rPr>
          <w:rFonts w:ascii="Garamond" w:hAnsi="Garamond" w:cs="Arial"/>
          <w:sz w:val="24"/>
          <w:szCs w:val="24"/>
          <w:lang w:val="es-MX"/>
        </w:rPr>
        <w:t xml:space="preserve"> </w:t>
      </w:r>
      <w:r w:rsidRPr="00DD0D00">
        <w:rPr>
          <w:rFonts w:ascii="Garamond" w:hAnsi="Garamond" w:cs="Arial"/>
          <w:sz w:val="24"/>
          <w:szCs w:val="24"/>
          <w:lang w:val="es-MX"/>
        </w:rPr>
        <w:t>el elemento Devolutivo relacionado, se encontraba a cargo y bajo la responsabilidad de la servidora</w:t>
      </w:r>
      <w:r w:rsidRPr="00DD0D00">
        <w:rPr>
          <w:rFonts w:ascii="Garamond" w:hAnsi="Garamond" w:cs="Arial"/>
          <w:b/>
          <w:sz w:val="24"/>
          <w:szCs w:val="24"/>
          <w:lang w:val="es-MX"/>
        </w:rPr>
        <w:t xml:space="preserve"> </w:t>
      </w:r>
      <w:r w:rsidR="00266C79" w:rsidRPr="00DD0D00">
        <w:rPr>
          <w:rFonts w:ascii="Garamond" w:hAnsi="Garamond" w:cs="Arial"/>
          <w:b/>
          <w:sz w:val="24"/>
          <w:szCs w:val="24"/>
          <w:lang w:val="es-MX"/>
        </w:rPr>
        <w:t>XXXXXX</w:t>
      </w:r>
      <w:r w:rsidRPr="00DD0D00">
        <w:rPr>
          <w:rFonts w:ascii="Garamond" w:hAnsi="Garamond" w:cs="Arial"/>
          <w:sz w:val="24"/>
          <w:szCs w:val="24"/>
          <w:lang w:val="es-MX"/>
        </w:rPr>
        <w:t>, identificada con el número cedula de ciudadanía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 xml:space="preserve"> XXXXXXX</w:t>
      </w:r>
      <w:r w:rsidR="005060BC" w:rsidRPr="00DD0D00">
        <w:rPr>
          <w:rFonts w:ascii="Garamond" w:hAnsi="Garamond" w:cs="Arial"/>
          <w:sz w:val="24"/>
          <w:szCs w:val="24"/>
          <w:lang w:val="es-MX"/>
        </w:rPr>
        <w:t>.</w:t>
      </w:r>
    </w:p>
    <w:p w:rsidR="00665E71" w:rsidRPr="00DD0D00" w:rsidRDefault="00665E71" w:rsidP="00665E71">
      <w:pPr>
        <w:pStyle w:val="Prrafodelista"/>
        <w:jc w:val="both"/>
        <w:rPr>
          <w:rFonts w:ascii="Garamond" w:hAnsi="Garamond" w:cs="Arial"/>
          <w:sz w:val="24"/>
          <w:szCs w:val="24"/>
          <w:lang w:val="es-MX"/>
        </w:rPr>
      </w:pPr>
    </w:p>
    <w:p w:rsidR="00665E71" w:rsidRPr="00DD0D00" w:rsidRDefault="00665E71" w:rsidP="00665E71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 xml:space="preserve">Que el valor de depreciación acumulada del bien con placa No.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XXXX</w:t>
      </w:r>
      <w:r w:rsidRPr="00DD0D00">
        <w:rPr>
          <w:rFonts w:ascii="Garamond" w:hAnsi="Garamond" w:cs="Arial"/>
          <w:sz w:val="24"/>
          <w:szCs w:val="24"/>
          <w:lang w:val="es-MX"/>
        </w:rPr>
        <w:t>, la suma de $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XXXXX</w:t>
      </w:r>
      <w:r w:rsidRPr="00DD0D00">
        <w:rPr>
          <w:rFonts w:ascii="Garamond" w:hAnsi="Garamond" w:cs="Arial"/>
          <w:sz w:val="24"/>
          <w:szCs w:val="24"/>
          <w:lang w:val="es-MX"/>
        </w:rPr>
        <w:t>.</w:t>
      </w:r>
    </w:p>
    <w:p w:rsidR="00665E71" w:rsidRPr="00DD0D00" w:rsidRDefault="00665E71" w:rsidP="00665E71">
      <w:pPr>
        <w:pStyle w:val="Prrafodelista"/>
        <w:jc w:val="both"/>
        <w:rPr>
          <w:rFonts w:ascii="Garamond" w:hAnsi="Garamond"/>
          <w:noProof/>
          <w:sz w:val="24"/>
          <w:szCs w:val="24"/>
        </w:rPr>
      </w:pPr>
    </w:p>
    <w:p w:rsidR="0067236E" w:rsidRPr="00DD0D00" w:rsidRDefault="0067236E" w:rsidP="00665E71">
      <w:pPr>
        <w:pStyle w:val="Prrafodelista"/>
        <w:jc w:val="both"/>
        <w:rPr>
          <w:rFonts w:ascii="Garamond" w:hAnsi="Garamond" w:cs="Arial"/>
          <w:sz w:val="24"/>
          <w:szCs w:val="24"/>
          <w:lang w:val="es-MX"/>
        </w:rPr>
      </w:pPr>
    </w:p>
    <w:p w:rsidR="0067236E" w:rsidRPr="00DD0D00" w:rsidRDefault="0067236E" w:rsidP="0067236E">
      <w:pPr>
        <w:pStyle w:val="Prrafodelista"/>
        <w:jc w:val="center"/>
        <w:rPr>
          <w:rFonts w:ascii="Garamond" w:hAnsi="Garamond" w:cs="Arial"/>
          <w:color w:val="FF0000"/>
          <w:sz w:val="44"/>
          <w:szCs w:val="24"/>
          <w:lang w:val="es-MX"/>
        </w:rPr>
      </w:pPr>
      <w:r w:rsidRPr="00DD0D00">
        <w:rPr>
          <w:rFonts w:ascii="Garamond" w:hAnsi="Garamond" w:cs="Arial"/>
          <w:color w:val="FF0000"/>
          <w:sz w:val="44"/>
          <w:szCs w:val="24"/>
          <w:lang w:val="es-MX"/>
        </w:rPr>
        <w:t>ANEX</w:t>
      </w:r>
      <w:r w:rsidR="00DD0D00" w:rsidRPr="00DD0D00">
        <w:rPr>
          <w:rFonts w:ascii="Garamond" w:hAnsi="Garamond" w:cs="Arial"/>
          <w:color w:val="FF0000"/>
          <w:sz w:val="44"/>
          <w:szCs w:val="24"/>
          <w:lang w:val="es-MX"/>
        </w:rPr>
        <w:t>AR</w:t>
      </w:r>
      <w:r w:rsidRPr="00DD0D00">
        <w:rPr>
          <w:rFonts w:ascii="Garamond" w:hAnsi="Garamond" w:cs="Arial"/>
          <w:color w:val="FF0000"/>
          <w:sz w:val="44"/>
          <w:szCs w:val="24"/>
          <w:lang w:val="es-MX"/>
        </w:rPr>
        <w:t xml:space="preserve"> PANTALLAZO </w:t>
      </w:r>
      <w:r w:rsidR="00DD0D00" w:rsidRPr="00DD0D00">
        <w:rPr>
          <w:rFonts w:ascii="Garamond" w:hAnsi="Garamond" w:cs="Arial"/>
          <w:color w:val="FF0000"/>
          <w:sz w:val="44"/>
          <w:szCs w:val="24"/>
          <w:lang w:val="es-MX"/>
        </w:rPr>
        <w:t xml:space="preserve">DEL </w:t>
      </w:r>
      <w:r w:rsidRPr="00DD0D00">
        <w:rPr>
          <w:rFonts w:ascii="Garamond" w:hAnsi="Garamond" w:cs="Arial"/>
          <w:color w:val="FF0000"/>
          <w:sz w:val="44"/>
          <w:szCs w:val="24"/>
          <w:lang w:val="es-MX"/>
        </w:rPr>
        <w:t>APLICATIVO SI CAPITAL DEPRECIACI</w:t>
      </w:r>
      <w:r w:rsidR="00DD0D00" w:rsidRPr="00DD0D00">
        <w:rPr>
          <w:rFonts w:ascii="Garamond" w:hAnsi="Garamond" w:cs="Arial"/>
          <w:color w:val="FF0000"/>
          <w:sz w:val="44"/>
          <w:szCs w:val="24"/>
          <w:lang w:val="es-MX"/>
        </w:rPr>
        <w:t>Ó</w:t>
      </w:r>
      <w:r w:rsidRPr="00DD0D00">
        <w:rPr>
          <w:rFonts w:ascii="Garamond" w:hAnsi="Garamond" w:cs="Arial"/>
          <w:color w:val="FF0000"/>
          <w:sz w:val="44"/>
          <w:szCs w:val="24"/>
          <w:lang w:val="es-MX"/>
        </w:rPr>
        <w:t>N ACUMULADA CON FECHA DE CORTE DEL REGISTRO</w:t>
      </w:r>
    </w:p>
    <w:p w:rsidR="00665E71" w:rsidRPr="00DD0D00" w:rsidRDefault="00665E71" w:rsidP="00665E71">
      <w:pPr>
        <w:pStyle w:val="Prrafodelista"/>
        <w:rPr>
          <w:rFonts w:ascii="Garamond" w:hAnsi="Garamond" w:cs="Arial"/>
          <w:sz w:val="24"/>
          <w:szCs w:val="24"/>
          <w:lang w:val="es-MX"/>
        </w:rPr>
      </w:pPr>
    </w:p>
    <w:p w:rsidR="00A85505" w:rsidRDefault="00A85505" w:rsidP="00A85505">
      <w:pPr>
        <w:pStyle w:val="Prrafodelista"/>
        <w:jc w:val="both"/>
        <w:rPr>
          <w:rFonts w:ascii="Garamond" w:hAnsi="Garamond" w:cs="Arial"/>
          <w:sz w:val="24"/>
          <w:szCs w:val="24"/>
          <w:lang w:val="es-MX"/>
        </w:rPr>
      </w:pPr>
    </w:p>
    <w:p w:rsidR="00DD0D00" w:rsidRDefault="00DD0D00" w:rsidP="00A85505">
      <w:pPr>
        <w:pStyle w:val="Prrafodelista"/>
        <w:jc w:val="both"/>
        <w:rPr>
          <w:rFonts w:ascii="Garamond" w:hAnsi="Garamond" w:cs="Arial"/>
          <w:sz w:val="24"/>
          <w:szCs w:val="24"/>
          <w:lang w:val="es-MX"/>
        </w:rPr>
      </w:pPr>
    </w:p>
    <w:p w:rsidR="00DD0D00" w:rsidRPr="00DD0D00" w:rsidRDefault="00DD0D00" w:rsidP="00A85505">
      <w:pPr>
        <w:pStyle w:val="Prrafodelista"/>
        <w:jc w:val="both"/>
        <w:rPr>
          <w:rFonts w:ascii="Garamond" w:hAnsi="Garamond" w:cs="Arial"/>
          <w:sz w:val="24"/>
          <w:szCs w:val="24"/>
          <w:lang w:val="es-MX"/>
        </w:rPr>
      </w:pPr>
    </w:p>
    <w:p w:rsidR="005060BC" w:rsidRPr="00DD0D00" w:rsidRDefault="00A85505" w:rsidP="001F51B0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 xml:space="preserve">Que </w:t>
      </w:r>
      <w:r w:rsidR="00665E71" w:rsidRPr="00DD0D00">
        <w:rPr>
          <w:rFonts w:ascii="Garamond" w:hAnsi="Garamond" w:cs="Arial"/>
          <w:sz w:val="24"/>
          <w:szCs w:val="24"/>
          <w:lang w:val="es-MX"/>
        </w:rPr>
        <w:t>el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valor de reposición del bien por el cual se va a constituir la responsabilidad </w:t>
      </w:r>
      <w:r w:rsidR="00665E71" w:rsidRPr="00DD0D00">
        <w:rPr>
          <w:rFonts w:ascii="Garamond" w:hAnsi="Garamond" w:cs="Arial"/>
          <w:sz w:val="24"/>
          <w:szCs w:val="24"/>
          <w:lang w:val="es-MX"/>
        </w:rPr>
        <w:t xml:space="preserve">corresponde a la suma de $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XXXXXX</w:t>
      </w:r>
      <w:r w:rsidR="00665E71" w:rsidRPr="00DD0D00">
        <w:rPr>
          <w:rFonts w:ascii="Garamond" w:hAnsi="Garamond" w:cs="Arial"/>
          <w:sz w:val="24"/>
          <w:szCs w:val="24"/>
          <w:lang w:val="es-MX"/>
        </w:rPr>
        <w:t>.</w:t>
      </w:r>
    </w:p>
    <w:p w:rsidR="001F51B0" w:rsidRPr="00DD0D00" w:rsidRDefault="001F51B0" w:rsidP="001F51B0">
      <w:pPr>
        <w:pStyle w:val="Prrafodelista"/>
        <w:jc w:val="both"/>
        <w:rPr>
          <w:rFonts w:ascii="Garamond" w:hAnsi="Garamond" w:cs="Arial"/>
          <w:sz w:val="24"/>
          <w:szCs w:val="24"/>
          <w:lang w:val="es-MX"/>
        </w:rPr>
      </w:pPr>
    </w:p>
    <w:tbl>
      <w:tblPr>
        <w:tblW w:w="90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1140"/>
        <w:gridCol w:w="1544"/>
        <w:gridCol w:w="2200"/>
        <w:gridCol w:w="1327"/>
      </w:tblGrid>
      <w:tr w:rsidR="00E45140" w:rsidRPr="00DD0D00" w:rsidTr="00E45140">
        <w:trPr>
          <w:trHeight w:val="1235"/>
          <w:jc w:val="right"/>
        </w:trPr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45140" w:rsidRPr="00DD0D00" w:rsidRDefault="00E45140" w:rsidP="00E45140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</w:pP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DESCRIPCION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45140" w:rsidRPr="00DD0D00" w:rsidRDefault="00E45140" w:rsidP="00E45140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</w:pP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PLACA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45140" w:rsidRPr="00DD0D00" w:rsidRDefault="00E45140" w:rsidP="00E45140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</w:pP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COSTO</w:t>
            </w:r>
          </w:p>
          <w:p w:rsidR="00E45140" w:rsidRPr="00DD0D00" w:rsidRDefault="00E45140" w:rsidP="00E45140">
            <w:pPr>
              <w:jc w:val="center"/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</w:pP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HISTÓRICO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45140" w:rsidRPr="00DD0D00" w:rsidRDefault="00E45140" w:rsidP="00E45140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</w:pP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DEPRECIACIÓN</w:t>
            </w:r>
          </w:p>
          <w:p w:rsidR="00E45140" w:rsidRPr="00DD0D00" w:rsidRDefault="00E45140" w:rsidP="00E45140">
            <w:pPr>
              <w:jc w:val="center"/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</w:pP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 xml:space="preserve">ACUMULADA CON CORTE A </w:t>
            </w:r>
            <w:r w:rsidRPr="00DD0D00">
              <w:rPr>
                <w:rFonts w:ascii="Garamond" w:hAnsi="Garamond" w:cs="Arial"/>
                <w:b/>
                <w:bCs/>
                <w:color w:val="FF0000"/>
                <w:sz w:val="24"/>
                <w:szCs w:val="24"/>
                <w:lang w:val="es-CO" w:eastAsia="es-CO"/>
              </w:rPr>
              <w:t>XX</w:t>
            </w: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/</w:t>
            </w:r>
            <w:r w:rsidRPr="00DD0D00">
              <w:rPr>
                <w:rFonts w:ascii="Garamond" w:hAnsi="Garamond" w:cs="Arial"/>
                <w:b/>
                <w:bCs/>
                <w:color w:val="FF0000"/>
                <w:sz w:val="24"/>
                <w:szCs w:val="24"/>
                <w:lang w:val="es-CO" w:eastAsia="es-CO"/>
              </w:rPr>
              <w:t>X</w:t>
            </w: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/</w:t>
            </w:r>
            <w:r w:rsidRPr="00DD0D00">
              <w:rPr>
                <w:rFonts w:ascii="Garamond" w:hAnsi="Garamond" w:cs="Arial"/>
                <w:b/>
                <w:bCs/>
                <w:color w:val="FF0000"/>
                <w:sz w:val="24"/>
                <w:szCs w:val="24"/>
                <w:lang w:val="es-CO" w:eastAsia="es-CO"/>
              </w:rPr>
              <w:t>20XX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E45140" w:rsidRPr="00DD0D00" w:rsidRDefault="00E45140" w:rsidP="00E45140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</w:pP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VALOR</w:t>
            </w:r>
          </w:p>
          <w:p w:rsidR="00E45140" w:rsidRPr="00DD0D00" w:rsidRDefault="00E45140" w:rsidP="00E45140">
            <w:pPr>
              <w:jc w:val="center"/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</w:pPr>
            <w:r w:rsidRPr="00DD0D00">
              <w:rPr>
                <w:rFonts w:ascii="Garamond" w:hAnsi="Garamond" w:cs="Arial"/>
                <w:b/>
                <w:bCs/>
                <w:color w:val="auto"/>
                <w:sz w:val="24"/>
                <w:szCs w:val="24"/>
                <w:lang w:val="es-CO" w:eastAsia="es-CO"/>
              </w:rPr>
              <w:t>LIBROS</w:t>
            </w:r>
          </w:p>
        </w:tc>
      </w:tr>
      <w:tr w:rsidR="00A85505" w:rsidRPr="00DD0D00" w:rsidTr="00E45140">
        <w:trPr>
          <w:trHeight w:val="405"/>
          <w:jc w:val="right"/>
        </w:trPr>
        <w:tc>
          <w:tcPr>
            <w:tcW w:w="2843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</w:tr>
      <w:tr w:rsidR="00A85505" w:rsidRPr="00DD0D00" w:rsidTr="00E45140">
        <w:trPr>
          <w:trHeight w:val="405"/>
          <w:jc w:val="right"/>
        </w:trPr>
        <w:tc>
          <w:tcPr>
            <w:tcW w:w="2843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rPr>
                <w:rFonts w:ascii="Garamond" w:hAnsi="Garamond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</w:tr>
      <w:tr w:rsidR="00A85505" w:rsidRPr="00DD0D00" w:rsidTr="00E45140">
        <w:trPr>
          <w:trHeight w:val="405"/>
          <w:jc w:val="right"/>
        </w:trPr>
        <w:tc>
          <w:tcPr>
            <w:tcW w:w="2843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rPr>
                <w:rFonts w:ascii="Garamond" w:hAnsi="Garamond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A85505" w:rsidRPr="00DD0D00" w:rsidRDefault="00A85505" w:rsidP="00A85505">
            <w:pPr>
              <w:suppressAutoHyphens w:val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es-CO" w:eastAsia="es-CO"/>
              </w:rPr>
            </w:pPr>
          </w:p>
        </w:tc>
      </w:tr>
    </w:tbl>
    <w:p w:rsidR="00A85505" w:rsidRPr="00DD0D00" w:rsidRDefault="00A85505" w:rsidP="00A85505">
      <w:pPr>
        <w:pStyle w:val="Cuerpodetexto"/>
        <w:jc w:val="both"/>
        <w:rPr>
          <w:rFonts w:ascii="Garamond" w:hAnsi="Garamond" w:cs="Arial"/>
          <w:sz w:val="24"/>
          <w:szCs w:val="24"/>
        </w:rPr>
      </w:pPr>
    </w:p>
    <w:p w:rsidR="00C56C87" w:rsidRPr="00DD0D00" w:rsidRDefault="00A85505" w:rsidP="00A85505">
      <w:pPr>
        <w:pStyle w:val="Cuerpodetexto"/>
        <w:jc w:val="both"/>
        <w:rPr>
          <w:rFonts w:ascii="Garamond" w:eastAsia="Droid Sans" w:hAnsi="Garamond" w:cs="Arial"/>
          <w:sz w:val="24"/>
          <w:szCs w:val="24"/>
          <w:lang w:val="es-MX"/>
        </w:rPr>
      </w:pPr>
      <w:r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Se procederá a la elaboración </w:t>
      </w:r>
      <w:r w:rsidR="00C56C87"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del </w:t>
      </w:r>
      <w:r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Comprobante de </w:t>
      </w:r>
      <w:r w:rsidR="00A33841" w:rsidRPr="00DD0D00">
        <w:rPr>
          <w:rFonts w:ascii="Garamond" w:eastAsia="Droid Sans" w:hAnsi="Garamond" w:cs="Arial"/>
          <w:sz w:val="24"/>
          <w:szCs w:val="24"/>
          <w:lang w:val="es-MX"/>
        </w:rPr>
        <w:t>Egreso</w:t>
      </w:r>
      <w:r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 en donde se evidencie el hecho</w:t>
      </w:r>
      <w:r w:rsidR="00C56C87"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 comentado</w:t>
      </w:r>
      <w:r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, </w:t>
      </w:r>
      <w:r w:rsidR="00C56C87" w:rsidRPr="00DD0D00">
        <w:rPr>
          <w:rFonts w:ascii="Garamond" w:eastAsia="Droid Sans" w:hAnsi="Garamond" w:cs="Arial"/>
          <w:sz w:val="24"/>
          <w:szCs w:val="24"/>
          <w:lang w:val="es-MX"/>
        </w:rPr>
        <w:t>se descargará</w:t>
      </w:r>
      <w:r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 el valor de los bienes de los registros de la cuenta contable correspondiente</w:t>
      </w:r>
      <w:r w:rsidR="00C56C87"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 y se realizaran los respectivos registros en Almacén e Inventarios.</w:t>
      </w:r>
    </w:p>
    <w:p w:rsidR="00665E71" w:rsidRPr="00DD0D00" w:rsidRDefault="00C56C87" w:rsidP="00A85505">
      <w:pPr>
        <w:pStyle w:val="Cuerpodetexto"/>
        <w:jc w:val="both"/>
        <w:rPr>
          <w:rFonts w:ascii="Garamond" w:eastAsia="Droid Sans" w:hAnsi="Garamond" w:cs="Arial"/>
          <w:sz w:val="24"/>
          <w:szCs w:val="24"/>
          <w:lang w:val="es-MX"/>
        </w:rPr>
      </w:pPr>
      <w:r w:rsidRPr="00DD0D00">
        <w:rPr>
          <w:rFonts w:ascii="Garamond" w:eastAsia="Droid Sans" w:hAnsi="Garamond" w:cs="Arial"/>
          <w:sz w:val="24"/>
          <w:szCs w:val="24"/>
          <w:lang w:val="es-MX"/>
        </w:rPr>
        <w:t>Igualmente</w:t>
      </w:r>
      <w:r w:rsidR="00A33841" w:rsidRPr="00DD0D00">
        <w:rPr>
          <w:rFonts w:ascii="Garamond" w:eastAsia="Droid Sans" w:hAnsi="Garamond" w:cs="Arial"/>
          <w:sz w:val="24"/>
          <w:szCs w:val="24"/>
          <w:lang w:val="es-MX"/>
        </w:rPr>
        <w:t>,</w:t>
      </w:r>
      <w:r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 se</w:t>
      </w:r>
      <w:r w:rsidR="00A85505"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 dará traslado a</w:t>
      </w:r>
      <w:r w:rsidRPr="00DD0D00">
        <w:rPr>
          <w:rFonts w:ascii="Garamond" w:eastAsia="Droid Sans" w:hAnsi="Garamond" w:cs="Arial"/>
          <w:sz w:val="24"/>
          <w:szCs w:val="24"/>
          <w:lang w:val="es-MX"/>
        </w:rPr>
        <w:t>l Director Administrativo</w:t>
      </w:r>
      <w:r w:rsidR="00A85505"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 </w:t>
      </w:r>
      <w:r w:rsidRPr="00DD0D00">
        <w:rPr>
          <w:rFonts w:ascii="Garamond" w:eastAsia="Droid Sans" w:hAnsi="Garamond" w:cs="Arial"/>
          <w:sz w:val="24"/>
          <w:szCs w:val="24"/>
          <w:lang w:val="es-MX"/>
        </w:rPr>
        <w:t xml:space="preserve">con el fin de que remita a la oficina de asuntos disciplinarios </w:t>
      </w:r>
      <w:r w:rsidR="00665E71" w:rsidRPr="00DD0D00">
        <w:rPr>
          <w:rFonts w:ascii="Garamond" w:eastAsia="Droid Sans" w:hAnsi="Garamond" w:cs="Arial"/>
          <w:sz w:val="24"/>
          <w:szCs w:val="24"/>
          <w:lang w:val="es-MX"/>
        </w:rPr>
        <w:t>las presentes actuaciones con el fin de que se adelante el proceso correspondiente a la investigación interna relacionada con la Responsabilidad administrativa.</w:t>
      </w:r>
    </w:p>
    <w:p w:rsidR="003E393F" w:rsidRPr="00DD0D00" w:rsidRDefault="003E393F" w:rsidP="003E393F">
      <w:pPr>
        <w:jc w:val="both"/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 xml:space="preserve">Copia de la presente acta, se </w:t>
      </w:r>
      <w:r w:rsidR="008628C1" w:rsidRPr="00DD0D00">
        <w:rPr>
          <w:rFonts w:ascii="Garamond" w:hAnsi="Garamond" w:cs="Arial"/>
          <w:sz w:val="24"/>
          <w:szCs w:val="24"/>
          <w:lang w:val="es-MX"/>
        </w:rPr>
        <w:t>remitirá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a la Dirección Financiera </w:t>
      </w:r>
      <w:r w:rsidR="008628C1" w:rsidRPr="00DD0D00">
        <w:rPr>
          <w:rFonts w:ascii="Garamond" w:hAnsi="Garamond" w:cs="Arial"/>
          <w:sz w:val="24"/>
          <w:szCs w:val="24"/>
          <w:lang w:val="es-MX"/>
        </w:rPr>
        <w:t>para lo de su competencia.</w:t>
      </w:r>
    </w:p>
    <w:p w:rsidR="003E393F" w:rsidRPr="00DD0D00" w:rsidRDefault="003E393F" w:rsidP="003E393F">
      <w:pPr>
        <w:jc w:val="both"/>
        <w:rPr>
          <w:rFonts w:ascii="Garamond" w:hAnsi="Garamond" w:cs="Arial"/>
          <w:sz w:val="24"/>
          <w:szCs w:val="24"/>
          <w:lang w:val="es-MX"/>
        </w:rPr>
      </w:pPr>
    </w:p>
    <w:p w:rsidR="007E2C36" w:rsidRPr="00DD0D00" w:rsidRDefault="007E2C36" w:rsidP="003E393F">
      <w:pPr>
        <w:jc w:val="both"/>
        <w:rPr>
          <w:rFonts w:ascii="Garamond" w:hAnsi="Garamond" w:cs="Arial"/>
          <w:sz w:val="24"/>
          <w:szCs w:val="24"/>
          <w:lang w:val="es-MX"/>
        </w:rPr>
      </w:pPr>
    </w:p>
    <w:p w:rsidR="008628C1" w:rsidRPr="00DD0D00" w:rsidRDefault="008628C1" w:rsidP="003E393F">
      <w:pPr>
        <w:pStyle w:val="Ttulo7"/>
        <w:rPr>
          <w:rFonts w:ascii="Garamond" w:hAnsi="Garamond" w:cs="Arial"/>
          <w:b/>
        </w:rPr>
      </w:pPr>
    </w:p>
    <w:p w:rsidR="003E393F" w:rsidRPr="00DD0D00" w:rsidRDefault="00266C79" w:rsidP="003E393F">
      <w:pPr>
        <w:pStyle w:val="Ttulo7"/>
        <w:rPr>
          <w:rFonts w:ascii="Garamond" w:hAnsi="Garamond" w:cs="Arial"/>
          <w:b/>
        </w:rPr>
      </w:pPr>
      <w:r w:rsidRPr="00DD0D00">
        <w:rPr>
          <w:rFonts w:ascii="Garamond" w:hAnsi="Garamond" w:cs="Arial"/>
          <w:b/>
        </w:rPr>
        <w:t>XXXXX</w:t>
      </w:r>
    </w:p>
    <w:p w:rsidR="003E393F" w:rsidRPr="00DD0D00" w:rsidRDefault="00DD0D00" w:rsidP="003E393F">
      <w:pPr>
        <w:jc w:val="both"/>
        <w:rPr>
          <w:rFonts w:ascii="Garamond" w:hAnsi="Garamond" w:cs="Arial"/>
          <w:sz w:val="24"/>
          <w:szCs w:val="24"/>
          <w:lang w:val="es-MX"/>
        </w:rPr>
      </w:pPr>
      <w:r>
        <w:rPr>
          <w:rFonts w:ascii="Garamond" w:hAnsi="Garamond" w:cs="Arial"/>
          <w:sz w:val="24"/>
          <w:szCs w:val="24"/>
          <w:lang w:val="es-MX"/>
        </w:rPr>
        <w:t>Nombre r</w:t>
      </w:r>
      <w:r w:rsidR="00C56C87" w:rsidRPr="00DD0D00">
        <w:rPr>
          <w:rFonts w:ascii="Garamond" w:hAnsi="Garamond" w:cs="Arial"/>
          <w:sz w:val="24"/>
          <w:szCs w:val="24"/>
          <w:lang w:val="es-MX"/>
        </w:rPr>
        <w:t xml:space="preserve">esponsable del </w:t>
      </w:r>
      <w:r w:rsidR="00B62771" w:rsidRPr="00DD0D00">
        <w:rPr>
          <w:rFonts w:ascii="Garamond" w:hAnsi="Garamond" w:cs="Arial"/>
          <w:sz w:val="24"/>
          <w:szCs w:val="24"/>
          <w:lang w:val="es-MX"/>
        </w:rPr>
        <w:t>Almacén</w:t>
      </w:r>
      <w:r w:rsidR="00C56C87" w:rsidRPr="00DD0D00">
        <w:rPr>
          <w:rFonts w:ascii="Garamond" w:hAnsi="Garamond" w:cs="Arial"/>
          <w:sz w:val="24"/>
          <w:szCs w:val="24"/>
          <w:lang w:val="es-MX"/>
        </w:rPr>
        <w:t xml:space="preserve"> y Bodega.</w:t>
      </w:r>
    </w:p>
    <w:p w:rsidR="003E393F" w:rsidRPr="00DD0D00" w:rsidRDefault="003E393F" w:rsidP="003E393F">
      <w:pPr>
        <w:rPr>
          <w:rFonts w:ascii="Garamond" w:hAnsi="Garamond" w:cs="Arial"/>
          <w:sz w:val="24"/>
          <w:szCs w:val="24"/>
          <w:lang w:val="es-MX"/>
        </w:rPr>
      </w:pPr>
    </w:p>
    <w:p w:rsidR="008628C1" w:rsidRPr="00DD0D00" w:rsidRDefault="008628C1" w:rsidP="003E393F">
      <w:pPr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>A la presente acta se anexa los documentos una vez, revisados y analizados como soporte legal. Dichos documentos son los siguientes:</w:t>
      </w:r>
    </w:p>
    <w:p w:rsidR="00667DDB" w:rsidRPr="00DD0D00" w:rsidRDefault="00667DDB" w:rsidP="003E393F">
      <w:pPr>
        <w:rPr>
          <w:rFonts w:ascii="Garamond" w:hAnsi="Garamond" w:cs="Arial"/>
          <w:sz w:val="24"/>
          <w:szCs w:val="24"/>
          <w:lang w:val="es-MX"/>
        </w:rPr>
      </w:pPr>
    </w:p>
    <w:p w:rsidR="00153009" w:rsidRPr="00DD0D00" w:rsidRDefault="00153009" w:rsidP="00153009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>Memorando Radicado No.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 xml:space="preserve"> XXXXX</w:t>
      </w:r>
      <w:r w:rsidRPr="00DD0D00">
        <w:rPr>
          <w:rFonts w:ascii="Garamond" w:hAnsi="Garamond" w:cs="Arial"/>
          <w:sz w:val="24"/>
          <w:szCs w:val="24"/>
          <w:lang w:val="es-MX"/>
        </w:rPr>
        <w:t>.</w:t>
      </w:r>
    </w:p>
    <w:p w:rsidR="00153009" w:rsidRPr="00DD0D00" w:rsidRDefault="00153009" w:rsidP="00153009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>Memorando Radicado No.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 xml:space="preserve"> XXXXX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. </w:t>
      </w:r>
    </w:p>
    <w:p w:rsidR="00153009" w:rsidRPr="00DD0D00" w:rsidRDefault="00153009" w:rsidP="00153009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>Comunicación radicada No.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 xml:space="preserve"> XXXXXX</w:t>
      </w:r>
      <w:r w:rsidRPr="00DD0D00">
        <w:rPr>
          <w:rFonts w:ascii="Garamond" w:hAnsi="Garamond" w:cs="Arial"/>
          <w:sz w:val="24"/>
          <w:szCs w:val="24"/>
          <w:lang w:val="es-MX"/>
        </w:rPr>
        <w:t>.</w:t>
      </w:r>
    </w:p>
    <w:p w:rsidR="00153009" w:rsidRPr="00DD0D00" w:rsidRDefault="00153009" w:rsidP="00153009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 xml:space="preserve">Oficio radicado No. </w:t>
      </w:r>
      <w:r w:rsidR="00DA6F74" w:rsidRPr="00DD0D00">
        <w:rPr>
          <w:rFonts w:ascii="Garamond" w:hAnsi="Garamond" w:cs="Arial"/>
          <w:sz w:val="24"/>
          <w:szCs w:val="24"/>
          <w:lang w:val="es-MX"/>
        </w:rPr>
        <w:t>XXXXXXX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(</w:t>
      </w:r>
      <w:r w:rsidR="00DA6F74" w:rsidRPr="00DD0D00">
        <w:rPr>
          <w:rFonts w:ascii="Garamond" w:hAnsi="Garamond" w:cs="Arial"/>
          <w:sz w:val="24"/>
          <w:szCs w:val="24"/>
          <w:lang w:val="es-MX"/>
        </w:rPr>
        <w:t>X</w:t>
      </w:r>
      <w:r w:rsidRPr="00DD0D00">
        <w:rPr>
          <w:rFonts w:ascii="Garamond" w:hAnsi="Garamond" w:cs="Arial"/>
          <w:sz w:val="24"/>
          <w:szCs w:val="24"/>
          <w:lang w:val="es-MX"/>
        </w:rPr>
        <w:t>) folios</w:t>
      </w:r>
    </w:p>
    <w:p w:rsidR="00153009" w:rsidRPr="00DD0D00" w:rsidRDefault="00153009" w:rsidP="00153009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>Memorando Radicado No.</w:t>
      </w:r>
      <w:r w:rsidR="00DA6F74" w:rsidRPr="00DD0D00">
        <w:rPr>
          <w:rFonts w:ascii="Garamond" w:hAnsi="Garamond" w:cs="Arial"/>
          <w:sz w:val="24"/>
          <w:szCs w:val="24"/>
          <w:lang w:val="es-MX"/>
        </w:rPr>
        <w:t xml:space="preserve">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XXXXXXX</w:t>
      </w:r>
      <w:r w:rsidRPr="00DD0D00">
        <w:rPr>
          <w:rFonts w:ascii="Garamond" w:hAnsi="Garamond" w:cs="Arial"/>
          <w:sz w:val="24"/>
          <w:szCs w:val="24"/>
          <w:lang w:val="es-MX"/>
        </w:rPr>
        <w:t>.</w:t>
      </w:r>
    </w:p>
    <w:p w:rsidR="00153009" w:rsidRPr="00DD0D00" w:rsidRDefault="00153009" w:rsidP="00153009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MX"/>
        </w:rPr>
      </w:pPr>
      <w:r w:rsidRPr="00DD0D00">
        <w:rPr>
          <w:rFonts w:ascii="Garamond" w:hAnsi="Garamond" w:cs="Arial"/>
          <w:sz w:val="24"/>
          <w:szCs w:val="24"/>
          <w:lang w:val="es-MX"/>
        </w:rPr>
        <w:t xml:space="preserve">Comprobante de ingreso de elementos No.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XXX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de 20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. 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XX</w:t>
      </w:r>
      <w:r w:rsidRPr="00DD0D00">
        <w:rPr>
          <w:rFonts w:ascii="Garamond" w:hAnsi="Garamond" w:cs="Arial"/>
          <w:sz w:val="24"/>
          <w:szCs w:val="24"/>
          <w:lang w:val="es-MX"/>
        </w:rPr>
        <w:t xml:space="preserve"> (</w:t>
      </w:r>
      <w:r w:rsidR="00266C79" w:rsidRPr="00DD0D00">
        <w:rPr>
          <w:rFonts w:ascii="Garamond" w:hAnsi="Garamond" w:cs="Arial"/>
          <w:sz w:val="24"/>
          <w:szCs w:val="24"/>
          <w:lang w:val="es-MX"/>
        </w:rPr>
        <w:t>X</w:t>
      </w:r>
      <w:r w:rsidRPr="00DD0D00">
        <w:rPr>
          <w:rFonts w:ascii="Garamond" w:hAnsi="Garamond" w:cs="Arial"/>
          <w:sz w:val="24"/>
          <w:szCs w:val="24"/>
          <w:lang w:val="es-MX"/>
        </w:rPr>
        <w:t>) folios.</w:t>
      </w:r>
    </w:p>
    <w:p w:rsidR="00C96E16" w:rsidRPr="00E45140" w:rsidRDefault="00153009" w:rsidP="00717C80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E45140">
        <w:rPr>
          <w:rFonts w:ascii="Garamond" w:hAnsi="Garamond" w:cs="Arial"/>
          <w:sz w:val="24"/>
          <w:szCs w:val="24"/>
          <w:lang w:val="es-MX"/>
        </w:rPr>
        <w:t xml:space="preserve">Acta traslado cambio responsable No. </w:t>
      </w:r>
      <w:r w:rsidR="00266C79" w:rsidRPr="00E45140">
        <w:rPr>
          <w:rFonts w:ascii="Garamond" w:hAnsi="Garamond" w:cs="Arial"/>
          <w:sz w:val="24"/>
          <w:szCs w:val="24"/>
          <w:lang w:val="es-MX"/>
        </w:rPr>
        <w:t>XXXXX</w:t>
      </w:r>
      <w:r w:rsidRPr="00E45140">
        <w:rPr>
          <w:rFonts w:ascii="Garamond" w:hAnsi="Garamond" w:cs="Arial"/>
          <w:sz w:val="24"/>
          <w:szCs w:val="24"/>
          <w:lang w:val="es-MX"/>
        </w:rPr>
        <w:t xml:space="preserve">. </w:t>
      </w:r>
      <w:r w:rsidR="00266C79" w:rsidRPr="00E45140">
        <w:rPr>
          <w:rFonts w:ascii="Garamond" w:hAnsi="Garamond" w:cs="Arial"/>
          <w:sz w:val="24"/>
          <w:szCs w:val="24"/>
          <w:lang w:val="es-MX"/>
        </w:rPr>
        <w:t>XX</w:t>
      </w:r>
      <w:r w:rsidRPr="00E45140">
        <w:rPr>
          <w:rFonts w:ascii="Garamond" w:hAnsi="Garamond" w:cs="Arial"/>
          <w:sz w:val="24"/>
          <w:szCs w:val="24"/>
          <w:lang w:val="es-MX"/>
        </w:rPr>
        <w:t xml:space="preserve"> (</w:t>
      </w:r>
      <w:r w:rsidR="00266C79" w:rsidRPr="00E45140">
        <w:rPr>
          <w:rFonts w:ascii="Garamond" w:hAnsi="Garamond" w:cs="Arial"/>
          <w:sz w:val="24"/>
          <w:szCs w:val="24"/>
          <w:lang w:val="es-MX"/>
        </w:rPr>
        <w:t>X</w:t>
      </w:r>
      <w:r w:rsidRPr="00E45140">
        <w:rPr>
          <w:rFonts w:ascii="Garamond" w:hAnsi="Garamond" w:cs="Arial"/>
          <w:sz w:val="24"/>
          <w:szCs w:val="24"/>
          <w:lang w:val="es-MX"/>
        </w:rPr>
        <w:t>) folio.</w:t>
      </w:r>
    </w:p>
    <w:p w:rsidR="00C96E16" w:rsidRPr="00DD0D00" w:rsidRDefault="00C96E16" w:rsidP="003E393F">
      <w:pPr>
        <w:rPr>
          <w:rFonts w:ascii="Garamond" w:hAnsi="Garamond" w:cs="Arial"/>
          <w:sz w:val="24"/>
          <w:szCs w:val="24"/>
        </w:rPr>
      </w:pPr>
    </w:p>
    <w:sectPr w:rsidR="00C96E16" w:rsidRPr="00DD0D00" w:rsidSect="00E90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325" w:bottom="1418" w:left="1701" w:header="510" w:footer="42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D6" w:rsidRDefault="000B72D6" w:rsidP="00777ED3">
      <w:r>
        <w:separator/>
      </w:r>
    </w:p>
  </w:endnote>
  <w:endnote w:type="continuationSeparator" w:id="0">
    <w:p w:rsidR="000B72D6" w:rsidRDefault="000B72D6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A3" w:rsidRDefault="000921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C0" w:rsidRPr="00E905C0" w:rsidRDefault="00E905C0" w:rsidP="00E905C0">
    <w:pPr>
      <w:jc w:val="right"/>
      <w:rPr>
        <w:rFonts w:ascii="Garamond" w:hAnsi="Garamond" w:cs="Arial"/>
        <w:sz w:val="18"/>
        <w:lang w:val="es-MX"/>
      </w:rPr>
    </w:pPr>
    <w:r w:rsidRPr="00E905C0">
      <w:rPr>
        <w:rFonts w:ascii="Garamond" w:hAnsi="Garamond" w:cs="Arial"/>
        <w:sz w:val="18"/>
        <w:lang w:val="es-MX"/>
      </w:rPr>
      <w:t xml:space="preserve">Código: </w:t>
    </w:r>
    <w:bookmarkStart w:id="2" w:name="_GoBack"/>
    <w:r w:rsidRPr="00E905C0">
      <w:rPr>
        <w:rFonts w:ascii="Garamond" w:hAnsi="Garamond" w:cs="Arial"/>
        <w:sz w:val="18"/>
        <w:lang w:val="es-MX"/>
      </w:rPr>
      <w:t>GCO-CGI-F141</w:t>
    </w:r>
    <w:bookmarkEnd w:id="2"/>
  </w:p>
  <w:p w:rsidR="00E905C0" w:rsidRPr="00E905C0" w:rsidRDefault="00E905C0" w:rsidP="00E905C0">
    <w:pPr>
      <w:jc w:val="right"/>
      <w:rPr>
        <w:rFonts w:ascii="Garamond" w:hAnsi="Garamond" w:cs="Arial"/>
        <w:sz w:val="18"/>
        <w:lang w:val="es-MX"/>
      </w:rPr>
    </w:pPr>
    <w:r w:rsidRPr="00E905C0">
      <w:rPr>
        <w:rFonts w:ascii="Garamond" w:hAnsi="Garamond" w:cs="Arial"/>
        <w:sz w:val="18"/>
        <w:lang w:val="es-MX"/>
      </w:rPr>
      <w:t>Versión: 01</w:t>
    </w:r>
  </w:p>
  <w:p w:rsidR="00E905C0" w:rsidRPr="00E905C0" w:rsidRDefault="00E905C0" w:rsidP="00E905C0">
    <w:pPr>
      <w:jc w:val="right"/>
      <w:rPr>
        <w:rFonts w:ascii="Garamond" w:hAnsi="Garamond" w:cs="Arial"/>
        <w:sz w:val="18"/>
        <w:lang w:val="es-MX"/>
      </w:rPr>
    </w:pPr>
    <w:r w:rsidRPr="00E905C0">
      <w:rPr>
        <w:rFonts w:ascii="Garamond" w:hAnsi="Garamond" w:cs="Arial"/>
        <w:sz w:val="18"/>
        <w:lang w:val="es-MX"/>
      </w:rPr>
      <w:t>Fecha de vigencia: 03 de mayo de 2019</w:t>
    </w:r>
  </w:p>
  <w:p w:rsidR="00E905C0" w:rsidRPr="00E905C0" w:rsidRDefault="00E905C0">
    <w:pPr>
      <w:pStyle w:val="Piedepgina"/>
      <w:jc w:val="right"/>
      <w:rPr>
        <w:rFonts w:ascii="Garamond" w:hAnsi="Garamond"/>
        <w:sz w:val="18"/>
      </w:rPr>
    </w:pPr>
  </w:p>
  <w:sdt>
    <w:sdtPr>
      <w:rPr>
        <w:rFonts w:ascii="Garamond" w:hAnsi="Garamond"/>
        <w:sz w:val="18"/>
      </w:rPr>
      <w:id w:val="1276604625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</w:rPr>
          <w:id w:val="1307278599"/>
          <w:docPartObj>
            <w:docPartGallery w:val="Page Numbers (Top of Page)"/>
            <w:docPartUnique/>
          </w:docPartObj>
        </w:sdtPr>
        <w:sdtContent>
          <w:p w:rsidR="00E905C0" w:rsidRPr="00E905C0" w:rsidRDefault="00E905C0">
            <w:pPr>
              <w:pStyle w:val="Piedepgina"/>
              <w:jc w:val="right"/>
              <w:rPr>
                <w:rFonts w:ascii="Garamond" w:hAnsi="Garamond"/>
                <w:sz w:val="18"/>
              </w:rPr>
            </w:pPr>
            <w:r w:rsidRPr="00E905C0">
              <w:rPr>
                <w:rFonts w:ascii="Garamond" w:hAnsi="Garamond"/>
                <w:sz w:val="18"/>
              </w:rPr>
              <w:t xml:space="preserve">Página </w: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begin"/>
            </w:r>
            <w:r w:rsidRPr="00E905C0">
              <w:rPr>
                <w:rFonts w:ascii="Garamond" w:hAnsi="Garamond"/>
                <w:b/>
                <w:bCs/>
                <w:sz w:val="18"/>
              </w:rPr>
              <w:instrText>PAGE</w:instrTex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E905C0">
              <w:rPr>
                <w:rFonts w:ascii="Garamond" w:hAnsi="Garamond"/>
                <w:b/>
                <w:bCs/>
                <w:sz w:val="18"/>
              </w:rPr>
              <w:t>2</w: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end"/>
            </w:r>
            <w:r w:rsidRPr="00E905C0">
              <w:rPr>
                <w:rFonts w:ascii="Garamond" w:hAnsi="Garamond"/>
                <w:sz w:val="18"/>
              </w:rPr>
              <w:t xml:space="preserve"> de </w: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begin"/>
            </w:r>
            <w:r w:rsidRPr="00E905C0">
              <w:rPr>
                <w:rFonts w:ascii="Garamond" w:hAnsi="Garamond"/>
                <w:b/>
                <w:bCs/>
                <w:sz w:val="18"/>
              </w:rPr>
              <w:instrText>NUMPAGES</w:instrTex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Pr="00E905C0">
              <w:rPr>
                <w:rFonts w:ascii="Garamond" w:hAnsi="Garamond"/>
                <w:b/>
                <w:bCs/>
                <w:sz w:val="18"/>
              </w:rPr>
              <w:t>2</w: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307913" w:rsidRDefault="00307913">
    <w:pPr>
      <w:pStyle w:val="Piedepgina"/>
      <w:rPr>
        <w:lang w:eastAsia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A3" w:rsidRDefault="000921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D6" w:rsidRDefault="000B72D6" w:rsidP="00777ED3">
      <w:r>
        <w:separator/>
      </w:r>
    </w:p>
  </w:footnote>
  <w:footnote w:type="continuationSeparator" w:id="0">
    <w:p w:rsidR="000B72D6" w:rsidRDefault="000B72D6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A3" w:rsidRDefault="000921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13" w:rsidRDefault="00307913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175" cy="889635"/>
          <wp:effectExtent l="0" t="0" r="0" b="0"/>
          <wp:wrapSquare wrapText="bothSides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A3" w:rsidRDefault="000921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6C6"/>
    <w:multiLevelType w:val="hybridMultilevel"/>
    <w:tmpl w:val="C3A89E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1A5D"/>
    <w:multiLevelType w:val="hybridMultilevel"/>
    <w:tmpl w:val="6FCA3204"/>
    <w:lvl w:ilvl="0" w:tplc="181EA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D3"/>
    <w:rsid w:val="00012730"/>
    <w:rsid w:val="00034C4A"/>
    <w:rsid w:val="00042695"/>
    <w:rsid w:val="0006426C"/>
    <w:rsid w:val="000921A3"/>
    <w:rsid w:val="000A1519"/>
    <w:rsid w:val="000A2DEC"/>
    <w:rsid w:val="000B5827"/>
    <w:rsid w:val="000B72D6"/>
    <w:rsid w:val="000C3352"/>
    <w:rsid w:val="000E0F04"/>
    <w:rsid w:val="000E1193"/>
    <w:rsid w:val="000E5548"/>
    <w:rsid w:val="000F1F54"/>
    <w:rsid w:val="000F64BB"/>
    <w:rsid w:val="00107B92"/>
    <w:rsid w:val="001308CC"/>
    <w:rsid w:val="00131990"/>
    <w:rsid w:val="001421F6"/>
    <w:rsid w:val="00153009"/>
    <w:rsid w:val="0016077C"/>
    <w:rsid w:val="00170629"/>
    <w:rsid w:val="001875ED"/>
    <w:rsid w:val="001918AC"/>
    <w:rsid w:val="001955E0"/>
    <w:rsid w:val="001A05AE"/>
    <w:rsid w:val="001A5171"/>
    <w:rsid w:val="001A66CA"/>
    <w:rsid w:val="001C3E6A"/>
    <w:rsid w:val="001F51B0"/>
    <w:rsid w:val="00206882"/>
    <w:rsid w:val="002142FA"/>
    <w:rsid w:val="00214F7B"/>
    <w:rsid w:val="00216F97"/>
    <w:rsid w:val="00232152"/>
    <w:rsid w:val="0025270E"/>
    <w:rsid w:val="00255E7F"/>
    <w:rsid w:val="00256A95"/>
    <w:rsid w:val="00257712"/>
    <w:rsid w:val="00266C79"/>
    <w:rsid w:val="00282BE6"/>
    <w:rsid w:val="002B3E99"/>
    <w:rsid w:val="002C01F7"/>
    <w:rsid w:val="002E61CA"/>
    <w:rsid w:val="002F75A4"/>
    <w:rsid w:val="00307913"/>
    <w:rsid w:val="0031046B"/>
    <w:rsid w:val="00310DF1"/>
    <w:rsid w:val="00312DB3"/>
    <w:rsid w:val="00325CA3"/>
    <w:rsid w:val="003275E2"/>
    <w:rsid w:val="00334889"/>
    <w:rsid w:val="00337C80"/>
    <w:rsid w:val="00354D2C"/>
    <w:rsid w:val="003612F3"/>
    <w:rsid w:val="00363322"/>
    <w:rsid w:val="00364A1D"/>
    <w:rsid w:val="003655A3"/>
    <w:rsid w:val="003B7995"/>
    <w:rsid w:val="003C22D4"/>
    <w:rsid w:val="003D26FC"/>
    <w:rsid w:val="003D6DEA"/>
    <w:rsid w:val="003E393F"/>
    <w:rsid w:val="003F174F"/>
    <w:rsid w:val="004007AD"/>
    <w:rsid w:val="00406837"/>
    <w:rsid w:val="00422B76"/>
    <w:rsid w:val="00425CB3"/>
    <w:rsid w:val="00445C3A"/>
    <w:rsid w:val="00476594"/>
    <w:rsid w:val="00477373"/>
    <w:rsid w:val="004A61B7"/>
    <w:rsid w:val="004A6D52"/>
    <w:rsid w:val="004B3A6B"/>
    <w:rsid w:val="004E0859"/>
    <w:rsid w:val="005060BC"/>
    <w:rsid w:val="00554A9A"/>
    <w:rsid w:val="005779AA"/>
    <w:rsid w:val="00586CE0"/>
    <w:rsid w:val="00597FCF"/>
    <w:rsid w:val="005A44A7"/>
    <w:rsid w:val="005A553C"/>
    <w:rsid w:val="005D59D7"/>
    <w:rsid w:val="005F4122"/>
    <w:rsid w:val="00614491"/>
    <w:rsid w:val="006222D2"/>
    <w:rsid w:val="00630F80"/>
    <w:rsid w:val="0064618F"/>
    <w:rsid w:val="00665E71"/>
    <w:rsid w:val="00667DDB"/>
    <w:rsid w:val="0067236E"/>
    <w:rsid w:val="00672601"/>
    <w:rsid w:val="0067745E"/>
    <w:rsid w:val="006864E5"/>
    <w:rsid w:val="006934A3"/>
    <w:rsid w:val="00695C0C"/>
    <w:rsid w:val="0069644A"/>
    <w:rsid w:val="006B3C03"/>
    <w:rsid w:val="006C390D"/>
    <w:rsid w:val="00711FB8"/>
    <w:rsid w:val="007300FE"/>
    <w:rsid w:val="0076730D"/>
    <w:rsid w:val="00777ED3"/>
    <w:rsid w:val="00781198"/>
    <w:rsid w:val="007968A6"/>
    <w:rsid w:val="007A48B8"/>
    <w:rsid w:val="007A5752"/>
    <w:rsid w:val="007B250B"/>
    <w:rsid w:val="007B2F87"/>
    <w:rsid w:val="007B775C"/>
    <w:rsid w:val="007C1FEF"/>
    <w:rsid w:val="007C31AB"/>
    <w:rsid w:val="007C6BD6"/>
    <w:rsid w:val="007D212D"/>
    <w:rsid w:val="007E2C36"/>
    <w:rsid w:val="00821815"/>
    <w:rsid w:val="00832964"/>
    <w:rsid w:val="008358DE"/>
    <w:rsid w:val="00840AA2"/>
    <w:rsid w:val="0084348E"/>
    <w:rsid w:val="008628C1"/>
    <w:rsid w:val="008737A3"/>
    <w:rsid w:val="00886CC3"/>
    <w:rsid w:val="00892274"/>
    <w:rsid w:val="00895F30"/>
    <w:rsid w:val="008B2E11"/>
    <w:rsid w:val="008E3ED2"/>
    <w:rsid w:val="008E6AC3"/>
    <w:rsid w:val="008F20A0"/>
    <w:rsid w:val="00910847"/>
    <w:rsid w:val="009361C3"/>
    <w:rsid w:val="00936DF2"/>
    <w:rsid w:val="00944438"/>
    <w:rsid w:val="00962842"/>
    <w:rsid w:val="00970820"/>
    <w:rsid w:val="00971BB5"/>
    <w:rsid w:val="009736A1"/>
    <w:rsid w:val="0098499B"/>
    <w:rsid w:val="00993BA0"/>
    <w:rsid w:val="009E595A"/>
    <w:rsid w:val="009F443E"/>
    <w:rsid w:val="00A00FEA"/>
    <w:rsid w:val="00A02B50"/>
    <w:rsid w:val="00A05857"/>
    <w:rsid w:val="00A30806"/>
    <w:rsid w:val="00A33841"/>
    <w:rsid w:val="00A47A82"/>
    <w:rsid w:val="00A50B9E"/>
    <w:rsid w:val="00A771C9"/>
    <w:rsid w:val="00A85505"/>
    <w:rsid w:val="00AB1C70"/>
    <w:rsid w:val="00AB3EB5"/>
    <w:rsid w:val="00AD31B0"/>
    <w:rsid w:val="00AF0941"/>
    <w:rsid w:val="00AF5E70"/>
    <w:rsid w:val="00AF699A"/>
    <w:rsid w:val="00B04019"/>
    <w:rsid w:val="00B055E9"/>
    <w:rsid w:val="00B10F36"/>
    <w:rsid w:val="00B30CA4"/>
    <w:rsid w:val="00B45EAB"/>
    <w:rsid w:val="00B62771"/>
    <w:rsid w:val="00B75241"/>
    <w:rsid w:val="00B91465"/>
    <w:rsid w:val="00BC42A6"/>
    <w:rsid w:val="00BD1B12"/>
    <w:rsid w:val="00C14FCB"/>
    <w:rsid w:val="00C15092"/>
    <w:rsid w:val="00C20AEC"/>
    <w:rsid w:val="00C22941"/>
    <w:rsid w:val="00C22D89"/>
    <w:rsid w:val="00C44F0A"/>
    <w:rsid w:val="00C56C87"/>
    <w:rsid w:val="00C65F26"/>
    <w:rsid w:val="00C7117B"/>
    <w:rsid w:val="00C82F33"/>
    <w:rsid w:val="00C9583B"/>
    <w:rsid w:val="00C96598"/>
    <w:rsid w:val="00C96E16"/>
    <w:rsid w:val="00CE0544"/>
    <w:rsid w:val="00CF1704"/>
    <w:rsid w:val="00CF39F2"/>
    <w:rsid w:val="00D04B75"/>
    <w:rsid w:val="00D47065"/>
    <w:rsid w:val="00D5672B"/>
    <w:rsid w:val="00D730AD"/>
    <w:rsid w:val="00D852F0"/>
    <w:rsid w:val="00D909A0"/>
    <w:rsid w:val="00D931C7"/>
    <w:rsid w:val="00D94048"/>
    <w:rsid w:val="00D97088"/>
    <w:rsid w:val="00DA389E"/>
    <w:rsid w:val="00DA6F74"/>
    <w:rsid w:val="00DB1440"/>
    <w:rsid w:val="00DB5AF9"/>
    <w:rsid w:val="00DB68DF"/>
    <w:rsid w:val="00DC3AC7"/>
    <w:rsid w:val="00DD0D00"/>
    <w:rsid w:val="00DD58AA"/>
    <w:rsid w:val="00DE7BE7"/>
    <w:rsid w:val="00E02F48"/>
    <w:rsid w:val="00E16B61"/>
    <w:rsid w:val="00E43F8F"/>
    <w:rsid w:val="00E45140"/>
    <w:rsid w:val="00E64A51"/>
    <w:rsid w:val="00E758A3"/>
    <w:rsid w:val="00E905C0"/>
    <w:rsid w:val="00EB3790"/>
    <w:rsid w:val="00EB3887"/>
    <w:rsid w:val="00EB3EA4"/>
    <w:rsid w:val="00ED7659"/>
    <w:rsid w:val="00EE04B2"/>
    <w:rsid w:val="00F32BB0"/>
    <w:rsid w:val="00F33DFB"/>
    <w:rsid w:val="00F47A35"/>
    <w:rsid w:val="00F53EC5"/>
    <w:rsid w:val="00F6439B"/>
    <w:rsid w:val="00F67E0F"/>
    <w:rsid w:val="00F759C1"/>
    <w:rsid w:val="00F947E4"/>
    <w:rsid w:val="00FA2D35"/>
    <w:rsid w:val="00FB18BF"/>
    <w:rsid w:val="00FD78B1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12F34"/>
  <w15:docId w15:val="{8E2C62F8-16E4-4AD1-A6B3-1B93DD8F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3E393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3E393F"/>
    <w:pPr>
      <w:suppressAutoHyphens w:val="0"/>
      <w:spacing w:before="240" w:after="60"/>
      <w:outlineLvl w:val="6"/>
    </w:pPr>
    <w:rPr>
      <w:rFonts w:ascii="Calibri" w:hAnsi="Calibri"/>
      <w:color w:val="auto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link w:val="EncabezadoCar"/>
    <w:uiPriority w:val="99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character" w:customStyle="1" w:styleId="Ttulo1Car">
    <w:name w:val="Título 1 Car"/>
    <w:basedOn w:val="Fuentedeprrafopredeter"/>
    <w:link w:val="Ttulo1"/>
    <w:uiPriority w:val="99"/>
    <w:rsid w:val="003E393F"/>
    <w:rPr>
      <w:rFonts w:ascii="Arial" w:eastAsia="Times New Roman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7Car">
    <w:name w:val="Título 7 Car"/>
    <w:basedOn w:val="Fuentedeprrafopredeter"/>
    <w:link w:val="Ttulo7"/>
    <w:rsid w:val="003E393F"/>
    <w:rPr>
      <w:rFonts w:ascii="Calibri" w:eastAsia="Times New Roman" w:hAnsi="Calibri" w:cs="Times New Roman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rsid w:val="003E393F"/>
    <w:pPr>
      <w:suppressAutoHyphens w:val="0"/>
    </w:pPr>
    <w:rPr>
      <w:b/>
      <w:bCs/>
      <w:color w:val="auto"/>
      <w:sz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E393F"/>
    <w:rPr>
      <w:rFonts w:ascii="Times New Roman" w:eastAsia="Times New Roman" w:hAnsi="Times New Roman" w:cs="Times New Roman"/>
      <w:b/>
      <w:bCs/>
      <w:sz w:val="28"/>
      <w:szCs w:val="20"/>
      <w:lang w:val="es-ES" w:eastAsia="es-ES" w:bidi="ar-SA"/>
    </w:rPr>
  </w:style>
  <w:style w:type="character" w:customStyle="1" w:styleId="EncabezadoCar">
    <w:name w:val="Encabezado Car"/>
    <w:link w:val="Encabezado"/>
    <w:uiPriority w:val="99"/>
    <w:locked/>
    <w:rsid w:val="003E393F"/>
    <w:rPr>
      <w:rFonts w:ascii="Arial" w:hAnsi="Arial"/>
      <w:color w:val="00000A"/>
      <w:sz w:val="28"/>
      <w:szCs w:val="28"/>
      <w:lang w:val="es-ES" w:bidi="ar-SA"/>
    </w:rPr>
  </w:style>
  <w:style w:type="table" w:styleId="Tablaconcuadrcula">
    <w:name w:val="Table Grid"/>
    <w:basedOn w:val="Tablanormal"/>
    <w:uiPriority w:val="59"/>
    <w:rsid w:val="00FB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2C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paragraph" w:styleId="Prrafodelista">
    <w:name w:val="List Paragraph"/>
    <w:basedOn w:val="Normal"/>
    <w:uiPriority w:val="34"/>
    <w:qFormat/>
    <w:rsid w:val="001F51B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C0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4EF7-A419-466D-992F-F978776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Liliana Patricia Casas Betancourt</cp:lastModifiedBy>
  <cp:revision>2</cp:revision>
  <cp:lastPrinted>2019-05-20T16:36:00Z</cp:lastPrinted>
  <dcterms:created xsi:type="dcterms:W3CDTF">2019-05-30T16:37:00Z</dcterms:created>
  <dcterms:modified xsi:type="dcterms:W3CDTF">2019-05-30T16:37:00Z</dcterms:modified>
  <dc:language>es-CO</dc:language>
</cp:coreProperties>
</file>