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2F" w:rsidRPr="00DF07CC" w:rsidRDefault="0028352F" w:rsidP="0028352F">
      <w:pPr>
        <w:jc w:val="center"/>
        <w:rPr>
          <w:rFonts w:ascii="Garamond" w:hAnsi="Garamond" w:cs="Arial"/>
          <w:b/>
          <w:color w:val="000080"/>
          <w:sz w:val="22"/>
          <w:szCs w:val="22"/>
          <w:u w:val="single"/>
          <w:lang w:val="es-CO"/>
        </w:rPr>
      </w:pPr>
    </w:p>
    <w:tbl>
      <w:tblPr>
        <w:tblW w:w="89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0"/>
        <w:gridCol w:w="2068"/>
        <w:gridCol w:w="2693"/>
      </w:tblGrid>
      <w:tr w:rsidR="00AB30A3" w:rsidRPr="00647193" w:rsidTr="001F7E9B">
        <w:trPr>
          <w:trHeight w:val="2157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B30A3" w:rsidRDefault="006A610E" w:rsidP="002E570E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es-CO"/>
              </w:rPr>
            </w:pPr>
            <w:r w:rsidRPr="00F647A3">
              <w:rPr>
                <w:rFonts w:ascii="Garamond" w:hAnsi="Garamond" w:cs="Arial"/>
                <w:b/>
                <w:sz w:val="22"/>
                <w:szCs w:val="22"/>
                <w:lang w:val="es-CO"/>
              </w:rPr>
              <w:t>Servicios integrales técnicos, operativos y logísticos para la realización de las actividades</w:t>
            </w:r>
            <w:r w:rsidR="00EA1860">
              <w:rPr>
                <w:rFonts w:ascii="Garamond" w:hAnsi="Garamond" w:cs="Arial"/>
                <w:b/>
                <w:sz w:val="22"/>
                <w:szCs w:val="22"/>
                <w:lang w:val="es-CO"/>
              </w:rPr>
              <w:t xml:space="preserve"> de bienestar.</w:t>
            </w:r>
          </w:p>
          <w:p w:rsidR="00EA1860" w:rsidRPr="00F647A3" w:rsidRDefault="004446FC" w:rsidP="002E570E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es-CO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val="es-CO"/>
              </w:rPr>
              <w:t>(capacitaciones</w:t>
            </w:r>
            <w:r w:rsidR="00EA1860">
              <w:rPr>
                <w:rFonts w:ascii="Garamond" w:hAnsi="Garamond" w:cs="Arial"/>
                <w:b/>
                <w:sz w:val="22"/>
                <w:szCs w:val="22"/>
                <w:lang w:val="es-CO"/>
              </w:rPr>
              <w:t>, eventos, talleres, entre otros).</w:t>
            </w:r>
          </w:p>
          <w:p w:rsidR="006F4175" w:rsidRDefault="006F4175" w:rsidP="002E570E">
            <w:pPr>
              <w:jc w:val="center"/>
              <w:rPr>
                <w:rFonts w:ascii="Garamond" w:hAnsi="Garamond" w:cs="Arial"/>
                <w:b/>
                <w:color w:val="000080"/>
                <w:sz w:val="22"/>
                <w:szCs w:val="22"/>
                <w:u w:val="single"/>
                <w:lang w:val="es-CO"/>
              </w:rPr>
            </w:pPr>
          </w:p>
          <w:p w:rsidR="006F4175" w:rsidRPr="00647193" w:rsidRDefault="006F4175" w:rsidP="002E570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B30A3" w:rsidRPr="00647193" w:rsidRDefault="00773C73" w:rsidP="00DE46C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drawing>
                <wp:inline distT="0" distB="0" distL="0" distR="0">
                  <wp:extent cx="914400" cy="914400"/>
                  <wp:effectExtent l="0" t="0" r="0" b="0"/>
                  <wp:docPr id="2" name="Gráfico 2" descr="Meda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al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52F" w:rsidRPr="00647193" w:rsidTr="00C35CD4">
        <w:trPr>
          <w:trHeight w:val="248"/>
        </w:trPr>
        <w:tc>
          <w:tcPr>
            <w:tcW w:w="8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A4DC9" w:rsidRPr="00EA4DC9" w:rsidRDefault="00B377C0" w:rsidP="004B007B">
            <w:p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Justificación: </w:t>
            </w:r>
            <w:r w:rsidR="00EA4DC9">
              <w:rPr>
                <w:rFonts w:ascii="Garamond" w:hAnsi="Garamond" w:cs="Arial"/>
                <w:sz w:val="22"/>
                <w:szCs w:val="22"/>
                <w:lang w:val="es-CO"/>
              </w:rPr>
              <w:t xml:space="preserve">Con el </w:t>
            </w:r>
            <w:r w:rsidR="002331C1">
              <w:rPr>
                <w:rFonts w:ascii="Garamond" w:hAnsi="Garamond" w:cs="Arial"/>
                <w:sz w:val="22"/>
                <w:szCs w:val="22"/>
                <w:lang w:val="es-CO"/>
              </w:rPr>
              <w:t xml:space="preserve">fin de </w:t>
            </w:r>
            <w:r w:rsidR="00EA4DC9">
              <w:rPr>
                <w:rFonts w:ascii="Garamond" w:hAnsi="Garamond" w:cs="Arial"/>
                <w:sz w:val="22"/>
                <w:szCs w:val="22"/>
                <w:lang w:val="es-CO"/>
              </w:rPr>
              <w:t>propender por el bienestar de</w:t>
            </w:r>
            <w:r w:rsidR="002331C1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</w:t>
            </w:r>
            <w:r w:rsidR="00EA4DC9">
              <w:rPr>
                <w:rFonts w:ascii="Garamond" w:hAnsi="Garamond" w:cs="Arial"/>
                <w:sz w:val="22"/>
                <w:szCs w:val="22"/>
                <w:lang w:val="es-CO"/>
              </w:rPr>
              <w:t xml:space="preserve">los </w:t>
            </w:r>
            <w:r w:rsidR="00EA4DC9" w:rsidRPr="00EA4DC9">
              <w:rPr>
                <w:rFonts w:ascii="Garamond" w:hAnsi="Garamond" w:cs="Arial"/>
                <w:sz w:val="22"/>
                <w:szCs w:val="22"/>
                <w:lang w:val="es-CO"/>
              </w:rPr>
              <w:t>servidores (as) públicos de la Entidad</w:t>
            </w:r>
            <w:r w:rsidR="00EA4DC9">
              <w:rPr>
                <w:rFonts w:ascii="Garamond" w:hAnsi="Garamond" w:cs="Arial"/>
                <w:sz w:val="22"/>
                <w:szCs w:val="22"/>
                <w:lang w:val="es-CO"/>
              </w:rPr>
              <w:t>, se llevan a cabo estrategias</w:t>
            </w:r>
            <w:r w:rsidR="002331C1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</w:t>
            </w:r>
            <w:r w:rsidR="00EA4DC9">
              <w:rPr>
                <w:rFonts w:ascii="Garamond" w:hAnsi="Garamond" w:cs="Arial"/>
                <w:sz w:val="22"/>
                <w:szCs w:val="22"/>
                <w:lang w:val="es-CO"/>
              </w:rPr>
              <w:t>que permiten entregar</w:t>
            </w:r>
            <w:r w:rsidR="002331C1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incentivos </w:t>
            </w:r>
            <w:r w:rsidR="00EA4DC9">
              <w:rPr>
                <w:rFonts w:ascii="Garamond" w:hAnsi="Garamond" w:cs="Arial"/>
                <w:sz w:val="22"/>
                <w:szCs w:val="22"/>
                <w:lang w:val="es-CO"/>
              </w:rPr>
              <w:t xml:space="preserve">o desarrollar actividades como </w:t>
            </w:r>
            <w:r w:rsidR="002331C1">
              <w:rPr>
                <w:rFonts w:ascii="Garamond" w:hAnsi="Garamond" w:cs="Arial"/>
                <w:sz w:val="22"/>
                <w:szCs w:val="22"/>
                <w:lang w:val="es-CO"/>
              </w:rPr>
              <w:t>celebración de fechas conmemorativas, salidas, jornadas de capacitación, lanzamientos, concursos, entre otros</w:t>
            </w:r>
            <w:r w:rsidR="007E3321">
              <w:rPr>
                <w:rFonts w:ascii="Garamond" w:hAnsi="Garamond" w:cs="Arial"/>
                <w:sz w:val="22"/>
                <w:szCs w:val="22"/>
                <w:lang w:val="es-CO"/>
              </w:rPr>
              <w:t>;</w:t>
            </w:r>
            <w:r w:rsidR="002331C1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donde se involucre la entrega de refrigerios, almuerzos y </w:t>
            </w:r>
            <w:r w:rsidR="00237600">
              <w:rPr>
                <w:rFonts w:ascii="Garamond" w:hAnsi="Garamond" w:cs="Arial"/>
                <w:sz w:val="22"/>
                <w:szCs w:val="22"/>
                <w:lang w:val="es-CO"/>
              </w:rPr>
              <w:t>demás,</w:t>
            </w:r>
            <w:r w:rsidR="00EA4DC9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</w:t>
            </w:r>
            <w:r w:rsidR="007E3321">
              <w:rPr>
                <w:rFonts w:ascii="Garamond" w:hAnsi="Garamond" w:cs="Arial"/>
                <w:sz w:val="22"/>
                <w:szCs w:val="22"/>
                <w:lang w:val="es-CO"/>
              </w:rPr>
              <w:t>de manera que</w:t>
            </w:r>
            <w:r w:rsidR="00BF3FC6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s</w:t>
            </w:r>
            <w:r w:rsidR="00FD4FE6">
              <w:rPr>
                <w:rFonts w:ascii="Garamond" w:hAnsi="Garamond" w:cs="Arial"/>
                <w:sz w:val="22"/>
                <w:szCs w:val="22"/>
                <w:lang w:val="es-CO"/>
              </w:rPr>
              <w:t xml:space="preserve">e generan aspectos ambientales que deben ser controlados para evitar la generación de </w:t>
            </w:r>
            <w:r w:rsidR="004B007B">
              <w:rPr>
                <w:rFonts w:ascii="Garamond" w:hAnsi="Garamond" w:cs="Arial"/>
                <w:sz w:val="22"/>
                <w:szCs w:val="22"/>
                <w:lang w:val="es-CO"/>
              </w:rPr>
              <w:t>impactos ambientales negativos.</w:t>
            </w:r>
          </w:p>
        </w:tc>
      </w:tr>
      <w:tr w:rsidR="0028352F" w:rsidRPr="00647193" w:rsidTr="00C35CD4">
        <w:trPr>
          <w:trHeight w:val="248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FC2E86">
        <w:trPr>
          <w:trHeight w:val="248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582630">
        <w:trPr>
          <w:trHeight w:val="249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8352F" w:rsidRPr="00647193" w:rsidRDefault="0028352F" w:rsidP="00382BD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CRITERIOS </w:t>
            </w:r>
            <w:r w:rsidR="00382BD9">
              <w:rPr>
                <w:rFonts w:ascii="Garamond" w:hAnsi="Garamond" w:cs="Arial"/>
                <w:b/>
                <w:sz w:val="22"/>
                <w:szCs w:val="22"/>
              </w:rPr>
              <w:t>SOSTENIBLES</w:t>
            </w: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 DE SELECCIÓN </w:t>
            </w:r>
            <w:r w:rsidRPr="00647193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28352F" w:rsidRPr="00647193" w:rsidTr="00661565">
        <w:trPr>
          <w:trHeight w:val="249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A673E" w:rsidRPr="00456943" w:rsidRDefault="00D20407" w:rsidP="008E398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20407">
              <w:rPr>
                <w:rFonts w:ascii="Garamond" w:hAnsi="Garamond"/>
                <w:sz w:val="22"/>
                <w:szCs w:val="22"/>
              </w:rPr>
              <w:t>En el siguiente apartado se encuentran los criterios de referencia para incluir en la formulación de estudios previos</w:t>
            </w:r>
            <w:r>
              <w:rPr>
                <w:rFonts w:ascii="Garamond" w:hAnsi="Garamond"/>
                <w:sz w:val="22"/>
                <w:szCs w:val="22"/>
              </w:rPr>
              <w:t xml:space="preserve"> que serán habilitantes para la selección del proveedor del bien o servicio, así como </w:t>
            </w:r>
            <w:r w:rsidR="0088468E">
              <w:rPr>
                <w:rFonts w:ascii="Garamond" w:hAnsi="Garamond"/>
                <w:sz w:val="22"/>
                <w:szCs w:val="22"/>
              </w:rPr>
              <w:t>aquello</w:t>
            </w:r>
            <w:r w:rsidR="00456943">
              <w:rPr>
                <w:rFonts w:ascii="Garamond" w:hAnsi="Garamond"/>
                <w:sz w:val="22"/>
                <w:szCs w:val="22"/>
              </w:rPr>
              <w:t>s</w:t>
            </w:r>
            <w:r w:rsidR="0088468E">
              <w:rPr>
                <w:rFonts w:ascii="Garamond" w:hAnsi="Garamond"/>
                <w:sz w:val="22"/>
                <w:szCs w:val="22"/>
              </w:rPr>
              <w:t xml:space="preserve"> que harán parte de las</w:t>
            </w:r>
            <w:r>
              <w:rPr>
                <w:rFonts w:ascii="Garamond" w:hAnsi="Garamond"/>
                <w:sz w:val="22"/>
                <w:szCs w:val="22"/>
              </w:rPr>
              <w:t xml:space="preserve"> obligaciones específicas</w:t>
            </w:r>
            <w:r w:rsidR="001E24EC">
              <w:rPr>
                <w:rFonts w:ascii="Garamond" w:hAnsi="Garamond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934A5D" w:rsidRPr="00647193" w:rsidTr="00934A5D">
        <w:trPr>
          <w:trHeight w:val="249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34A5D" w:rsidRPr="00D20407" w:rsidRDefault="00934A5D" w:rsidP="00934A5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7564F">
              <w:rPr>
                <w:rFonts w:ascii="Garamond" w:hAnsi="Garamond"/>
                <w:b/>
                <w:sz w:val="22"/>
                <w:szCs w:val="22"/>
              </w:rPr>
              <w:t>Especificaciones técnicas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34A5D" w:rsidRPr="00FA68A5" w:rsidRDefault="00FA68A5" w:rsidP="00934A5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A68A5">
              <w:rPr>
                <w:rFonts w:ascii="Garamond" w:hAnsi="Garamond"/>
                <w:b/>
                <w:sz w:val="22"/>
                <w:szCs w:val="22"/>
              </w:rPr>
              <w:t xml:space="preserve">Medios de verificación </w:t>
            </w:r>
          </w:p>
        </w:tc>
      </w:tr>
      <w:tr w:rsidR="00934A5D" w:rsidRPr="00647193" w:rsidTr="00934A5D">
        <w:trPr>
          <w:trHeight w:val="249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4A5D" w:rsidRPr="00D20407" w:rsidRDefault="007D3DF2" w:rsidP="00EA1860">
            <w:pPr>
              <w:pStyle w:val="Sangra2detindependiente"/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</w:t>
            </w:r>
            <w:r w:rsidR="00934A5D">
              <w:rPr>
                <w:rFonts w:ascii="Garamond" w:hAnsi="Garamond"/>
                <w:sz w:val="22"/>
                <w:szCs w:val="22"/>
              </w:rPr>
              <w:t xml:space="preserve">os incentivos que se entreguen a los funcionarios cuando aplique, </w:t>
            </w:r>
            <w:r>
              <w:rPr>
                <w:rFonts w:ascii="Garamond" w:hAnsi="Garamond"/>
                <w:sz w:val="22"/>
                <w:szCs w:val="22"/>
              </w:rPr>
              <w:t>deben ser</w:t>
            </w:r>
            <w:r w:rsidR="00934A5D">
              <w:rPr>
                <w:rFonts w:ascii="Garamond" w:hAnsi="Garamond"/>
                <w:sz w:val="22"/>
                <w:szCs w:val="22"/>
              </w:rPr>
              <w:t xml:space="preserve"> elaborados en material reciclable o en su defecto que no contengan productos que generen impactos ambientales negativos. 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4A5D" w:rsidRPr="00D20407" w:rsidRDefault="00FA68A5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Declaración juramentada</w:t>
            </w:r>
          </w:p>
        </w:tc>
      </w:tr>
      <w:tr w:rsidR="00934A5D" w:rsidRPr="00647193" w:rsidTr="00934A5D">
        <w:trPr>
          <w:trHeight w:val="249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4A5D" w:rsidRDefault="00FF4DD4" w:rsidP="008E3984">
            <w:pPr>
              <w:pStyle w:val="Sangra2detindependiente"/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ArialNarrow"/>
                <w:sz w:val="22"/>
                <w:szCs w:val="22"/>
                <w:lang w:val="es-ES"/>
              </w:rPr>
              <w:t>Se</w:t>
            </w:r>
            <w:r w:rsidR="00934A5D">
              <w:rPr>
                <w:rFonts w:ascii="Garamond" w:hAnsi="Garamond" w:cs="ArialNarrow"/>
                <w:sz w:val="22"/>
                <w:szCs w:val="22"/>
                <w:lang w:val="es-ES"/>
              </w:rPr>
              <w:t xml:space="preserve"> deberá utilizar materiales reciclados para el embalaje del producto. (No se permite el uso de </w:t>
            </w:r>
            <w:proofErr w:type="spellStart"/>
            <w:r w:rsidR="00934A5D">
              <w:rPr>
                <w:rFonts w:ascii="Garamond" w:hAnsi="Garamond" w:cs="ArialNarrow"/>
                <w:sz w:val="22"/>
                <w:szCs w:val="22"/>
                <w:lang w:val="es-ES"/>
              </w:rPr>
              <w:t>icopor</w:t>
            </w:r>
            <w:proofErr w:type="spellEnd"/>
            <w:r w:rsidR="00934A5D">
              <w:rPr>
                <w:rFonts w:ascii="Garamond" w:hAnsi="Garamond" w:cs="ArialNarrow"/>
                <w:sz w:val="22"/>
                <w:szCs w:val="22"/>
                <w:lang w:val="es-ES"/>
              </w:rPr>
              <w:t>).</w:t>
            </w:r>
          </w:p>
          <w:p w:rsidR="00934A5D" w:rsidRPr="00D20407" w:rsidRDefault="00934A5D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4A5D" w:rsidRPr="00D20407" w:rsidRDefault="00FA68A5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Declaración juramentada </w:t>
            </w:r>
          </w:p>
        </w:tc>
      </w:tr>
      <w:tr w:rsidR="00FF4DD4" w:rsidRPr="00647193" w:rsidTr="00934A5D">
        <w:trPr>
          <w:trHeight w:val="249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4DD4" w:rsidRPr="00FA68A5" w:rsidRDefault="00FF4DD4" w:rsidP="00FA68A5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FA68A5">
              <w:rPr>
                <w:rFonts w:ascii="Garamond" w:hAnsi="Garamond"/>
                <w:sz w:val="22"/>
                <w:szCs w:val="22"/>
              </w:rPr>
              <w:t xml:space="preserve">En relación con el suministro de elementos de </w:t>
            </w:r>
            <w:r w:rsidR="00031B36" w:rsidRPr="00FA68A5">
              <w:rPr>
                <w:rFonts w:ascii="Garamond" w:hAnsi="Garamond"/>
                <w:sz w:val="22"/>
                <w:szCs w:val="22"/>
              </w:rPr>
              <w:t>cafetería</w:t>
            </w:r>
            <w:r w:rsidR="00031B36">
              <w:rPr>
                <w:rFonts w:ascii="Garamond" w:hAnsi="Garamond"/>
                <w:sz w:val="22"/>
                <w:szCs w:val="22"/>
              </w:rPr>
              <w:t>,</w:t>
            </w:r>
            <w:r w:rsidRPr="00FA68A5">
              <w:rPr>
                <w:rFonts w:ascii="Garamond" w:hAnsi="Garamond"/>
                <w:sz w:val="22"/>
                <w:szCs w:val="22"/>
              </w:rPr>
              <w:t xml:space="preserve"> es necesario que se utilicen elementos o insumos biodegradables o de bajo impacto ambiental. (vasos de cartón parafinados y no de </w:t>
            </w:r>
            <w:r w:rsidR="00031B36">
              <w:rPr>
                <w:rFonts w:ascii="Garamond" w:hAnsi="Garamond"/>
                <w:sz w:val="22"/>
                <w:szCs w:val="22"/>
              </w:rPr>
              <w:t>poliestireno expandido -</w:t>
            </w:r>
            <w:proofErr w:type="spellStart"/>
            <w:r w:rsidRPr="00FA68A5">
              <w:rPr>
                <w:rFonts w:ascii="Garamond" w:hAnsi="Garamond"/>
                <w:sz w:val="22"/>
                <w:szCs w:val="22"/>
              </w:rPr>
              <w:t>icopor</w:t>
            </w:r>
            <w:proofErr w:type="spellEnd"/>
            <w:r w:rsidR="00031B36">
              <w:rPr>
                <w:rFonts w:ascii="Garamond" w:hAnsi="Garamond"/>
                <w:sz w:val="22"/>
                <w:szCs w:val="22"/>
              </w:rPr>
              <w:t>-</w:t>
            </w:r>
            <w:r w:rsidRPr="00FA68A5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031B36">
              <w:rPr>
                <w:rFonts w:ascii="Garamond" w:hAnsi="Garamond"/>
                <w:sz w:val="22"/>
                <w:szCs w:val="22"/>
              </w:rPr>
              <w:t xml:space="preserve">nada de platos </w:t>
            </w:r>
            <w:proofErr w:type="spellStart"/>
            <w:r w:rsidR="00133648">
              <w:rPr>
                <w:rFonts w:ascii="Garamond" w:hAnsi="Garamond"/>
                <w:sz w:val="22"/>
                <w:szCs w:val="22"/>
              </w:rPr>
              <w:t>icopor</w:t>
            </w:r>
            <w:proofErr w:type="spellEnd"/>
            <w:r w:rsidR="00133648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FA68A5">
              <w:rPr>
                <w:rFonts w:ascii="Garamond" w:hAnsi="Garamond"/>
                <w:sz w:val="22"/>
                <w:szCs w:val="22"/>
              </w:rPr>
              <w:t>los productos de papel, como servilletas, toallas de manos, entre otros deben ser fabricados con residuos agroindustriales, papel reciclado, o madera proveniente de fuentes forestales sostenibles, no emplear revolvedores plásticos</w:t>
            </w:r>
            <w:r w:rsidR="00031B36">
              <w:rPr>
                <w:rFonts w:ascii="Garamond" w:hAnsi="Garamond"/>
                <w:sz w:val="22"/>
                <w:szCs w:val="22"/>
              </w:rPr>
              <w:t>, ni pitillos</w:t>
            </w:r>
            <w:r w:rsidRPr="00FA68A5">
              <w:rPr>
                <w:rFonts w:ascii="Garamond" w:hAnsi="Garamond"/>
                <w:sz w:val="22"/>
                <w:szCs w:val="22"/>
              </w:rPr>
              <w:t>).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4DD4" w:rsidRPr="00D20407" w:rsidRDefault="00FF4DD4" w:rsidP="00FF4DD4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Fichas técnicas de los productos.</w:t>
            </w:r>
          </w:p>
        </w:tc>
      </w:tr>
      <w:tr w:rsidR="00785B8C" w:rsidRPr="00647193" w:rsidTr="00934A5D">
        <w:trPr>
          <w:trHeight w:val="249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85B8C" w:rsidRPr="00D20407" w:rsidRDefault="00785B8C" w:rsidP="00785B8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63393">
              <w:rPr>
                <w:rFonts w:ascii="Garamond" w:hAnsi="Garamond"/>
                <w:b/>
                <w:sz w:val="22"/>
                <w:szCs w:val="22"/>
              </w:rPr>
              <w:t>Obligaciones específicas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85B8C" w:rsidRPr="00FA68A5" w:rsidRDefault="00785B8C" w:rsidP="00785B8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A68A5">
              <w:rPr>
                <w:rFonts w:ascii="Garamond" w:hAnsi="Garamond"/>
                <w:b/>
                <w:sz w:val="22"/>
                <w:szCs w:val="22"/>
              </w:rPr>
              <w:t xml:space="preserve">Medios de verificación </w:t>
            </w:r>
          </w:p>
        </w:tc>
      </w:tr>
      <w:tr w:rsidR="00785B8C" w:rsidRPr="00647193" w:rsidTr="00934A5D">
        <w:trPr>
          <w:trHeight w:val="249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85B8C" w:rsidRPr="00DC13BD" w:rsidRDefault="00785B8C" w:rsidP="00785B8C">
            <w:pPr>
              <w:pStyle w:val="Prrafodelista"/>
              <w:ind w:left="36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785B8C" w:rsidRPr="00E63214" w:rsidRDefault="00785B8C" w:rsidP="00785B8C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 w:rsidRPr="00DC13BD">
              <w:rPr>
                <w:rFonts w:ascii="Garamond" w:hAnsi="Garamond"/>
                <w:sz w:val="22"/>
                <w:szCs w:val="22"/>
              </w:rPr>
              <w:t>El contratista debe garantizar la adecuada gestión de los residuos generados durante el evento; por lo cual debe proporcionar elementos señalizados para su almacenamiento en el área que se desarrollar</w:t>
            </w:r>
            <w:r>
              <w:rPr>
                <w:rFonts w:ascii="Garamond" w:hAnsi="Garamond"/>
                <w:sz w:val="22"/>
                <w:szCs w:val="22"/>
              </w:rPr>
              <w:t>á</w:t>
            </w:r>
            <w:r w:rsidRPr="00DC13BD">
              <w:rPr>
                <w:rFonts w:ascii="Garamond" w:hAnsi="Garamond"/>
                <w:sz w:val="22"/>
                <w:szCs w:val="22"/>
              </w:rPr>
              <w:t xml:space="preserve"> el evento</w:t>
            </w:r>
            <w:r>
              <w:rPr>
                <w:rFonts w:ascii="Garamond" w:hAnsi="Garamond"/>
                <w:sz w:val="22"/>
                <w:szCs w:val="22"/>
              </w:rPr>
              <w:t xml:space="preserve"> y así como efectuar el adecuado aprovechamiento o disposición final de los mismos.  </w:t>
            </w:r>
          </w:p>
          <w:p w:rsidR="00785B8C" w:rsidRPr="00563393" w:rsidRDefault="00785B8C" w:rsidP="00785B8C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85B8C" w:rsidRPr="003218E1" w:rsidRDefault="003218E1" w:rsidP="00785B8C">
            <w:pPr>
              <w:spacing w:after="200" w:line="276" w:lineRule="auto"/>
              <w:rPr>
                <w:rFonts w:ascii="Garamond" w:hAnsi="Garamond"/>
                <w:sz w:val="22"/>
                <w:szCs w:val="22"/>
              </w:rPr>
            </w:pPr>
            <w:r w:rsidRPr="003218E1">
              <w:rPr>
                <w:rFonts w:ascii="Garamond" w:hAnsi="Garamond"/>
                <w:sz w:val="22"/>
                <w:szCs w:val="22"/>
              </w:rPr>
              <w:t xml:space="preserve">Inspección ambiental </w:t>
            </w:r>
          </w:p>
          <w:p w:rsidR="00785B8C" w:rsidRPr="00563393" w:rsidRDefault="00785B8C" w:rsidP="00785B8C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785B8C" w:rsidRPr="00647193" w:rsidTr="00934A5D">
        <w:trPr>
          <w:trHeight w:val="249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85B8C" w:rsidRPr="00DC13BD" w:rsidRDefault="00785B8C" w:rsidP="00785B8C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 w:rsidRPr="00DC13BD">
              <w:rPr>
                <w:rFonts w:ascii="Garamond" w:hAnsi="Garamond" w:cs="Arial"/>
                <w:sz w:val="22"/>
                <w:szCs w:val="22"/>
                <w:lang w:val="es-CO"/>
              </w:rPr>
              <w:t>Atender las inspecciones ambientales realizadas por la SDG, permitiendo el recorrido por las instalaciones, realizar entrevistas al personal y obtener registro documental y fotográfico.</w:t>
            </w:r>
          </w:p>
          <w:p w:rsidR="00785B8C" w:rsidRPr="008E096E" w:rsidRDefault="00785B8C" w:rsidP="00785B8C">
            <w:pPr>
              <w:pStyle w:val="Prrafodelista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218E1" w:rsidRPr="003218E1" w:rsidRDefault="003218E1" w:rsidP="003218E1">
            <w:pPr>
              <w:spacing w:after="200" w:line="276" w:lineRule="auto"/>
              <w:rPr>
                <w:rFonts w:ascii="Garamond" w:hAnsi="Garamond"/>
                <w:sz w:val="22"/>
                <w:szCs w:val="22"/>
              </w:rPr>
            </w:pPr>
            <w:r w:rsidRPr="003218E1">
              <w:rPr>
                <w:rFonts w:ascii="Garamond" w:hAnsi="Garamond"/>
                <w:sz w:val="22"/>
                <w:szCs w:val="22"/>
              </w:rPr>
              <w:t xml:space="preserve">Inspección ambiental </w:t>
            </w:r>
          </w:p>
          <w:p w:rsidR="00785B8C" w:rsidRPr="008E096E" w:rsidRDefault="00785B8C" w:rsidP="00785B8C">
            <w:pPr>
              <w:pStyle w:val="Prrafodelista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8352F" w:rsidRPr="00DF07CC" w:rsidRDefault="0028352F" w:rsidP="0028352F">
      <w:pPr>
        <w:rPr>
          <w:rFonts w:ascii="Garamond" w:hAnsi="Garamond"/>
          <w:sz w:val="22"/>
          <w:szCs w:val="22"/>
        </w:rPr>
      </w:pPr>
    </w:p>
    <w:p w:rsidR="0028352F" w:rsidRDefault="0028352F" w:rsidP="0028352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Los criterios establecidos en esta ficha hacen parte del proceso de contratación y son los referentes para la selección de los bienes y/o servicios a contratar; garantizando la minimización de impactos ambientales</w:t>
      </w:r>
      <w:r w:rsidR="00382BD9">
        <w:rPr>
          <w:rFonts w:ascii="Garamond" w:hAnsi="Garamond"/>
          <w:sz w:val="22"/>
          <w:szCs w:val="22"/>
        </w:rPr>
        <w:t xml:space="preserve"> y potenciando los impactos sociales de</w:t>
      </w:r>
      <w:r>
        <w:rPr>
          <w:rFonts w:ascii="Garamond" w:hAnsi="Garamond"/>
          <w:sz w:val="22"/>
          <w:szCs w:val="22"/>
        </w:rPr>
        <w:t xml:space="preserve"> la entidad.  </w:t>
      </w:r>
    </w:p>
    <w:p w:rsidR="00446869" w:rsidRDefault="00446869">
      <w:bookmarkStart w:id="0" w:name="_GoBack"/>
      <w:bookmarkEnd w:id="0"/>
    </w:p>
    <w:sectPr w:rsidR="00446869" w:rsidSect="00661565">
      <w:headerReference w:type="default" r:id="rId11"/>
      <w:pgSz w:w="12242" w:h="19442" w:code="26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8A9" w:rsidRDefault="00E268A9" w:rsidP="00661565">
      <w:r>
        <w:separator/>
      </w:r>
    </w:p>
  </w:endnote>
  <w:endnote w:type="continuationSeparator" w:id="0">
    <w:p w:rsidR="00E268A9" w:rsidRDefault="00E268A9" w:rsidP="0066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8A9" w:rsidRDefault="00E268A9" w:rsidP="00661565">
      <w:r>
        <w:separator/>
      </w:r>
    </w:p>
  </w:footnote>
  <w:footnote w:type="continuationSeparator" w:id="0">
    <w:p w:rsidR="00E268A9" w:rsidRDefault="00E268A9" w:rsidP="0066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565" w:rsidRDefault="00E268A9">
    <w:pPr>
      <w:pStyle w:val="Encabezado"/>
    </w:pPr>
    <w:r>
      <w:rPr>
        <w:noProof/>
        <w:lang w:val="es-CO" w:eastAsia="es-CO"/>
      </w:rPr>
      <w:pict>
        <v:group id="_x0000_s2049" style="position:absolute;margin-left:0;margin-top:0;width:580.4pt;height:62pt;z-index:251658240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92cddc [1944]" stroked="f" strokecolor="white [3212]" strokeweight="1.5pt">
            <v:textbox style="mso-next-textbox:#_x0000_s2050">
              <w:txbxContent>
                <w:sdt>
                  <w:sdtPr>
                    <w:rPr>
                      <w:rFonts w:ascii="Garamond" w:hAnsi="Garamond"/>
                      <w:b/>
                      <w:sz w:val="32"/>
                      <w:szCs w:val="24"/>
                    </w:rPr>
                    <w:alias w:val="Título"/>
                    <w:id w:val="8777195"/>
                    <w:placeholder>
                      <w:docPart w:val="D9A8DBCEE6D44985965C348813C593A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:rsidR="00661565" w:rsidRDefault="00661565" w:rsidP="00615759">
                      <w:pPr>
                        <w:pStyle w:val="Encabezad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t xml:space="preserve">FICHA </w:t>
                      </w:r>
                      <w:r w:rsidR="00541592"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t>SOTENIBLE</w:t>
                      </w:r>
                      <w:r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t xml:space="preserve"> DE CONTRATACIÓN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sdt>
                  <w:sdtPr>
                    <w:rPr>
                      <w:rFonts w:ascii="Garamond" w:hAnsi="Garamond" w:cs="Arial"/>
                      <w:b/>
                      <w:color w:val="000080"/>
                      <w:sz w:val="22"/>
                      <w:szCs w:val="22"/>
                      <w:lang w:val="es-CO"/>
                    </w:rPr>
                    <w:alias w:val="Año"/>
                    <w:id w:val="8777196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s-ES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661565" w:rsidRDefault="00B22DF5" w:rsidP="00661565">
                      <w:pPr>
                        <w:pStyle w:val="Encabezado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661565"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 xml:space="preserve">Ficha </w:t>
                      </w:r>
                      <w:r w:rsidR="008201AA"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>– 17 V 3</w:t>
                      </w:r>
                      <w:r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 xml:space="preserve">.0 </w:t>
                      </w:r>
                      <w:r w:rsidR="008201AA"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>Vigencia: 06 de jul</w:t>
                      </w:r>
                      <w:r w:rsidRPr="0040151A"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>io de 201</w:t>
                      </w:r>
                      <w:r w:rsidR="008201AA"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>8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617"/>
    <w:multiLevelType w:val="hybridMultilevel"/>
    <w:tmpl w:val="8D4C48E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251DB1"/>
    <w:multiLevelType w:val="hybridMultilevel"/>
    <w:tmpl w:val="9F76E094"/>
    <w:lvl w:ilvl="0" w:tplc="0C0A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" w15:restartNumberingAfterBreak="0">
    <w:nsid w:val="1762403D"/>
    <w:multiLevelType w:val="hybridMultilevel"/>
    <w:tmpl w:val="B762D55C"/>
    <w:lvl w:ilvl="0" w:tplc="6986D3E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240A0019">
      <w:start w:val="1"/>
      <w:numFmt w:val="lowerLetter"/>
      <w:lvlText w:val="%2."/>
      <w:lvlJc w:val="left"/>
      <w:pPr>
        <w:ind w:left="643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44DDC"/>
    <w:multiLevelType w:val="hybridMultilevel"/>
    <w:tmpl w:val="608A12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2456E"/>
    <w:multiLevelType w:val="hybridMultilevel"/>
    <w:tmpl w:val="3ACE3D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4C4C"/>
    <w:multiLevelType w:val="hybridMultilevel"/>
    <w:tmpl w:val="90023FD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4D4242"/>
    <w:multiLevelType w:val="hybridMultilevel"/>
    <w:tmpl w:val="AC7815E6"/>
    <w:lvl w:ilvl="0" w:tplc="9F143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A448EE"/>
    <w:multiLevelType w:val="hybridMultilevel"/>
    <w:tmpl w:val="2ABE3D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362837"/>
    <w:multiLevelType w:val="hybridMultilevel"/>
    <w:tmpl w:val="B8B0DE90"/>
    <w:lvl w:ilvl="0" w:tplc="25A6A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AB58B8"/>
    <w:multiLevelType w:val="hybridMultilevel"/>
    <w:tmpl w:val="B08214FE"/>
    <w:lvl w:ilvl="0" w:tplc="64B041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65BAC"/>
    <w:multiLevelType w:val="hybridMultilevel"/>
    <w:tmpl w:val="3BAA591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B35B91"/>
    <w:multiLevelType w:val="hybridMultilevel"/>
    <w:tmpl w:val="2BACC6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7F5FE4"/>
    <w:multiLevelType w:val="hybridMultilevel"/>
    <w:tmpl w:val="27D20A0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65564"/>
    <w:multiLevelType w:val="hybridMultilevel"/>
    <w:tmpl w:val="4E186E8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5422DA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EAB5DF4"/>
    <w:multiLevelType w:val="hybridMultilevel"/>
    <w:tmpl w:val="F5BCE518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C01832"/>
    <w:multiLevelType w:val="hybridMultilevel"/>
    <w:tmpl w:val="7F2A1340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6E88D79E">
      <w:start w:val="1"/>
      <w:numFmt w:val="decimal"/>
      <w:lvlText w:val="%3-"/>
      <w:lvlJc w:val="left"/>
      <w:pPr>
        <w:tabs>
          <w:tab w:val="num" w:pos="2745"/>
        </w:tabs>
        <w:ind w:left="2745" w:hanging="405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B944B6"/>
    <w:multiLevelType w:val="hybridMultilevel"/>
    <w:tmpl w:val="27544BDE"/>
    <w:lvl w:ilvl="0" w:tplc="240A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FB081580">
      <w:start w:val="1"/>
      <w:numFmt w:val="decimal"/>
      <w:lvlText w:val="%2."/>
      <w:lvlJc w:val="left"/>
      <w:pPr>
        <w:ind w:left="690" w:hanging="69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941" w:hanging="180"/>
      </w:pPr>
    </w:lvl>
    <w:lvl w:ilvl="3" w:tplc="240A000F" w:tentative="1">
      <w:start w:val="1"/>
      <w:numFmt w:val="decimal"/>
      <w:lvlText w:val="%4."/>
      <w:lvlJc w:val="left"/>
      <w:pPr>
        <w:ind w:left="2661" w:hanging="360"/>
      </w:pPr>
    </w:lvl>
    <w:lvl w:ilvl="4" w:tplc="240A0019" w:tentative="1">
      <w:start w:val="1"/>
      <w:numFmt w:val="lowerLetter"/>
      <w:lvlText w:val="%5."/>
      <w:lvlJc w:val="left"/>
      <w:pPr>
        <w:ind w:left="3381" w:hanging="360"/>
      </w:pPr>
    </w:lvl>
    <w:lvl w:ilvl="5" w:tplc="240A001B" w:tentative="1">
      <w:start w:val="1"/>
      <w:numFmt w:val="lowerRoman"/>
      <w:lvlText w:val="%6."/>
      <w:lvlJc w:val="right"/>
      <w:pPr>
        <w:ind w:left="4101" w:hanging="180"/>
      </w:pPr>
    </w:lvl>
    <w:lvl w:ilvl="6" w:tplc="240A000F" w:tentative="1">
      <w:start w:val="1"/>
      <w:numFmt w:val="decimal"/>
      <w:lvlText w:val="%7."/>
      <w:lvlJc w:val="left"/>
      <w:pPr>
        <w:ind w:left="4821" w:hanging="360"/>
      </w:pPr>
    </w:lvl>
    <w:lvl w:ilvl="7" w:tplc="240A0019" w:tentative="1">
      <w:start w:val="1"/>
      <w:numFmt w:val="lowerLetter"/>
      <w:lvlText w:val="%8."/>
      <w:lvlJc w:val="left"/>
      <w:pPr>
        <w:ind w:left="5541" w:hanging="360"/>
      </w:pPr>
    </w:lvl>
    <w:lvl w:ilvl="8" w:tplc="2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A207BC4"/>
    <w:multiLevelType w:val="hybridMultilevel"/>
    <w:tmpl w:val="75782060"/>
    <w:lvl w:ilvl="0" w:tplc="44B41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183233"/>
    <w:multiLevelType w:val="hybridMultilevel"/>
    <w:tmpl w:val="3A5E7A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501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B7BEF"/>
    <w:multiLevelType w:val="hybridMultilevel"/>
    <w:tmpl w:val="A0042D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E6190"/>
    <w:multiLevelType w:val="hybridMultilevel"/>
    <w:tmpl w:val="3EC8D4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63452D1"/>
    <w:multiLevelType w:val="hybridMultilevel"/>
    <w:tmpl w:val="564643F0"/>
    <w:lvl w:ilvl="0" w:tplc="64E2C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521AA4"/>
    <w:multiLevelType w:val="hybridMultilevel"/>
    <w:tmpl w:val="F4EE08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293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171F20"/>
    <w:multiLevelType w:val="hybridMultilevel"/>
    <w:tmpl w:val="099E4CF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A815EF3"/>
    <w:multiLevelType w:val="hybridMultilevel"/>
    <w:tmpl w:val="CB2E48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2D7E5A"/>
    <w:multiLevelType w:val="hybridMultilevel"/>
    <w:tmpl w:val="25D0FF7E"/>
    <w:lvl w:ilvl="0" w:tplc="73B8EC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DE02F0"/>
    <w:multiLevelType w:val="hybridMultilevel"/>
    <w:tmpl w:val="0A4440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7A334F"/>
    <w:multiLevelType w:val="hybridMultilevel"/>
    <w:tmpl w:val="EF5C1C78"/>
    <w:lvl w:ilvl="0" w:tplc="F6443176">
      <w:start w:val="1"/>
      <w:numFmt w:val="decimal"/>
      <w:lvlText w:val="%1."/>
      <w:lvlJc w:val="left"/>
      <w:pPr>
        <w:ind w:left="786" w:hanging="360"/>
      </w:pPr>
      <w:rPr>
        <w:rFonts w:cs="Arial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7A87112"/>
    <w:multiLevelType w:val="hybridMultilevel"/>
    <w:tmpl w:val="C428DFEC"/>
    <w:lvl w:ilvl="0" w:tplc="240A000F">
      <w:start w:val="16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C3BED"/>
    <w:multiLevelType w:val="hybridMultilevel"/>
    <w:tmpl w:val="425E9EC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CC6F1D"/>
    <w:multiLevelType w:val="hybridMultilevel"/>
    <w:tmpl w:val="C1FC7E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D63CD"/>
    <w:multiLevelType w:val="hybridMultilevel"/>
    <w:tmpl w:val="F1CA81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EFC0A4D"/>
    <w:multiLevelType w:val="hybridMultilevel"/>
    <w:tmpl w:val="6D3285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12A1E86"/>
    <w:multiLevelType w:val="hybridMultilevel"/>
    <w:tmpl w:val="188E4466"/>
    <w:lvl w:ilvl="0" w:tplc="6068D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AA1118"/>
    <w:multiLevelType w:val="hybridMultilevel"/>
    <w:tmpl w:val="F1B087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9B15185"/>
    <w:multiLevelType w:val="hybridMultilevel"/>
    <w:tmpl w:val="EAE4B2D0"/>
    <w:lvl w:ilvl="0" w:tplc="F3548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6"/>
  </w:num>
  <w:num w:numId="4">
    <w:abstractNumId w:val="9"/>
  </w:num>
  <w:num w:numId="5">
    <w:abstractNumId w:val="18"/>
  </w:num>
  <w:num w:numId="6">
    <w:abstractNumId w:val="27"/>
  </w:num>
  <w:num w:numId="7">
    <w:abstractNumId w:val="1"/>
  </w:num>
  <w:num w:numId="8">
    <w:abstractNumId w:val="21"/>
  </w:num>
  <w:num w:numId="9">
    <w:abstractNumId w:val="5"/>
  </w:num>
  <w:num w:numId="10">
    <w:abstractNumId w:val="12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1"/>
  </w:num>
  <w:num w:numId="16">
    <w:abstractNumId w:val="30"/>
  </w:num>
  <w:num w:numId="17">
    <w:abstractNumId w:val="7"/>
  </w:num>
  <w:num w:numId="18">
    <w:abstractNumId w:val="35"/>
  </w:num>
  <w:num w:numId="19">
    <w:abstractNumId w:val="3"/>
  </w:num>
  <w:num w:numId="20">
    <w:abstractNumId w:val="16"/>
  </w:num>
  <w:num w:numId="21">
    <w:abstractNumId w:val="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4"/>
  </w:num>
  <w:num w:numId="2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</w:num>
  <w:num w:numId="30">
    <w:abstractNumId w:val="4"/>
  </w:num>
  <w:num w:numId="31">
    <w:abstractNumId w:val="10"/>
  </w:num>
  <w:num w:numId="32">
    <w:abstractNumId w:val="19"/>
  </w:num>
  <w:num w:numId="33">
    <w:abstractNumId w:val="14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52F"/>
    <w:rsid w:val="00031B36"/>
    <w:rsid w:val="00074E18"/>
    <w:rsid w:val="0007528B"/>
    <w:rsid w:val="00080BFA"/>
    <w:rsid w:val="00082FBE"/>
    <w:rsid w:val="00087059"/>
    <w:rsid w:val="000C4477"/>
    <w:rsid w:val="000F56DE"/>
    <w:rsid w:val="001074C7"/>
    <w:rsid w:val="0011117B"/>
    <w:rsid w:val="00123E3B"/>
    <w:rsid w:val="00126ED0"/>
    <w:rsid w:val="00126F16"/>
    <w:rsid w:val="00133648"/>
    <w:rsid w:val="00155D7F"/>
    <w:rsid w:val="001576F9"/>
    <w:rsid w:val="001852A0"/>
    <w:rsid w:val="001C285D"/>
    <w:rsid w:val="001E24EC"/>
    <w:rsid w:val="001E4CB9"/>
    <w:rsid w:val="001F1AD4"/>
    <w:rsid w:val="001F688B"/>
    <w:rsid w:val="001F7E9B"/>
    <w:rsid w:val="00205DB6"/>
    <w:rsid w:val="00205E49"/>
    <w:rsid w:val="002124F9"/>
    <w:rsid w:val="002331C1"/>
    <w:rsid w:val="00233A45"/>
    <w:rsid w:val="00234144"/>
    <w:rsid w:val="00237576"/>
    <w:rsid w:val="00237600"/>
    <w:rsid w:val="00243525"/>
    <w:rsid w:val="00250A21"/>
    <w:rsid w:val="00254164"/>
    <w:rsid w:val="00276EB5"/>
    <w:rsid w:val="0028352F"/>
    <w:rsid w:val="00286EEE"/>
    <w:rsid w:val="002C6463"/>
    <w:rsid w:val="002D2B14"/>
    <w:rsid w:val="002E570E"/>
    <w:rsid w:val="002F3844"/>
    <w:rsid w:val="003218E1"/>
    <w:rsid w:val="0032477F"/>
    <w:rsid w:val="003447D1"/>
    <w:rsid w:val="00346E62"/>
    <w:rsid w:val="00382BD9"/>
    <w:rsid w:val="00385E28"/>
    <w:rsid w:val="003B7B96"/>
    <w:rsid w:val="003D3CC6"/>
    <w:rsid w:val="003D7046"/>
    <w:rsid w:val="003E3C28"/>
    <w:rsid w:val="00404117"/>
    <w:rsid w:val="004139BC"/>
    <w:rsid w:val="00423D1A"/>
    <w:rsid w:val="00430F33"/>
    <w:rsid w:val="004403EB"/>
    <w:rsid w:val="004446FC"/>
    <w:rsid w:val="00446869"/>
    <w:rsid w:val="004538BB"/>
    <w:rsid w:val="00456943"/>
    <w:rsid w:val="0047543C"/>
    <w:rsid w:val="00494F9A"/>
    <w:rsid w:val="004952E3"/>
    <w:rsid w:val="004B007B"/>
    <w:rsid w:val="004B2377"/>
    <w:rsid w:val="004C501A"/>
    <w:rsid w:val="004D2DAB"/>
    <w:rsid w:val="004D41A9"/>
    <w:rsid w:val="004D5FE3"/>
    <w:rsid w:val="004E3123"/>
    <w:rsid w:val="00507B0A"/>
    <w:rsid w:val="00514016"/>
    <w:rsid w:val="00515420"/>
    <w:rsid w:val="00541592"/>
    <w:rsid w:val="00547436"/>
    <w:rsid w:val="00552B6A"/>
    <w:rsid w:val="00556788"/>
    <w:rsid w:val="00563393"/>
    <w:rsid w:val="00567C51"/>
    <w:rsid w:val="0057209D"/>
    <w:rsid w:val="005752B0"/>
    <w:rsid w:val="00582630"/>
    <w:rsid w:val="00583066"/>
    <w:rsid w:val="00584EF2"/>
    <w:rsid w:val="00596DB8"/>
    <w:rsid w:val="005A0A45"/>
    <w:rsid w:val="005B108F"/>
    <w:rsid w:val="005C351A"/>
    <w:rsid w:val="005F57A6"/>
    <w:rsid w:val="006028F9"/>
    <w:rsid w:val="00613DC1"/>
    <w:rsid w:val="00615759"/>
    <w:rsid w:val="00620602"/>
    <w:rsid w:val="00620CE8"/>
    <w:rsid w:val="00627330"/>
    <w:rsid w:val="006314BC"/>
    <w:rsid w:val="00635261"/>
    <w:rsid w:val="00644D65"/>
    <w:rsid w:val="00647193"/>
    <w:rsid w:val="0065180A"/>
    <w:rsid w:val="00661565"/>
    <w:rsid w:val="00664130"/>
    <w:rsid w:val="006741AD"/>
    <w:rsid w:val="00693CF5"/>
    <w:rsid w:val="006A610E"/>
    <w:rsid w:val="006D1C42"/>
    <w:rsid w:val="006F4175"/>
    <w:rsid w:val="00724213"/>
    <w:rsid w:val="007341D6"/>
    <w:rsid w:val="00734C8C"/>
    <w:rsid w:val="00741387"/>
    <w:rsid w:val="00750147"/>
    <w:rsid w:val="007525E1"/>
    <w:rsid w:val="00753FA2"/>
    <w:rsid w:val="007571ED"/>
    <w:rsid w:val="00761C54"/>
    <w:rsid w:val="00772F54"/>
    <w:rsid w:val="00773C73"/>
    <w:rsid w:val="00785B8C"/>
    <w:rsid w:val="00787C71"/>
    <w:rsid w:val="007D3DF2"/>
    <w:rsid w:val="007D426C"/>
    <w:rsid w:val="007D6D0A"/>
    <w:rsid w:val="007E2978"/>
    <w:rsid w:val="007E3321"/>
    <w:rsid w:val="00806F80"/>
    <w:rsid w:val="008201AA"/>
    <w:rsid w:val="00820539"/>
    <w:rsid w:val="00831BC6"/>
    <w:rsid w:val="00866D7A"/>
    <w:rsid w:val="00877BE8"/>
    <w:rsid w:val="0088468E"/>
    <w:rsid w:val="00884E81"/>
    <w:rsid w:val="008A673E"/>
    <w:rsid w:val="008A6DEF"/>
    <w:rsid w:val="008A7FC3"/>
    <w:rsid w:val="008B0900"/>
    <w:rsid w:val="008B09CC"/>
    <w:rsid w:val="008B1396"/>
    <w:rsid w:val="008B3D37"/>
    <w:rsid w:val="008C7A05"/>
    <w:rsid w:val="008D7349"/>
    <w:rsid w:val="008D7D28"/>
    <w:rsid w:val="008E096E"/>
    <w:rsid w:val="008E3984"/>
    <w:rsid w:val="008E4684"/>
    <w:rsid w:val="008F7F80"/>
    <w:rsid w:val="00900D23"/>
    <w:rsid w:val="00902FC2"/>
    <w:rsid w:val="00903279"/>
    <w:rsid w:val="00907525"/>
    <w:rsid w:val="009101A3"/>
    <w:rsid w:val="00933708"/>
    <w:rsid w:val="00934A5D"/>
    <w:rsid w:val="00970EC0"/>
    <w:rsid w:val="0097335C"/>
    <w:rsid w:val="00976AB1"/>
    <w:rsid w:val="00976AB3"/>
    <w:rsid w:val="009832A3"/>
    <w:rsid w:val="009952AA"/>
    <w:rsid w:val="009A3E21"/>
    <w:rsid w:val="009C702C"/>
    <w:rsid w:val="009F34FA"/>
    <w:rsid w:val="00A0087D"/>
    <w:rsid w:val="00A22A24"/>
    <w:rsid w:val="00A2526E"/>
    <w:rsid w:val="00A34971"/>
    <w:rsid w:val="00A77CB4"/>
    <w:rsid w:val="00A83243"/>
    <w:rsid w:val="00A839A1"/>
    <w:rsid w:val="00A95221"/>
    <w:rsid w:val="00AA5778"/>
    <w:rsid w:val="00AB30A3"/>
    <w:rsid w:val="00AC10D8"/>
    <w:rsid w:val="00AC7928"/>
    <w:rsid w:val="00AD3AD3"/>
    <w:rsid w:val="00AE0ED4"/>
    <w:rsid w:val="00AE4EF9"/>
    <w:rsid w:val="00AE567F"/>
    <w:rsid w:val="00AF2F55"/>
    <w:rsid w:val="00AF4D74"/>
    <w:rsid w:val="00B12511"/>
    <w:rsid w:val="00B14969"/>
    <w:rsid w:val="00B20816"/>
    <w:rsid w:val="00B20CC5"/>
    <w:rsid w:val="00B22DF5"/>
    <w:rsid w:val="00B377C0"/>
    <w:rsid w:val="00B50ABD"/>
    <w:rsid w:val="00B50CC3"/>
    <w:rsid w:val="00B62885"/>
    <w:rsid w:val="00B72218"/>
    <w:rsid w:val="00B91AFE"/>
    <w:rsid w:val="00BA0008"/>
    <w:rsid w:val="00BA4DE8"/>
    <w:rsid w:val="00BC4657"/>
    <w:rsid w:val="00BC66B1"/>
    <w:rsid w:val="00BE79FE"/>
    <w:rsid w:val="00BF3FC6"/>
    <w:rsid w:val="00C070CE"/>
    <w:rsid w:val="00C10CC6"/>
    <w:rsid w:val="00C12EF6"/>
    <w:rsid w:val="00C15CD7"/>
    <w:rsid w:val="00C20154"/>
    <w:rsid w:val="00C317AC"/>
    <w:rsid w:val="00C35CD4"/>
    <w:rsid w:val="00C44199"/>
    <w:rsid w:val="00C47DBB"/>
    <w:rsid w:val="00C50ED9"/>
    <w:rsid w:val="00C533DE"/>
    <w:rsid w:val="00C5475E"/>
    <w:rsid w:val="00C85691"/>
    <w:rsid w:val="00C97E84"/>
    <w:rsid w:val="00CA20F4"/>
    <w:rsid w:val="00CA4490"/>
    <w:rsid w:val="00CB1FAD"/>
    <w:rsid w:val="00CC0BAD"/>
    <w:rsid w:val="00CE0DEF"/>
    <w:rsid w:val="00CF3ABE"/>
    <w:rsid w:val="00D149E7"/>
    <w:rsid w:val="00D20407"/>
    <w:rsid w:val="00D5562F"/>
    <w:rsid w:val="00D62603"/>
    <w:rsid w:val="00D769B4"/>
    <w:rsid w:val="00D845D7"/>
    <w:rsid w:val="00DA0876"/>
    <w:rsid w:val="00DA2C5A"/>
    <w:rsid w:val="00DC13BD"/>
    <w:rsid w:val="00DD4726"/>
    <w:rsid w:val="00DE46C3"/>
    <w:rsid w:val="00DF5FFD"/>
    <w:rsid w:val="00E03F77"/>
    <w:rsid w:val="00E11BAF"/>
    <w:rsid w:val="00E15BF8"/>
    <w:rsid w:val="00E268A9"/>
    <w:rsid w:val="00E4613C"/>
    <w:rsid w:val="00E5359B"/>
    <w:rsid w:val="00E56F20"/>
    <w:rsid w:val="00E63214"/>
    <w:rsid w:val="00E7564F"/>
    <w:rsid w:val="00E76B96"/>
    <w:rsid w:val="00E80D23"/>
    <w:rsid w:val="00E92C16"/>
    <w:rsid w:val="00E9717F"/>
    <w:rsid w:val="00EA1860"/>
    <w:rsid w:val="00EA4DC9"/>
    <w:rsid w:val="00EA53D5"/>
    <w:rsid w:val="00EB0826"/>
    <w:rsid w:val="00EB5E06"/>
    <w:rsid w:val="00EB7A67"/>
    <w:rsid w:val="00EC4AD8"/>
    <w:rsid w:val="00ED7969"/>
    <w:rsid w:val="00EF4B42"/>
    <w:rsid w:val="00F3040B"/>
    <w:rsid w:val="00F458CB"/>
    <w:rsid w:val="00F61352"/>
    <w:rsid w:val="00F647A3"/>
    <w:rsid w:val="00F66C32"/>
    <w:rsid w:val="00F84F81"/>
    <w:rsid w:val="00F87A53"/>
    <w:rsid w:val="00F947DA"/>
    <w:rsid w:val="00FA68A5"/>
    <w:rsid w:val="00FC08CA"/>
    <w:rsid w:val="00FC2E86"/>
    <w:rsid w:val="00FC7B45"/>
    <w:rsid w:val="00FD4FE6"/>
    <w:rsid w:val="00FD7AB5"/>
    <w:rsid w:val="00FD7B94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1E1D637"/>
  <w15:docId w15:val="{FB7BC97B-24C7-4411-866A-447625CF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903279"/>
  </w:style>
  <w:style w:type="character" w:customStyle="1" w:styleId="TextocomentarioCar">
    <w:name w:val="Texto comentario Car"/>
    <w:basedOn w:val="Fuentedeprrafopredeter"/>
    <w:link w:val="Textocomentario"/>
    <w:semiHidden/>
    <w:rsid w:val="0090327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32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5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565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E4EF9"/>
    <w:pPr>
      <w:suppressAutoHyphens/>
      <w:ind w:right="-250"/>
      <w:jc w:val="both"/>
    </w:pPr>
    <w:rPr>
      <w:rFonts w:ascii="Arial" w:hAnsi="Arial" w:cs="Arial"/>
      <w:sz w:val="24"/>
      <w:szCs w:val="24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AE4EF9"/>
    <w:rPr>
      <w:rFonts w:ascii="Arial" w:eastAsia="Times New Roman" w:hAnsi="Arial" w:cs="Arial"/>
      <w:sz w:val="24"/>
      <w:szCs w:val="24"/>
      <w:lang w:eastAsia="ar-SA"/>
    </w:rPr>
  </w:style>
  <w:style w:type="paragraph" w:styleId="Textosinformato">
    <w:name w:val="Plain Text"/>
    <w:basedOn w:val="Normal"/>
    <w:link w:val="TextosinformatoCar"/>
    <w:rsid w:val="00AE4EF9"/>
    <w:rPr>
      <w:rFonts w:ascii="Courier New" w:hAnsi="Courier New"/>
      <w:lang w:val="es-ES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AE4EF9"/>
    <w:rPr>
      <w:rFonts w:ascii="Courier New" w:eastAsia="Times New Roman" w:hAnsi="Courier New" w:cs="Times New Roman"/>
      <w:sz w:val="20"/>
      <w:szCs w:val="20"/>
      <w:lang w:val="es-ES" w:eastAsia="es-C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952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952E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76B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76B9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semiHidden/>
    <w:unhideWhenUsed/>
    <w:rsid w:val="002331C1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2331C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331C1"/>
    <w:rPr>
      <w:color w:val="800080" w:themeColor="followedHyperlink"/>
      <w:u w:val="single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62060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620602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A8DBCEE6D44985965C348813C59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6039-D690-474B-8B9D-801822503B95}"/>
      </w:docPartPr>
      <w:docPartBody>
        <w:p w:rsidR="005C1413" w:rsidRDefault="009F465F" w:rsidP="009F465F">
          <w:pPr>
            <w:pStyle w:val="D9A8DBCEE6D44985965C348813C593A2"/>
          </w:pPr>
          <w:r>
            <w:rPr>
              <w:color w:val="FFFFFF" w:themeColor="background1"/>
              <w:sz w:val="28"/>
              <w:szCs w:val="28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465F"/>
    <w:rsid w:val="001C4A82"/>
    <w:rsid w:val="0024378E"/>
    <w:rsid w:val="002C2659"/>
    <w:rsid w:val="002C6961"/>
    <w:rsid w:val="002F2737"/>
    <w:rsid w:val="00445ECF"/>
    <w:rsid w:val="00460A99"/>
    <w:rsid w:val="005C1413"/>
    <w:rsid w:val="00655A30"/>
    <w:rsid w:val="00775C5B"/>
    <w:rsid w:val="007A2812"/>
    <w:rsid w:val="00862786"/>
    <w:rsid w:val="008862D9"/>
    <w:rsid w:val="008C5E27"/>
    <w:rsid w:val="008D2656"/>
    <w:rsid w:val="00965C2B"/>
    <w:rsid w:val="009906F8"/>
    <w:rsid w:val="009C706B"/>
    <w:rsid w:val="009F465F"/>
    <w:rsid w:val="00AB11A3"/>
    <w:rsid w:val="00D009E6"/>
    <w:rsid w:val="00D27445"/>
    <w:rsid w:val="00DC7F34"/>
    <w:rsid w:val="00E45935"/>
    <w:rsid w:val="00EE1A08"/>
    <w:rsid w:val="00EF0E60"/>
    <w:rsid w:val="00F417BA"/>
    <w:rsid w:val="00F44732"/>
    <w:rsid w:val="00FE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9A8DBCEE6D44985965C348813C593A2">
    <w:name w:val="D9A8DBCEE6D44985965C348813C593A2"/>
    <w:rsid w:val="009F465F"/>
  </w:style>
  <w:style w:type="paragraph" w:customStyle="1" w:styleId="4AA9BCA7495E43729FD7AC0493EF6426">
    <w:name w:val="4AA9BCA7495E43729FD7AC0493EF6426"/>
    <w:rsid w:val="009F4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Ficha – 17 V 3.0 Vigencia: 06 de julio de 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640F0B-8C63-4D49-A37A-B150C185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SOTENIBLE DE CONTRATACIÓN</vt:lpstr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SOTENIBLE DE CONTRATACIÓN</dc:title>
  <dc:subject/>
  <dc:creator>Claudia.Villalobos</dc:creator>
  <cp:keywords/>
  <dc:description/>
  <cp:lastModifiedBy>Daniel Alejandro Rubiano Sosa</cp:lastModifiedBy>
  <cp:revision>242</cp:revision>
  <dcterms:created xsi:type="dcterms:W3CDTF">2015-05-14T16:42:00Z</dcterms:created>
  <dcterms:modified xsi:type="dcterms:W3CDTF">2018-07-05T20:38:00Z</dcterms:modified>
</cp:coreProperties>
</file>