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B" w:rsidRPr="007975AD" w:rsidRDefault="00F818C6" w:rsidP="00233A4C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      </w:t>
      </w:r>
      <w:r w:rsidR="00B4373C" w:rsidRPr="007975AD">
        <w:rPr>
          <w:sz w:val="22"/>
          <w:szCs w:val="22"/>
        </w:rPr>
        <w:t>Bogotá, D.C.</w:t>
      </w:r>
    </w:p>
    <w:p w:rsidR="0001578B" w:rsidRPr="007975AD" w:rsidRDefault="0001578B" w:rsidP="00233A4C">
      <w:pPr>
        <w:spacing w:after="0"/>
        <w:rPr>
          <w:sz w:val="22"/>
          <w:szCs w:val="22"/>
        </w:rPr>
      </w:pP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>220</w:t>
      </w:r>
    </w:p>
    <w:p w:rsidR="007975AD" w:rsidRPr="007975AD" w:rsidRDefault="007975AD" w:rsidP="00233A4C">
      <w:pPr>
        <w:spacing w:after="0"/>
        <w:rPr>
          <w:sz w:val="22"/>
          <w:szCs w:val="22"/>
        </w:rPr>
      </w:pPr>
    </w:p>
    <w:p w:rsidR="0001578B" w:rsidRPr="007975AD" w:rsidRDefault="0001578B" w:rsidP="00233A4C">
      <w:pPr>
        <w:spacing w:after="0"/>
        <w:rPr>
          <w:sz w:val="22"/>
          <w:szCs w:val="22"/>
        </w:rPr>
      </w:pP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Sr. Sra.</w:t>
      </w:r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Nombres y apellidos</w:t>
      </w: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Nombre del establecimiento</w:t>
      </w:r>
    </w:p>
    <w:p w:rsid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Dirección destino</w:t>
      </w:r>
    </w:p>
    <w:p w:rsidR="00D22C26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Correo electrónico</w:t>
      </w:r>
      <w:bookmarkStart w:id="0" w:name="_GoBack"/>
      <w:bookmarkEnd w:id="0"/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Ciudad destino</w:t>
      </w:r>
    </w:p>
    <w:p w:rsid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1155BE" w:rsidRDefault="001155BE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1155BE" w:rsidRPr="007975AD" w:rsidRDefault="001155BE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D22C26" w:rsidRDefault="00D22C26" w:rsidP="00D22C26">
      <w:pPr>
        <w:spacing w:after="0" w:line="240" w:lineRule="auto"/>
        <w:ind w:left="708"/>
        <w:rPr>
          <w:b/>
          <w:sz w:val="22"/>
          <w:szCs w:val="22"/>
          <w:lang w:val="es-CO"/>
        </w:rPr>
      </w:pPr>
    </w:p>
    <w:p w:rsidR="007975AD" w:rsidRPr="00D22C26" w:rsidRDefault="00A92900" w:rsidP="001155BE">
      <w:pPr>
        <w:spacing w:after="0" w:line="240" w:lineRule="auto"/>
        <w:ind w:left="708"/>
        <w:jc w:val="center"/>
        <w:rPr>
          <w:b/>
          <w:sz w:val="22"/>
          <w:szCs w:val="22"/>
          <w:lang w:val="es-CO"/>
        </w:rPr>
      </w:pPr>
      <w:r w:rsidRPr="00D22C26">
        <w:rPr>
          <w:b/>
          <w:sz w:val="22"/>
          <w:szCs w:val="22"/>
          <w:lang w:val="es-CO"/>
        </w:rPr>
        <w:t>Aviso</w:t>
      </w:r>
      <w:r w:rsidR="00D22C26" w:rsidRPr="00D22C26">
        <w:rPr>
          <w:b/>
          <w:sz w:val="22"/>
          <w:szCs w:val="22"/>
          <w:lang w:val="es-CO"/>
        </w:rPr>
        <w:t xml:space="preserve"> de No Cumplimiento de requisitos para obtención del</w:t>
      </w:r>
      <w:r w:rsidR="00D22C26">
        <w:rPr>
          <w:b/>
          <w:sz w:val="22"/>
          <w:szCs w:val="22"/>
          <w:lang w:val="es-CO"/>
        </w:rPr>
        <w:t xml:space="preserve"> reconocimiento de</w:t>
      </w:r>
      <w:r w:rsidR="00B86746">
        <w:rPr>
          <w:b/>
          <w:sz w:val="22"/>
          <w:szCs w:val="22"/>
          <w:lang w:val="es-CO"/>
        </w:rPr>
        <w:t>l</w:t>
      </w:r>
      <w:r w:rsidR="00D22C26" w:rsidRPr="00D22C26">
        <w:rPr>
          <w:b/>
          <w:sz w:val="22"/>
          <w:szCs w:val="22"/>
          <w:lang w:val="es-CO"/>
        </w:rPr>
        <w:t xml:space="preserve"> </w:t>
      </w:r>
      <w:r w:rsidR="00F818C6">
        <w:rPr>
          <w:b/>
          <w:sz w:val="22"/>
          <w:szCs w:val="22"/>
          <w:lang w:val="es-CO"/>
        </w:rPr>
        <w:t>b</w:t>
      </w:r>
      <w:r w:rsidR="00D22C26" w:rsidRPr="00D22C26">
        <w:rPr>
          <w:b/>
          <w:sz w:val="22"/>
          <w:szCs w:val="22"/>
          <w:lang w:val="es-CO"/>
        </w:rPr>
        <w:t>eneficio Sello Seguro</w:t>
      </w:r>
    </w:p>
    <w:p w:rsidR="007975AD" w:rsidRPr="00D22C26" w:rsidRDefault="007975AD" w:rsidP="007975AD">
      <w:pPr>
        <w:spacing w:after="0" w:line="240" w:lineRule="auto"/>
        <w:ind w:firstLine="4"/>
        <w:jc w:val="both"/>
        <w:rPr>
          <w:b/>
          <w:sz w:val="22"/>
          <w:szCs w:val="22"/>
          <w:lang w:val="es-CO"/>
        </w:rPr>
      </w:pPr>
    </w:p>
    <w:p w:rsidR="00D22C26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D22C26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 Secretaria Distrital de Gobierno a través de la Dirección para la Gestión Policiva</w:t>
      </w:r>
      <w:r w:rsidR="001E114E">
        <w:rPr>
          <w:sz w:val="22"/>
          <w:szCs w:val="22"/>
          <w:lang w:val="es-CO"/>
        </w:rPr>
        <w:t>,</w:t>
      </w:r>
      <w:r w:rsidR="00B86746">
        <w:rPr>
          <w:sz w:val="22"/>
          <w:szCs w:val="22"/>
          <w:lang w:val="es-CO"/>
        </w:rPr>
        <w:t xml:space="preserve"> una vez analizada la solicitud y los documentos adjuntos, radicados mediante el Aplicativo Sello Seguro</w:t>
      </w:r>
      <w:r w:rsidR="001E114E">
        <w:rPr>
          <w:sz w:val="22"/>
          <w:szCs w:val="22"/>
          <w:lang w:val="es-CO"/>
        </w:rPr>
        <w:t xml:space="preserve">, se permite informar que el </w:t>
      </w:r>
      <w:r w:rsidR="00DD3CF6">
        <w:rPr>
          <w:sz w:val="22"/>
          <w:szCs w:val="22"/>
          <w:lang w:val="es-CO"/>
        </w:rPr>
        <w:t>documento</w:t>
      </w:r>
      <w:r w:rsidR="001E114E">
        <w:rPr>
          <w:sz w:val="22"/>
          <w:szCs w:val="22"/>
          <w:lang w:val="es-CO"/>
        </w:rPr>
        <w:t xml:space="preserve"> relacionado con --------------------------------------------------- </w:t>
      </w:r>
      <w:r w:rsidR="001E114E" w:rsidRPr="00B4098F">
        <w:rPr>
          <w:b/>
          <w:sz w:val="22"/>
          <w:szCs w:val="22"/>
          <w:lang w:val="es-CO"/>
        </w:rPr>
        <w:t>NO CUMPLE</w:t>
      </w:r>
      <w:r w:rsidR="001E114E">
        <w:rPr>
          <w:sz w:val="22"/>
          <w:szCs w:val="22"/>
          <w:lang w:val="es-CO"/>
        </w:rPr>
        <w:t xml:space="preserve"> con lo esta</w:t>
      </w:r>
      <w:r w:rsidR="00B4098F">
        <w:rPr>
          <w:sz w:val="22"/>
          <w:szCs w:val="22"/>
          <w:lang w:val="es-CO"/>
        </w:rPr>
        <w:t>blecido el articulo 2 Numeral 2</w:t>
      </w:r>
      <w:r w:rsidR="001E114E">
        <w:rPr>
          <w:sz w:val="22"/>
          <w:szCs w:val="22"/>
          <w:lang w:val="es-CO"/>
        </w:rPr>
        <w:t xml:space="preserve"> </w:t>
      </w:r>
      <w:r w:rsidR="00B4098F">
        <w:rPr>
          <w:sz w:val="22"/>
          <w:szCs w:val="22"/>
          <w:lang w:val="es-CO"/>
        </w:rPr>
        <w:t>d</w:t>
      </w:r>
      <w:r w:rsidR="001E114E">
        <w:rPr>
          <w:sz w:val="22"/>
          <w:szCs w:val="22"/>
          <w:lang w:val="es-CO"/>
        </w:rPr>
        <w:t xml:space="preserve">el </w:t>
      </w:r>
      <w:r w:rsidR="001E114E" w:rsidRPr="00B4098F">
        <w:rPr>
          <w:sz w:val="22"/>
          <w:szCs w:val="22"/>
          <w:u w:val="single"/>
          <w:lang w:val="es-CO"/>
        </w:rPr>
        <w:t xml:space="preserve">Decreto </w:t>
      </w:r>
      <w:r w:rsidR="00B4098F">
        <w:rPr>
          <w:sz w:val="22"/>
          <w:szCs w:val="22"/>
          <w:u w:val="single"/>
          <w:lang w:val="es-CO"/>
        </w:rPr>
        <w:t xml:space="preserve">Distrital </w:t>
      </w:r>
      <w:r w:rsidR="001E114E" w:rsidRPr="00B4098F">
        <w:rPr>
          <w:sz w:val="22"/>
          <w:szCs w:val="22"/>
          <w:u w:val="single"/>
          <w:lang w:val="es-CO"/>
        </w:rPr>
        <w:t>372 de 10</w:t>
      </w:r>
      <w:r w:rsidR="00B4098F" w:rsidRPr="00B4098F">
        <w:rPr>
          <w:sz w:val="22"/>
          <w:szCs w:val="22"/>
          <w:u w:val="single"/>
          <w:lang w:val="es-CO"/>
        </w:rPr>
        <w:t xml:space="preserve"> de julio de 2018</w:t>
      </w:r>
      <w:r w:rsidR="00B4098F">
        <w:rPr>
          <w:sz w:val="22"/>
          <w:szCs w:val="22"/>
          <w:lang w:val="es-CO"/>
        </w:rPr>
        <w:t>.</w:t>
      </w:r>
    </w:p>
    <w:p w:rsidR="00DD3CF6" w:rsidRDefault="00DD3CF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DD3CF6" w:rsidRPr="007975AD" w:rsidRDefault="00DD3CF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Por lo anterior, si dentro del término de 1 mes no aporta la totalidad de los requisitos correspondientes, se entenderá </w:t>
      </w:r>
      <w:r w:rsidRPr="00DD3CF6">
        <w:rPr>
          <w:b/>
          <w:sz w:val="22"/>
          <w:szCs w:val="22"/>
          <w:lang w:val="es-CO"/>
        </w:rPr>
        <w:t>DESISTIDA</w:t>
      </w:r>
      <w:r>
        <w:rPr>
          <w:sz w:val="22"/>
          <w:szCs w:val="22"/>
          <w:lang w:val="es-CO"/>
        </w:rPr>
        <w:t xml:space="preserve"> su solicitud de conformidad con el artículo 17 de la Ley 1755 de 2015.</w:t>
      </w:r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7975AD" w:rsidRDefault="00B4098F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Atentamente;</w:t>
      </w:r>
    </w:p>
    <w:p w:rsid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B4098F" w:rsidRDefault="00B4098F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B4098F" w:rsidRDefault="00B4098F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B4098F" w:rsidRPr="007975AD" w:rsidRDefault="00B4098F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5A7049" w:rsidRDefault="005A7049" w:rsidP="00B4098F">
      <w:pPr>
        <w:spacing w:after="0" w:line="240" w:lineRule="auto"/>
        <w:jc w:val="center"/>
        <w:rPr>
          <w:b/>
          <w:color w:val="A6A6A6" w:themeColor="background1" w:themeShade="A6"/>
          <w:sz w:val="22"/>
          <w:szCs w:val="22"/>
          <w:lang w:val="es-CO"/>
        </w:rPr>
      </w:pPr>
      <w:r>
        <w:rPr>
          <w:b/>
          <w:color w:val="A6A6A6" w:themeColor="background1" w:themeShade="A6"/>
          <w:sz w:val="22"/>
          <w:szCs w:val="22"/>
          <w:lang w:val="es-CO"/>
        </w:rPr>
        <w:t>NOMBRE DIRECTOR (A)</w:t>
      </w:r>
    </w:p>
    <w:p w:rsidR="007975AD" w:rsidRPr="00B4098F" w:rsidRDefault="00B4098F" w:rsidP="00B4098F">
      <w:pPr>
        <w:spacing w:after="0" w:line="240" w:lineRule="auto"/>
        <w:jc w:val="center"/>
        <w:rPr>
          <w:sz w:val="22"/>
          <w:szCs w:val="22"/>
          <w:lang w:val="es-CO"/>
        </w:rPr>
      </w:pPr>
      <w:r w:rsidRPr="00B4098F">
        <w:rPr>
          <w:sz w:val="22"/>
          <w:szCs w:val="22"/>
          <w:lang w:val="es-CO"/>
        </w:rPr>
        <w:t>Director</w:t>
      </w:r>
      <w:r w:rsidR="005A7049">
        <w:rPr>
          <w:sz w:val="22"/>
          <w:szCs w:val="22"/>
          <w:lang w:val="es-CO"/>
        </w:rPr>
        <w:t xml:space="preserve"> (a)</w:t>
      </w:r>
      <w:r w:rsidRPr="00B4098F">
        <w:rPr>
          <w:sz w:val="22"/>
          <w:szCs w:val="22"/>
          <w:lang w:val="es-CO"/>
        </w:rPr>
        <w:t xml:space="preserve"> para la Gestión Policiva</w:t>
      </w:r>
    </w:p>
    <w:p w:rsidR="007975AD" w:rsidRDefault="007975AD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B4098F" w:rsidRDefault="00B4098F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B4098F" w:rsidRDefault="00B4098F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B4098F" w:rsidRDefault="00B4098F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B4098F" w:rsidRPr="007975AD" w:rsidRDefault="00B4098F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7975AD" w:rsidRPr="007975AD" w:rsidRDefault="007975AD" w:rsidP="007975AD">
      <w:pPr>
        <w:spacing w:after="0" w:line="240" w:lineRule="auto"/>
        <w:ind w:left="3538" w:hanging="3538"/>
        <w:jc w:val="both"/>
        <w:rPr>
          <w:sz w:val="22"/>
          <w:szCs w:val="22"/>
          <w:lang w:val="es-CO"/>
        </w:rPr>
      </w:pPr>
    </w:p>
    <w:p w:rsidR="007975AD" w:rsidRPr="00B4098F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B4098F">
        <w:rPr>
          <w:sz w:val="16"/>
          <w:szCs w:val="16"/>
          <w:lang w:val="es-CO"/>
        </w:rPr>
        <w:t>Proyectó:</w:t>
      </w:r>
    </w:p>
    <w:p w:rsidR="0001578B" w:rsidRPr="00B4098F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</w:rPr>
      </w:pPr>
      <w:r w:rsidRPr="00B4098F">
        <w:rPr>
          <w:sz w:val="16"/>
          <w:szCs w:val="16"/>
          <w:lang w:val="es-CO"/>
        </w:rPr>
        <w:t>Revisó y Aprobó:</w:t>
      </w:r>
      <w:r w:rsidR="00B4098F" w:rsidRPr="00B4098F">
        <w:rPr>
          <w:sz w:val="16"/>
          <w:szCs w:val="16"/>
          <w:lang w:val="es-CO"/>
        </w:rPr>
        <w:t xml:space="preserve"> </w:t>
      </w:r>
    </w:p>
    <w:sectPr w:rsidR="0001578B" w:rsidRPr="00B4098F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D6" w:rsidRDefault="001B5BD6" w:rsidP="0001578B">
      <w:pPr>
        <w:spacing w:after="0" w:line="240" w:lineRule="auto"/>
      </w:pPr>
      <w:r>
        <w:separator/>
      </w:r>
    </w:p>
  </w:endnote>
  <w:endnote w:type="continuationSeparator" w:id="0">
    <w:p w:rsidR="001B5BD6" w:rsidRDefault="001B5BD6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D22C2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4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D6" w:rsidRDefault="001B5BD6" w:rsidP="0001578B">
      <w:pPr>
        <w:spacing w:after="0" w:line="240" w:lineRule="auto"/>
      </w:pPr>
      <w:r>
        <w:separator/>
      </w:r>
    </w:p>
  </w:footnote>
  <w:footnote w:type="continuationSeparator" w:id="0">
    <w:p w:rsidR="001B5BD6" w:rsidRDefault="001B5BD6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C2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1578B"/>
    <w:rsid w:val="001155BE"/>
    <w:rsid w:val="001B5BD6"/>
    <w:rsid w:val="001E114E"/>
    <w:rsid w:val="00233A4C"/>
    <w:rsid w:val="002666D4"/>
    <w:rsid w:val="002F1CEA"/>
    <w:rsid w:val="0032355D"/>
    <w:rsid w:val="00332839"/>
    <w:rsid w:val="00392EAA"/>
    <w:rsid w:val="003A4DD8"/>
    <w:rsid w:val="004C72DD"/>
    <w:rsid w:val="004D0BC2"/>
    <w:rsid w:val="004F09B9"/>
    <w:rsid w:val="005A7049"/>
    <w:rsid w:val="00642156"/>
    <w:rsid w:val="007406F9"/>
    <w:rsid w:val="007975AD"/>
    <w:rsid w:val="00807E1F"/>
    <w:rsid w:val="008440AA"/>
    <w:rsid w:val="00844A67"/>
    <w:rsid w:val="008F18DF"/>
    <w:rsid w:val="009045D8"/>
    <w:rsid w:val="009360B3"/>
    <w:rsid w:val="009A4F1C"/>
    <w:rsid w:val="00A87E18"/>
    <w:rsid w:val="00A92900"/>
    <w:rsid w:val="00B4098F"/>
    <w:rsid w:val="00B4373C"/>
    <w:rsid w:val="00B62873"/>
    <w:rsid w:val="00B86746"/>
    <w:rsid w:val="00C079F0"/>
    <w:rsid w:val="00C10A27"/>
    <w:rsid w:val="00D22C26"/>
    <w:rsid w:val="00DA3D2B"/>
    <w:rsid w:val="00DD3CF6"/>
    <w:rsid w:val="00EA6BB9"/>
    <w:rsid w:val="00F80BEC"/>
    <w:rsid w:val="00F818C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2E612299-F575-41F0-8979-C1310E8E82BA}"/>
</file>

<file path=customXml/itemProps2.xml><?xml version="1.0" encoding="utf-8"?>
<ds:datastoreItem xmlns:ds="http://schemas.openxmlformats.org/officeDocument/2006/customXml" ds:itemID="{A5DDFCAB-674A-4A2A-82E2-317447A8FEE4}"/>
</file>

<file path=customXml/itemProps3.xml><?xml version="1.0" encoding="utf-8"?>
<ds:datastoreItem xmlns:ds="http://schemas.openxmlformats.org/officeDocument/2006/customXml" ds:itemID="{8EEFE6A5-72CC-4518-9A59-D003890E6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Martha Stephanny Barreto Mantilla</cp:lastModifiedBy>
  <cp:revision>2</cp:revision>
  <cp:lastPrinted>2016-01-06T16:31:00Z</cp:lastPrinted>
  <dcterms:created xsi:type="dcterms:W3CDTF">2018-08-01T21:35:00Z</dcterms:created>
  <dcterms:modified xsi:type="dcterms:W3CDTF">2018-08-01T21:35:00Z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