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E61D" w14:textId="77777777" w:rsidR="0001578B" w:rsidRPr="006D505B" w:rsidRDefault="00B4373C" w:rsidP="00233A4C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6D505B">
        <w:rPr>
          <w:rFonts w:ascii="Garamond" w:hAnsi="Garamond" w:cs="Arial"/>
          <w:sz w:val="22"/>
          <w:szCs w:val="22"/>
        </w:rPr>
        <w:t>Bogotá, D.C.</w:t>
      </w:r>
    </w:p>
    <w:p w14:paraId="67D3C192" w14:textId="77777777" w:rsidR="0001578B" w:rsidRPr="006D505B" w:rsidRDefault="0001578B" w:rsidP="00233A4C">
      <w:pPr>
        <w:spacing w:after="0"/>
        <w:rPr>
          <w:rFonts w:ascii="Garamond" w:hAnsi="Garamond" w:cs="Arial"/>
          <w:sz w:val="22"/>
          <w:szCs w:val="22"/>
        </w:rPr>
      </w:pPr>
    </w:p>
    <w:p w14:paraId="41B5F27A" w14:textId="77777777" w:rsidR="007975AD" w:rsidRPr="006D505B" w:rsidRDefault="00EB1D5E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7C24167F" w14:textId="77777777" w:rsidR="007975AD" w:rsidRPr="006D505B" w:rsidRDefault="007975AD" w:rsidP="00233A4C">
      <w:pPr>
        <w:spacing w:after="0"/>
        <w:rPr>
          <w:rFonts w:ascii="Garamond" w:hAnsi="Garamond" w:cs="Arial"/>
          <w:sz w:val="22"/>
          <w:szCs w:val="22"/>
        </w:rPr>
      </w:pPr>
    </w:p>
    <w:p w14:paraId="0F8000B9" w14:textId="77777777" w:rsidR="0001578B" w:rsidRPr="006D505B" w:rsidRDefault="0001578B" w:rsidP="00233A4C">
      <w:pPr>
        <w:spacing w:after="0"/>
        <w:rPr>
          <w:rFonts w:ascii="Garamond" w:hAnsi="Garamond" w:cs="Arial"/>
          <w:sz w:val="22"/>
          <w:szCs w:val="22"/>
        </w:rPr>
      </w:pPr>
    </w:p>
    <w:p w14:paraId="3CA872FA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254FBC62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7EFAD417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Cargo</w:t>
      </w:r>
    </w:p>
    <w:p w14:paraId="77A7640C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Entidad</w:t>
      </w:r>
    </w:p>
    <w:p w14:paraId="6BB61D90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44990B3B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Dirección destino</w:t>
      </w:r>
    </w:p>
    <w:p w14:paraId="3E50C241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3B392010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198FE799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0B48DA2" w14:textId="77777777" w:rsidR="007975AD" w:rsidRPr="006D505B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69AA4A67" w14:textId="77777777" w:rsidR="007975AD" w:rsidRPr="006D505B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4F5475B" w14:textId="77777777" w:rsidR="007975AD" w:rsidRPr="006D505B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10BF4428" w14:textId="77777777" w:rsidR="007975AD" w:rsidRPr="006D505B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4A65AB2" w14:textId="77777777" w:rsidR="007975AD" w:rsidRPr="006D505B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4CF21FED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FBFA8F3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76C17B05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77995BAF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 l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515F45EE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F0A90F4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6367C425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EDCA1AD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1332259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71B96228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FF790B7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777A3CF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3D40243" w14:textId="77777777" w:rsidR="007975AD" w:rsidRPr="006D505B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47677172" w14:textId="77777777" w:rsidR="007975AD" w:rsidRPr="006D505B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Dependencia</w:t>
      </w:r>
    </w:p>
    <w:p w14:paraId="66780997" w14:textId="77777777" w:rsidR="007975AD" w:rsidRPr="006D505B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2614C444" w14:textId="77777777" w:rsidR="00652AFA" w:rsidRPr="006D505B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05BA3973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6D505B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6B3D2671" w14:textId="61337B1E" w:rsidR="007975AD" w:rsidRPr="006D505B" w:rsidRDefault="007975AD" w:rsidP="006D505B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6D505B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0D5E8110" w14:textId="77777777" w:rsidR="00001122" w:rsidRDefault="00001122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23F8BE87" w14:textId="43757D8E" w:rsidR="007975AD" w:rsidRPr="006D505B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6D505B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14B17C9D" w14:textId="77777777" w:rsidR="00001122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6D505B">
        <w:rPr>
          <w:rFonts w:ascii="Garamond" w:hAnsi="Garamond" w:cs="Arial"/>
          <w:sz w:val="16"/>
          <w:szCs w:val="16"/>
          <w:lang w:val="es-CO"/>
        </w:rPr>
        <w:t>Revisó</w:t>
      </w:r>
    </w:p>
    <w:p w14:paraId="18B21617" w14:textId="13CC0391" w:rsidR="0001578B" w:rsidRPr="006D505B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 w:rsidRPr="006D505B">
        <w:rPr>
          <w:rFonts w:ascii="Garamond" w:hAnsi="Garamond" w:cs="Arial"/>
          <w:sz w:val="16"/>
          <w:szCs w:val="16"/>
          <w:lang w:val="es-CO"/>
        </w:rPr>
        <w:t xml:space="preserve">Aprobó:  </w:t>
      </w:r>
    </w:p>
    <w:sectPr w:rsidR="0001578B" w:rsidRPr="006D505B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EFF0" w14:textId="77777777" w:rsidR="006B2B12" w:rsidRDefault="006B2B12" w:rsidP="0001578B">
      <w:pPr>
        <w:spacing w:after="0" w:line="240" w:lineRule="auto"/>
      </w:pPr>
      <w:r>
        <w:separator/>
      </w:r>
    </w:p>
  </w:endnote>
  <w:endnote w:type="continuationSeparator" w:id="0">
    <w:p w14:paraId="44C5A0D4" w14:textId="77777777" w:rsidR="006B2B12" w:rsidRDefault="006B2B12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C81F" w14:textId="433106EA" w:rsidR="00392EAA" w:rsidRDefault="00001122">
    <w:pPr>
      <w:pStyle w:val="Piedepgina"/>
      <w:jc w:val="right"/>
      <w:rPr>
        <w:lang w:eastAsia="es-C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A8542" wp14:editId="36F9928E">
              <wp:simplePos x="0" y="0"/>
              <wp:positionH relativeFrom="margin">
                <wp:posOffset>-184784</wp:posOffset>
              </wp:positionH>
              <wp:positionV relativeFrom="paragraph">
                <wp:posOffset>-360045</wp:posOffset>
              </wp:positionV>
              <wp:extent cx="1667510" cy="937895"/>
              <wp:effectExtent l="0" t="0" r="889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7510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B83B0" w14:textId="48768225" w:rsidR="00EC5AA6" w:rsidRDefault="008A6452" w:rsidP="00EC5AA6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A6452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Alcaldía Local </w:t>
                          </w:r>
                          <w:r w:rsidR="00001122" w:rsidRPr="008A6452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de </w:t>
                          </w:r>
                          <w:r w:rsidR="00001122" w:rsidRPr="00365823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Teusaquillo</w:t>
                          </w:r>
                          <w:r w:rsidR="00EC5AA6" w:rsidRPr="00EC5AA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  <w:p w14:paraId="1660F48D" w14:textId="77777777" w:rsidR="00001122" w:rsidRDefault="00001122" w:rsidP="00001122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Transversal 18 bis # 38-41</w:t>
                          </w:r>
                        </w:p>
                        <w:p w14:paraId="20928524" w14:textId="77777777" w:rsidR="00001122" w:rsidRDefault="00001122" w:rsidP="00001122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111311</w:t>
                          </w:r>
                        </w:p>
                        <w:p w14:paraId="300A673B" w14:textId="77777777" w:rsidR="00001122" w:rsidRDefault="00001122" w:rsidP="00001122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Tel: 3204872</w:t>
                          </w:r>
                        </w:p>
                        <w:p w14:paraId="6C3BDC89" w14:textId="77777777" w:rsidR="00EC5AA6" w:rsidRDefault="00EC5AA6" w:rsidP="00EC5AA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F88643C" w14:textId="77777777" w:rsidR="00EC5AA6" w:rsidRDefault="00EC5AA6" w:rsidP="00EC5AA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www.teusaquillo.gov.co</w:t>
                          </w:r>
                        </w:p>
                        <w:p w14:paraId="3E7A445D" w14:textId="77777777" w:rsidR="008A6452" w:rsidRPr="00C62C5C" w:rsidRDefault="008A6452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A8542" id="Rectangle 1" o:spid="_x0000_s1027" style="position:absolute;left:0;text-align:left;margin-left:-14.55pt;margin-top:-28.35pt;width:131.3pt;height: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NcAwIAAO0DAAAOAAAAZHJzL2Uyb0RvYy54bWysU8GO0zAQvSPxD5bvNE1Lu9uo6WrVVRHS&#10;AisWPsBxnMTC8Zix27R8PWOnWwrcEDlYHs/zy5s34/XdsTfsoNBrsCXPJ1POlJVQa9uW/OuX3Ztb&#10;znwQthYGrCr5SXl+t3n9aj24Qs2gA1MrZERifTG4knchuCLLvOxUL/wEnLKUbAB7ESjENqtRDMTe&#10;m2w2nS6zAbB2CFJ5T6cPY5JvEn/TKBk+NY1XgZmSk7aQVkxrFddssxZFi8J1Wp5liH9Q0Qtt6acX&#10;qgcRBNuj/ouq1xLBQxMmEvoMmkZLlWqgavLpH9U8d8KpVAuZ493FJv//aOXHwxMyXZd8zpkVPbXo&#10;M5kmbGsUy6M9g/MFoZ7dE8YCvXsE+c0zC9uOUOoeEYZOiZpEJXz224UYeLrKquED1MQu9gGSU8cG&#10;+0hIHrBjasjp0hB1DEzSYb5c3ixy6puk3Gp+c7taREmZKF5uO/ThnYKexU3JkbQndnF49GGEvkCS&#10;ejC63mljUoBttTXIDoKGY5e+M7u/hhkbwRbitZExnqQyY2WjQ+FYHZONF88qqE9UN8I4c/RGaNMB&#10;/uBsoHkruf++F6g4M+8tebeaTW8WNKApeLucLyjA60x1nRFWElXJA2fjdhvGod471G1Hf8qTDRbu&#10;ye9GJytiL0ZVZ/k0U8nM8/zHob2OE+rXK938BAAA//8DAFBLAwQUAAYACAAAACEA4AO5xeIAAAAK&#10;AQAADwAAAGRycy9kb3ducmV2LnhtbEyPTUvDQBCG74L/YRnBW7ubhMY2ZlO0KogfUKuCx20yJsHs&#10;bMhum/jvHU96m2Ee3nnefD3ZThxx8K0jDdFcgUAqXdVSreHt9W62BOGDocp0jlDDN3pYF6cnuckq&#10;N9ILHnehFhxCPjMamhD6TEpfNmiNn7seiW+fbrAm8DrUshrMyOG2k7FSqbSmJf7QmB43DZZfu4PV&#10;oD62SfpIz+b64f7d34xPym7aW63Pz6arSxABp/AHw68+q0PBTnt3oMqLTsMsXkWM8rBIL0AwESfJ&#10;AsRewypSIItc/q9Q/AAAAP//AwBQSwECLQAUAAYACAAAACEAtoM4kv4AAADhAQAAEwAAAAAAAAAA&#10;AAAAAAAAAAAAW0NvbnRlbnRfVHlwZXNdLnhtbFBLAQItABQABgAIAAAAIQA4/SH/1gAAAJQBAAAL&#10;AAAAAAAAAAAAAAAAAC8BAABfcmVscy8ucmVsc1BLAQItABQABgAIAAAAIQDNIsNcAwIAAO0DAAAO&#10;AAAAAAAAAAAAAAAAAC4CAABkcnMvZTJvRG9jLnhtbFBLAQItABQABgAIAAAAIQDgA7nF4gAAAAoB&#10;AAAPAAAAAAAAAAAAAAAAAF0EAABkcnMvZG93bnJldi54bWxQSwUGAAAAAAQABADzAAAAbAUAAAAA&#10;" stroked="f" strokeweight="0">
              <v:textbox inset="7.25pt,3.65pt,7.25pt,3.65pt">
                <w:txbxContent>
                  <w:p w14:paraId="332B83B0" w14:textId="48768225" w:rsidR="00EC5AA6" w:rsidRDefault="008A6452" w:rsidP="00EC5AA6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Alcaldía Local </w:t>
                    </w:r>
                    <w:r w:rsidR="00001122"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de </w:t>
                    </w:r>
                    <w:r w:rsidR="00001122" w:rsidRPr="00365823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Teusaquillo</w:t>
                    </w:r>
                    <w:r w:rsidR="00EC5AA6" w:rsidRPr="00EC5AA6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  <w:p w14:paraId="1660F48D" w14:textId="77777777" w:rsidR="00001122" w:rsidRDefault="00001122" w:rsidP="00001122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Transversal 18 bis # 38-41</w:t>
                    </w:r>
                  </w:p>
                  <w:p w14:paraId="20928524" w14:textId="77777777" w:rsidR="00001122" w:rsidRDefault="00001122" w:rsidP="00001122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111311</w:t>
                    </w:r>
                  </w:p>
                  <w:p w14:paraId="300A673B" w14:textId="77777777" w:rsidR="00001122" w:rsidRDefault="00001122" w:rsidP="00001122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Tel: 3204872</w:t>
                    </w:r>
                  </w:p>
                  <w:p w14:paraId="6C3BDC89" w14:textId="77777777" w:rsidR="00EC5AA6" w:rsidRDefault="00EC5AA6" w:rsidP="00EC5AA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F88643C" w14:textId="77777777" w:rsidR="00EC5AA6" w:rsidRDefault="00EC5AA6" w:rsidP="00EC5AA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www.teusaquillo.gov.co</w:t>
                    </w:r>
                  </w:p>
                  <w:p w14:paraId="3E7A445D" w14:textId="77777777" w:rsidR="008A6452" w:rsidRPr="00C62C5C" w:rsidRDefault="008A6452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763070" wp14:editId="318EB056">
              <wp:simplePos x="0" y="0"/>
              <wp:positionH relativeFrom="column">
                <wp:posOffset>2025015</wp:posOffset>
              </wp:positionH>
              <wp:positionV relativeFrom="paragraph">
                <wp:posOffset>-310515</wp:posOffset>
              </wp:positionV>
              <wp:extent cx="171831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313" y="21304"/>
                  <wp:lineTo x="21313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831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FD0C5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62D9037C" w14:textId="0481FDC7" w:rsidR="007975AD" w:rsidRDefault="00001122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Código: </w:t>
                          </w:r>
                          <w:r w:rsidR="007975A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</w:t>
                          </w:r>
                          <w:r w:rsidR="0036582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8</w:t>
                          </w:r>
                          <w:r w:rsidR="00EC5AA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3A6797CB" w14:textId="2441BBF6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00112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660F1EF9" w14:textId="09F16ACD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00112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03 de septiembre de 2021</w:t>
                          </w:r>
                        </w:p>
                        <w:p w14:paraId="0D9AF419" w14:textId="72A5E77A" w:rsidR="00001122" w:rsidRDefault="00001122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187156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63070" id="Rectangle 8" o:spid="_x0000_s1028" style="position:absolute;left:0;text-align:left;margin-left:159.45pt;margin-top:-24.45pt;width:135.3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QdBQIAAO0DAAAOAAAAZHJzL2Uyb0RvYy54bWysU8GO0zAQvSPxD5bvNE1Lu92o6WrVVRHS&#10;AisWPsBxnMTC8Zix23T5esZOWwrcEDlYHs/4+c2bl/XdsTfsoNBrsCXPJ1POlJVQa9uW/OuX3ZsV&#10;Zz4IWwsDVpX8RXl+t3n9aj24Qs2gA1MrZARifTG4knchuCLLvOxUL/wEnLKUbAB7ESjENqtRDITe&#10;m2w2nS6zAbB2CFJ5T6cPY5JvEn7TKBk+NY1XgZmSE7eQVkxrFddssxZFi8J1Wp5oiH9g0Qtt6dEL&#10;1IMIgu1R/wXVa4ngoQkTCX0GTaOlSj1QN/n0j26eO+FU6oXE8e4ik/9/sPLj4QmZrku+4MyKnkb0&#10;mUQTtjWKraI8g/MFVT27J4wNevcI8ptnFrYdVal7RBg6JWoilcf67LcLMfB0lVXDB6gJXewDJKWO&#10;DfYRkDRgxzSQl8tA1DEwSYf5Tb6a5zQ3Sbnl7WI+W6QnRHG+7dCHdwp6FjclR+Ke0MXh0YfIRhTn&#10;ksQejK532pgUYFttDbKDIHPs0ndC99dlxsZiC/HaiBhPUpuxs1GhcKyOScbZWbMK6hfqG2H0HP0j&#10;tOkAf3A2kN9K7r/vBSrOzHtL2t3OpjfRoCl4u5wvKMDrTHWdEVYSVMkDZ+N2G0ZT7x3qtqOX8iSD&#10;hXvSu9FJijiLkdWJPnkqKXTyfzTtdZyqfv2lm58AAAD//wMAUEsDBBQABgAIAAAAIQDzkW6p4gAA&#10;AAoBAAAPAAAAZHJzL2Rvd25yZXYueG1sTI/BasJAEIbvQt9hmUJvurHWmKSZSClIoUqhthS8rdkx&#10;Cc3Ohuyq6du7nupthvn45/vz5WBacaLeNZYRppMIBHFpdcMVwvfXapyAcF6xVq1lQvgjB8vibpSr&#10;TNszf9Jp6ysRQthlCqH2vsukdGVNRrmJ7YjD7WB7o3xY+0rqXp1DuGnlYxTF0qiGw4dadfRaU/m7&#10;PRqE90V5WG8+Zhu/SHeV38mf9dvKID7cDy/PIDwN/h+Gq35QhyI47e2RtRMtwmyapAFFGD9dh0DM&#10;k3QOYo8QRzHIIpe3FYoLAAAA//8DAFBLAQItABQABgAIAAAAIQC2gziS/gAAAOEBAAATAAAAAAAA&#10;AAAAAAAAAAAAAABbQ29udGVudF9UeXBlc10ueG1sUEsBAi0AFAAGAAgAAAAhADj9If/WAAAAlAEA&#10;AAsAAAAAAAAAAAAAAAAALwEAAF9yZWxzLy5yZWxzUEsBAi0AFAAGAAgAAAAhAMesVB0FAgAA7QMA&#10;AA4AAAAAAAAAAAAAAAAALgIAAGRycy9lMm9Eb2MueG1sUEsBAi0AFAAGAAgAAAAhAPORbqniAAAA&#10;CgEAAA8AAAAAAAAAAAAAAAAAXwQAAGRycy9kb3ducmV2LnhtbFBLBQYAAAAABAAEAPMAAABuBQAA&#10;AAA=&#10;" stroked="f">
              <v:textbox inset="2.5575mm,1.2875mm,2.5575mm,1.2875mm">
                <w:txbxContent>
                  <w:p w14:paraId="5C5FD0C5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62D9037C" w14:textId="0481FDC7" w:rsidR="007975AD" w:rsidRDefault="00001122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Código: </w:t>
                    </w:r>
                    <w:r w:rsidR="007975A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</w:t>
                    </w:r>
                    <w:r w:rsidR="0036582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8</w:t>
                    </w:r>
                    <w:r w:rsidR="00EC5AA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3A6797CB" w14:textId="2441BBF6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00112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</w:t>
                    </w:r>
                  </w:p>
                  <w:p w14:paraId="660F1EF9" w14:textId="09F16ACD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  <w:r w:rsidR="0000112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03 de septiembre de 2021</w:t>
                    </w:r>
                  </w:p>
                  <w:p w14:paraId="0D9AF419" w14:textId="72A5E77A" w:rsidR="00001122" w:rsidRDefault="00001122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187156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8C5786">
      <w:rPr>
        <w:noProof/>
      </w:rPr>
      <w:drawing>
        <wp:anchor distT="0" distB="0" distL="0" distR="0" simplePos="0" relativeHeight="251669504" behindDoc="0" locked="0" layoutInCell="1" allowOverlap="1" wp14:anchorId="669CEA75" wp14:editId="1B5EF4F2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16714D" wp14:editId="2E056367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08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A118" w14:textId="77777777" w:rsidR="006B2B12" w:rsidRDefault="006B2B12" w:rsidP="0001578B">
      <w:pPr>
        <w:spacing w:after="0" w:line="240" w:lineRule="auto"/>
      </w:pPr>
      <w:r>
        <w:separator/>
      </w:r>
    </w:p>
  </w:footnote>
  <w:footnote w:type="continuationSeparator" w:id="0">
    <w:p w14:paraId="618EC7F5" w14:textId="77777777" w:rsidR="006B2B12" w:rsidRDefault="006B2B12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0952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C636E" wp14:editId="56AF344C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A3ADD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2A71131E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4EF72FC7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7BF0C2E0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5E71068E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C636E" id="Rectangle 2" o:spid="_x0000_s1026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GPJgIAAEcEAAAOAAAAZHJzL2Uyb0RvYy54bWysU9uO0zAQfUfiHyy/06RZUtqo6WrVpQhp&#10;gRULH+A4TmLhG2O3yfL1TJxs6QJPCD9YHs/4+MyZme31oBU5CfDSmpIuFyklwnBbS9OW9OuXw6s1&#10;JT4wUzNljSjpo/D0evfyxbZ3hchsZ1UtgCCI8UXvStqF4Iok8bwTmvmFdcKgs7GgWUAT2qQG1iO6&#10;VkmWpqukt1A7sFx4j7e3k5PuIn7TCB4+NY0XgaiSIrcQd4h7Ne7JbsuKFpjrJJ9psH9goZk0+OkZ&#10;6pYFRo4g/4DSkoP1tgkLbnVim0ZyEXPAbJbpb9k8dMyJmAuK491ZJv//YPnH0z0QWZd0RYlhGkv0&#10;GUVjplWCZKM8vfMFRj24exgT9O7O8m+eGLvvMErcANi+E6xGUssxPnn2YDQ8PiVV/8HWiM6OwUal&#10;hgb0CIgakCEW5PFcEDEEwvEyW6WbdY514+hbX62yTR6/YMXTawc+vBNWk/FQUkDuEZ2d7nwY2bDi&#10;KSSyt0rWB6lUNKCt9grIiWFzHOKa0f1lmDKkL+kmz/KI/MznLyHSuP4GoWXALldSYxbnIFaMsr01&#10;dezBwKSazkhZmVnHUbqpBGGohrkala0fUVGwUzfj9OGhs/CDkh47uaT++5GBoES9N1iVTZa+ybH1&#10;o/F6dZWjAZee6tLDDEeokgZKpuM+TONydCDbDn9aRhmMvcFKNjKKPFZ5YjXzxm6N2s+TNY7DpR2j&#10;fs3/7icAAAD//wMAUEsDBBQABgAIAAAAIQAE5ZvX4AAAAAsBAAAPAAAAZHJzL2Rvd25yZXYueG1s&#10;TI+xTsMwEIZ3JN7BOiS21gkIiEOcCpBY6FJSBrq58RFHje0kdtP07TmmMt7dp/++v1jNtmMTjqH1&#10;TkK6TIChq71uXSPha/u+yICFqJxWnXco4YwBVuX1VaFy7U/uE6cqNoxCXMiVBBNjn3MeaoNWhaXv&#10;0dHtx49WRRrHhutRnSjcdvwuSR65Va2jD0b1+GawPlRHK+FePw1T9b1em3A4b14/9G4Ytjspb2/m&#10;l2dgEed4geFPn9ShJKe9PzodWCfhIcuoS5SwSFPqQIQQgjZ7QlMhgJcF/9+h/AUAAP//AwBQSwEC&#10;LQAUAAYACAAAACEAtoM4kv4AAADhAQAAEwAAAAAAAAAAAAAAAAAAAAAAW0NvbnRlbnRfVHlwZXNd&#10;LnhtbFBLAQItABQABgAIAAAAIQA4/SH/1gAAAJQBAAALAAAAAAAAAAAAAAAAAC8BAABfcmVscy8u&#10;cmVsc1BLAQItABQABgAIAAAAIQBRZRGPJgIAAEcEAAAOAAAAAAAAAAAAAAAAAC4CAABkcnMvZTJv&#10;RG9jLnhtbFBLAQItABQABgAIAAAAIQAE5ZvX4AAAAAsBAAAPAAAAAAAAAAAAAAAAAIAEAABkcnMv&#10;ZG93bnJldi54bWxQSwUGAAAAAAQABADzAAAAjQUAAAAA&#10;">
              <v:textbox inset="7.25pt,3.65pt,7.25pt,3.65pt">
                <w:txbxContent>
                  <w:p w14:paraId="53BA3ADD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2A71131E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4EF72FC7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7BF0C2E0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5E71068E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115671B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1D213168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1D7117E8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16AEF0CE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5058DA4A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7BBB1F59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01122"/>
    <w:rsid w:val="0001578B"/>
    <w:rsid w:val="00035010"/>
    <w:rsid w:val="000709DC"/>
    <w:rsid w:val="00091A29"/>
    <w:rsid w:val="000C12BA"/>
    <w:rsid w:val="000C6316"/>
    <w:rsid w:val="00192508"/>
    <w:rsid w:val="00195DEB"/>
    <w:rsid w:val="00233A4C"/>
    <w:rsid w:val="00257D1D"/>
    <w:rsid w:val="002666D4"/>
    <w:rsid w:val="002A093C"/>
    <w:rsid w:val="0032355D"/>
    <w:rsid w:val="00345AD5"/>
    <w:rsid w:val="00365823"/>
    <w:rsid w:val="00392EAA"/>
    <w:rsid w:val="003A4DD8"/>
    <w:rsid w:val="003E3875"/>
    <w:rsid w:val="004424AF"/>
    <w:rsid w:val="0046359A"/>
    <w:rsid w:val="00495EAB"/>
    <w:rsid w:val="004C4182"/>
    <w:rsid w:val="004D0BC2"/>
    <w:rsid w:val="004F09B9"/>
    <w:rsid w:val="00500B7F"/>
    <w:rsid w:val="005B4AA5"/>
    <w:rsid w:val="005C4ED6"/>
    <w:rsid w:val="00640B16"/>
    <w:rsid w:val="00642156"/>
    <w:rsid w:val="00652AFA"/>
    <w:rsid w:val="006B2B12"/>
    <w:rsid w:val="006D505B"/>
    <w:rsid w:val="007406F9"/>
    <w:rsid w:val="007975AD"/>
    <w:rsid w:val="007D6466"/>
    <w:rsid w:val="00807E1F"/>
    <w:rsid w:val="00832DED"/>
    <w:rsid w:val="008440AA"/>
    <w:rsid w:val="008A6452"/>
    <w:rsid w:val="008C5786"/>
    <w:rsid w:val="008F143F"/>
    <w:rsid w:val="008F18DF"/>
    <w:rsid w:val="008F3BC1"/>
    <w:rsid w:val="009045D8"/>
    <w:rsid w:val="009360B3"/>
    <w:rsid w:val="009A4F1C"/>
    <w:rsid w:val="009F31FC"/>
    <w:rsid w:val="00A95023"/>
    <w:rsid w:val="00A959B8"/>
    <w:rsid w:val="00AB7402"/>
    <w:rsid w:val="00B4373C"/>
    <w:rsid w:val="00B62873"/>
    <w:rsid w:val="00C01528"/>
    <w:rsid w:val="00C079F0"/>
    <w:rsid w:val="00C10A27"/>
    <w:rsid w:val="00C14B6D"/>
    <w:rsid w:val="00C62C5C"/>
    <w:rsid w:val="00D566B4"/>
    <w:rsid w:val="00DA3D2B"/>
    <w:rsid w:val="00E236A9"/>
    <w:rsid w:val="00E51123"/>
    <w:rsid w:val="00E81B4A"/>
    <w:rsid w:val="00EA6BB9"/>
    <w:rsid w:val="00EB1D5E"/>
    <w:rsid w:val="00EC5AA6"/>
    <w:rsid w:val="00EC65C5"/>
    <w:rsid w:val="00ED0145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58171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Liliana Patricia Casas Betancourt</cp:lastModifiedBy>
  <cp:revision>3</cp:revision>
  <cp:lastPrinted>2016-01-06T16:31:00Z</cp:lastPrinted>
  <dcterms:created xsi:type="dcterms:W3CDTF">2021-09-03T14:16:00Z</dcterms:created>
  <dcterms:modified xsi:type="dcterms:W3CDTF">2021-09-03T14:26:00Z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