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0FE2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  <w:bookmarkStart w:id="0" w:name="_GoBack"/>
      <w:bookmarkEnd w:id="0"/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1110909E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5900D1F" w14:textId="77777777" w:rsidR="00AB30A3" w:rsidRPr="0021617B" w:rsidRDefault="0021617B" w:rsidP="00664130">
            <w:pPr>
              <w:ind w:left="708"/>
              <w:jc w:val="center"/>
              <w:rPr>
                <w:rFonts w:ascii="Garamond" w:hAnsi="Garamond" w:cs="Arial"/>
                <w:b/>
                <w:color w:val="1F497D" w:themeColor="text2"/>
                <w:sz w:val="22"/>
                <w:szCs w:val="22"/>
              </w:rPr>
            </w:pPr>
            <w:r w:rsidRPr="0021617B">
              <w:rPr>
                <w:rFonts w:ascii="Garamond" w:hAnsi="Garamond" w:cs="Arial"/>
                <w:b/>
                <w:color w:val="1F497D" w:themeColor="text2"/>
                <w:sz w:val="22"/>
                <w:szCs w:val="22"/>
              </w:rPr>
              <w:t xml:space="preserve">Actividades de fumigación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5424B2" w14:textId="77777777" w:rsidR="00AB30A3" w:rsidRPr="00647193" w:rsidRDefault="00664130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3D486F8F" wp14:editId="1EEC9625">
                  <wp:extent cx="999744" cy="1371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migar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5793" r="893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552EAD5B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388A99B" w14:textId="77777777" w:rsidR="00AE4EF9" w:rsidRPr="004D5FE3" w:rsidRDefault="00ED7969" w:rsidP="00AE4EF9">
            <w:pPr>
              <w:pStyle w:val="Textoindependiente3"/>
              <w:ind w:right="173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CDF7F97" w14:textId="77777777" w:rsidR="0021617B" w:rsidRPr="00647193" w:rsidRDefault="0021617B" w:rsidP="00E5408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Las actividades de fumigación generan residuos </w:t>
            </w:r>
            <w:r w:rsidR="00A64959">
              <w:rPr>
                <w:rFonts w:ascii="Garamond" w:hAnsi="Garamond" w:cs="Arial"/>
                <w:sz w:val="22"/>
                <w:szCs w:val="22"/>
              </w:rPr>
              <w:t xml:space="preserve">como envases de insecticidas, </w:t>
            </w:r>
            <w:proofErr w:type="spellStart"/>
            <w:r w:rsidR="00A64959">
              <w:rPr>
                <w:rFonts w:ascii="Garamond" w:hAnsi="Garamond" w:cs="Arial"/>
                <w:sz w:val="22"/>
                <w:szCs w:val="22"/>
              </w:rPr>
              <w:t>rodenticidas</w:t>
            </w:r>
            <w:proofErr w:type="spellEnd"/>
            <w:r w:rsidR="00A64959">
              <w:rPr>
                <w:rFonts w:ascii="Garamond" w:hAnsi="Garamond" w:cs="Arial"/>
                <w:sz w:val="22"/>
                <w:szCs w:val="22"/>
              </w:rPr>
              <w:t xml:space="preserve">, entre otros,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que deben ser dispuestos de manera correcta, de forma tal que no ocasionen daños a la salud humana y el ambiente. Razón por la cual, las empresas dedicadas a brindar este tipo de servicio deben contar con planes o protocolos de manejos de residuos convencionales y peligrosos, que establezcan las acciones a emprender para realizar una adecuada gestión </w:t>
            </w:r>
            <w:r w:rsidR="00E54088">
              <w:rPr>
                <w:rFonts w:ascii="Garamond" w:hAnsi="Garamond" w:cs="Arial"/>
                <w:sz w:val="22"/>
                <w:szCs w:val="22"/>
              </w:rPr>
              <w:t>de estos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minimizando y previendo impactos ambientales negativos. </w:t>
            </w:r>
          </w:p>
        </w:tc>
      </w:tr>
      <w:tr w:rsidR="0028352F" w:rsidRPr="00647193" w14:paraId="4B253AC8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BD4C4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56B3EE2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4CDA9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58A4F0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581E2C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188E356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07BA7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3F978C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622FF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1D9F985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9BA37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DA4A22F" w14:textId="77777777" w:rsidTr="00E54088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464A7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45B717A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EEB9D1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1BD4F845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1D1430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E54088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D9C381F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D21F06D" w14:textId="77777777" w:rsidR="001E24EC" w:rsidRPr="00082FBE" w:rsidRDefault="00A2526E" w:rsidP="003E3B2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82FBE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082FBE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4A11667B" w14:textId="77777777" w:rsidR="00082FBE" w:rsidRPr="00082FBE" w:rsidRDefault="00082FBE" w:rsidP="00082FBE">
            <w:pPr>
              <w:pStyle w:val="Prrafodelista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8955148" w14:textId="77777777" w:rsidR="00082FBE" w:rsidRPr="00DF07CC" w:rsidRDefault="00082FBE" w:rsidP="003E3B23">
            <w:pPr>
              <w:numPr>
                <w:ilvl w:val="0"/>
                <w:numId w:val="9"/>
              </w:numPr>
              <w:suppressAutoHyphens/>
              <w:snapToGrid w:val="0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P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resentar el protocolo o plan de manejo de residuos convencionales y peligrosos, determinando como mínimo cómo y a quien se efectúa la disposición y entrega de residuos.</w:t>
            </w:r>
          </w:p>
          <w:p w14:paraId="335BED68" w14:textId="46BE839B" w:rsidR="00AE4EF9" w:rsidRDefault="00AE4EF9" w:rsidP="003E3B23">
            <w:pPr>
              <w:numPr>
                <w:ilvl w:val="0"/>
                <w:numId w:val="9"/>
              </w:numPr>
              <w:suppressAutoHyphens/>
              <w:snapToGrid w:val="0"/>
              <w:jc w:val="both"/>
              <w:rPr>
                <w:rFonts w:ascii="Garamond" w:hAnsi="Garamond" w:cs="Arial"/>
                <w:snapToGrid w:val="0"/>
                <w:sz w:val="22"/>
                <w:szCs w:val="22"/>
              </w:rPr>
            </w:pPr>
            <w:r>
              <w:rPr>
                <w:rFonts w:ascii="Garamond" w:hAnsi="Garamond" w:cs="Arial"/>
                <w:snapToGrid w:val="0"/>
                <w:sz w:val="22"/>
                <w:szCs w:val="22"/>
              </w:rPr>
              <w:t>Contar con</w:t>
            </w:r>
            <w:r w:rsidRPr="00DF07CC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 la certificación ICA,</w:t>
            </w:r>
            <w:r w:rsidR="00581AF9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 así como con la licencia sanitaria de funcionamiento</w:t>
            </w:r>
            <w:r w:rsidRPr="00DF07CC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 como empresa </w:t>
            </w:r>
            <w:proofErr w:type="spellStart"/>
            <w:r w:rsidRPr="00DF07CC">
              <w:rPr>
                <w:rFonts w:ascii="Garamond" w:hAnsi="Garamond" w:cs="Arial"/>
                <w:snapToGrid w:val="0"/>
                <w:sz w:val="22"/>
                <w:szCs w:val="22"/>
              </w:rPr>
              <w:t>aplicadora</w:t>
            </w:r>
            <w:proofErr w:type="spellEnd"/>
            <w:r w:rsidRPr="00DF07CC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 de plaguicidas.</w:t>
            </w:r>
          </w:p>
          <w:p w14:paraId="68AF75BC" w14:textId="77777777" w:rsidR="008A673E" w:rsidRPr="003E3B23" w:rsidRDefault="00E54088" w:rsidP="003E3B23">
            <w:pPr>
              <w:numPr>
                <w:ilvl w:val="0"/>
                <w:numId w:val="9"/>
              </w:numPr>
              <w:suppressAutoHyphens/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napToGrid w:val="0"/>
                <w:sz w:val="22"/>
                <w:szCs w:val="22"/>
              </w:rPr>
              <w:t>Garantizar que los químicos empleados sean</w:t>
            </w:r>
            <w:r w:rsidR="00AE567F" w:rsidRPr="00DF07CC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 biodegradables de acuerdo a la toxicidad permitida en las normas expedidas por l</w:t>
            </w:r>
            <w:r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a Secretaría de Salud de Bogotá, por lo cual, se deben remitir las fichas técnicas y de seguridad de los productos. </w:t>
            </w:r>
          </w:p>
          <w:p w14:paraId="2E44AE06" w14:textId="1B12C0DF" w:rsidR="003E3B23" w:rsidRPr="00647193" w:rsidRDefault="006C7092" w:rsidP="003E3B23">
            <w:pPr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Contar con una carta de compromiso </w:t>
            </w:r>
            <w:r w:rsidR="00581AF9">
              <w:rPr>
                <w:rFonts w:ascii="Garamond" w:hAnsi="Garamond" w:cs="Arial"/>
                <w:sz w:val="22"/>
                <w:szCs w:val="22"/>
              </w:rPr>
              <w:t>en la cual acredite la</w:t>
            </w:r>
            <w:r w:rsidR="003E3B23" w:rsidRPr="00F210B9">
              <w:rPr>
                <w:rFonts w:ascii="Garamond" w:hAnsi="Garamond" w:cs="Arial"/>
                <w:sz w:val="22"/>
                <w:szCs w:val="22"/>
              </w:rPr>
              <w:t xml:space="preserve"> afiliación a la Seguridad social </w:t>
            </w:r>
            <w:r w:rsidR="003E3B23">
              <w:rPr>
                <w:rFonts w:ascii="Garamond" w:hAnsi="Garamond" w:cs="Arial"/>
                <w:sz w:val="22"/>
                <w:szCs w:val="22"/>
              </w:rPr>
              <w:t xml:space="preserve">del personal técnico que realizará las jornadas de saneamiento ambiental. </w:t>
            </w:r>
          </w:p>
        </w:tc>
      </w:tr>
      <w:tr w:rsidR="00B50CC3" w:rsidRPr="00647193" w14:paraId="7C42CAFC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52B9C" w14:textId="26AB3CF1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CD3842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7CA6D084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69A57C8" w14:textId="77777777" w:rsidR="00AE567F" w:rsidRPr="00E54088" w:rsidRDefault="00AE567F" w:rsidP="00E540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E567F">
              <w:rPr>
                <w:rFonts w:ascii="Garamond" w:hAnsi="Garamond" w:cs="Arial"/>
                <w:sz w:val="22"/>
                <w:szCs w:val="22"/>
                <w:lang w:val="es-CO"/>
              </w:rPr>
              <w:t>Entregar a gestores autorizados los envases de plaguicidas y enviar a la Secretaría Distrital de Gobierno copia del manifiesto de recolección, transporte y certificado otorgado por disposición final de estos residuos peligrosos.</w:t>
            </w:r>
          </w:p>
          <w:p w14:paraId="0A266901" w14:textId="77777777" w:rsidR="00E54088" w:rsidRPr="00DF07CC" w:rsidRDefault="00E54088" w:rsidP="00E54088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Garamond" w:hAnsi="Garamond" w:cs="Arial"/>
                <w:snapToGrid w:val="0"/>
                <w:sz w:val="22"/>
                <w:szCs w:val="22"/>
              </w:rPr>
            </w:pPr>
            <w:r>
              <w:rPr>
                <w:rFonts w:ascii="Garamond" w:hAnsi="Garamond" w:cs="Arial"/>
                <w:snapToGrid w:val="0"/>
                <w:sz w:val="22"/>
                <w:szCs w:val="22"/>
              </w:rPr>
              <w:t>S</w:t>
            </w:r>
            <w:r w:rsidRPr="00DF07CC">
              <w:rPr>
                <w:rFonts w:ascii="Garamond" w:hAnsi="Garamond" w:cs="Arial"/>
                <w:snapToGrid w:val="0"/>
                <w:sz w:val="22"/>
                <w:szCs w:val="22"/>
              </w:rPr>
              <w:t>uministrar y utilizar los químicos necesarios que no afecten la salud de los funcionarios, de alta confiabilidad, calidad, y seguridad que garanticen los efectos requeridos, garantizando un adecuado cub</w:t>
            </w:r>
            <w:r>
              <w:rPr>
                <w:rFonts w:ascii="Garamond" w:hAnsi="Garamond" w:cs="Arial"/>
                <w:snapToGrid w:val="0"/>
                <w:sz w:val="22"/>
                <w:szCs w:val="22"/>
              </w:rPr>
              <w:t>rimiento de las áreas a tratar, así mismo,</w:t>
            </w:r>
            <w:r w:rsidRPr="00DF07CC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 deben ser biodegradables de acuerdo a la toxicidad permitida en las normas expedidas por la Secretaría de Salud de Bogotá.</w:t>
            </w:r>
          </w:p>
          <w:p w14:paraId="7E96FA91" w14:textId="77777777" w:rsidR="00C12EF6" w:rsidRPr="00AE567F" w:rsidRDefault="00AE567F" w:rsidP="00E540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E567F"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</w:t>
            </w:r>
          </w:p>
          <w:p w14:paraId="01177727" w14:textId="77777777" w:rsidR="00B50CC3" w:rsidRPr="00647193" w:rsidRDefault="00B50CC3" w:rsidP="00B50CC3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972321D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1CF95EA0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25AFDCAB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66B15CF7" w14:textId="77777777" w:rsidR="00446869" w:rsidRDefault="00446869"/>
    <w:sectPr w:rsidR="00446869" w:rsidSect="00927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5C95E" w14:textId="77777777" w:rsidR="00BE1817" w:rsidRDefault="00BE1817" w:rsidP="00661565">
      <w:r>
        <w:separator/>
      </w:r>
    </w:p>
  </w:endnote>
  <w:endnote w:type="continuationSeparator" w:id="0">
    <w:p w14:paraId="63291D41" w14:textId="77777777" w:rsidR="00BE1817" w:rsidRDefault="00BE1817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F83E" w14:textId="77777777" w:rsidR="00E51E35" w:rsidRDefault="00E51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7DD4" w14:textId="77777777" w:rsidR="00E51E35" w:rsidRDefault="00E51E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E28C" w14:textId="77777777" w:rsidR="00E51E35" w:rsidRDefault="00E51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666C" w14:textId="77777777" w:rsidR="00BE1817" w:rsidRDefault="00BE1817" w:rsidP="00661565">
      <w:r>
        <w:separator/>
      </w:r>
    </w:p>
  </w:footnote>
  <w:footnote w:type="continuationSeparator" w:id="0">
    <w:p w14:paraId="60AC5874" w14:textId="77777777" w:rsidR="00BE1817" w:rsidRDefault="00BE1817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6349" w14:textId="77777777" w:rsidR="00E51E35" w:rsidRDefault="00E51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74CA" w14:textId="14EDFB42" w:rsidR="00661565" w:rsidRDefault="00586C49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8A79D34" wp14:editId="7D893CC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14680ED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19FA915" w14:textId="7403AF50" w:rsidR="00661565" w:rsidRDefault="00661565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1F1AD4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5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61575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 2.0 Vigencia: </w:t>
                                </w:r>
                                <w:r w:rsidR="00B22042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02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B22042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junio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79D34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tT1g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d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14680ED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19FA915" w14:textId="7403AF50" w:rsidR="00661565" w:rsidRDefault="00661565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1F1AD4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5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61575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 2.0 Vigencia: </w:t>
                          </w:r>
                          <w:r w:rsidR="00B22042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02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B22042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junio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3DC0" w14:textId="77777777" w:rsidR="00E51E35" w:rsidRDefault="00E51E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82FBE"/>
    <w:rsid w:val="00087059"/>
    <w:rsid w:val="001576F9"/>
    <w:rsid w:val="001745B4"/>
    <w:rsid w:val="001852A0"/>
    <w:rsid w:val="001E24EC"/>
    <w:rsid w:val="001E4CB9"/>
    <w:rsid w:val="001F1AD4"/>
    <w:rsid w:val="00205E49"/>
    <w:rsid w:val="002124F9"/>
    <w:rsid w:val="0021617B"/>
    <w:rsid w:val="00234144"/>
    <w:rsid w:val="0028352F"/>
    <w:rsid w:val="00286EEE"/>
    <w:rsid w:val="002C6463"/>
    <w:rsid w:val="002D2315"/>
    <w:rsid w:val="00382BD9"/>
    <w:rsid w:val="003D0AAB"/>
    <w:rsid w:val="003E3B23"/>
    <w:rsid w:val="00423D1A"/>
    <w:rsid w:val="00430F33"/>
    <w:rsid w:val="0043220E"/>
    <w:rsid w:val="00446869"/>
    <w:rsid w:val="004538BB"/>
    <w:rsid w:val="004C501A"/>
    <w:rsid w:val="004D5FE3"/>
    <w:rsid w:val="00515420"/>
    <w:rsid w:val="00541592"/>
    <w:rsid w:val="00547436"/>
    <w:rsid w:val="00552B6A"/>
    <w:rsid w:val="00571408"/>
    <w:rsid w:val="005752B0"/>
    <w:rsid w:val="00581AF9"/>
    <w:rsid w:val="00582630"/>
    <w:rsid w:val="00583066"/>
    <w:rsid w:val="00586C49"/>
    <w:rsid w:val="00596DB8"/>
    <w:rsid w:val="005B108F"/>
    <w:rsid w:val="005F57A6"/>
    <w:rsid w:val="006028F9"/>
    <w:rsid w:val="006128D8"/>
    <w:rsid w:val="00615759"/>
    <w:rsid w:val="00647193"/>
    <w:rsid w:val="00661565"/>
    <w:rsid w:val="00664130"/>
    <w:rsid w:val="006C7092"/>
    <w:rsid w:val="007341D6"/>
    <w:rsid w:val="007525E1"/>
    <w:rsid w:val="00753FA2"/>
    <w:rsid w:val="00761C54"/>
    <w:rsid w:val="007E2978"/>
    <w:rsid w:val="00806F80"/>
    <w:rsid w:val="00866D7A"/>
    <w:rsid w:val="0088468E"/>
    <w:rsid w:val="008874B9"/>
    <w:rsid w:val="008A673E"/>
    <w:rsid w:val="008B1396"/>
    <w:rsid w:val="008F7F80"/>
    <w:rsid w:val="00903279"/>
    <w:rsid w:val="00907525"/>
    <w:rsid w:val="00927E65"/>
    <w:rsid w:val="0097335C"/>
    <w:rsid w:val="009F34FA"/>
    <w:rsid w:val="00A0087D"/>
    <w:rsid w:val="00A2526E"/>
    <w:rsid w:val="00A64959"/>
    <w:rsid w:val="00AB30A3"/>
    <w:rsid w:val="00AC7928"/>
    <w:rsid w:val="00AE4EF9"/>
    <w:rsid w:val="00AE567F"/>
    <w:rsid w:val="00AF4D74"/>
    <w:rsid w:val="00B14969"/>
    <w:rsid w:val="00B22042"/>
    <w:rsid w:val="00B50CC3"/>
    <w:rsid w:val="00B62885"/>
    <w:rsid w:val="00BC4657"/>
    <w:rsid w:val="00BD069E"/>
    <w:rsid w:val="00BE1817"/>
    <w:rsid w:val="00C12EF6"/>
    <w:rsid w:val="00C15CD7"/>
    <w:rsid w:val="00C47DBB"/>
    <w:rsid w:val="00C533DE"/>
    <w:rsid w:val="00CC0BAD"/>
    <w:rsid w:val="00CD3842"/>
    <w:rsid w:val="00D20407"/>
    <w:rsid w:val="00D2566E"/>
    <w:rsid w:val="00D5562F"/>
    <w:rsid w:val="00DD5CE1"/>
    <w:rsid w:val="00DE46C3"/>
    <w:rsid w:val="00E51E35"/>
    <w:rsid w:val="00E54088"/>
    <w:rsid w:val="00E80D23"/>
    <w:rsid w:val="00E91F78"/>
    <w:rsid w:val="00E9717F"/>
    <w:rsid w:val="00ED7969"/>
    <w:rsid w:val="00EF4B42"/>
    <w:rsid w:val="00F3040B"/>
    <w:rsid w:val="00F61352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F304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D069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69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E3528"/>
    <w:rsid w:val="002822F9"/>
    <w:rsid w:val="00522004"/>
    <w:rsid w:val="00584213"/>
    <w:rsid w:val="005C1413"/>
    <w:rsid w:val="006D7044"/>
    <w:rsid w:val="00775C5B"/>
    <w:rsid w:val="008D2656"/>
    <w:rsid w:val="009F465F"/>
    <w:rsid w:val="00AB11A3"/>
    <w:rsid w:val="00B765E3"/>
    <w:rsid w:val="00BE1117"/>
    <w:rsid w:val="00D009E6"/>
    <w:rsid w:val="00DC7F34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5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7</cp:revision>
  <dcterms:created xsi:type="dcterms:W3CDTF">2017-04-17T15:23:00Z</dcterms:created>
  <dcterms:modified xsi:type="dcterms:W3CDTF">2017-05-26T14:39:00Z</dcterms:modified>
</cp:coreProperties>
</file>