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Default="00877CBC" w:rsidP="002E570E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Suministro </w:t>
            </w: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d</w:t>
            </w: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e </w:t>
            </w:r>
            <w:r w:rsidR="00CD505A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m</w:t>
            </w: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ateriales </w:t>
            </w: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d</w:t>
            </w: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e Oficina </w:t>
            </w:r>
          </w:p>
          <w:p w:rsidR="006F4175" w:rsidRPr="00647193" w:rsidRDefault="006F417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885C58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590675" cy="1228725"/>
                  <wp:effectExtent l="0" t="0" r="0" b="0"/>
                  <wp:docPr id="1" name="Imagen 1" descr="文房具と事務用品のイラストセ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文房具と事務用品のイラストセッ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4086" w:rsidRPr="00DF07CC" w:rsidRDefault="00ED7969" w:rsidP="00A5408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A54086" w:rsidRPr="00DF07CC">
              <w:rPr>
                <w:rFonts w:ascii="Garamond" w:hAnsi="Garamond" w:cs="Arial"/>
                <w:sz w:val="22"/>
                <w:szCs w:val="22"/>
              </w:rPr>
              <w:t>La Secretaría de Gobierno debe proveer a las diferentes dependencias que la conforman, de los elementos necesarios para una adecuada prestación de los servicios y atender las solicitudes de papelería, útiles y elementos de oficina que requieran las dependencias para el buen funcionamiento de las mismas, tanto para los clientes externos como internos de la Entidad.</w:t>
            </w:r>
          </w:p>
          <w:p w:rsidR="00EA4DC9" w:rsidRPr="00EA4DC9" w:rsidRDefault="00A54086" w:rsidP="005F73AA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 xml:space="preserve">Esta clase de bienes pueden tener un impacto ambiental frente a su uso, es decir, la mayoría de los elementos pueden </w:t>
            </w:r>
            <w:r w:rsidR="00677C82" w:rsidRPr="00DF07CC">
              <w:rPr>
                <w:rFonts w:ascii="Garamond" w:hAnsi="Garamond" w:cs="Arial"/>
                <w:sz w:val="22"/>
                <w:szCs w:val="22"/>
              </w:rPr>
              <w:t>ocasionar ya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sea por uso o deterioro impactos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frente a su disposición final; por lo </w:t>
            </w:r>
            <w:r w:rsidR="003A52A1">
              <w:rPr>
                <w:rFonts w:ascii="Garamond" w:hAnsi="Garamond" w:cs="Arial"/>
                <w:sz w:val="22"/>
                <w:szCs w:val="22"/>
              </w:rPr>
              <w:t>tanto,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es importante que se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maneje los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productos con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sellos verdes o materiales ecológicos que permita contribuir a no deteriorar nuestro Ambiente.</w:t>
            </w: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Default="00A2526E" w:rsidP="00A5408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A54086" w:rsidRPr="002356ED" w:rsidRDefault="00A54086" w:rsidP="00A54086">
            <w:pPr>
              <w:numPr>
                <w:ilvl w:val="3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Los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insumos de papelería tales como: blocks de notas, cuadernos, carpetas de cartón, sobres de manila</w:t>
            </w:r>
            <w:r w:rsidR="002E5C45">
              <w:rPr>
                <w:rFonts w:ascii="Garamond" w:hAnsi="Garamond" w:cs="Arial"/>
                <w:sz w:val="22"/>
                <w:szCs w:val="22"/>
              </w:rPr>
              <w:t xml:space="preserve"> y demás elementos fabricados en papel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deben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ser fabricados con papel reciclado, residuos agroindustriales, o madera proveniente de</w:t>
            </w:r>
            <w:r w:rsidR="007C6C93">
              <w:rPr>
                <w:rFonts w:ascii="Garamond" w:hAnsi="Garamond" w:cs="Arial"/>
                <w:sz w:val="22"/>
                <w:szCs w:val="22"/>
              </w:rPr>
              <w:t xml:space="preserve"> fuentes forestales sostenibles,</w:t>
            </w:r>
            <w:r w:rsidR="007C6C93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preferiblemente que cumplan con los criterios ambientales de sello Ambiental Colombiano, de acuerdo a la NTC 6019.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A54086" w:rsidRPr="00DF07CC" w:rsidRDefault="00A54086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El corrector de esfero deberá ser de características ecológicas, no toxico y de secado rápido, para no generar olores molestos en las instalaciones. </w:t>
            </w:r>
          </w:p>
          <w:p w:rsidR="00A54086" w:rsidRPr="00DF07CC" w:rsidRDefault="00A54086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Se deberá preferir la compra de marcadores, resaltado</w:t>
            </w:r>
            <w:r w:rsidR="0054486C">
              <w:rPr>
                <w:rFonts w:ascii="Garamond" w:hAnsi="Garamond" w:cs="Arial"/>
                <w:sz w:val="22"/>
                <w:szCs w:val="22"/>
                <w:lang w:val="es-CO"/>
              </w:rPr>
              <w:t>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es, esferos y demás elementos que puedan ser recargados varias veces. </w:t>
            </w:r>
          </w:p>
          <w:p w:rsidR="00A54086" w:rsidRDefault="00A54086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Los b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olígrafos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deben ser 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de plástico re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ciclado o de algodón de maíz</w:t>
            </w:r>
            <w:r w:rsidR="00A95EC1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</w:p>
          <w:p w:rsidR="00A54086" w:rsidRPr="00712A7A" w:rsidRDefault="0090425A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>Si las condiciones de las impresoras lo permiten, l</w:t>
            </w:r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>a</w:t>
            </w: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>s</w:t>
            </w:r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tintas </w:t>
            </w:r>
            <w:r w:rsidR="00F120AC">
              <w:rPr>
                <w:rFonts w:ascii="Garamond" w:hAnsi="Garamond" w:cs="ArialNarrow"/>
                <w:sz w:val="22"/>
                <w:szCs w:val="22"/>
                <w:lang w:val="es-ES"/>
              </w:rPr>
              <w:t>del tóner</w:t>
            </w:r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</w:t>
            </w:r>
            <w:r w:rsidR="006E62D7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podrán </w:t>
            </w:r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>ser</w:t>
            </w:r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disolventes suaves (biodegradables, base agua o base aceite vegetal) y care</w:t>
            </w:r>
            <w:r w:rsidR="006E62D7">
              <w:rPr>
                <w:rFonts w:ascii="Garamond" w:hAnsi="Garamond" w:cs="ArialNarrow"/>
                <w:sz w:val="22"/>
                <w:szCs w:val="22"/>
                <w:lang w:val="es-ES"/>
              </w:rPr>
              <w:t>cer</w:t>
            </w:r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de productos químicos dañinos como el </w:t>
            </w:r>
            <w:proofErr w:type="spellStart"/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metil</w:t>
            </w:r>
            <w:proofErr w:type="spellEnd"/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etil</w:t>
            </w:r>
            <w:proofErr w:type="spellEnd"/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cetona</w:t>
            </w:r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y </w:t>
            </w:r>
            <w:proofErr w:type="spellStart"/>
            <w:r w:rsidR="00A54086">
              <w:rPr>
                <w:rFonts w:ascii="Garamond" w:hAnsi="Garamond" w:cs="ArialNarrow"/>
                <w:sz w:val="22"/>
                <w:szCs w:val="22"/>
                <w:lang w:val="es-ES"/>
              </w:rPr>
              <w:t>ciclohexa</w:t>
            </w:r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no</w:t>
            </w:r>
            <w:proofErr w:type="spellEnd"/>
            <w:r w:rsidR="00A54086"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.</w:t>
            </w:r>
          </w:p>
          <w:p w:rsidR="00A54086" w:rsidRPr="003D33BB" w:rsidRDefault="00A54086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Los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 lápices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deben ser </w:t>
            </w:r>
            <w:r w:rsidR="00F120AC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r w:rsidR="00F120AC" w:rsidRPr="00634A13">
              <w:rPr>
                <w:rFonts w:ascii="Garamond" w:hAnsi="Garamond" w:cs="Arial"/>
                <w:sz w:val="22"/>
                <w:szCs w:val="22"/>
              </w:rPr>
              <w:t>madera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que 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proviene de fuentes forestales sostenibles, o </w:t>
            </w:r>
            <w:r w:rsidR="00F120AC">
              <w:rPr>
                <w:rFonts w:ascii="Garamond" w:hAnsi="Garamond" w:cs="Arial"/>
                <w:sz w:val="22"/>
                <w:szCs w:val="22"/>
              </w:rPr>
              <w:t>solicitar portaminas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A54086" w:rsidRDefault="00A54086" w:rsidP="00A54086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</w:t>
            </w:r>
            <w:r w:rsidR="0090425A"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>(No</w:t>
            </w:r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se permite el uso de </w:t>
            </w:r>
            <w:proofErr w:type="spellStart"/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>icopor</w:t>
            </w:r>
            <w:proofErr w:type="spellEnd"/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>)</w:t>
            </w:r>
          </w:p>
          <w:p w:rsidR="00A54086" w:rsidRDefault="00A54086" w:rsidP="00A54086">
            <w:pPr>
              <w:numPr>
                <w:ilvl w:val="3"/>
                <w:numId w:val="33"/>
              </w:numPr>
              <w:suppressAutoHyphens/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 xml:space="preserve">Se debe solicitar la ficha técnica de cada </w:t>
            </w:r>
            <w:r>
              <w:rPr>
                <w:rFonts w:ascii="Garamond" w:hAnsi="Garamond" w:cs="Arial"/>
                <w:sz w:val="22"/>
                <w:szCs w:val="22"/>
              </w:rPr>
              <w:t>tóner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, donde se indiquen </w:t>
            </w:r>
            <w:r w:rsidR="00F120AC" w:rsidRPr="00DF07CC">
              <w:rPr>
                <w:rFonts w:ascii="Garamond" w:hAnsi="Garamond" w:cs="Arial"/>
                <w:sz w:val="22"/>
                <w:szCs w:val="22"/>
              </w:rPr>
              <w:t>cuáles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son los compuestos y verificar como están catalogados respecto a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sus efectos sobre las personas y el ambiente. </w:t>
            </w:r>
          </w:p>
          <w:p w:rsidR="008A673E" w:rsidRPr="00456943" w:rsidRDefault="008A673E" w:rsidP="00E05BC2">
            <w:pPr>
              <w:suppressAutoHyphens/>
              <w:ind w:left="502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B50CC3" w:rsidP="00DC13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C13BD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54486C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59379D" w:rsidRDefault="00F120AC" w:rsidP="00FE02D4">
            <w:pPr>
              <w:pStyle w:val="Textocomentario"/>
              <w:numPr>
                <w:ilvl w:val="3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9379D">
              <w:rPr>
                <w:rFonts w:ascii="Garamond" w:hAnsi="Garamond" w:cs="Arial"/>
                <w:sz w:val="22"/>
                <w:szCs w:val="22"/>
                <w:lang w:val="es-CO"/>
              </w:rPr>
              <w:t>Será responsable de entregar a gestores autorizados los residuos peligrosos generados por la actividad y enviar a la Secretaría Distrital de Gobierno/ Alcaldía Local copia del manifiesto de recolección, transporte y certificado otorgado por disposición final de estos residuos.</w:t>
            </w:r>
          </w:p>
          <w:p w:rsidR="0058773F" w:rsidRPr="0059379D" w:rsidRDefault="00CA7FF9" w:rsidP="00FE02D4">
            <w:pPr>
              <w:pStyle w:val="Textocomentario"/>
              <w:numPr>
                <w:ilvl w:val="3"/>
                <w:numId w:val="33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9379D">
              <w:rPr>
                <w:rFonts w:ascii="Garamond" w:hAnsi="Garamond" w:cs="Arial"/>
                <w:sz w:val="22"/>
                <w:szCs w:val="22"/>
                <w:lang w:val="es-CO"/>
              </w:rPr>
              <w:t>Atender las</w:t>
            </w:r>
            <w:r w:rsidR="0058773F" w:rsidRPr="0059379D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inspecciones ambientales realizadas por la SDG, permitiendo el recorrido por las instalaciones, realizar entrevistas al personal y obtener registro documental </w:t>
            </w:r>
            <w:r w:rsidRPr="0059379D">
              <w:rPr>
                <w:rFonts w:ascii="Garamond" w:hAnsi="Garamond" w:cs="Arial"/>
                <w:sz w:val="22"/>
                <w:szCs w:val="22"/>
                <w:lang w:val="es-CO"/>
              </w:rPr>
              <w:t>y fotográfico</w:t>
            </w:r>
            <w:r w:rsidR="0058773F" w:rsidRPr="0059379D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:rsidR="008E096E" w:rsidRPr="008E096E" w:rsidRDefault="008E096E" w:rsidP="0059379D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9A" w:rsidRDefault="00993D9A" w:rsidP="00661565">
      <w:r>
        <w:separator/>
      </w:r>
    </w:p>
  </w:endnote>
  <w:endnote w:type="continuationSeparator" w:id="0">
    <w:p w:rsidR="00993D9A" w:rsidRDefault="00993D9A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7" w:rsidRDefault="009002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7" w:rsidRDefault="009002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7" w:rsidRDefault="009002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9A" w:rsidRDefault="00993D9A" w:rsidP="00661565">
      <w:r>
        <w:separator/>
      </w:r>
    </w:p>
  </w:footnote>
  <w:footnote w:type="continuationSeparator" w:id="0">
    <w:p w:rsidR="00993D9A" w:rsidRDefault="00993D9A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7" w:rsidRDefault="009002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54486C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61565" w:rsidRDefault="009A0978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– 18 V 2.0 </w:t>
                                </w:r>
                                <w:r w:rsidRPr="008518F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02 de junio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661565" w:rsidRDefault="009A0978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– 18 V 2.0 </w:t>
                          </w:r>
                          <w:r w:rsidRPr="008518F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02 de junio de 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7" w:rsidRDefault="009002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AB5DF4"/>
    <w:multiLevelType w:val="hybridMultilevel"/>
    <w:tmpl w:val="F5BCE51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502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9"/>
  </w:num>
  <w:num w:numId="5">
    <w:abstractNumId w:val="19"/>
  </w:num>
  <w:num w:numId="6">
    <w:abstractNumId w:val="28"/>
  </w:num>
  <w:num w:numId="7">
    <w:abstractNumId w:val="1"/>
  </w:num>
  <w:num w:numId="8">
    <w:abstractNumId w:val="22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31"/>
  </w:num>
  <w:num w:numId="17">
    <w:abstractNumId w:val="7"/>
  </w:num>
  <w:num w:numId="18">
    <w:abstractNumId w:val="36"/>
  </w:num>
  <w:num w:numId="19">
    <w:abstractNumId w:val="3"/>
  </w:num>
  <w:num w:numId="20">
    <w:abstractNumId w:val="17"/>
  </w:num>
  <w:num w:numId="21">
    <w:abstractNumId w:val="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5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20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7528B"/>
    <w:rsid w:val="00080BFA"/>
    <w:rsid w:val="00082FBE"/>
    <w:rsid w:val="00087059"/>
    <w:rsid w:val="000C4477"/>
    <w:rsid w:val="000F56DE"/>
    <w:rsid w:val="0010511B"/>
    <w:rsid w:val="001074C7"/>
    <w:rsid w:val="00116031"/>
    <w:rsid w:val="00123E3B"/>
    <w:rsid w:val="00126ED0"/>
    <w:rsid w:val="00155D7F"/>
    <w:rsid w:val="001576F9"/>
    <w:rsid w:val="001852A0"/>
    <w:rsid w:val="001C263E"/>
    <w:rsid w:val="001C285D"/>
    <w:rsid w:val="001E24EC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C6463"/>
    <w:rsid w:val="002D2B14"/>
    <w:rsid w:val="002E570E"/>
    <w:rsid w:val="002E5C45"/>
    <w:rsid w:val="002F3844"/>
    <w:rsid w:val="00345EF6"/>
    <w:rsid w:val="00346E62"/>
    <w:rsid w:val="00382BD9"/>
    <w:rsid w:val="00385E28"/>
    <w:rsid w:val="003A52A1"/>
    <w:rsid w:val="003A62BE"/>
    <w:rsid w:val="003B7B96"/>
    <w:rsid w:val="003D3CC6"/>
    <w:rsid w:val="003D7046"/>
    <w:rsid w:val="003E3C28"/>
    <w:rsid w:val="00404117"/>
    <w:rsid w:val="004139BC"/>
    <w:rsid w:val="00416723"/>
    <w:rsid w:val="00423D1A"/>
    <w:rsid w:val="00430F33"/>
    <w:rsid w:val="004403EB"/>
    <w:rsid w:val="00446869"/>
    <w:rsid w:val="004538BB"/>
    <w:rsid w:val="00456943"/>
    <w:rsid w:val="0047543C"/>
    <w:rsid w:val="00494F9A"/>
    <w:rsid w:val="004952E3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486C"/>
    <w:rsid w:val="00547436"/>
    <w:rsid w:val="00552B6A"/>
    <w:rsid w:val="00556788"/>
    <w:rsid w:val="00567C51"/>
    <w:rsid w:val="0057209D"/>
    <w:rsid w:val="005752B0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73AA"/>
    <w:rsid w:val="006028F9"/>
    <w:rsid w:val="00613DC1"/>
    <w:rsid w:val="00615759"/>
    <w:rsid w:val="00620602"/>
    <w:rsid w:val="00620CE8"/>
    <w:rsid w:val="00635261"/>
    <w:rsid w:val="00644D65"/>
    <w:rsid w:val="00647193"/>
    <w:rsid w:val="0065180A"/>
    <w:rsid w:val="00661565"/>
    <w:rsid w:val="00664130"/>
    <w:rsid w:val="00677C82"/>
    <w:rsid w:val="00693CF5"/>
    <w:rsid w:val="006A610E"/>
    <w:rsid w:val="006C5289"/>
    <w:rsid w:val="006D1C42"/>
    <w:rsid w:val="006E62D7"/>
    <w:rsid w:val="006F4175"/>
    <w:rsid w:val="007341D6"/>
    <w:rsid w:val="007525E1"/>
    <w:rsid w:val="00753FA2"/>
    <w:rsid w:val="007571ED"/>
    <w:rsid w:val="00761C54"/>
    <w:rsid w:val="00772F54"/>
    <w:rsid w:val="00783676"/>
    <w:rsid w:val="00787C71"/>
    <w:rsid w:val="007C6C93"/>
    <w:rsid w:val="007D09F4"/>
    <w:rsid w:val="007D426C"/>
    <w:rsid w:val="007D6D0A"/>
    <w:rsid w:val="007E2978"/>
    <w:rsid w:val="007E3321"/>
    <w:rsid w:val="00806F80"/>
    <w:rsid w:val="00820539"/>
    <w:rsid w:val="00831BC6"/>
    <w:rsid w:val="00866D7A"/>
    <w:rsid w:val="00877BE8"/>
    <w:rsid w:val="00877CBC"/>
    <w:rsid w:val="0088468E"/>
    <w:rsid w:val="00884E81"/>
    <w:rsid w:val="00885C58"/>
    <w:rsid w:val="008A673E"/>
    <w:rsid w:val="008A6DEF"/>
    <w:rsid w:val="008A7FC3"/>
    <w:rsid w:val="008B0900"/>
    <w:rsid w:val="008B09CC"/>
    <w:rsid w:val="008B1396"/>
    <w:rsid w:val="008B3D37"/>
    <w:rsid w:val="008C7A05"/>
    <w:rsid w:val="008D7349"/>
    <w:rsid w:val="008D7D28"/>
    <w:rsid w:val="008E096E"/>
    <w:rsid w:val="008E4684"/>
    <w:rsid w:val="008F5EB1"/>
    <w:rsid w:val="008F7F80"/>
    <w:rsid w:val="009002E7"/>
    <w:rsid w:val="00902FC2"/>
    <w:rsid w:val="00903279"/>
    <w:rsid w:val="0090425A"/>
    <w:rsid w:val="009054B6"/>
    <w:rsid w:val="00907525"/>
    <w:rsid w:val="009101A3"/>
    <w:rsid w:val="00933708"/>
    <w:rsid w:val="00970EC0"/>
    <w:rsid w:val="0097335C"/>
    <w:rsid w:val="00976AB3"/>
    <w:rsid w:val="009832A3"/>
    <w:rsid w:val="00993D9A"/>
    <w:rsid w:val="009952AA"/>
    <w:rsid w:val="009A0978"/>
    <w:rsid w:val="009A3E21"/>
    <w:rsid w:val="009C702C"/>
    <w:rsid w:val="009F34FA"/>
    <w:rsid w:val="00A0087D"/>
    <w:rsid w:val="00A22A24"/>
    <w:rsid w:val="00A2526E"/>
    <w:rsid w:val="00A34971"/>
    <w:rsid w:val="00A54086"/>
    <w:rsid w:val="00A77CB4"/>
    <w:rsid w:val="00A83243"/>
    <w:rsid w:val="00A839A1"/>
    <w:rsid w:val="00A924D2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44C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70CE"/>
    <w:rsid w:val="00C10CC6"/>
    <w:rsid w:val="00C12EF6"/>
    <w:rsid w:val="00C15CD7"/>
    <w:rsid w:val="00C20154"/>
    <w:rsid w:val="00C36E1C"/>
    <w:rsid w:val="00C44199"/>
    <w:rsid w:val="00C47DBB"/>
    <w:rsid w:val="00C50ED9"/>
    <w:rsid w:val="00C533DE"/>
    <w:rsid w:val="00C5475E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F3ABE"/>
    <w:rsid w:val="00D149E7"/>
    <w:rsid w:val="00D20407"/>
    <w:rsid w:val="00D5562F"/>
    <w:rsid w:val="00D5763E"/>
    <w:rsid w:val="00D67CC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2E04"/>
    <w:rsid w:val="00F5304A"/>
    <w:rsid w:val="00F61352"/>
    <w:rsid w:val="00F84F81"/>
    <w:rsid w:val="00F87A53"/>
    <w:rsid w:val="00F947DA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CFF7B-DF42-47AE-946B-41BD528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C6961"/>
    <w:rsid w:val="00445ECF"/>
    <w:rsid w:val="00460A99"/>
    <w:rsid w:val="005C1413"/>
    <w:rsid w:val="00655A30"/>
    <w:rsid w:val="00661687"/>
    <w:rsid w:val="006B1EEA"/>
    <w:rsid w:val="00775C5B"/>
    <w:rsid w:val="007A2812"/>
    <w:rsid w:val="00862786"/>
    <w:rsid w:val="008862D9"/>
    <w:rsid w:val="008C5E27"/>
    <w:rsid w:val="008D2656"/>
    <w:rsid w:val="009306FC"/>
    <w:rsid w:val="00965C2B"/>
    <w:rsid w:val="009F465F"/>
    <w:rsid w:val="00AB11A3"/>
    <w:rsid w:val="00BA5CFB"/>
    <w:rsid w:val="00D009E6"/>
    <w:rsid w:val="00DC7F34"/>
    <w:rsid w:val="00E33B0A"/>
    <w:rsid w:val="00E87EF7"/>
    <w:rsid w:val="00EE1A08"/>
    <w:rsid w:val="00EF0E60"/>
    <w:rsid w:val="00F417BA"/>
    <w:rsid w:val="00F44732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18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creator>Claudia.Villalobos</dc:creator>
  <cp:lastModifiedBy>Claudia Viviana Villalobos Fagua</cp:lastModifiedBy>
  <cp:revision>4</cp:revision>
  <dcterms:created xsi:type="dcterms:W3CDTF">2017-05-24T18:54:00Z</dcterms:created>
  <dcterms:modified xsi:type="dcterms:W3CDTF">2017-05-24T20:31:00Z</dcterms:modified>
</cp:coreProperties>
</file>