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4CB48" w14:textId="77777777" w:rsidR="00C277D4" w:rsidRPr="0000527B" w:rsidRDefault="0000527B" w:rsidP="0000527B">
      <w:pPr>
        <w:pStyle w:val="Ttulo5"/>
        <w:spacing w:before="0" w:after="0"/>
        <w:ind w:right="-10"/>
        <w:jc w:val="center"/>
        <w:rPr>
          <w:rFonts w:ascii="Garamond" w:eastAsia="Arial" w:hAnsi="Garamond" w:cs="Arial"/>
          <w:i w:val="0"/>
          <w:iCs w:val="0"/>
          <w:color w:val="000000"/>
          <w:sz w:val="20"/>
          <w:szCs w:val="20"/>
          <w:lang w:val="es-MX"/>
        </w:rPr>
      </w:pPr>
      <w:r w:rsidRPr="0000527B">
        <w:rPr>
          <w:rFonts w:ascii="Garamond" w:eastAsia="Arial" w:hAnsi="Garamond" w:cs="Arial"/>
          <w:i w:val="0"/>
          <w:iCs w:val="0"/>
          <w:color w:val="000000"/>
          <w:sz w:val="20"/>
          <w:szCs w:val="20"/>
          <w:lang w:val="es-MX"/>
        </w:rPr>
        <w:t>EL SUBSECRETARIO DE GESTION INSTITUCIONAL DE LA SECRETARÍA DISTRITAL DE GOBIERNO DE LA ALCALDÍA MAYOR DE BOGOTÁ</w:t>
      </w:r>
    </w:p>
    <w:p w14:paraId="45C4CB49" w14:textId="77777777" w:rsidR="00C277D4" w:rsidRPr="0000527B" w:rsidRDefault="00C277D4" w:rsidP="0000527B">
      <w:pPr>
        <w:pStyle w:val="Standard"/>
        <w:ind w:right="170"/>
        <w:jc w:val="both"/>
        <w:rPr>
          <w:rFonts w:ascii="Garamond" w:hAnsi="Garamond"/>
          <w:b w:val="0"/>
          <w:sz w:val="20"/>
        </w:rPr>
      </w:pPr>
    </w:p>
    <w:p w14:paraId="45C4CB4A" w14:textId="77777777" w:rsidR="00C277D4" w:rsidRPr="0000527B" w:rsidRDefault="0000527B" w:rsidP="0000527B">
      <w:pPr>
        <w:pStyle w:val="Standard"/>
        <w:ind w:right="170"/>
        <w:jc w:val="both"/>
        <w:rPr>
          <w:rFonts w:ascii="Garamond" w:eastAsia="Calibri" w:hAnsi="Garamond"/>
          <w:b w:val="0"/>
          <w:sz w:val="20"/>
          <w:lang w:val="es-MX"/>
        </w:rPr>
      </w:pPr>
      <w:r w:rsidRPr="0000527B">
        <w:rPr>
          <w:rFonts w:ascii="Garamond" w:eastAsia="Calibri" w:hAnsi="Garamond"/>
          <w:b w:val="0"/>
          <w:sz w:val="20"/>
          <w:lang w:val="es-MX"/>
        </w:rPr>
        <w:t>En uso de las facultades legales, y en especial de las que le confieren el artículo 12 de la Ley 80 de 1993, el artículo 21 de la Ley 1150 de 2007, la Resolución 1089 del 03 de octubre de 2016 y,</w:t>
      </w:r>
    </w:p>
    <w:p w14:paraId="45C4CB4B" w14:textId="77777777" w:rsidR="00C277D4" w:rsidRPr="0000527B" w:rsidRDefault="00C277D4" w:rsidP="0000527B">
      <w:pPr>
        <w:pStyle w:val="Ttulo1"/>
        <w:ind w:right="-10"/>
        <w:jc w:val="center"/>
        <w:rPr>
          <w:rFonts w:ascii="Garamond" w:eastAsia="Calibri" w:hAnsi="Garamond"/>
          <w:b/>
          <w:sz w:val="20"/>
          <w:lang w:val="es-MX"/>
        </w:rPr>
      </w:pPr>
    </w:p>
    <w:p w14:paraId="45C4CB4C" w14:textId="77777777" w:rsidR="00C277D4" w:rsidRPr="0000527B" w:rsidRDefault="00C277D4" w:rsidP="0000527B">
      <w:pPr>
        <w:pStyle w:val="Ttulo1"/>
        <w:ind w:right="-10"/>
        <w:jc w:val="center"/>
        <w:rPr>
          <w:rFonts w:ascii="Garamond" w:eastAsia="Calibri" w:hAnsi="Garamond"/>
          <w:b/>
          <w:sz w:val="20"/>
          <w:lang w:val="es-MX"/>
        </w:rPr>
      </w:pPr>
    </w:p>
    <w:p w14:paraId="45C4CB4D" w14:textId="77777777" w:rsidR="00C277D4" w:rsidRPr="0000527B" w:rsidRDefault="0000527B" w:rsidP="0000527B">
      <w:pPr>
        <w:pStyle w:val="Ttulo1"/>
        <w:ind w:right="-10"/>
        <w:jc w:val="center"/>
        <w:rPr>
          <w:rFonts w:ascii="Garamond" w:eastAsia="Calibri" w:hAnsi="Garamond"/>
          <w:b/>
          <w:sz w:val="20"/>
          <w:lang w:val="es-MX"/>
        </w:rPr>
      </w:pPr>
      <w:r w:rsidRPr="0000527B">
        <w:rPr>
          <w:rFonts w:ascii="Garamond" w:eastAsia="Calibri" w:hAnsi="Garamond"/>
          <w:b/>
          <w:sz w:val="20"/>
          <w:lang w:val="es-MX"/>
        </w:rPr>
        <w:t>CONSIDERANDO:</w:t>
      </w:r>
    </w:p>
    <w:p w14:paraId="45C4CB4E" w14:textId="77777777" w:rsidR="00C277D4" w:rsidRPr="0000527B" w:rsidRDefault="00C277D4" w:rsidP="0000527B">
      <w:pPr>
        <w:pStyle w:val="Standard"/>
        <w:jc w:val="both"/>
        <w:rPr>
          <w:rFonts w:ascii="Garamond" w:hAnsi="Garamond"/>
          <w:b w:val="0"/>
          <w:sz w:val="20"/>
          <w:lang w:val="es-MX" w:eastAsia="ar-SA"/>
        </w:rPr>
      </w:pPr>
    </w:p>
    <w:p w14:paraId="45C4CB4F" w14:textId="50B2E6D0" w:rsidR="00C277D4" w:rsidRPr="0000527B" w:rsidRDefault="0000527B" w:rsidP="0000527B">
      <w:pPr>
        <w:pStyle w:val="Standard"/>
        <w:jc w:val="both"/>
        <w:rPr>
          <w:rFonts w:ascii="Garamond" w:hAnsi="Garamond"/>
        </w:rPr>
      </w:pPr>
      <w:r w:rsidRPr="0000527B">
        <w:rPr>
          <w:rFonts w:ascii="Garamond" w:hAnsi="Garamond"/>
          <w:b w:val="0"/>
          <w:sz w:val="20"/>
          <w:lang w:val="es-MX" w:eastAsia="ar-SA"/>
        </w:rPr>
        <w:t>Que la Secretaría Distrital de Gobierno de Bogotá celebró con XXXXXXXXXXXXXXXX</w:t>
      </w:r>
      <w:r w:rsidRPr="0000527B">
        <w:rPr>
          <w:rFonts w:ascii="Garamond" w:hAnsi="Garamond"/>
          <w:bCs/>
          <w:sz w:val="20"/>
        </w:rPr>
        <w:t xml:space="preserve">, </w:t>
      </w:r>
      <w:r w:rsidRPr="0000527B">
        <w:rPr>
          <w:rFonts w:ascii="Garamond" w:hAnsi="Garamond"/>
          <w:b w:val="0"/>
          <w:sz w:val="20"/>
          <w:lang w:val="es-MX" w:eastAsia="ar-SA"/>
        </w:rPr>
        <w:t xml:space="preserve">el contrato de XXXXXXXXXXXXXXX </w:t>
      </w:r>
      <w:r w:rsidRPr="0000527B">
        <w:rPr>
          <w:rFonts w:ascii="Garamond" w:hAnsi="Garamond"/>
          <w:b w:val="0"/>
          <w:bCs/>
          <w:sz w:val="20"/>
          <w:lang w:val="es-MX" w:eastAsia="ar-SA"/>
        </w:rPr>
        <w:t xml:space="preserve">No. XXX del XXXXXXXXXX de 201X </w:t>
      </w:r>
      <w:r w:rsidRPr="0000527B">
        <w:rPr>
          <w:rFonts w:ascii="Garamond" w:hAnsi="Garamond"/>
          <w:b w:val="0"/>
          <w:sz w:val="20"/>
          <w:lang w:val="es-MX" w:eastAsia="ar-SA"/>
        </w:rPr>
        <w:t>con el objeto de:</w:t>
      </w:r>
      <w:r w:rsidRPr="0000527B">
        <w:rPr>
          <w:rFonts w:ascii="Garamond" w:hAnsi="Garamond"/>
          <w:sz w:val="20"/>
        </w:rPr>
        <w:t xml:space="preserve"> “</w:t>
      </w:r>
      <w:r w:rsidRPr="0000527B">
        <w:rPr>
          <w:rFonts w:ascii="Garamond" w:hAnsi="Garamond"/>
          <w:b w:val="0"/>
          <w:sz w:val="20"/>
        </w:rPr>
        <w:t>XXXXXXXXXXXXXXXXXXXXXXXXXXXXXXX”.</w:t>
      </w:r>
    </w:p>
    <w:p w14:paraId="45C4CB50" w14:textId="77777777" w:rsidR="00C277D4" w:rsidRPr="0000527B" w:rsidRDefault="00C277D4" w:rsidP="0000527B">
      <w:pPr>
        <w:pStyle w:val="Standard"/>
        <w:jc w:val="both"/>
        <w:rPr>
          <w:rFonts w:ascii="Garamond" w:hAnsi="Garamond"/>
          <w:b w:val="0"/>
          <w:sz w:val="20"/>
          <w:lang w:val="es-MX" w:eastAsia="ar-SA"/>
        </w:rPr>
      </w:pPr>
      <w:bookmarkStart w:id="0" w:name="_GoBack"/>
      <w:bookmarkEnd w:id="0"/>
    </w:p>
    <w:p w14:paraId="45C4CB51" w14:textId="0F83CC6B" w:rsidR="00C277D4" w:rsidRPr="0000527B" w:rsidRDefault="0000527B" w:rsidP="0000527B">
      <w:pPr>
        <w:suppressAutoHyphens w:val="0"/>
        <w:jc w:val="both"/>
        <w:textAlignment w:val="auto"/>
        <w:rPr>
          <w:rFonts w:ascii="Garamond" w:hAnsi="Garamond" w:cs="Arial"/>
          <w:sz w:val="20"/>
          <w:szCs w:val="20"/>
          <w:lang w:val="es-MX" w:eastAsia="ar-SA"/>
        </w:rPr>
      </w:pPr>
      <w:r w:rsidRPr="0000527B">
        <w:rPr>
          <w:rFonts w:ascii="Garamond" w:hAnsi="Garamond" w:cs="Arial"/>
          <w:sz w:val="20"/>
          <w:szCs w:val="20"/>
          <w:lang w:val="es-MX" w:eastAsia="ar-SA"/>
        </w:rPr>
        <w:t xml:space="preserve">Que el plazo de ejecución del contrato fue de XXXX (XX) meses contados a partir de la suscripción del acta de inicio, hecho que ocurrió el día XXX de XXXXX de 201X. </w:t>
      </w:r>
    </w:p>
    <w:p w14:paraId="7AC7F194" w14:textId="77777777" w:rsidR="0000527B" w:rsidRDefault="0000527B" w:rsidP="0000527B">
      <w:pPr>
        <w:pStyle w:val="Standard"/>
        <w:jc w:val="both"/>
        <w:rPr>
          <w:rFonts w:ascii="Garamond" w:hAnsi="Garamond"/>
          <w:b w:val="0"/>
          <w:sz w:val="20"/>
          <w:lang w:val="es-MX" w:eastAsia="ar-SA"/>
        </w:rPr>
      </w:pPr>
    </w:p>
    <w:p w14:paraId="45C4CB52" w14:textId="0E6CB0D1" w:rsidR="00C277D4" w:rsidRPr="0000527B" w:rsidRDefault="0000527B" w:rsidP="0000527B">
      <w:pPr>
        <w:pStyle w:val="Standard"/>
        <w:jc w:val="both"/>
        <w:rPr>
          <w:rFonts w:ascii="Garamond" w:hAnsi="Garamond"/>
          <w:b w:val="0"/>
          <w:sz w:val="20"/>
          <w:lang w:val="es-MX" w:eastAsia="ar-SA"/>
        </w:rPr>
      </w:pPr>
      <w:r w:rsidRPr="0000527B">
        <w:rPr>
          <w:rFonts w:ascii="Garamond" w:hAnsi="Garamond"/>
          <w:b w:val="0"/>
          <w:sz w:val="20"/>
          <w:lang w:val="es-MX" w:eastAsia="ar-SA"/>
        </w:rPr>
        <w:t>Que el valor del contrato se pactó en la suma de VALOR EN LETRAS ($ NUMEROS) M/cte., distribuido en mensualidades de VALOR EN LETRAS ($ NUMEROS).</w:t>
      </w:r>
    </w:p>
    <w:p w14:paraId="45C4CB53" w14:textId="77777777" w:rsidR="00C277D4" w:rsidRPr="0000527B" w:rsidRDefault="00C277D4" w:rsidP="0000527B">
      <w:pPr>
        <w:pStyle w:val="Standard"/>
        <w:jc w:val="both"/>
        <w:rPr>
          <w:rFonts w:ascii="Garamond" w:hAnsi="Garamond"/>
          <w:b w:val="0"/>
          <w:sz w:val="20"/>
          <w:lang w:val="es-MX" w:eastAsia="ar-SA"/>
        </w:rPr>
      </w:pPr>
    </w:p>
    <w:p w14:paraId="45C4CB54" w14:textId="77777777" w:rsidR="00C277D4" w:rsidRPr="0000527B" w:rsidRDefault="0000527B" w:rsidP="0000527B">
      <w:pPr>
        <w:pStyle w:val="Standard"/>
        <w:jc w:val="both"/>
        <w:rPr>
          <w:rFonts w:ascii="Garamond" w:hAnsi="Garamond"/>
        </w:rPr>
      </w:pPr>
      <w:r w:rsidRPr="0000527B">
        <w:rPr>
          <w:rFonts w:ascii="Garamond" w:hAnsi="Garamond"/>
          <w:b w:val="0"/>
          <w:sz w:val="20"/>
          <w:lang w:val="es-MX" w:eastAsia="ar-SA"/>
        </w:rPr>
        <w:t xml:space="preserve">Que la forma de pago pactada en la cláusula XXXX del contrato en cuestión, fue la siguiente: </w:t>
      </w:r>
      <w:r w:rsidRPr="0000527B">
        <w:rPr>
          <w:rFonts w:ascii="Garamond" w:hAnsi="Garamond"/>
          <w:i/>
          <w:sz w:val="20"/>
          <w:lang w:val="es-MX" w:eastAsia="ar-SA"/>
        </w:rPr>
        <w:t>FORMA DE</w:t>
      </w:r>
      <w:r w:rsidRPr="0000527B">
        <w:rPr>
          <w:rFonts w:ascii="Garamond" w:hAnsi="Garamond"/>
          <w:b w:val="0"/>
          <w:i/>
          <w:sz w:val="20"/>
          <w:lang w:val="es-MX" w:eastAsia="ar-SA"/>
        </w:rPr>
        <w:t xml:space="preserve"> </w:t>
      </w:r>
      <w:r w:rsidRPr="0000527B">
        <w:rPr>
          <w:rFonts w:ascii="Garamond" w:hAnsi="Garamond"/>
          <w:i/>
          <w:sz w:val="20"/>
          <w:lang w:val="es-MX" w:eastAsia="ar-SA"/>
        </w:rPr>
        <w:t>PAGO:</w:t>
      </w:r>
      <w:r w:rsidRPr="0000527B">
        <w:rPr>
          <w:rFonts w:ascii="Garamond" w:hAnsi="Garamond"/>
          <w:b w:val="0"/>
          <w:i/>
          <w:sz w:val="20"/>
          <w:lang w:val="es-MX" w:eastAsia="ar-SA"/>
        </w:rPr>
        <w:t xml:space="preserve"> El valor de este contrato es de valor en letras ($ valor en números) m/cte., incluidos todos los impuestos, tasas, contribuciones y gravámenes a los que haya lugar para su legalización y ejecución. La Secretaria Distrital de Gobierno D.C., pagará el valor del contrato así: a.- el primer pago vencido se cancelará en proporción a los días ejecutados en el mes que se inicie la ejecución del contrato. b.- Mensualidades vencidas de valor en letras según corresponda ($ valor en números) m/cte. c.- El saldo del contrato se cancelará al vencimiento del plazo previa presentación de los siguientes documentos…”.</w:t>
      </w:r>
    </w:p>
    <w:p w14:paraId="45C4CB55" w14:textId="77777777" w:rsidR="00C277D4" w:rsidRPr="0000527B" w:rsidRDefault="00C277D4" w:rsidP="0000527B">
      <w:pPr>
        <w:pStyle w:val="Standard"/>
        <w:jc w:val="both"/>
        <w:rPr>
          <w:rFonts w:ascii="Garamond" w:hAnsi="Garamond"/>
          <w:b w:val="0"/>
          <w:sz w:val="20"/>
          <w:lang w:val="es-MX" w:eastAsia="ar-SA"/>
        </w:rPr>
      </w:pPr>
    </w:p>
    <w:p w14:paraId="45C4CB56" w14:textId="77777777" w:rsidR="00C277D4" w:rsidRPr="0000527B" w:rsidRDefault="0000527B" w:rsidP="0000527B">
      <w:pPr>
        <w:pStyle w:val="Standard"/>
        <w:jc w:val="both"/>
        <w:rPr>
          <w:rFonts w:ascii="Garamond" w:hAnsi="Garamond"/>
          <w:b w:val="0"/>
          <w:sz w:val="20"/>
          <w:lang w:val="es-MX" w:eastAsia="ar-SA"/>
        </w:rPr>
      </w:pPr>
      <w:r w:rsidRPr="0000527B">
        <w:rPr>
          <w:rFonts w:ascii="Garamond" w:hAnsi="Garamond"/>
          <w:b w:val="0"/>
          <w:sz w:val="20"/>
          <w:lang w:val="es-MX" w:eastAsia="ar-SA"/>
        </w:rPr>
        <w:t>El Contrato de (tipo de contrato) XXXXXXXXXXXXX se encuentra amparado con la póliza No. XXXXXXXXXXX de la Compañía de Seguros XXXXXXXXXXX, con un valor asegurado total de VALOR EN LETRAS ($ valor en números) y con una vigencia desde: XXXXXX y hasta XXXXXXX.</w:t>
      </w:r>
    </w:p>
    <w:p w14:paraId="45C4CB57" w14:textId="77777777" w:rsidR="00C277D4" w:rsidRPr="0000527B" w:rsidRDefault="00C277D4" w:rsidP="0000527B">
      <w:pPr>
        <w:pStyle w:val="Standard"/>
        <w:jc w:val="both"/>
        <w:rPr>
          <w:rFonts w:ascii="Garamond" w:hAnsi="Garamond"/>
          <w:b w:val="0"/>
          <w:sz w:val="20"/>
          <w:lang w:val="es-MX" w:eastAsia="ar-SA"/>
        </w:rPr>
      </w:pPr>
    </w:p>
    <w:p w14:paraId="45C4CB58" w14:textId="6BEAFD56" w:rsidR="00C277D4" w:rsidRPr="0000527B" w:rsidRDefault="0000527B" w:rsidP="0000527B">
      <w:pPr>
        <w:pStyle w:val="Standard"/>
        <w:jc w:val="both"/>
        <w:rPr>
          <w:rFonts w:ascii="Garamond" w:hAnsi="Garamond"/>
          <w:b w:val="0"/>
          <w:sz w:val="20"/>
          <w:lang w:val="es-MX" w:eastAsia="ar-SA"/>
        </w:rPr>
      </w:pPr>
      <w:r w:rsidRPr="0000527B">
        <w:rPr>
          <w:rFonts w:ascii="Garamond" w:hAnsi="Garamond"/>
          <w:b w:val="0"/>
          <w:sz w:val="20"/>
          <w:lang w:val="es-MX" w:eastAsia="ar-SA"/>
        </w:rPr>
        <w:t>Que cumplidos los requisitos de ejecución del contrato se procedió a la firma de al acta de inicio el día XX de XXXXX de 201X, definiendo como fecha de terminación el día XXX de XXX de 201X.</w:t>
      </w:r>
    </w:p>
    <w:p w14:paraId="45C4CB59" w14:textId="77777777" w:rsidR="00C277D4" w:rsidRPr="0000527B" w:rsidRDefault="00C277D4" w:rsidP="0000527B">
      <w:pPr>
        <w:pStyle w:val="Standard"/>
        <w:jc w:val="both"/>
        <w:rPr>
          <w:rFonts w:ascii="Garamond" w:hAnsi="Garamond"/>
          <w:b w:val="0"/>
          <w:sz w:val="20"/>
        </w:rPr>
      </w:pPr>
    </w:p>
    <w:p w14:paraId="45C4CB5A" w14:textId="77777777" w:rsidR="00C277D4" w:rsidRPr="0000527B" w:rsidRDefault="0000527B" w:rsidP="0000527B">
      <w:pPr>
        <w:pStyle w:val="Standard"/>
        <w:jc w:val="both"/>
        <w:rPr>
          <w:rFonts w:ascii="Garamond" w:hAnsi="Garamond"/>
        </w:rPr>
      </w:pPr>
      <w:r w:rsidRPr="0000527B">
        <w:rPr>
          <w:rFonts w:ascii="Garamond" w:hAnsi="Garamond"/>
          <w:b w:val="0"/>
          <w:sz w:val="20"/>
        </w:rPr>
        <w:t>Que durante la</w:t>
      </w:r>
      <w:r w:rsidRPr="0000527B">
        <w:rPr>
          <w:rFonts w:ascii="Garamond" w:hAnsi="Garamond"/>
          <w:b w:val="0"/>
          <w:sz w:val="20"/>
          <w:shd w:val="clear" w:color="auto" w:fill="FFFFFF"/>
        </w:rPr>
        <w:t xml:space="preserve"> ejecución del Contrato de (tipo de contrato),</w:t>
      </w:r>
      <w:r w:rsidRPr="0000527B">
        <w:rPr>
          <w:rFonts w:ascii="Garamond" w:hAnsi="Garamond"/>
          <w:b w:val="0"/>
          <w:sz w:val="20"/>
          <w:shd w:val="clear" w:color="auto" w:fill="FFFFFF"/>
          <w:lang w:val="es-MX" w:eastAsia="ar-SA"/>
        </w:rPr>
        <w:t xml:space="preserve"> se cancelaron contra informe y certificación de cumplimiento suscrito entre el (a) supervisor (a) y el contratista,</w:t>
      </w:r>
      <w:r w:rsidRPr="0000527B">
        <w:rPr>
          <w:rFonts w:ascii="Garamond" w:hAnsi="Garamond"/>
          <w:b w:val="0"/>
          <w:sz w:val="20"/>
          <w:shd w:val="clear" w:color="auto" w:fill="FFFFFF"/>
        </w:rPr>
        <w:t xml:space="preserve"> los siguientes pagos mensuales:</w:t>
      </w:r>
    </w:p>
    <w:p w14:paraId="45C4CB5B" w14:textId="77777777" w:rsidR="00C277D4" w:rsidRPr="0000527B" w:rsidRDefault="00C277D4" w:rsidP="0000527B">
      <w:pPr>
        <w:pStyle w:val="Standard"/>
        <w:jc w:val="both"/>
        <w:rPr>
          <w:rFonts w:ascii="Garamond" w:hAnsi="Garamond"/>
          <w:b w:val="0"/>
          <w:sz w:val="20"/>
          <w:shd w:val="clear" w:color="auto" w:fill="FFFFFF"/>
        </w:rPr>
      </w:pPr>
    </w:p>
    <w:tbl>
      <w:tblPr>
        <w:tblW w:w="8997" w:type="dxa"/>
        <w:jc w:val="center"/>
        <w:tblLayout w:type="fixed"/>
        <w:tblCellMar>
          <w:left w:w="10" w:type="dxa"/>
          <w:right w:w="10" w:type="dxa"/>
        </w:tblCellMar>
        <w:tblLook w:val="0000" w:firstRow="0" w:lastRow="0" w:firstColumn="0" w:lastColumn="0" w:noHBand="0" w:noVBand="0"/>
      </w:tblPr>
      <w:tblGrid>
        <w:gridCol w:w="1095"/>
        <w:gridCol w:w="1134"/>
        <w:gridCol w:w="1251"/>
        <w:gridCol w:w="3721"/>
        <w:gridCol w:w="1796"/>
      </w:tblGrid>
      <w:tr w:rsidR="00C277D4" w:rsidRPr="0000527B" w14:paraId="45C4CB62" w14:textId="77777777">
        <w:trPr>
          <w:trHeight w:val="300"/>
          <w:jc w:val="center"/>
        </w:trPr>
        <w:tc>
          <w:tcPr>
            <w:tcW w:w="1095" w:type="dxa"/>
            <w:vMerge w:val="restart"/>
            <w:tcBorders>
              <w:top w:val="single" w:sz="4" w:space="0" w:color="000001"/>
              <w:left w:val="single" w:sz="4" w:space="0" w:color="000001"/>
              <w:bottom w:val="single" w:sz="4" w:space="0" w:color="000001"/>
              <w:right w:val="single" w:sz="4" w:space="0" w:color="000001"/>
            </w:tcBorders>
            <w:shd w:val="clear" w:color="auto" w:fill="D8D8D8"/>
            <w:tcMar>
              <w:top w:w="0" w:type="dxa"/>
              <w:left w:w="70" w:type="dxa"/>
              <w:bottom w:w="0" w:type="dxa"/>
              <w:right w:w="70" w:type="dxa"/>
            </w:tcMar>
            <w:vAlign w:val="center"/>
          </w:tcPr>
          <w:p w14:paraId="45C4CB5C" w14:textId="77777777" w:rsidR="00C277D4" w:rsidRPr="0000527B" w:rsidRDefault="0000527B" w:rsidP="0000527B">
            <w:pPr>
              <w:pStyle w:val="Standard"/>
              <w:jc w:val="center"/>
              <w:rPr>
                <w:rFonts w:ascii="Garamond" w:hAnsi="Garamond"/>
              </w:rPr>
            </w:pPr>
            <w:r w:rsidRPr="0000527B">
              <w:rPr>
                <w:rFonts w:ascii="Garamond" w:hAnsi="Garamond"/>
                <w:bCs/>
                <w:color w:val="000000"/>
                <w:sz w:val="20"/>
              </w:rPr>
              <w:t>No Informe</w:t>
            </w:r>
          </w:p>
        </w:tc>
        <w:tc>
          <w:tcPr>
            <w:tcW w:w="1134" w:type="dxa"/>
            <w:vMerge w:val="restart"/>
            <w:tcBorders>
              <w:top w:val="single" w:sz="4" w:space="0" w:color="000001"/>
              <w:left w:val="single" w:sz="4" w:space="0" w:color="000001"/>
              <w:bottom w:val="single" w:sz="4" w:space="0" w:color="000001"/>
              <w:right w:val="single" w:sz="4" w:space="0" w:color="000001"/>
            </w:tcBorders>
            <w:shd w:val="clear" w:color="auto" w:fill="D8D8D8"/>
            <w:tcMar>
              <w:top w:w="0" w:type="dxa"/>
              <w:left w:w="70" w:type="dxa"/>
              <w:bottom w:w="0" w:type="dxa"/>
              <w:right w:w="70" w:type="dxa"/>
            </w:tcMar>
            <w:vAlign w:val="center"/>
          </w:tcPr>
          <w:p w14:paraId="45C4CB5D" w14:textId="77777777" w:rsidR="00C277D4" w:rsidRPr="0000527B" w:rsidRDefault="0000527B" w:rsidP="0000527B">
            <w:pPr>
              <w:pStyle w:val="Standard"/>
              <w:jc w:val="center"/>
              <w:rPr>
                <w:rFonts w:ascii="Garamond" w:hAnsi="Garamond"/>
              </w:rPr>
            </w:pPr>
            <w:r w:rsidRPr="0000527B">
              <w:rPr>
                <w:rFonts w:ascii="Garamond" w:hAnsi="Garamond"/>
                <w:bCs/>
                <w:color w:val="000000"/>
                <w:sz w:val="20"/>
              </w:rPr>
              <w:t>No. Orden de Pago</w:t>
            </w:r>
          </w:p>
        </w:tc>
        <w:tc>
          <w:tcPr>
            <w:tcW w:w="1251" w:type="dxa"/>
            <w:vMerge w:val="restart"/>
            <w:tcBorders>
              <w:top w:val="single" w:sz="4" w:space="0" w:color="000001"/>
              <w:left w:val="single" w:sz="4" w:space="0" w:color="000001"/>
              <w:bottom w:val="single" w:sz="4" w:space="0" w:color="000001"/>
              <w:right w:val="single" w:sz="4" w:space="0" w:color="000001"/>
            </w:tcBorders>
            <w:shd w:val="clear" w:color="auto" w:fill="D8D8D8"/>
            <w:tcMar>
              <w:top w:w="0" w:type="dxa"/>
              <w:left w:w="70" w:type="dxa"/>
              <w:bottom w:w="0" w:type="dxa"/>
              <w:right w:w="70" w:type="dxa"/>
            </w:tcMar>
            <w:vAlign w:val="center"/>
          </w:tcPr>
          <w:p w14:paraId="45C4CB5E" w14:textId="77777777" w:rsidR="00C277D4" w:rsidRPr="0000527B" w:rsidRDefault="0000527B" w:rsidP="0000527B">
            <w:pPr>
              <w:pStyle w:val="Standard"/>
              <w:jc w:val="center"/>
              <w:rPr>
                <w:rFonts w:ascii="Garamond" w:hAnsi="Garamond"/>
              </w:rPr>
            </w:pPr>
            <w:r w:rsidRPr="0000527B">
              <w:rPr>
                <w:rFonts w:ascii="Garamond" w:hAnsi="Garamond"/>
                <w:bCs/>
                <w:color w:val="000000"/>
                <w:sz w:val="20"/>
              </w:rPr>
              <w:t>Fecha</w:t>
            </w:r>
          </w:p>
        </w:tc>
        <w:tc>
          <w:tcPr>
            <w:tcW w:w="3721" w:type="dxa"/>
            <w:vMerge w:val="restart"/>
            <w:tcBorders>
              <w:top w:val="single" w:sz="4" w:space="0" w:color="000001"/>
              <w:left w:val="single" w:sz="4" w:space="0" w:color="000001"/>
              <w:bottom w:val="single" w:sz="4" w:space="0" w:color="000001"/>
              <w:right w:val="single" w:sz="4" w:space="0" w:color="000001"/>
            </w:tcBorders>
            <w:shd w:val="clear" w:color="auto" w:fill="D8D8D8"/>
            <w:tcMar>
              <w:top w:w="0" w:type="dxa"/>
              <w:left w:w="70" w:type="dxa"/>
              <w:bottom w:w="0" w:type="dxa"/>
              <w:right w:w="70" w:type="dxa"/>
            </w:tcMar>
            <w:vAlign w:val="center"/>
          </w:tcPr>
          <w:p w14:paraId="45C4CB5F" w14:textId="77777777" w:rsidR="00C277D4" w:rsidRPr="0000527B" w:rsidRDefault="00C277D4" w:rsidP="0000527B">
            <w:pPr>
              <w:pStyle w:val="Standard"/>
              <w:jc w:val="center"/>
              <w:rPr>
                <w:rFonts w:ascii="Garamond" w:hAnsi="Garamond"/>
                <w:b w:val="0"/>
                <w:bCs/>
                <w:color w:val="000000"/>
                <w:sz w:val="20"/>
              </w:rPr>
            </w:pPr>
          </w:p>
          <w:p w14:paraId="45C4CB60" w14:textId="77777777" w:rsidR="00C277D4" w:rsidRPr="0000527B" w:rsidRDefault="0000527B" w:rsidP="0000527B">
            <w:pPr>
              <w:pStyle w:val="Standard"/>
              <w:jc w:val="center"/>
              <w:rPr>
                <w:rFonts w:ascii="Garamond" w:hAnsi="Garamond"/>
              </w:rPr>
            </w:pPr>
            <w:r w:rsidRPr="0000527B">
              <w:rPr>
                <w:rFonts w:ascii="Garamond" w:hAnsi="Garamond"/>
                <w:bCs/>
                <w:color w:val="000000"/>
                <w:sz w:val="20"/>
              </w:rPr>
              <w:lastRenderedPageBreak/>
              <w:t>Periodo</w:t>
            </w:r>
          </w:p>
        </w:tc>
        <w:tc>
          <w:tcPr>
            <w:tcW w:w="1796" w:type="dxa"/>
            <w:vMerge w:val="restart"/>
            <w:tcBorders>
              <w:top w:val="single" w:sz="4" w:space="0" w:color="000001"/>
              <w:left w:val="single" w:sz="4" w:space="0" w:color="000001"/>
              <w:bottom w:val="single" w:sz="4" w:space="0" w:color="000001"/>
              <w:right w:val="single" w:sz="4" w:space="0" w:color="000001"/>
            </w:tcBorders>
            <w:shd w:val="clear" w:color="auto" w:fill="D8D8D8"/>
            <w:tcMar>
              <w:top w:w="0" w:type="dxa"/>
              <w:left w:w="70" w:type="dxa"/>
              <w:bottom w:w="0" w:type="dxa"/>
              <w:right w:w="70" w:type="dxa"/>
            </w:tcMar>
            <w:vAlign w:val="center"/>
          </w:tcPr>
          <w:p w14:paraId="45C4CB61" w14:textId="77777777" w:rsidR="00C277D4" w:rsidRPr="0000527B" w:rsidRDefault="0000527B" w:rsidP="0000527B">
            <w:pPr>
              <w:pStyle w:val="Standard"/>
              <w:jc w:val="center"/>
              <w:rPr>
                <w:rFonts w:ascii="Garamond" w:hAnsi="Garamond"/>
              </w:rPr>
            </w:pPr>
            <w:r w:rsidRPr="0000527B">
              <w:rPr>
                <w:rFonts w:ascii="Garamond" w:hAnsi="Garamond"/>
                <w:bCs/>
                <w:color w:val="000000"/>
                <w:sz w:val="20"/>
              </w:rPr>
              <w:lastRenderedPageBreak/>
              <w:t>Valor</w:t>
            </w:r>
          </w:p>
        </w:tc>
      </w:tr>
      <w:tr w:rsidR="00C277D4" w:rsidRPr="0000527B" w14:paraId="45C4CB68" w14:textId="77777777">
        <w:trPr>
          <w:trHeight w:val="464"/>
          <w:jc w:val="center"/>
        </w:trPr>
        <w:tc>
          <w:tcPr>
            <w:tcW w:w="1095" w:type="dxa"/>
            <w:vMerge/>
            <w:tcBorders>
              <w:top w:val="single" w:sz="4" w:space="0" w:color="000001"/>
              <w:left w:val="single" w:sz="4" w:space="0" w:color="000001"/>
              <w:bottom w:val="single" w:sz="4" w:space="0" w:color="000001"/>
              <w:right w:val="single" w:sz="4" w:space="0" w:color="000001"/>
            </w:tcBorders>
            <w:shd w:val="clear" w:color="auto" w:fill="D8D8D8"/>
            <w:tcMar>
              <w:top w:w="0" w:type="dxa"/>
              <w:left w:w="70" w:type="dxa"/>
              <w:bottom w:w="0" w:type="dxa"/>
              <w:right w:w="70" w:type="dxa"/>
            </w:tcMar>
            <w:vAlign w:val="center"/>
          </w:tcPr>
          <w:p w14:paraId="45C4CB63" w14:textId="77777777" w:rsidR="00C277D4" w:rsidRPr="0000527B" w:rsidRDefault="00C277D4" w:rsidP="0000527B">
            <w:pPr>
              <w:rPr>
                <w:rFonts w:ascii="Garamond" w:hAnsi="Garamond"/>
                <w:sz w:val="20"/>
                <w:szCs w:val="20"/>
              </w:rPr>
            </w:pPr>
          </w:p>
        </w:tc>
        <w:tc>
          <w:tcPr>
            <w:tcW w:w="1134" w:type="dxa"/>
            <w:vMerge/>
            <w:tcBorders>
              <w:top w:val="single" w:sz="4" w:space="0" w:color="000001"/>
              <w:left w:val="single" w:sz="4" w:space="0" w:color="000001"/>
              <w:bottom w:val="single" w:sz="4" w:space="0" w:color="000001"/>
              <w:right w:val="single" w:sz="4" w:space="0" w:color="000001"/>
            </w:tcBorders>
            <w:shd w:val="clear" w:color="auto" w:fill="D8D8D8"/>
            <w:tcMar>
              <w:top w:w="0" w:type="dxa"/>
              <w:left w:w="70" w:type="dxa"/>
              <w:bottom w:w="0" w:type="dxa"/>
              <w:right w:w="70" w:type="dxa"/>
            </w:tcMar>
            <w:vAlign w:val="center"/>
          </w:tcPr>
          <w:p w14:paraId="45C4CB64" w14:textId="77777777" w:rsidR="00C277D4" w:rsidRPr="0000527B" w:rsidRDefault="00C277D4" w:rsidP="0000527B">
            <w:pPr>
              <w:rPr>
                <w:rFonts w:ascii="Garamond" w:hAnsi="Garamond"/>
                <w:sz w:val="20"/>
                <w:szCs w:val="20"/>
              </w:rPr>
            </w:pPr>
          </w:p>
        </w:tc>
        <w:tc>
          <w:tcPr>
            <w:tcW w:w="1251" w:type="dxa"/>
            <w:vMerge/>
            <w:tcBorders>
              <w:top w:val="single" w:sz="4" w:space="0" w:color="000001"/>
              <w:left w:val="single" w:sz="4" w:space="0" w:color="000001"/>
              <w:bottom w:val="single" w:sz="4" w:space="0" w:color="000001"/>
              <w:right w:val="single" w:sz="4" w:space="0" w:color="000001"/>
            </w:tcBorders>
            <w:shd w:val="clear" w:color="auto" w:fill="D8D8D8"/>
            <w:tcMar>
              <w:top w:w="0" w:type="dxa"/>
              <w:left w:w="70" w:type="dxa"/>
              <w:bottom w:w="0" w:type="dxa"/>
              <w:right w:w="70" w:type="dxa"/>
            </w:tcMar>
            <w:vAlign w:val="center"/>
          </w:tcPr>
          <w:p w14:paraId="45C4CB65" w14:textId="77777777" w:rsidR="00C277D4" w:rsidRPr="0000527B" w:rsidRDefault="00C277D4" w:rsidP="0000527B">
            <w:pPr>
              <w:rPr>
                <w:rFonts w:ascii="Garamond" w:hAnsi="Garamond"/>
                <w:sz w:val="20"/>
                <w:szCs w:val="20"/>
              </w:rPr>
            </w:pPr>
          </w:p>
        </w:tc>
        <w:tc>
          <w:tcPr>
            <w:tcW w:w="3721" w:type="dxa"/>
            <w:vMerge/>
            <w:tcBorders>
              <w:top w:val="single" w:sz="4" w:space="0" w:color="000001"/>
              <w:left w:val="single" w:sz="4" w:space="0" w:color="000001"/>
              <w:bottom w:val="single" w:sz="4" w:space="0" w:color="000001"/>
              <w:right w:val="single" w:sz="4" w:space="0" w:color="000001"/>
            </w:tcBorders>
            <w:shd w:val="clear" w:color="auto" w:fill="D8D8D8"/>
            <w:tcMar>
              <w:top w:w="0" w:type="dxa"/>
              <w:left w:w="70" w:type="dxa"/>
              <w:bottom w:w="0" w:type="dxa"/>
              <w:right w:w="70" w:type="dxa"/>
            </w:tcMar>
            <w:vAlign w:val="center"/>
          </w:tcPr>
          <w:p w14:paraId="45C4CB66" w14:textId="77777777" w:rsidR="00C277D4" w:rsidRPr="0000527B" w:rsidRDefault="00C277D4" w:rsidP="0000527B">
            <w:pPr>
              <w:rPr>
                <w:rFonts w:ascii="Garamond" w:hAnsi="Garamond"/>
                <w:sz w:val="20"/>
                <w:szCs w:val="20"/>
              </w:rPr>
            </w:pPr>
          </w:p>
        </w:tc>
        <w:tc>
          <w:tcPr>
            <w:tcW w:w="1796" w:type="dxa"/>
            <w:vMerge/>
            <w:tcBorders>
              <w:top w:val="single" w:sz="4" w:space="0" w:color="000001"/>
              <w:left w:val="single" w:sz="4" w:space="0" w:color="000001"/>
              <w:bottom w:val="single" w:sz="4" w:space="0" w:color="000001"/>
              <w:right w:val="single" w:sz="4" w:space="0" w:color="000001"/>
            </w:tcBorders>
            <w:shd w:val="clear" w:color="auto" w:fill="D8D8D8"/>
            <w:tcMar>
              <w:top w:w="0" w:type="dxa"/>
              <w:left w:w="70" w:type="dxa"/>
              <w:bottom w:w="0" w:type="dxa"/>
              <w:right w:w="70" w:type="dxa"/>
            </w:tcMar>
            <w:vAlign w:val="center"/>
          </w:tcPr>
          <w:p w14:paraId="45C4CB67" w14:textId="77777777" w:rsidR="00C277D4" w:rsidRPr="0000527B" w:rsidRDefault="00C277D4" w:rsidP="0000527B">
            <w:pPr>
              <w:rPr>
                <w:rFonts w:ascii="Garamond" w:hAnsi="Garamond"/>
                <w:sz w:val="20"/>
                <w:szCs w:val="20"/>
              </w:rPr>
            </w:pPr>
          </w:p>
        </w:tc>
      </w:tr>
      <w:tr w:rsidR="00C277D4" w:rsidRPr="0000527B" w14:paraId="45C4CB6E" w14:textId="77777777">
        <w:trPr>
          <w:trHeight w:val="429"/>
          <w:jc w:val="center"/>
        </w:trPr>
        <w:tc>
          <w:tcPr>
            <w:tcW w:w="1095" w:type="dxa"/>
            <w:tcBorders>
              <w:left w:val="single" w:sz="4" w:space="0" w:color="000001"/>
              <w:bottom w:val="single" w:sz="4" w:space="0" w:color="000000"/>
              <w:right w:val="single" w:sz="4" w:space="0" w:color="000001"/>
            </w:tcBorders>
            <w:shd w:val="clear" w:color="auto" w:fill="FFFFFF"/>
            <w:tcMar>
              <w:top w:w="0" w:type="dxa"/>
              <w:left w:w="70" w:type="dxa"/>
              <w:bottom w:w="0" w:type="dxa"/>
              <w:right w:w="70" w:type="dxa"/>
            </w:tcMar>
            <w:vAlign w:val="center"/>
          </w:tcPr>
          <w:p w14:paraId="45C4CB69" w14:textId="77777777" w:rsidR="00C277D4" w:rsidRPr="0000527B" w:rsidRDefault="0000527B" w:rsidP="0000527B">
            <w:pPr>
              <w:pStyle w:val="Standard"/>
              <w:jc w:val="center"/>
              <w:rPr>
                <w:rFonts w:ascii="Garamond" w:hAnsi="Garamond"/>
                <w:color w:val="000000"/>
                <w:sz w:val="20"/>
              </w:rPr>
            </w:pPr>
            <w:r w:rsidRPr="0000527B">
              <w:rPr>
                <w:rFonts w:ascii="Garamond" w:hAnsi="Garamond"/>
                <w:color w:val="000000"/>
                <w:sz w:val="20"/>
              </w:rPr>
              <w:t>1</w:t>
            </w:r>
          </w:p>
        </w:tc>
        <w:tc>
          <w:tcPr>
            <w:tcW w:w="1134" w:type="dxa"/>
            <w:tcBorders>
              <w:bottom w:val="single" w:sz="4" w:space="0" w:color="000000"/>
              <w:right w:val="single" w:sz="4" w:space="0" w:color="000001"/>
            </w:tcBorders>
            <w:shd w:val="clear" w:color="auto" w:fill="FFFFFF"/>
            <w:tcMar>
              <w:top w:w="0" w:type="dxa"/>
              <w:left w:w="70" w:type="dxa"/>
              <w:bottom w:w="0" w:type="dxa"/>
              <w:right w:w="70" w:type="dxa"/>
            </w:tcMar>
            <w:vAlign w:val="center"/>
          </w:tcPr>
          <w:p w14:paraId="45C4CB6A" w14:textId="77777777" w:rsidR="00C277D4" w:rsidRPr="0000527B" w:rsidRDefault="00C277D4" w:rsidP="0000527B">
            <w:pPr>
              <w:pStyle w:val="Standard"/>
              <w:jc w:val="center"/>
              <w:rPr>
                <w:rFonts w:ascii="Garamond" w:hAnsi="Garamond"/>
                <w:color w:val="000000"/>
                <w:sz w:val="20"/>
              </w:rPr>
            </w:pPr>
          </w:p>
        </w:tc>
        <w:tc>
          <w:tcPr>
            <w:tcW w:w="1251" w:type="dxa"/>
            <w:tcBorders>
              <w:bottom w:val="single" w:sz="4" w:space="0" w:color="000000"/>
              <w:right w:val="single" w:sz="4" w:space="0" w:color="000001"/>
            </w:tcBorders>
            <w:shd w:val="clear" w:color="auto" w:fill="FFFFFF"/>
            <w:tcMar>
              <w:top w:w="0" w:type="dxa"/>
              <w:left w:w="70" w:type="dxa"/>
              <w:bottom w:w="0" w:type="dxa"/>
              <w:right w:w="70" w:type="dxa"/>
            </w:tcMar>
            <w:vAlign w:val="center"/>
          </w:tcPr>
          <w:p w14:paraId="45C4CB6B" w14:textId="77777777" w:rsidR="00C277D4" w:rsidRPr="0000527B" w:rsidRDefault="00C277D4" w:rsidP="0000527B">
            <w:pPr>
              <w:pStyle w:val="Standard"/>
              <w:jc w:val="center"/>
              <w:rPr>
                <w:rFonts w:ascii="Garamond" w:hAnsi="Garamond"/>
                <w:color w:val="000000"/>
                <w:sz w:val="20"/>
              </w:rPr>
            </w:pPr>
          </w:p>
        </w:tc>
        <w:tc>
          <w:tcPr>
            <w:tcW w:w="3721" w:type="dxa"/>
            <w:tcBorders>
              <w:bottom w:val="single" w:sz="4" w:space="0" w:color="000000"/>
              <w:right w:val="single" w:sz="4" w:space="0" w:color="000001"/>
            </w:tcBorders>
            <w:shd w:val="clear" w:color="auto" w:fill="FFFFFF"/>
            <w:tcMar>
              <w:top w:w="0" w:type="dxa"/>
              <w:left w:w="70" w:type="dxa"/>
              <w:bottom w:w="0" w:type="dxa"/>
              <w:right w:w="70" w:type="dxa"/>
            </w:tcMar>
            <w:vAlign w:val="center"/>
          </w:tcPr>
          <w:p w14:paraId="45C4CB6C" w14:textId="77777777" w:rsidR="00C277D4" w:rsidRPr="0000527B" w:rsidRDefault="00C277D4" w:rsidP="0000527B">
            <w:pPr>
              <w:pStyle w:val="Standard"/>
              <w:rPr>
                <w:rFonts w:ascii="Garamond" w:hAnsi="Garamond"/>
                <w:color w:val="000000"/>
                <w:sz w:val="20"/>
              </w:rPr>
            </w:pPr>
          </w:p>
        </w:tc>
        <w:tc>
          <w:tcPr>
            <w:tcW w:w="1796" w:type="dxa"/>
            <w:tcBorders>
              <w:bottom w:val="single" w:sz="4" w:space="0" w:color="000000"/>
              <w:right w:val="single" w:sz="4" w:space="0" w:color="000001"/>
            </w:tcBorders>
            <w:shd w:val="clear" w:color="auto" w:fill="FFFFFF"/>
            <w:tcMar>
              <w:top w:w="0" w:type="dxa"/>
              <w:left w:w="70" w:type="dxa"/>
              <w:bottom w:w="0" w:type="dxa"/>
              <w:right w:w="70" w:type="dxa"/>
            </w:tcMar>
            <w:vAlign w:val="center"/>
          </w:tcPr>
          <w:p w14:paraId="45C4CB6D" w14:textId="77777777" w:rsidR="00C277D4" w:rsidRPr="0000527B" w:rsidRDefault="0000527B" w:rsidP="0000527B">
            <w:pPr>
              <w:pStyle w:val="Standard"/>
              <w:rPr>
                <w:rFonts w:ascii="Garamond" w:hAnsi="Garamond"/>
              </w:rPr>
            </w:pPr>
            <w:r w:rsidRPr="0000527B">
              <w:rPr>
                <w:rFonts w:ascii="Garamond" w:hAnsi="Garamond"/>
                <w:bCs/>
                <w:color w:val="000000"/>
                <w:sz w:val="20"/>
              </w:rPr>
              <w:t>$</w:t>
            </w:r>
          </w:p>
        </w:tc>
      </w:tr>
      <w:tr w:rsidR="00C277D4" w:rsidRPr="0000527B" w14:paraId="45C4CB74" w14:textId="77777777">
        <w:trPr>
          <w:trHeight w:val="495"/>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C4CB6F" w14:textId="77777777" w:rsidR="00C277D4" w:rsidRPr="0000527B" w:rsidRDefault="0000527B" w:rsidP="0000527B">
            <w:pPr>
              <w:pStyle w:val="Standard"/>
              <w:jc w:val="center"/>
              <w:rPr>
                <w:rFonts w:ascii="Garamond" w:hAnsi="Garamond"/>
                <w:color w:val="000000"/>
                <w:sz w:val="20"/>
              </w:rPr>
            </w:pPr>
            <w:r w:rsidRPr="0000527B">
              <w:rPr>
                <w:rFonts w:ascii="Garamond" w:hAnsi="Garamond"/>
                <w:color w:val="000000"/>
                <w:sz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C4CB70" w14:textId="77777777" w:rsidR="00C277D4" w:rsidRPr="0000527B" w:rsidRDefault="00C277D4" w:rsidP="0000527B">
            <w:pPr>
              <w:pStyle w:val="Standard"/>
              <w:jc w:val="center"/>
              <w:rPr>
                <w:rFonts w:ascii="Garamond" w:hAnsi="Garamond"/>
                <w:color w:val="000000"/>
                <w:sz w:val="20"/>
              </w:rPr>
            </w:pP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C4CB71" w14:textId="77777777" w:rsidR="00C277D4" w:rsidRPr="0000527B" w:rsidRDefault="00C277D4" w:rsidP="0000527B">
            <w:pPr>
              <w:pStyle w:val="Standard"/>
              <w:jc w:val="center"/>
              <w:rPr>
                <w:rFonts w:ascii="Garamond" w:hAnsi="Garamond"/>
                <w:color w:val="000000"/>
                <w:sz w:val="20"/>
              </w:rPr>
            </w:pPr>
          </w:p>
        </w:tc>
        <w:tc>
          <w:tcPr>
            <w:tcW w:w="3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C4CB72" w14:textId="77777777" w:rsidR="00C277D4" w:rsidRPr="0000527B" w:rsidRDefault="00C277D4" w:rsidP="0000527B">
            <w:pPr>
              <w:pStyle w:val="Standard"/>
              <w:rPr>
                <w:rFonts w:ascii="Garamond" w:hAnsi="Garamond"/>
                <w:color w:val="000000"/>
                <w:sz w:val="20"/>
              </w:rPr>
            </w:pP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C4CB73" w14:textId="77777777" w:rsidR="00C277D4" w:rsidRPr="0000527B" w:rsidRDefault="0000527B" w:rsidP="0000527B">
            <w:pPr>
              <w:pStyle w:val="Standard"/>
              <w:rPr>
                <w:rFonts w:ascii="Garamond" w:hAnsi="Garamond"/>
              </w:rPr>
            </w:pPr>
            <w:r w:rsidRPr="0000527B">
              <w:rPr>
                <w:rFonts w:ascii="Garamond" w:hAnsi="Garamond"/>
                <w:bCs/>
                <w:color w:val="000000"/>
                <w:sz w:val="20"/>
              </w:rPr>
              <w:t>$</w:t>
            </w:r>
          </w:p>
        </w:tc>
      </w:tr>
      <w:tr w:rsidR="00C277D4" w:rsidRPr="0000527B" w14:paraId="45C4CB7A" w14:textId="77777777">
        <w:trPr>
          <w:trHeight w:val="480"/>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C4CB75" w14:textId="77777777" w:rsidR="00C277D4" w:rsidRPr="0000527B" w:rsidRDefault="0000527B" w:rsidP="0000527B">
            <w:pPr>
              <w:pStyle w:val="Standard"/>
              <w:jc w:val="center"/>
              <w:rPr>
                <w:rFonts w:ascii="Garamond" w:hAnsi="Garamond"/>
                <w:color w:val="000000"/>
                <w:sz w:val="20"/>
              </w:rPr>
            </w:pPr>
            <w:r w:rsidRPr="0000527B">
              <w:rPr>
                <w:rFonts w:ascii="Garamond" w:hAnsi="Garamond"/>
                <w:color w:val="000000"/>
                <w:sz w:val="20"/>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C4CB76" w14:textId="77777777" w:rsidR="00C277D4" w:rsidRPr="0000527B" w:rsidRDefault="00C277D4" w:rsidP="0000527B">
            <w:pPr>
              <w:pStyle w:val="Standard"/>
              <w:jc w:val="center"/>
              <w:rPr>
                <w:rFonts w:ascii="Garamond" w:hAnsi="Garamond"/>
                <w:color w:val="000000"/>
                <w:sz w:val="20"/>
              </w:rPr>
            </w:pP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C4CB77" w14:textId="77777777" w:rsidR="00C277D4" w:rsidRPr="0000527B" w:rsidRDefault="00C277D4" w:rsidP="0000527B">
            <w:pPr>
              <w:pStyle w:val="Standard"/>
              <w:jc w:val="center"/>
              <w:rPr>
                <w:rFonts w:ascii="Garamond" w:hAnsi="Garamond"/>
                <w:color w:val="000000"/>
                <w:sz w:val="20"/>
              </w:rPr>
            </w:pPr>
          </w:p>
        </w:tc>
        <w:tc>
          <w:tcPr>
            <w:tcW w:w="3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C4CB78" w14:textId="77777777" w:rsidR="00C277D4" w:rsidRPr="0000527B" w:rsidRDefault="00C277D4" w:rsidP="0000527B">
            <w:pPr>
              <w:pStyle w:val="Standard"/>
              <w:rPr>
                <w:rFonts w:ascii="Garamond" w:hAnsi="Garamond"/>
                <w:sz w:val="20"/>
              </w:rPr>
            </w:pP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C4CB79" w14:textId="77777777" w:rsidR="00C277D4" w:rsidRPr="0000527B" w:rsidRDefault="0000527B" w:rsidP="0000527B">
            <w:pPr>
              <w:pStyle w:val="Standard"/>
              <w:rPr>
                <w:rFonts w:ascii="Garamond" w:hAnsi="Garamond"/>
              </w:rPr>
            </w:pPr>
            <w:r w:rsidRPr="0000527B">
              <w:rPr>
                <w:rFonts w:ascii="Garamond" w:hAnsi="Garamond"/>
                <w:bCs/>
                <w:color w:val="000000"/>
                <w:sz w:val="20"/>
              </w:rPr>
              <w:t>$</w:t>
            </w:r>
          </w:p>
        </w:tc>
      </w:tr>
      <w:tr w:rsidR="00C277D4" w:rsidRPr="0000527B" w14:paraId="45C4CB80" w14:textId="77777777">
        <w:trPr>
          <w:trHeight w:val="480"/>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C4CB7B" w14:textId="77777777" w:rsidR="00C277D4" w:rsidRPr="0000527B" w:rsidRDefault="0000527B" w:rsidP="0000527B">
            <w:pPr>
              <w:pStyle w:val="Standard"/>
              <w:jc w:val="center"/>
              <w:rPr>
                <w:rFonts w:ascii="Garamond" w:hAnsi="Garamond"/>
                <w:color w:val="000000"/>
                <w:sz w:val="20"/>
              </w:rPr>
            </w:pPr>
            <w:r w:rsidRPr="0000527B">
              <w:rPr>
                <w:rFonts w:ascii="Garamond" w:hAnsi="Garamond"/>
                <w:color w:val="000000"/>
                <w:sz w:val="20"/>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C4CB7C" w14:textId="77777777" w:rsidR="00C277D4" w:rsidRPr="0000527B" w:rsidRDefault="00C277D4" w:rsidP="0000527B">
            <w:pPr>
              <w:pStyle w:val="Standard"/>
              <w:jc w:val="center"/>
              <w:rPr>
                <w:rFonts w:ascii="Garamond" w:hAnsi="Garamond"/>
                <w:color w:val="000000"/>
                <w:sz w:val="20"/>
              </w:rPr>
            </w:pPr>
          </w:p>
        </w:tc>
        <w:tc>
          <w:tcPr>
            <w:tcW w:w="1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C4CB7D" w14:textId="77777777" w:rsidR="00C277D4" w:rsidRPr="0000527B" w:rsidRDefault="00C277D4" w:rsidP="0000527B">
            <w:pPr>
              <w:pStyle w:val="Standard"/>
              <w:jc w:val="center"/>
              <w:rPr>
                <w:rFonts w:ascii="Garamond" w:hAnsi="Garamond"/>
                <w:color w:val="000000"/>
                <w:sz w:val="20"/>
              </w:rPr>
            </w:pPr>
          </w:p>
        </w:tc>
        <w:tc>
          <w:tcPr>
            <w:tcW w:w="372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C4CB7E" w14:textId="77777777" w:rsidR="00C277D4" w:rsidRPr="0000527B" w:rsidRDefault="00C277D4" w:rsidP="0000527B">
            <w:pPr>
              <w:pStyle w:val="Standard"/>
              <w:rPr>
                <w:rFonts w:ascii="Garamond" w:hAnsi="Garamond"/>
                <w:sz w:val="20"/>
              </w:rPr>
            </w:pP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C4CB7F" w14:textId="77777777" w:rsidR="00C277D4" w:rsidRPr="0000527B" w:rsidRDefault="0000527B" w:rsidP="0000527B">
            <w:pPr>
              <w:pStyle w:val="Standard"/>
              <w:rPr>
                <w:rFonts w:ascii="Garamond" w:hAnsi="Garamond"/>
              </w:rPr>
            </w:pPr>
            <w:r w:rsidRPr="0000527B">
              <w:rPr>
                <w:rFonts w:ascii="Garamond" w:hAnsi="Garamond"/>
                <w:bCs/>
                <w:color w:val="000000"/>
                <w:sz w:val="20"/>
              </w:rPr>
              <w:t>$</w:t>
            </w:r>
          </w:p>
        </w:tc>
      </w:tr>
      <w:tr w:rsidR="00C277D4" w:rsidRPr="0000527B" w14:paraId="45C4CB84" w14:textId="77777777">
        <w:trPr>
          <w:trHeight w:val="300"/>
          <w:jc w:val="center"/>
        </w:trPr>
        <w:tc>
          <w:tcPr>
            <w:tcW w:w="3480" w:type="dxa"/>
            <w:gridSpan w:val="3"/>
            <w:tcBorders>
              <w:top w:val="single" w:sz="4" w:space="0" w:color="000000"/>
              <w:left w:val="single" w:sz="4" w:space="0" w:color="000000"/>
              <w:bottom w:val="single" w:sz="4" w:space="0" w:color="000000"/>
              <w:right w:val="single" w:sz="4" w:space="0" w:color="000000"/>
            </w:tcBorders>
            <w:shd w:val="clear" w:color="auto" w:fill="D8D8D8"/>
            <w:tcMar>
              <w:top w:w="0" w:type="dxa"/>
              <w:left w:w="70" w:type="dxa"/>
              <w:bottom w:w="0" w:type="dxa"/>
              <w:right w:w="70" w:type="dxa"/>
            </w:tcMar>
            <w:vAlign w:val="center"/>
          </w:tcPr>
          <w:p w14:paraId="45C4CB81" w14:textId="77777777" w:rsidR="00C277D4" w:rsidRPr="0000527B" w:rsidRDefault="0000527B" w:rsidP="0000527B">
            <w:pPr>
              <w:pStyle w:val="Standard"/>
              <w:jc w:val="center"/>
              <w:rPr>
                <w:rFonts w:ascii="Garamond" w:hAnsi="Garamond"/>
              </w:rPr>
            </w:pPr>
            <w:proofErr w:type="gramStart"/>
            <w:r w:rsidRPr="0000527B">
              <w:rPr>
                <w:rFonts w:ascii="Garamond" w:hAnsi="Garamond"/>
                <w:bCs/>
                <w:color w:val="000000"/>
                <w:sz w:val="20"/>
              </w:rPr>
              <w:t>Total</w:t>
            </w:r>
            <w:proofErr w:type="gramEnd"/>
            <w:r w:rsidRPr="0000527B">
              <w:rPr>
                <w:rFonts w:ascii="Garamond" w:hAnsi="Garamond"/>
                <w:bCs/>
                <w:color w:val="000000"/>
                <w:sz w:val="20"/>
              </w:rPr>
              <w:t xml:space="preserve"> Ejecutado/Girado </w:t>
            </w:r>
          </w:p>
        </w:tc>
        <w:tc>
          <w:tcPr>
            <w:tcW w:w="3721" w:type="dxa"/>
            <w:tcBorders>
              <w:top w:val="single" w:sz="4" w:space="0" w:color="000000"/>
              <w:left w:val="single" w:sz="4" w:space="0" w:color="000000"/>
              <w:bottom w:val="single" w:sz="4" w:space="0" w:color="000000"/>
              <w:right w:val="single" w:sz="4" w:space="0" w:color="000000"/>
            </w:tcBorders>
            <w:shd w:val="clear" w:color="auto" w:fill="D8D8D8"/>
            <w:tcMar>
              <w:top w:w="0" w:type="dxa"/>
              <w:left w:w="70" w:type="dxa"/>
              <w:bottom w:w="0" w:type="dxa"/>
              <w:right w:w="70" w:type="dxa"/>
            </w:tcMar>
            <w:vAlign w:val="center"/>
          </w:tcPr>
          <w:p w14:paraId="45C4CB82" w14:textId="77777777" w:rsidR="00C277D4" w:rsidRPr="0000527B" w:rsidRDefault="0000527B" w:rsidP="0000527B">
            <w:pPr>
              <w:pStyle w:val="Standard"/>
              <w:jc w:val="center"/>
              <w:rPr>
                <w:rFonts w:ascii="Garamond" w:hAnsi="Garamond"/>
              </w:rPr>
            </w:pPr>
            <w:r w:rsidRPr="0000527B">
              <w:rPr>
                <w:rFonts w:ascii="Garamond" w:hAnsi="Garamond"/>
                <w:bCs/>
                <w:color w:val="000000"/>
                <w:sz w:val="20"/>
              </w:rPr>
              <w:t> </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C4CB83" w14:textId="77777777" w:rsidR="00C277D4" w:rsidRPr="0000527B" w:rsidRDefault="0000527B" w:rsidP="0000527B">
            <w:pPr>
              <w:pStyle w:val="Standard"/>
              <w:rPr>
                <w:rFonts w:ascii="Garamond" w:hAnsi="Garamond"/>
              </w:rPr>
            </w:pPr>
            <w:r w:rsidRPr="0000527B">
              <w:rPr>
                <w:rFonts w:ascii="Garamond" w:hAnsi="Garamond"/>
                <w:bCs/>
                <w:color w:val="000000"/>
                <w:sz w:val="20"/>
              </w:rPr>
              <w:t>$</w:t>
            </w:r>
          </w:p>
        </w:tc>
      </w:tr>
    </w:tbl>
    <w:p w14:paraId="45C4CB85" w14:textId="77777777" w:rsidR="00C277D4" w:rsidRPr="0000527B" w:rsidRDefault="00C277D4" w:rsidP="0000527B">
      <w:pPr>
        <w:pStyle w:val="Standard"/>
        <w:tabs>
          <w:tab w:val="left" w:pos="-8640"/>
        </w:tabs>
        <w:jc w:val="both"/>
        <w:rPr>
          <w:rFonts w:ascii="Garamond" w:hAnsi="Garamond"/>
          <w:b w:val="0"/>
          <w:bCs/>
          <w:color w:val="000000"/>
          <w:sz w:val="22"/>
          <w:szCs w:val="22"/>
          <w:shd w:val="clear" w:color="auto" w:fill="FFFFFF"/>
        </w:rPr>
      </w:pPr>
    </w:p>
    <w:p w14:paraId="45C4CB86" w14:textId="7F5F6023" w:rsidR="00C277D4" w:rsidRPr="0000527B" w:rsidRDefault="0000527B" w:rsidP="0000527B">
      <w:pPr>
        <w:pStyle w:val="Standard"/>
        <w:ind w:right="-10"/>
        <w:jc w:val="both"/>
        <w:rPr>
          <w:rFonts w:ascii="Garamond" w:hAnsi="Garamond"/>
        </w:rPr>
      </w:pPr>
      <w:r w:rsidRPr="0000527B">
        <w:rPr>
          <w:rFonts w:ascii="Garamond" w:eastAsia="Calibri" w:hAnsi="Garamond"/>
          <w:b w:val="0"/>
          <w:sz w:val="20"/>
          <w:lang w:val="es-MX"/>
        </w:rPr>
        <w:t xml:space="preserve">Que, mediante radicado No. XXXXXXXXXXXX de XXXXXXXX de 201X, el (la) </w:t>
      </w:r>
      <w:proofErr w:type="gramStart"/>
      <w:r w:rsidRPr="0000527B">
        <w:rPr>
          <w:rFonts w:ascii="Garamond" w:eastAsia="Calibri" w:hAnsi="Garamond"/>
          <w:b w:val="0"/>
          <w:sz w:val="20"/>
          <w:lang w:val="es-MX"/>
        </w:rPr>
        <w:t>Jefe</w:t>
      </w:r>
      <w:proofErr w:type="gramEnd"/>
      <w:r w:rsidRPr="0000527B">
        <w:rPr>
          <w:rFonts w:ascii="Garamond" w:eastAsia="Calibri" w:hAnsi="Garamond"/>
          <w:b w:val="0"/>
          <w:sz w:val="20"/>
          <w:lang w:val="es-MX"/>
        </w:rPr>
        <w:t xml:space="preserve"> (Director) de la Oficina XXXXXXXXX, remite informe de Supervisión para dar inicio al proceso de incumplimiento parcial (total) del Contrato de (Tipo de contrato) No. XXXXX de 201X, manifestando lo siguiente:</w:t>
      </w:r>
    </w:p>
    <w:p w14:paraId="45C4CB87" w14:textId="77777777" w:rsidR="00C277D4" w:rsidRPr="0000527B" w:rsidRDefault="00C277D4" w:rsidP="0000527B">
      <w:pPr>
        <w:pStyle w:val="Standard"/>
        <w:suppressAutoHyphens w:val="0"/>
        <w:autoSpaceDE w:val="0"/>
        <w:jc w:val="both"/>
        <w:rPr>
          <w:rFonts w:ascii="Garamond" w:hAnsi="Garamond"/>
          <w:bCs/>
          <w:i/>
          <w:iCs/>
          <w:sz w:val="20"/>
        </w:rPr>
      </w:pPr>
    </w:p>
    <w:p w14:paraId="45C4CB88" w14:textId="77777777" w:rsidR="00C277D4" w:rsidRPr="0000527B" w:rsidRDefault="0000527B" w:rsidP="0000527B">
      <w:pPr>
        <w:pStyle w:val="Standard"/>
        <w:numPr>
          <w:ilvl w:val="0"/>
          <w:numId w:val="7"/>
        </w:numPr>
        <w:suppressAutoHyphens w:val="0"/>
        <w:autoSpaceDE w:val="0"/>
        <w:jc w:val="both"/>
        <w:rPr>
          <w:rFonts w:ascii="Garamond" w:hAnsi="Garamond"/>
          <w:bCs/>
          <w:i/>
          <w:iCs/>
          <w:sz w:val="20"/>
        </w:rPr>
      </w:pPr>
      <w:r w:rsidRPr="0000527B">
        <w:rPr>
          <w:rFonts w:ascii="Garamond" w:hAnsi="Garamond"/>
          <w:bCs/>
          <w:i/>
          <w:iCs/>
          <w:sz w:val="20"/>
        </w:rPr>
        <w:t>ASPECTOS FACTICOS GENERADORES DEL POSIBLE INCUMPLIMIENTO.</w:t>
      </w:r>
    </w:p>
    <w:p w14:paraId="45C4CB89" w14:textId="77777777" w:rsidR="00C277D4" w:rsidRPr="0000527B" w:rsidRDefault="00C277D4" w:rsidP="0000527B">
      <w:pPr>
        <w:pStyle w:val="Standard"/>
        <w:suppressAutoHyphens w:val="0"/>
        <w:autoSpaceDE w:val="0"/>
        <w:jc w:val="both"/>
        <w:rPr>
          <w:rFonts w:ascii="Garamond" w:hAnsi="Garamond"/>
          <w:bCs/>
          <w:i/>
          <w:iCs/>
          <w:sz w:val="20"/>
        </w:rPr>
      </w:pPr>
    </w:p>
    <w:p w14:paraId="45C4CB8A" w14:textId="31231691" w:rsidR="00C277D4" w:rsidRPr="0000527B" w:rsidRDefault="0000527B" w:rsidP="0000527B">
      <w:pPr>
        <w:pStyle w:val="Standard"/>
        <w:jc w:val="both"/>
        <w:rPr>
          <w:rFonts w:ascii="Garamond" w:hAnsi="Garamond"/>
        </w:rPr>
      </w:pPr>
      <w:r w:rsidRPr="0000527B">
        <w:rPr>
          <w:rFonts w:ascii="Garamond" w:hAnsi="Garamond"/>
          <w:b w:val="0"/>
          <w:sz w:val="20"/>
          <w:lang w:val="es-MX" w:eastAsia="ar-SA"/>
        </w:rPr>
        <w:t xml:space="preserve">Que la Secretaría Distrital de Gobierno de Bogotá celebró con </w:t>
      </w:r>
      <w:r w:rsidRPr="0000527B">
        <w:rPr>
          <w:rFonts w:ascii="Garamond" w:hAnsi="Garamond"/>
          <w:sz w:val="20"/>
          <w:lang w:val="es-MX" w:eastAsia="ar-SA"/>
        </w:rPr>
        <w:t>XXXXXXXXXXXXXX</w:t>
      </w:r>
      <w:r w:rsidRPr="0000527B">
        <w:rPr>
          <w:rFonts w:ascii="Garamond" w:hAnsi="Garamond"/>
          <w:bCs/>
          <w:sz w:val="20"/>
        </w:rPr>
        <w:t xml:space="preserve">, </w:t>
      </w:r>
      <w:r w:rsidRPr="0000527B">
        <w:rPr>
          <w:rFonts w:ascii="Garamond" w:hAnsi="Garamond"/>
          <w:b w:val="0"/>
          <w:sz w:val="20"/>
          <w:lang w:val="es-MX" w:eastAsia="ar-SA"/>
        </w:rPr>
        <w:t xml:space="preserve">el contrato (tipo de contrato) </w:t>
      </w:r>
      <w:r w:rsidRPr="0000527B">
        <w:rPr>
          <w:rFonts w:ascii="Garamond" w:hAnsi="Garamond"/>
          <w:bCs/>
          <w:sz w:val="20"/>
          <w:lang w:val="es-MX" w:eastAsia="ar-SA"/>
        </w:rPr>
        <w:t xml:space="preserve">No. XXX del XX de XXX de 201X </w:t>
      </w:r>
      <w:r w:rsidRPr="0000527B">
        <w:rPr>
          <w:rFonts w:ascii="Garamond" w:hAnsi="Garamond"/>
          <w:b w:val="0"/>
          <w:sz w:val="20"/>
          <w:lang w:val="es-MX" w:eastAsia="ar-SA"/>
        </w:rPr>
        <w:t>con el objeto de:</w:t>
      </w:r>
      <w:r w:rsidRPr="0000527B">
        <w:rPr>
          <w:rFonts w:ascii="Garamond" w:hAnsi="Garamond"/>
          <w:sz w:val="20"/>
        </w:rPr>
        <w:t xml:space="preserve"> “</w:t>
      </w:r>
      <w:r w:rsidRPr="0000527B">
        <w:rPr>
          <w:rFonts w:ascii="Garamond" w:hAnsi="Garamond"/>
          <w:i/>
          <w:sz w:val="20"/>
        </w:rPr>
        <w:t>XXXXXXXXXXXXXXXXXXXXXXXXXXX</w:t>
      </w:r>
      <w:r w:rsidRPr="0000527B">
        <w:rPr>
          <w:rFonts w:ascii="Garamond" w:hAnsi="Garamond"/>
          <w:sz w:val="20"/>
        </w:rPr>
        <w:t>”.</w:t>
      </w:r>
    </w:p>
    <w:p w14:paraId="45C4CB8B" w14:textId="77777777" w:rsidR="00C277D4" w:rsidRPr="0000527B" w:rsidRDefault="00C277D4" w:rsidP="0000527B">
      <w:pPr>
        <w:pStyle w:val="Standard"/>
        <w:jc w:val="both"/>
        <w:rPr>
          <w:rFonts w:ascii="Garamond" w:hAnsi="Garamond"/>
          <w:b w:val="0"/>
          <w:sz w:val="20"/>
          <w:lang w:val="es-MX" w:eastAsia="ar-SA"/>
        </w:rPr>
      </w:pPr>
    </w:p>
    <w:p w14:paraId="45C4CB8C" w14:textId="7B6D6669" w:rsidR="00C277D4" w:rsidRPr="0000527B" w:rsidRDefault="0000527B" w:rsidP="0000527B">
      <w:pPr>
        <w:suppressAutoHyphens w:val="0"/>
        <w:jc w:val="both"/>
        <w:textAlignment w:val="auto"/>
        <w:rPr>
          <w:rFonts w:ascii="Garamond" w:hAnsi="Garamond" w:cs="Arial"/>
          <w:sz w:val="20"/>
          <w:szCs w:val="20"/>
          <w:lang w:val="es-MX" w:eastAsia="ar-SA"/>
        </w:rPr>
      </w:pPr>
      <w:r w:rsidRPr="0000527B">
        <w:rPr>
          <w:rFonts w:ascii="Garamond" w:hAnsi="Garamond" w:cs="Arial"/>
          <w:sz w:val="20"/>
          <w:szCs w:val="20"/>
          <w:lang w:val="es-MX" w:eastAsia="ar-SA"/>
        </w:rPr>
        <w:t xml:space="preserve">Que el plazo de ejecución del contrato fue de XXXXX (XX) meses contados a partir de la suscripción del acta de inicio, hecho que ocurrió el XXX de XXXX de 201X. </w:t>
      </w:r>
    </w:p>
    <w:p w14:paraId="45C4CB8D" w14:textId="77777777" w:rsidR="00C277D4" w:rsidRPr="0000527B" w:rsidRDefault="0000527B" w:rsidP="0000527B">
      <w:pPr>
        <w:pStyle w:val="Standard"/>
        <w:jc w:val="both"/>
        <w:rPr>
          <w:rFonts w:ascii="Garamond" w:hAnsi="Garamond"/>
          <w:b w:val="0"/>
          <w:sz w:val="20"/>
          <w:lang w:val="es-MX" w:eastAsia="ar-SA"/>
        </w:rPr>
      </w:pPr>
      <w:r w:rsidRPr="0000527B">
        <w:rPr>
          <w:rFonts w:ascii="Garamond" w:hAnsi="Garamond"/>
          <w:b w:val="0"/>
          <w:sz w:val="20"/>
          <w:lang w:val="es-MX" w:eastAsia="ar-SA"/>
        </w:rPr>
        <w:t>Que el valor del contrato es de VALOR EN LETRAS ($ Valor en números) M/cte., distribuido en mensualidades vencidas de VALOR EN LETRAS ($ valor en números).</w:t>
      </w:r>
    </w:p>
    <w:p w14:paraId="45C4CB8E" w14:textId="77777777" w:rsidR="00C277D4" w:rsidRPr="0000527B" w:rsidRDefault="00C277D4" w:rsidP="0000527B">
      <w:pPr>
        <w:pStyle w:val="Standard"/>
        <w:jc w:val="both"/>
        <w:rPr>
          <w:rFonts w:ascii="Garamond" w:hAnsi="Garamond"/>
          <w:b w:val="0"/>
          <w:sz w:val="20"/>
          <w:lang w:val="es-MX" w:eastAsia="ar-SA"/>
        </w:rPr>
      </w:pPr>
    </w:p>
    <w:p w14:paraId="45C4CB8F" w14:textId="77777777" w:rsidR="00C277D4" w:rsidRPr="0000527B" w:rsidRDefault="0000527B" w:rsidP="0000527B">
      <w:pPr>
        <w:pStyle w:val="Standard"/>
        <w:jc w:val="both"/>
        <w:rPr>
          <w:rFonts w:ascii="Garamond" w:hAnsi="Garamond"/>
        </w:rPr>
      </w:pPr>
      <w:r w:rsidRPr="0000527B">
        <w:rPr>
          <w:rFonts w:ascii="Garamond" w:hAnsi="Garamond"/>
          <w:b w:val="0"/>
          <w:sz w:val="20"/>
          <w:lang w:val="es-MX" w:eastAsia="ar-SA"/>
        </w:rPr>
        <w:t xml:space="preserve">Que la forma de pago pactada en la cláusula XXXXX del contrato en cuestión fue la siguiente: </w:t>
      </w:r>
      <w:r w:rsidRPr="0000527B">
        <w:rPr>
          <w:rFonts w:ascii="Garamond" w:hAnsi="Garamond"/>
          <w:i/>
          <w:sz w:val="20"/>
          <w:lang w:val="es-MX" w:eastAsia="ar-SA"/>
        </w:rPr>
        <w:t>FORMA DE</w:t>
      </w:r>
      <w:r w:rsidRPr="0000527B">
        <w:rPr>
          <w:rFonts w:ascii="Garamond" w:hAnsi="Garamond"/>
          <w:b w:val="0"/>
          <w:i/>
          <w:sz w:val="20"/>
          <w:lang w:val="es-MX" w:eastAsia="ar-SA"/>
        </w:rPr>
        <w:t xml:space="preserve"> </w:t>
      </w:r>
      <w:r w:rsidRPr="0000527B">
        <w:rPr>
          <w:rFonts w:ascii="Garamond" w:hAnsi="Garamond"/>
          <w:i/>
          <w:sz w:val="20"/>
          <w:lang w:val="es-MX" w:eastAsia="ar-SA"/>
        </w:rPr>
        <w:t>PAGO:</w:t>
      </w:r>
      <w:r w:rsidRPr="0000527B">
        <w:rPr>
          <w:rFonts w:ascii="Garamond" w:hAnsi="Garamond"/>
          <w:b w:val="0"/>
          <w:i/>
          <w:sz w:val="20"/>
          <w:lang w:val="es-MX" w:eastAsia="ar-SA"/>
        </w:rPr>
        <w:t xml:space="preserve"> El valor de este contrato es de valor en letras ($ valor en números) m/cte., incluidos todos los impuestos, tasas, contribuciones y gravámenes a los que haya lugar para su legalización y ejecución. La Secretaria Distrital de Gobierno D.C., pagará el valor del contrato así: a.- el primer pago vencido se cancelará en proporción a los días ejecutados en el mes que se inicie la ejecución del contrato. b.- Mensualidades vencidas de valor en letras ($ valor en números) m/cte. c.- El saldo del contrato se cancelará al vencimiento del plazo previa presentación de los siguientes documentos…”.</w:t>
      </w:r>
    </w:p>
    <w:p w14:paraId="45C4CB90" w14:textId="77777777" w:rsidR="00C277D4" w:rsidRPr="0000527B" w:rsidRDefault="00C277D4" w:rsidP="0000527B">
      <w:pPr>
        <w:pStyle w:val="Standard"/>
        <w:jc w:val="both"/>
        <w:rPr>
          <w:rFonts w:ascii="Garamond" w:hAnsi="Garamond"/>
          <w:b w:val="0"/>
          <w:sz w:val="20"/>
          <w:lang w:val="es-MX" w:eastAsia="ar-SA"/>
        </w:rPr>
      </w:pPr>
    </w:p>
    <w:p w14:paraId="45C4CB91" w14:textId="77777777" w:rsidR="00C277D4" w:rsidRPr="0000527B" w:rsidRDefault="0000527B" w:rsidP="0000527B">
      <w:pPr>
        <w:pStyle w:val="Standard"/>
        <w:jc w:val="both"/>
        <w:rPr>
          <w:rFonts w:ascii="Garamond" w:hAnsi="Garamond"/>
          <w:b w:val="0"/>
          <w:sz w:val="20"/>
          <w:lang w:val="es-MX" w:eastAsia="ar-SA"/>
        </w:rPr>
      </w:pPr>
      <w:r w:rsidRPr="0000527B">
        <w:rPr>
          <w:rFonts w:ascii="Garamond" w:hAnsi="Garamond"/>
          <w:b w:val="0"/>
          <w:sz w:val="20"/>
          <w:lang w:val="es-MX" w:eastAsia="ar-SA"/>
        </w:rPr>
        <w:t>El Contrato de (Tipo de contrato) se encuentra amparado con la póliza No. XXXXXXXXXXX, de la Compañía de Seguros XXXXXXXXX, con un valor asegurado total de valor en letras ($ valor en números) y con una vigencia desde: XXXXXXX y hasta XXXXXXXXXX.</w:t>
      </w:r>
    </w:p>
    <w:p w14:paraId="45C4CB92" w14:textId="77777777" w:rsidR="00C277D4" w:rsidRPr="0000527B" w:rsidRDefault="00C277D4" w:rsidP="0000527B">
      <w:pPr>
        <w:pStyle w:val="Standard"/>
        <w:ind w:right="-10"/>
        <w:jc w:val="both"/>
        <w:rPr>
          <w:rFonts w:ascii="Garamond" w:eastAsia="Calibri" w:hAnsi="Garamond"/>
          <w:b w:val="0"/>
          <w:sz w:val="20"/>
          <w:lang w:val="es-MX"/>
        </w:rPr>
      </w:pPr>
    </w:p>
    <w:p w14:paraId="45C4CB93" w14:textId="77777777" w:rsidR="00C277D4" w:rsidRPr="0000527B" w:rsidRDefault="0000527B" w:rsidP="0000527B">
      <w:pPr>
        <w:pStyle w:val="Standard"/>
        <w:jc w:val="both"/>
        <w:rPr>
          <w:rFonts w:ascii="Garamond" w:hAnsi="Garamond"/>
          <w:b w:val="0"/>
          <w:sz w:val="20"/>
          <w:lang w:val="es-MX" w:eastAsia="ar-SA"/>
        </w:rPr>
      </w:pPr>
      <w:r w:rsidRPr="0000527B">
        <w:rPr>
          <w:rFonts w:ascii="Garamond" w:hAnsi="Garamond"/>
          <w:b w:val="0"/>
          <w:sz w:val="20"/>
          <w:lang w:val="es-MX" w:eastAsia="ar-SA"/>
        </w:rPr>
        <w:lastRenderedPageBreak/>
        <w:t>Que, durante la ejecución del contrato, el señor XXXXXXXXX o la firma XXXXXXXX, no cumplió con las obligaciones específicas del contrato, haciendo caso omiso a las observaciones que, durante la ejecución, el supervisor (a) del Contrato le comunicó.</w:t>
      </w:r>
    </w:p>
    <w:p w14:paraId="45C4CB94" w14:textId="77777777" w:rsidR="00C277D4" w:rsidRPr="0000527B" w:rsidRDefault="00C277D4" w:rsidP="0000527B">
      <w:pPr>
        <w:pStyle w:val="Standard"/>
        <w:jc w:val="both"/>
        <w:rPr>
          <w:rFonts w:ascii="Garamond" w:hAnsi="Garamond"/>
          <w:b w:val="0"/>
          <w:sz w:val="20"/>
          <w:lang w:val="es-MX" w:eastAsia="ar-SA"/>
        </w:rPr>
      </w:pPr>
    </w:p>
    <w:p w14:paraId="45C4CB95" w14:textId="77777777" w:rsidR="00C277D4" w:rsidRPr="0000527B" w:rsidRDefault="0000527B" w:rsidP="0000527B">
      <w:pPr>
        <w:pStyle w:val="Standard"/>
        <w:jc w:val="both"/>
        <w:rPr>
          <w:rFonts w:ascii="Garamond" w:hAnsi="Garamond"/>
          <w:b w:val="0"/>
          <w:sz w:val="20"/>
          <w:lang w:val="es-MX" w:eastAsia="ar-SA"/>
        </w:rPr>
      </w:pPr>
      <w:r w:rsidRPr="0000527B">
        <w:rPr>
          <w:rFonts w:ascii="Garamond" w:hAnsi="Garamond"/>
          <w:b w:val="0"/>
          <w:sz w:val="20"/>
          <w:lang w:val="es-MX" w:eastAsia="ar-SA"/>
        </w:rPr>
        <w:t>De igual forma, se le hicieron los siguientes requerimientos y observaciones durante la ejecución del contrato (Relacionar cada uno de los medios de prueba que demuestren el incumplimiento de las obligaciones del contratista, actas, correos electrónicos, requerimientos, etc.):</w:t>
      </w:r>
    </w:p>
    <w:p w14:paraId="45C4CB96" w14:textId="77777777" w:rsidR="00C277D4" w:rsidRPr="0000527B" w:rsidRDefault="00C277D4" w:rsidP="0000527B">
      <w:pPr>
        <w:pStyle w:val="Standard"/>
        <w:jc w:val="both"/>
        <w:rPr>
          <w:rFonts w:ascii="Garamond" w:hAnsi="Garamond"/>
          <w:b w:val="0"/>
          <w:sz w:val="20"/>
          <w:lang w:val="es-MX" w:eastAsia="ar-SA"/>
        </w:rPr>
      </w:pPr>
    </w:p>
    <w:p w14:paraId="45C4CB97" w14:textId="7EFBF1A1" w:rsidR="00C277D4" w:rsidRPr="0000527B" w:rsidRDefault="0000527B" w:rsidP="0000527B">
      <w:pPr>
        <w:suppressAutoHyphens w:val="0"/>
        <w:jc w:val="both"/>
        <w:rPr>
          <w:rFonts w:ascii="Garamond" w:hAnsi="Garamond"/>
        </w:rPr>
      </w:pPr>
      <w:r w:rsidRPr="0000527B">
        <w:rPr>
          <w:rFonts w:ascii="Garamond" w:hAnsi="Garamond" w:cs="Arial"/>
          <w:bCs/>
          <w:sz w:val="21"/>
          <w:szCs w:val="21"/>
          <w:lang w:eastAsia="es-ES"/>
        </w:rPr>
        <w:t>1.-</w:t>
      </w:r>
      <w:r w:rsidRPr="0000527B">
        <w:rPr>
          <w:rFonts w:ascii="Garamond" w:hAnsi="Garamond" w:cs="Arial"/>
          <w:sz w:val="21"/>
          <w:szCs w:val="21"/>
          <w:lang w:eastAsia="es-ES"/>
        </w:rPr>
        <w:t xml:space="preserve"> </w:t>
      </w:r>
      <w:r w:rsidRPr="0000527B">
        <w:rPr>
          <w:rFonts w:ascii="Garamond" w:eastAsia="Times New Roman" w:hAnsi="Garamond" w:cs="Arial"/>
          <w:sz w:val="20"/>
          <w:szCs w:val="20"/>
          <w:lang w:val="es-MX" w:eastAsia="ar-SA" w:bidi="ar-SA"/>
        </w:rPr>
        <w:t>PRIMERA OBSERVACION: Radicado No. XXXXXXXXXXXX del XX de XXXXX de 201X (Mencionar número de folios)</w:t>
      </w:r>
    </w:p>
    <w:p w14:paraId="45C4CB98" w14:textId="77777777" w:rsidR="00C277D4" w:rsidRPr="0000527B" w:rsidRDefault="00C277D4" w:rsidP="0000527B">
      <w:pPr>
        <w:suppressAutoHyphens w:val="0"/>
        <w:jc w:val="both"/>
        <w:rPr>
          <w:rFonts w:ascii="Garamond" w:hAnsi="Garamond" w:cs="Arial"/>
          <w:bCs/>
          <w:sz w:val="21"/>
          <w:szCs w:val="21"/>
          <w:lang w:eastAsia="es-ES"/>
        </w:rPr>
      </w:pPr>
    </w:p>
    <w:p w14:paraId="45C4CB99" w14:textId="00013B87" w:rsidR="00C277D4" w:rsidRPr="0000527B" w:rsidRDefault="0000527B" w:rsidP="0000527B">
      <w:pPr>
        <w:suppressAutoHyphens w:val="0"/>
        <w:jc w:val="both"/>
        <w:rPr>
          <w:rFonts w:ascii="Garamond" w:hAnsi="Garamond"/>
        </w:rPr>
      </w:pPr>
      <w:r w:rsidRPr="0000527B">
        <w:rPr>
          <w:rFonts w:ascii="Garamond" w:hAnsi="Garamond" w:cs="Arial"/>
          <w:bCs/>
          <w:sz w:val="21"/>
          <w:szCs w:val="21"/>
          <w:lang w:eastAsia="es-ES"/>
        </w:rPr>
        <w:t>2.-</w:t>
      </w:r>
      <w:r w:rsidRPr="0000527B">
        <w:rPr>
          <w:rFonts w:ascii="Garamond" w:hAnsi="Garamond" w:cs="Arial"/>
          <w:sz w:val="21"/>
          <w:szCs w:val="21"/>
          <w:lang w:eastAsia="es-ES"/>
        </w:rPr>
        <w:t xml:space="preserve"> SEGUNDA</w:t>
      </w:r>
      <w:r w:rsidRPr="0000527B">
        <w:rPr>
          <w:rFonts w:ascii="Garamond" w:eastAsia="Times New Roman" w:hAnsi="Garamond" w:cs="Arial"/>
          <w:sz w:val="20"/>
          <w:szCs w:val="20"/>
          <w:lang w:val="es-MX" w:eastAsia="ar-SA" w:bidi="ar-SA"/>
        </w:rPr>
        <w:t xml:space="preserve"> OBSERVACION: Radicado No. XXXXXXXXXXXX del XX de XXXXX de 201X (Mencionar número de folios)</w:t>
      </w:r>
    </w:p>
    <w:p w14:paraId="45C4CB9A" w14:textId="77777777" w:rsidR="00C277D4" w:rsidRPr="0000527B" w:rsidRDefault="00C277D4" w:rsidP="0000527B">
      <w:pPr>
        <w:suppressAutoHyphens w:val="0"/>
        <w:jc w:val="both"/>
        <w:rPr>
          <w:rFonts w:ascii="Garamond" w:hAnsi="Garamond" w:cs="Arial"/>
          <w:bCs/>
          <w:sz w:val="21"/>
          <w:szCs w:val="21"/>
          <w:lang w:eastAsia="es-ES"/>
        </w:rPr>
      </w:pPr>
    </w:p>
    <w:p w14:paraId="45C4CB9B" w14:textId="4A500DB4" w:rsidR="00C277D4" w:rsidRPr="0000527B" w:rsidRDefault="0000527B" w:rsidP="0000527B">
      <w:pPr>
        <w:suppressAutoHyphens w:val="0"/>
        <w:jc w:val="both"/>
        <w:rPr>
          <w:rFonts w:ascii="Garamond" w:hAnsi="Garamond"/>
        </w:rPr>
      </w:pPr>
      <w:r w:rsidRPr="0000527B">
        <w:rPr>
          <w:rFonts w:ascii="Garamond" w:hAnsi="Garamond" w:cs="Arial"/>
          <w:bCs/>
          <w:sz w:val="21"/>
          <w:szCs w:val="21"/>
          <w:lang w:eastAsia="es-ES"/>
        </w:rPr>
        <w:t>3.-</w:t>
      </w:r>
      <w:r w:rsidRPr="0000527B">
        <w:rPr>
          <w:rFonts w:ascii="Garamond" w:hAnsi="Garamond" w:cs="Arial"/>
          <w:sz w:val="21"/>
          <w:szCs w:val="21"/>
          <w:lang w:eastAsia="es-ES"/>
        </w:rPr>
        <w:t xml:space="preserve"> TERCERA</w:t>
      </w:r>
      <w:r w:rsidRPr="0000527B">
        <w:rPr>
          <w:rFonts w:ascii="Garamond" w:eastAsia="Times New Roman" w:hAnsi="Garamond" w:cs="Arial"/>
          <w:sz w:val="20"/>
          <w:szCs w:val="20"/>
          <w:lang w:val="es-MX" w:eastAsia="ar-SA" w:bidi="ar-SA"/>
        </w:rPr>
        <w:t xml:space="preserve"> OBSERVACION: Radicado No. XXXXXXXXXXXX del XX de XXXXX de 201X (Mencionar número de folios)</w:t>
      </w:r>
    </w:p>
    <w:p w14:paraId="45C4CB9C" w14:textId="77777777" w:rsidR="00C277D4" w:rsidRPr="0000527B" w:rsidRDefault="00C277D4" w:rsidP="0000527B">
      <w:pPr>
        <w:suppressAutoHyphens w:val="0"/>
        <w:jc w:val="both"/>
        <w:rPr>
          <w:rFonts w:ascii="Garamond" w:hAnsi="Garamond"/>
        </w:rPr>
      </w:pPr>
    </w:p>
    <w:p w14:paraId="45C4CB9D" w14:textId="77777777" w:rsidR="00C277D4" w:rsidRPr="0000527B" w:rsidRDefault="0000527B" w:rsidP="0000527B">
      <w:pPr>
        <w:suppressAutoHyphens w:val="0"/>
        <w:jc w:val="both"/>
        <w:rPr>
          <w:rFonts w:ascii="Garamond" w:eastAsia="Times New Roman" w:hAnsi="Garamond" w:cs="Arial"/>
          <w:sz w:val="20"/>
          <w:szCs w:val="20"/>
          <w:lang w:val="es-MX" w:eastAsia="ar-SA" w:bidi="ar-SA"/>
        </w:rPr>
      </w:pPr>
      <w:r w:rsidRPr="0000527B">
        <w:rPr>
          <w:rFonts w:ascii="Garamond" w:eastAsia="Times New Roman" w:hAnsi="Garamond" w:cs="Arial"/>
          <w:sz w:val="20"/>
          <w:szCs w:val="20"/>
          <w:lang w:val="es-MX" w:eastAsia="ar-SA" w:bidi="ar-SA"/>
        </w:rPr>
        <w:t>4.- Todos aquellos documentos que demuestren el incumplimiento, como: requerimientos, actas, correos electrónicos.</w:t>
      </w:r>
    </w:p>
    <w:p w14:paraId="45C4CB9E" w14:textId="77777777" w:rsidR="00C277D4" w:rsidRPr="0000527B" w:rsidRDefault="00C277D4" w:rsidP="0000527B">
      <w:pPr>
        <w:suppressAutoHyphens w:val="0"/>
        <w:jc w:val="both"/>
        <w:rPr>
          <w:rFonts w:ascii="Garamond" w:eastAsia="Times New Roman" w:hAnsi="Garamond" w:cs="Arial"/>
          <w:sz w:val="20"/>
          <w:szCs w:val="20"/>
          <w:lang w:val="es-MX" w:eastAsia="ar-SA" w:bidi="ar-SA"/>
        </w:rPr>
      </w:pPr>
    </w:p>
    <w:p w14:paraId="45C4CB9F" w14:textId="77777777" w:rsidR="00C277D4" w:rsidRPr="0000527B" w:rsidRDefault="00C277D4" w:rsidP="0000527B">
      <w:pPr>
        <w:pStyle w:val="Standard"/>
        <w:ind w:right="-10"/>
        <w:jc w:val="both"/>
        <w:rPr>
          <w:rFonts w:ascii="Garamond" w:hAnsi="Garamond"/>
          <w:b w:val="0"/>
          <w:sz w:val="20"/>
          <w:lang w:val="es-MX" w:eastAsia="ar-SA"/>
        </w:rPr>
      </w:pPr>
    </w:p>
    <w:p w14:paraId="45C4CBA0" w14:textId="0580DA0F" w:rsidR="00C277D4" w:rsidRPr="0000527B" w:rsidRDefault="0000527B" w:rsidP="0000527B">
      <w:pPr>
        <w:pStyle w:val="Standard"/>
        <w:numPr>
          <w:ilvl w:val="0"/>
          <w:numId w:val="7"/>
        </w:numPr>
        <w:suppressAutoHyphens w:val="0"/>
        <w:autoSpaceDE w:val="0"/>
        <w:jc w:val="both"/>
        <w:rPr>
          <w:rFonts w:ascii="Garamond" w:hAnsi="Garamond"/>
          <w:bCs/>
          <w:i/>
          <w:iCs/>
          <w:sz w:val="20"/>
        </w:rPr>
      </w:pPr>
      <w:r w:rsidRPr="0000527B">
        <w:rPr>
          <w:rFonts w:ascii="Garamond" w:hAnsi="Garamond"/>
          <w:bCs/>
          <w:i/>
          <w:iCs/>
          <w:sz w:val="20"/>
        </w:rPr>
        <w:t>Argumentos que soportan el trámite del presunto incumplimiento del Contrato de (Tipo de contrato) No. XXX de 201X.</w:t>
      </w:r>
    </w:p>
    <w:p w14:paraId="45C4CBA1" w14:textId="77777777" w:rsidR="00C277D4" w:rsidRPr="0000527B" w:rsidRDefault="00C277D4" w:rsidP="0000527B">
      <w:pPr>
        <w:pStyle w:val="Standard"/>
        <w:suppressAutoHyphens w:val="0"/>
        <w:autoSpaceDE w:val="0"/>
        <w:ind w:left="360"/>
        <w:jc w:val="both"/>
        <w:rPr>
          <w:rFonts w:ascii="Garamond" w:hAnsi="Garamond"/>
          <w:b w:val="0"/>
          <w:bCs/>
          <w:i/>
          <w:iCs/>
          <w:sz w:val="20"/>
        </w:rPr>
      </w:pPr>
    </w:p>
    <w:p w14:paraId="45C4CBA2" w14:textId="42E64FE8" w:rsidR="00C277D4" w:rsidRPr="0000527B" w:rsidRDefault="0000527B" w:rsidP="0000527B">
      <w:pPr>
        <w:pStyle w:val="Standard"/>
        <w:ind w:right="-160"/>
        <w:jc w:val="both"/>
        <w:rPr>
          <w:rFonts w:ascii="Garamond" w:hAnsi="Garamond"/>
          <w:b w:val="0"/>
          <w:sz w:val="20"/>
        </w:rPr>
      </w:pPr>
      <w:r w:rsidRPr="0000527B">
        <w:rPr>
          <w:rFonts w:ascii="Garamond" w:hAnsi="Garamond"/>
          <w:b w:val="0"/>
          <w:sz w:val="20"/>
        </w:rPr>
        <w:t>De lo expuesto, se evidencia que el contratista XXXXXXXXXX, ha omitido las obligaciones XXXXXXX, establecidas en la Cláusula XXXXXXXX del Contrato (Tipo de contrato) No. XXX de 201X, especialmente las relacionadas, con:</w:t>
      </w:r>
    </w:p>
    <w:p w14:paraId="45C4CBA3" w14:textId="77777777" w:rsidR="00C277D4" w:rsidRPr="0000527B" w:rsidRDefault="00C277D4" w:rsidP="0000527B">
      <w:pPr>
        <w:pStyle w:val="Standard"/>
        <w:ind w:right="-160"/>
        <w:jc w:val="both"/>
        <w:rPr>
          <w:rFonts w:ascii="Garamond" w:hAnsi="Garamond"/>
          <w:b w:val="0"/>
          <w:sz w:val="20"/>
        </w:rPr>
      </w:pPr>
    </w:p>
    <w:p w14:paraId="45C4CBA4" w14:textId="77777777" w:rsidR="00C277D4" w:rsidRPr="0000527B" w:rsidRDefault="0000527B" w:rsidP="0000527B">
      <w:pPr>
        <w:pStyle w:val="Standard"/>
        <w:ind w:right="-160"/>
        <w:jc w:val="both"/>
        <w:rPr>
          <w:rFonts w:ascii="Garamond" w:hAnsi="Garamond"/>
          <w:sz w:val="20"/>
        </w:rPr>
      </w:pPr>
      <w:r w:rsidRPr="0000527B">
        <w:rPr>
          <w:rFonts w:ascii="Garamond" w:hAnsi="Garamond"/>
          <w:sz w:val="20"/>
        </w:rPr>
        <w:t xml:space="preserve">(…..) </w:t>
      </w:r>
    </w:p>
    <w:p w14:paraId="45C4CBA5" w14:textId="77777777" w:rsidR="00C277D4" w:rsidRPr="0000527B" w:rsidRDefault="00C277D4" w:rsidP="0000527B">
      <w:pPr>
        <w:pStyle w:val="Standard"/>
        <w:ind w:right="-160"/>
        <w:jc w:val="both"/>
        <w:rPr>
          <w:rFonts w:ascii="Garamond" w:hAnsi="Garamond"/>
          <w:sz w:val="20"/>
        </w:rPr>
      </w:pPr>
    </w:p>
    <w:p w14:paraId="45C4CBA6" w14:textId="77777777" w:rsidR="00C277D4" w:rsidRPr="0000527B" w:rsidRDefault="0000527B" w:rsidP="0000527B">
      <w:pPr>
        <w:ind w:left="360"/>
        <w:jc w:val="both"/>
        <w:rPr>
          <w:rFonts w:ascii="Garamond" w:hAnsi="Garamond"/>
        </w:rPr>
      </w:pPr>
      <w:r w:rsidRPr="0000527B">
        <w:rPr>
          <w:rFonts w:ascii="Garamond" w:hAnsi="Garamond" w:cs="Arial"/>
          <w:b/>
          <w:i/>
          <w:sz w:val="20"/>
          <w:szCs w:val="20"/>
        </w:rPr>
        <w:t>ESPECÍFICAS:</w:t>
      </w:r>
      <w:r w:rsidRPr="0000527B">
        <w:rPr>
          <w:rFonts w:ascii="Garamond" w:hAnsi="Garamond" w:cs="Arial"/>
          <w:i/>
          <w:sz w:val="20"/>
          <w:szCs w:val="20"/>
        </w:rPr>
        <w:t xml:space="preserve"> </w:t>
      </w:r>
    </w:p>
    <w:p w14:paraId="45C4CBA7" w14:textId="77777777" w:rsidR="00C277D4" w:rsidRPr="0000527B" w:rsidRDefault="00C277D4" w:rsidP="0000527B">
      <w:pPr>
        <w:ind w:left="360"/>
        <w:jc w:val="both"/>
        <w:rPr>
          <w:rFonts w:ascii="Garamond" w:hAnsi="Garamond" w:cs="Arial"/>
          <w:i/>
          <w:sz w:val="20"/>
          <w:szCs w:val="20"/>
        </w:rPr>
      </w:pPr>
    </w:p>
    <w:p w14:paraId="45C4CBA8" w14:textId="77777777" w:rsidR="00C277D4" w:rsidRPr="0000527B" w:rsidRDefault="0000527B" w:rsidP="0000527B">
      <w:pPr>
        <w:ind w:left="360"/>
        <w:jc w:val="both"/>
        <w:rPr>
          <w:rFonts w:ascii="Garamond" w:hAnsi="Garamond" w:cs="Arial"/>
          <w:i/>
          <w:sz w:val="20"/>
          <w:szCs w:val="20"/>
        </w:rPr>
      </w:pPr>
      <w:r w:rsidRPr="0000527B">
        <w:rPr>
          <w:rFonts w:ascii="Garamond" w:hAnsi="Garamond" w:cs="Arial"/>
          <w:i/>
          <w:sz w:val="20"/>
          <w:szCs w:val="20"/>
        </w:rPr>
        <w:t xml:space="preserve">1.- (…) </w:t>
      </w:r>
    </w:p>
    <w:p w14:paraId="45C4CBA9" w14:textId="77777777" w:rsidR="00C277D4" w:rsidRPr="0000527B" w:rsidRDefault="00C277D4" w:rsidP="0000527B">
      <w:pPr>
        <w:ind w:left="360"/>
        <w:jc w:val="both"/>
        <w:rPr>
          <w:rFonts w:ascii="Garamond" w:hAnsi="Garamond" w:cs="Arial"/>
          <w:i/>
          <w:sz w:val="20"/>
          <w:szCs w:val="20"/>
        </w:rPr>
      </w:pPr>
    </w:p>
    <w:p w14:paraId="45C4CBAA" w14:textId="77777777" w:rsidR="00C277D4" w:rsidRPr="0000527B" w:rsidRDefault="0000527B" w:rsidP="0000527B">
      <w:pPr>
        <w:ind w:left="360"/>
        <w:jc w:val="both"/>
        <w:rPr>
          <w:rFonts w:ascii="Garamond" w:hAnsi="Garamond" w:cs="Arial"/>
          <w:i/>
          <w:sz w:val="20"/>
          <w:szCs w:val="20"/>
        </w:rPr>
      </w:pPr>
      <w:r w:rsidRPr="0000527B">
        <w:rPr>
          <w:rFonts w:ascii="Garamond" w:hAnsi="Garamond" w:cs="Arial"/>
          <w:i/>
          <w:sz w:val="20"/>
          <w:szCs w:val="20"/>
        </w:rPr>
        <w:t>2.- (…)</w:t>
      </w:r>
    </w:p>
    <w:p w14:paraId="45C4CBAB" w14:textId="77777777" w:rsidR="00C277D4" w:rsidRPr="0000527B" w:rsidRDefault="00C277D4" w:rsidP="0000527B">
      <w:pPr>
        <w:ind w:left="360"/>
        <w:jc w:val="both"/>
        <w:rPr>
          <w:rFonts w:ascii="Garamond" w:hAnsi="Garamond" w:cs="Arial"/>
          <w:i/>
          <w:sz w:val="20"/>
          <w:szCs w:val="20"/>
        </w:rPr>
      </w:pPr>
    </w:p>
    <w:p w14:paraId="45C4CBAC" w14:textId="77777777" w:rsidR="00C277D4" w:rsidRPr="0000527B" w:rsidRDefault="0000527B" w:rsidP="0000527B">
      <w:pPr>
        <w:ind w:left="360"/>
        <w:jc w:val="both"/>
        <w:rPr>
          <w:rFonts w:ascii="Garamond" w:hAnsi="Garamond" w:cs="Arial"/>
          <w:i/>
          <w:sz w:val="20"/>
          <w:szCs w:val="20"/>
        </w:rPr>
      </w:pPr>
      <w:r w:rsidRPr="0000527B">
        <w:rPr>
          <w:rFonts w:ascii="Garamond" w:hAnsi="Garamond" w:cs="Arial"/>
          <w:i/>
          <w:sz w:val="20"/>
          <w:szCs w:val="20"/>
        </w:rPr>
        <w:t>3.- (…)</w:t>
      </w:r>
    </w:p>
    <w:p w14:paraId="45C4CBAD" w14:textId="77777777" w:rsidR="00C277D4" w:rsidRPr="0000527B" w:rsidRDefault="00C277D4" w:rsidP="0000527B">
      <w:pPr>
        <w:suppressAutoHyphens w:val="0"/>
        <w:jc w:val="both"/>
        <w:rPr>
          <w:rFonts w:ascii="Garamond" w:hAnsi="Garamond" w:cs="Arial"/>
          <w:sz w:val="20"/>
          <w:szCs w:val="20"/>
          <w:lang w:eastAsia="es-ES"/>
        </w:rPr>
      </w:pPr>
    </w:p>
    <w:p w14:paraId="45C4CBAE" w14:textId="0A1EC4C9" w:rsidR="00C277D4" w:rsidRPr="0000527B" w:rsidRDefault="0000527B" w:rsidP="0000527B">
      <w:pPr>
        <w:suppressAutoHyphens w:val="0"/>
        <w:jc w:val="both"/>
        <w:rPr>
          <w:rFonts w:ascii="Garamond" w:hAnsi="Garamond"/>
        </w:rPr>
      </w:pPr>
      <w:r w:rsidRPr="0000527B">
        <w:rPr>
          <w:rFonts w:ascii="Garamond" w:hAnsi="Garamond" w:cs="Arial"/>
          <w:sz w:val="20"/>
          <w:szCs w:val="20"/>
          <w:lang w:eastAsia="es-ES"/>
        </w:rPr>
        <w:lastRenderedPageBreak/>
        <w:t>El Contratista o Ex – contratista XXXXXXXXXXXXXXX, no presentó los productos correspondientes a los meses de XXXXXXXXXXX de 201X (o no entregó las obras, bienes o servicios contratados a tiempo; los bienes entregados o servicios prestados no reúnen los requisitos técnicos ni de calidad exigidos); y que pese a los requerimientos efectuados en las fechas indicadas, no fue posible que el Contratista o Ex Contratista se allanara a cumplir con su obligación en el tiempo indicado, o en las condiciones pactadas (según corresponda).</w:t>
      </w:r>
    </w:p>
    <w:p w14:paraId="45C4CBAF" w14:textId="77777777" w:rsidR="00C277D4" w:rsidRPr="0000527B" w:rsidRDefault="0000527B" w:rsidP="0000527B">
      <w:pPr>
        <w:suppressAutoHyphens w:val="0"/>
        <w:jc w:val="both"/>
        <w:rPr>
          <w:rFonts w:ascii="Garamond" w:hAnsi="Garamond" w:cs="Arial"/>
          <w:sz w:val="20"/>
          <w:szCs w:val="20"/>
          <w:lang w:eastAsia="es-ES"/>
        </w:rPr>
      </w:pPr>
      <w:r w:rsidRPr="0000527B">
        <w:rPr>
          <w:rFonts w:ascii="Garamond" w:hAnsi="Garamond" w:cs="Arial"/>
          <w:sz w:val="20"/>
          <w:szCs w:val="20"/>
          <w:lang w:eastAsia="es-ES"/>
        </w:rPr>
        <w:t xml:space="preserve"> </w:t>
      </w:r>
    </w:p>
    <w:p w14:paraId="45C4CBB0" w14:textId="3B4875B4" w:rsidR="00C277D4" w:rsidRPr="0000527B" w:rsidRDefault="0000527B" w:rsidP="0000527B">
      <w:pPr>
        <w:suppressAutoHyphens w:val="0"/>
        <w:jc w:val="both"/>
        <w:rPr>
          <w:rFonts w:ascii="Garamond" w:hAnsi="Garamond" w:cs="Arial"/>
          <w:sz w:val="20"/>
          <w:szCs w:val="20"/>
          <w:lang w:eastAsia="es-ES"/>
        </w:rPr>
      </w:pPr>
      <w:r w:rsidRPr="0000527B">
        <w:rPr>
          <w:rFonts w:ascii="Garamond" w:hAnsi="Garamond" w:cs="Arial"/>
          <w:sz w:val="20"/>
          <w:szCs w:val="20"/>
          <w:lang w:eastAsia="es-ES"/>
        </w:rPr>
        <w:t>Finalmente, el incumplimiento por la no presentación de los productos correspondientes a los meses de XXXXXXXXXXX de 201X (o la entrega de las obras, bienes o servicios contratados a tiempo; o la falta de requisitos técnicos y de calidad de los bienes entregados o servicios prestados) ocasionó graves perjuicios a la entidad, consistentes en: XXXXXXXXXXXXXXXXXXX.</w:t>
      </w:r>
    </w:p>
    <w:p w14:paraId="45C4CBB1" w14:textId="77777777" w:rsidR="00C277D4" w:rsidRPr="0000527B" w:rsidRDefault="0000527B" w:rsidP="0000527B">
      <w:pPr>
        <w:suppressAutoHyphens w:val="0"/>
        <w:jc w:val="both"/>
        <w:rPr>
          <w:rFonts w:ascii="Garamond" w:hAnsi="Garamond" w:cs="Arial"/>
          <w:sz w:val="20"/>
          <w:szCs w:val="20"/>
          <w:lang w:eastAsia="es-ES"/>
        </w:rPr>
      </w:pPr>
      <w:r w:rsidRPr="0000527B">
        <w:rPr>
          <w:rFonts w:ascii="Garamond" w:hAnsi="Garamond" w:cs="Arial"/>
          <w:sz w:val="20"/>
          <w:szCs w:val="20"/>
          <w:lang w:eastAsia="es-ES"/>
        </w:rPr>
        <w:t xml:space="preserve"> </w:t>
      </w:r>
    </w:p>
    <w:p w14:paraId="45C4CBB2" w14:textId="77777777" w:rsidR="00C277D4" w:rsidRPr="0000527B" w:rsidRDefault="00C277D4" w:rsidP="0000527B">
      <w:pPr>
        <w:tabs>
          <w:tab w:val="left" w:pos="67"/>
        </w:tabs>
        <w:jc w:val="both"/>
        <w:rPr>
          <w:rFonts w:ascii="Garamond" w:hAnsi="Garamond" w:cs="Arial"/>
          <w:sz w:val="20"/>
          <w:szCs w:val="20"/>
        </w:rPr>
      </w:pPr>
    </w:p>
    <w:p w14:paraId="45C4CBB3" w14:textId="77777777" w:rsidR="00C277D4" w:rsidRPr="0000527B" w:rsidRDefault="0000527B" w:rsidP="0000527B">
      <w:pPr>
        <w:pStyle w:val="Standard"/>
        <w:numPr>
          <w:ilvl w:val="0"/>
          <w:numId w:val="7"/>
        </w:numPr>
        <w:suppressAutoHyphens w:val="0"/>
        <w:autoSpaceDE w:val="0"/>
        <w:jc w:val="both"/>
        <w:rPr>
          <w:rFonts w:ascii="Garamond" w:hAnsi="Garamond"/>
          <w:bCs/>
          <w:i/>
          <w:iCs/>
          <w:sz w:val="20"/>
        </w:rPr>
      </w:pPr>
      <w:r w:rsidRPr="0000527B">
        <w:rPr>
          <w:rFonts w:ascii="Garamond" w:hAnsi="Garamond"/>
          <w:bCs/>
          <w:i/>
          <w:iCs/>
          <w:sz w:val="20"/>
        </w:rPr>
        <w:t>NORMAS Y CLÁUSULAS CONTRACTUALES POSIBLEMENTE VULNERADAS.</w:t>
      </w:r>
    </w:p>
    <w:p w14:paraId="45C4CBB4" w14:textId="77777777" w:rsidR="00C277D4" w:rsidRPr="0000527B" w:rsidRDefault="00C277D4" w:rsidP="0000527B">
      <w:pPr>
        <w:pStyle w:val="Standard"/>
        <w:suppressAutoHyphens w:val="0"/>
        <w:autoSpaceDE w:val="0"/>
        <w:jc w:val="both"/>
        <w:rPr>
          <w:rFonts w:ascii="Garamond" w:hAnsi="Garamond"/>
          <w:bCs/>
          <w:i/>
          <w:iCs/>
          <w:sz w:val="20"/>
        </w:rPr>
      </w:pPr>
    </w:p>
    <w:p w14:paraId="45C4CBB5" w14:textId="77777777" w:rsidR="00C277D4" w:rsidRPr="0000527B" w:rsidRDefault="0000527B" w:rsidP="0000527B">
      <w:pPr>
        <w:suppressAutoHyphens w:val="0"/>
        <w:jc w:val="both"/>
        <w:rPr>
          <w:rFonts w:ascii="Garamond" w:hAnsi="Garamond" w:cs="Arial"/>
          <w:sz w:val="20"/>
          <w:szCs w:val="20"/>
          <w:lang w:eastAsia="es-ES"/>
        </w:rPr>
      </w:pPr>
      <w:r w:rsidRPr="0000527B">
        <w:rPr>
          <w:rFonts w:ascii="Garamond" w:hAnsi="Garamond" w:cs="Arial"/>
          <w:sz w:val="20"/>
          <w:szCs w:val="20"/>
          <w:lang w:eastAsia="es-ES"/>
        </w:rPr>
        <w:t>A partir de los hechos antes referenciados, se evidencia un incumplimiento total o parcial (según corresponda) del contratista de las siguientes disposiciones legales y contractuales.</w:t>
      </w:r>
    </w:p>
    <w:p w14:paraId="45C4CBB6" w14:textId="77777777" w:rsidR="00C277D4" w:rsidRPr="0000527B" w:rsidRDefault="00C277D4" w:rsidP="0000527B">
      <w:pPr>
        <w:suppressAutoHyphens w:val="0"/>
        <w:jc w:val="both"/>
        <w:rPr>
          <w:rFonts w:ascii="Garamond" w:hAnsi="Garamond" w:cs="Arial"/>
          <w:sz w:val="20"/>
          <w:szCs w:val="20"/>
          <w:lang w:eastAsia="es-ES"/>
        </w:rPr>
      </w:pPr>
    </w:p>
    <w:p w14:paraId="45C4CBB7" w14:textId="77777777" w:rsidR="00C277D4" w:rsidRPr="0000527B" w:rsidRDefault="0000527B" w:rsidP="0000527B">
      <w:pPr>
        <w:suppressAutoHyphens w:val="0"/>
        <w:jc w:val="both"/>
        <w:rPr>
          <w:rFonts w:ascii="Garamond" w:hAnsi="Garamond" w:cs="Arial"/>
          <w:sz w:val="20"/>
          <w:szCs w:val="20"/>
          <w:lang w:eastAsia="es-ES"/>
        </w:rPr>
      </w:pPr>
      <w:r w:rsidRPr="0000527B">
        <w:rPr>
          <w:rFonts w:ascii="Garamond" w:hAnsi="Garamond" w:cs="Arial"/>
          <w:sz w:val="20"/>
          <w:szCs w:val="20"/>
          <w:lang w:eastAsia="es-ES"/>
        </w:rPr>
        <w:t>Ley 80 de 1993, destacando lo dispuesto por el artículo 3º en relación con los fines de la contratación estatal.</w:t>
      </w:r>
    </w:p>
    <w:p w14:paraId="45C4CBB8" w14:textId="77777777" w:rsidR="00C277D4" w:rsidRPr="0000527B" w:rsidRDefault="00C277D4" w:rsidP="0000527B">
      <w:pPr>
        <w:suppressAutoHyphens w:val="0"/>
        <w:jc w:val="both"/>
        <w:rPr>
          <w:rFonts w:ascii="Garamond" w:hAnsi="Garamond" w:cs="Arial"/>
          <w:sz w:val="20"/>
          <w:szCs w:val="20"/>
          <w:lang w:eastAsia="es-ES"/>
        </w:rPr>
      </w:pPr>
    </w:p>
    <w:p w14:paraId="45C4CBB9" w14:textId="77777777" w:rsidR="00C277D4" w:rsidRPr="0000527B" w:rsidRDefault="0000527B" w:rsidP="0000527B">
      <w:pPr>
        <w:suppressAutoHyphens w:val="0"/>
        <w:ind w:left="708"/>
        <w:jc w:val="both"/>
        <w:rPr>
          <w:rFonts w:ascii="Garamond" w:hAnsi="Garamond"/>
        </w:rPr>
      </w:pPr>
      <w:r w:rsidRPr="0000527B">
        <w:rPr>
          <w:rFonts w:ascii="Garamond" w:hAnsi="Garamond" w:cs="Arial"/>
          <w:i/>
          <w:sz w:val="20"/>
          <w:szCs w:val="20"/>
          <w:lang w:eastAsia="es-ES"/>
        </w:rPr>
        <w:t>“(…) Los particulares, por su parte, tendrán en cuenta al celebrar y ejecutar contratos con las entidades estatales que, además de la obtención de utilidades cuya protección garantiza el Estado, colaboran con ellas en el logro de sus fines y cumplen una función social que, como tal, implica obligaciones.”</w:t>
      </w:r>
      <w:r w:rsidRPr="0000527B">
        <w:rPr>
          <w:rFonts w:ascii="Garamond" w:hAnsi="Garamond"/>
          <w:i/>
          <w:sz w:val="20"/>
          <w:szCs w:val="20"/>
          <w:lang w:eastAsia="es-ES"/>
        </w:rPr>
        <w:footnoteReference w:id="1"/>
      </w:r>
    </w:p>
    <w:p w14:paraId="45C4CBBA" w14:textId="77777777" w:rsidR="00C277D4" w:rsidRPr="0000527B" w:rsidRDefault="00C277D4" w:rsidP="0000527B">
      <w:pPr>
        <w:suppressAutoHyphens w:val="0"/>
        <w:jc w:val="both"/>
        <w:rPr>
          <w:rFonts w:ascii="Garamond" w:hAnsi="Garamond" w:cs="Arial"/>
          <w:sz w:val="20"/>
          <w:szCs w:val="20"/>
          <w:lang w:eastAsia="es-ES"/>
        </w:rPr>
      </w:pPr>
    </w:p>
    <w:p w14:paraId="45C4CBBB" w14:textId="77777777" w:rsidR="00C277D4" w:rsidRPr="0000527B" w:rsidRDefault="0000527B" w:rsidP="0000527B">
      <w:pPr>
        <w:suppressAutoHyphens w:val="0"/>
        <w:jc w:val="both"/>
        <w:rPr>
          <w:rFonts w:ascii="Garamond" w:hAnsi="Garamond" w:cs="Arial"/>
          <w:sz w:val="20"/>
          <w:szCs w:val="20"/>
          <w:lang w:eastAsia="es-ES"/>
        </w:rPr>
      </w:pPr>
      <w:r w:rsidRPr="0000527B">
        <w:rPr>
          <w:rFonts w:ascii="Garamond" w:hAnsi="Garamond" w:cs="Arial"/>
          <w:sz w:val="20"/>
          <w:szCs w:val="20"/>
          <w:lang w:eastAsia="es-ES"/>
        </w:rPr>
        <w:t>A continuación, las cláusulas del contrato que fueron inobservadas por el contratista:</w:t>
      </w:r>
    </w:p>
    <w:p w14:paraId="45C4CBBC" w14:textId="77777777" w:rsidR="00C277D4" w:rsidRPr="0000527B" w:rsidRDefault="00C277D4" w:rsidP="0000527B">
      <w:pPr>
        <w:suppressAutoHyphens w:val="0"/>
        <w:jc w:val="both"/>
        <w:rPr>
          <w:rFonts w:ascii="Garamond" w:hAnsi="Garamond" w:cs="Arial"/>
          <w:sz w:val="20"/>
          <w:szCs w:val="20"/>
          <w:lang w:eastAsia="es-ES"/>
        </w:rPr>
      </w:pPr>
    </w:p>
    <w:p w14:paraId="45C4CBBD" w14:textId="77777777" w:rsidR="00C277D4" w:rsidRPr="0000527B" w:rsidRDefault="0000527B" w:rsidP="0000527B">
      <w:pPr>
        <w:suppressAutoHyphens w:val="0"/>
        <w:jc w:val="both"/>
        <w:rPr>
          <w:rFonts w:ascii="Garamond" w:hAnsi="Garamond" w:cs="Arial"/>
          <w:sz w:val="20"/>
          <w:szCs w:val="20"/>
          <w:lang w:eastAsia="es-ES"/>
        </w:rPr>
      </w:pPr>
      <w:r w:rsidRPr="0000527B">
        <w:rPr>
          <w:rFonts w:ascii="Garamond" w:hAnsi="Garamond" w:cs="Arial"/>
          <w:sz w:val="20"/>
          <w:szCs w:val="20"/>
          <w:lang w:eastAsia="es-ES"/>
        </w:rPr>
        <w:t xml:space="preserve">CLÁUSULA XXXXXX. </w:t>
      </w:r>
      <w:proofErr w:type="gramStart"/>
      <w:r w:rsidRPr="0000527B">
        <w:rPr>
          <w:rFonts w:ascii="Garamond" w:hAnsi="Garamond" w:cs="Arial"/>
          <w:sz w:val="20"/>
          <w:szCs w:val="20"/>
          <w:lang w:eastAsia="es-ES"/>
        </w:rPr>
        <w:t xml:space="preserve">“  </w:t>
      </w:r>
      <w:proofErr w:type="gramEnd"/>
      <w:r w:rsidRPr="0000527B">
        <w:rPr>
          <w:rFonts w:ascii="Garamond" w:hAnsi="Garamond" w:cs="Arial"/>
          <w:sz w:val="20"/>
          <w:szCs w:val="20"/>
          <w:lang w:eastAsia="es-ES"/>
        </w:rPr>
        <w:t xml:space="preserve">   “, dado que el contratista XXXXXXXX.</w:t>
      </w:r>
    </w:p>
    <w:p w14:paraId="45C4CBBE" w14:textId="77777777" w:rsidR="00C277D4" w:rsidRPr="0000527B" w:rsidRDefault="00C277D4" w:rsidP="0000527B">
      <w:pPr>
        <w:suppressAutoHyphens w:val="0"/>
        <w:jc w:val="both"/>
        <w:rPr>
          <w:rFonts w:ascii="Garamond" w:hAnsi="Garamond" w:cs="Arial"/>
          <w:sz w:val="20"/>
          <w:szCs w:val="20"/>
          <w:lang w:eastAsia="es-ES"/>
        </w:rPr>
      </w:pPr>
    </w:p>
    <w:p w14:paraId="45C4CBBF" w14:textId="77777777" w:rsidR="00C277D4" w:rsidRPr="0000527B" w:rsidRDefault="0000527B" w:rsidP="0000527B">
      <w:pPr>
        <w:suppressAutoHyphens w:val="0"/>
        <w:jc w:val="both"/>
        <w:rPr>
          <w:rFonts w:ascii="Garamond" w:hAnsi="Garamond" w:cs="Arial"/>
          <w:sz w:val="20"/>
          <w:szCs w:val="20"/>
          <w:lang w:eastAsia="es-ES"/>
        </w:rPr>
      </w:pPr>
      <w:r w:rsidRPr="0000527B">
        <w:rPr>
          <w:rFonts w:ascii="Garamond" w:hAnsi="Garamond" w:cs="Arial"/>
          <w:sz w:val="20"/>
          <w:szCs w:val="20"/>
          <w:lang w:eastAsia="es-ES"/>
        </w:rPr>
        <w:t xml:space="preserve">CLÁUSULA XXXXXX. </w:t>
      </w:r>
      <w:proofErr w:type="gramStart"/>
      <w:r w:rsidRPr="0000527B">
        <w:rPr>
          <w:rFonts w:ascii="Garamond" w:hAnsi="Garamond" w:cs="Arial"/>
          <w:sz w:val="20"/>
          <w:szCs w:val="20"/>
          <w:lang w:eastAsia="es-ES"/>
        </w:rPr>
        <w:t xml:space="preserve">“  </w:t>
      </w:r>
      <w:proofErr w:type="gramEnd"/>
      <w:r w:rsidRPr="0000527B">
        <w:rPr>
          <w:rFonts w:ascii="Garamond" w:hAnsi="Garamond" w:cs="Arial"/>
          <w:sz w:val="20"/>
          <w:szCs w:val="20"/>
          <w:lang w:eastAsia="es-ES"/>
        </w:rPr>
        <w:t xml:space="preserve">   “, dado que el contratista XXXXXXXX.</w:t>
      </w:r>
    </w:p>
    <w:p w14:paraId="45C4CBC0" w14:textId="77777777" w:rsidR="00C277D4" w:rsidRPr="0000527B" w:rsidRDefault="00C277D4" w:rsidP="0000527B">
      <w:pPr>
        <w:suppressAutoHyphens w:val="0"/>
        <w:jc w:val="both"/>
        <w:rPr>
          <w:rFonts w:ascii="Garamond" w:hAnsi="Garamond" w:cs="Arial"/>
          <w:sz w:val="20"/>
          <w:szCs w:val="20"/>
          <w:lang w:eastAsia="es-ES"/>
        </w:rPr>
      </w:pPr>
    </w:p>
    <w:p w14:paraId="45C4CBC1" w14:textId="492BDB33" w:rsidR="00C277D4" w:rsidRPr="0000527B" w:rsidRDefault="0000527B" w:rsidP="0000527B">
      <w:pPr>
        <w:suppressAutoHyphens w:val="0"/>
        <w:jc w:val="both"/>
        <w:rPr>
          <w:rFonts w:ascii="Garamond" w:hAnsi="Garamond" w:cs="Arial"/>
          <w:sz w:val="20"/>
          <w:szCs w:val="20"/>
          <w:lang w:eastAsia="es-ES"/>
        </w:rPr>
      </w:pPr>
      <w:r w:rsidRPr="0000527B">
        <w:rPr>
          <w:rFonts w:ascii="Garamond" w:hAnsi="Garamond" w:cs="Arial"/>
          <w:sz w:val="20"/>
          <w:szCs w:val="20"/>
          <w:lang w:eastAsia="es-ES"/>
        </w:rPr>
        <w:t>Los numerales XXX al XXX de las obligaciones específicas del Contratista o Ex Contratista contenidas en la Cláusula XXXX del Contrato de (Tipo de contrato) No. XXX de 201X.</w:t>
      </w:r>
    </w:p>
    <w:p w14:paraId="45C4CBC2" w14:textId="77777777" w:rsidR="00C277D4" w:rsidRPr="0000527B" w:rsidRDefault="00C277D4" w:rsidP="0000527B">
      <w:pPr>
        <w:suppressAutoHyphens w:val="0"/>
        <w:jc w:val="both"/>
        <w:rPr>
          <w:rFonts w:ascii="Garamond" w:hAnsi="Garamond" w:cs="Arial"/>
          <w:sz w:val="20"/>
          <w:szCs w:val="20"/>
          <w:lang w:eastAsia="es-ES"/>
        </w:rPr>
      </w:pPr>
    </w:p>
    <w:p w14:paraId="45C4CBC3" w14:textId="3710AD4B" w:rsidR="00C277D4" w:rsidRPr="0000527B" w:rsidRDefault="0000527B" w:rsidP="0000527B">
      <w:pPr>
        <w:suppressAutoHyphens w:val="0"/>
        <w:jc w:val="both"/>
        <w:rPr>
          <w:rFonts w:ascii="Garamond" w:hAnsi="Garamond" w:cs="Arial"/>
          <w:sz w:val="20"/>
          <w:szCs w:val="20"/>
          <w:lang w:eastAsia="es-ES"/>
        </w:rPr>
      </w:pPr>
      <w:r w:rsidRPr="0000527B">
        <w:rPr>
          <w:rFonts w:ascii="Garamond" w:hAnsi="Garamond" w:cs="Arial"/>
          <w:sz w:val="20"/>
          <w:szCs w:val="20"/>
          <w:lang w:eastAsia="es-ES"/>
        </w:rPr>
        <w:t>Cláusula XXXX que establece la forma de pago y requisitos para desembolso de honorarios del CPS (o la contraprestación) correspondiente al Contrato No. XXXX de 201X.</w:t>
      </w:r>
    </w:p>
    <w:p w14:paraId="45C4CBC4" w14:textId="77777777" w:rsidR="00C277D4" w:rsidRPr="0000527B" w:rsidRDefault="00C277D4" w:rsidP="0000527B">
      <w:pPr>
        <w:suppressAutoHyphens w:val="0"/>
        <w:jc w:val="both"/>
        <w:rPr>
          <w:rFonts w:ascii="Garamond" w:hAnsi="Garamond" w:cs="Arial"/>
          <w:sz w:val="20"/>
          <w:szCs w:val="20"/>
          <w:lang w:eastAsia="es-ES"/>
        </w:rPr>
      </w:pPr>
    </w:p>
    <w:p w14:paraId="45C4CBC5" w14:textId="77777777" w:rsidR="00C277D4" w:rsidRPr="0000527B" w:rsidRDefault="0000527B" w:rsidP="0000527B">
      <w:pPr>
        <w:pStyle w:val="Standard"/>
        <w:numPr>
          <w:ilvl w:val="0"/>
          <w:numId w:val="7"/>
        </w:numPr>
        <w:suppressAutoHyphens w:val="0"/>
        <w:autoSpaceDE w:val="0"/>
        <w:jc w:val="both"/>
        <w:rPr>
          <w:rFonts w:ascii="Garamond" w:hAnsi="Garamond"/>
          <w:bCs/>
          <w:i/>
          <w:iCs/>
          <w:sz w:val="20"/>
        </w:rPr>
      </w:pPr>
      <w:r w:rsidRPr="0000527B">
        <w:rPr>
          <w:rFonts w:ascii="Garamond" w:hAnsi="Garamond"/>
          <w:bCs/>
          <w:i/>
          <w:iCs/>
          <w:sz w:val="20"/>
        </w:rPr>
        <w:lastRenderedPageBreak/>
        <w:t>PERJUICIOS - TASACIÓN DE SANCIÓN PENAL PECUNIARIA.</w:t>
      </w:r>
    </w:p>
    <w:p w14:paraId="45C4CBC6" w14:textId="77777777" w:rsidR="00C277D4" w:rsidRPr="0000527B" w:rsidRDefault="00C277D4" w:rsidP="0000527B">
      <w:pPr>
        <w:pStyle w:val="Standard"/>
        <w:jc w:val="both"/>
        <w:rPr>
          <w:rFonts w:ascii="Garamond" w:hAnsi="Garamond"/>
          <w:b w:val="0"/>
          <w:color w:val="000000"/>
          <w:sz w:val="20"/>
          <w:shd w:val="clear" w:color="auto" w:fill="FFFFFF"/>
        </w:rPr>
      </w:pPr>
    </w:p>
    <w:p w14:paraId="45C4CBC7" w14:textId="77777777" w:rsidR="00C277D4" w:rsidRPr="0000527B" w:rsidRDefault="0000527B" w:rsidP="0000527B">
      <w:pPr>
        <w:suppressAutoHyphens w:val="0"/>
        <w:jc w:val="both"/>
        <w:rPr>
          <w:rFonts w:ascii="Garamond" w:hAnsi="Garamond"/>
        </w:rPr>
      </w:pPr>
      <w:r w:rsidRPr="0000527B">
        <w:rPr>
          <w:rFonts w:ascii="Garamond" w:hAnsi="Garamond" w:cs="Arial"/>
          <w:sz w:val="20"/>
          <w:szCs w:val="20"/>
          <w:lang w:eastAsia="es-ES"/>
        </w:rPr>
        <w:t>Esta Dirección, al estimar el monto de la posible sanción a imponer a partir de la aplicación de la Cláusula Penal Pecuniaria, acoge lo dispuesto en la doctrina</w:t>
      </w:r>
      <w:r w:rsidRPr="0000527B">
        <w:rPr>
          <w:rFonts w:ascii="Garamond" w:hAnsi="Garamond" w:cs="Arial"/>
          <w:sz w:val="18"/>
          <w:szCs w:val="18"/>
          <w:lang w:eastAsia="es-ES"/>
        </w:rPr>
        <w:footnoteReference w:id="2"/>
      </w:r>
      <w:r w:rsidRPr="0000527B">
        <w:rPr>
          <w:rFonts w:ascii="Garamond" w:hAnsi="Garamond" w:cs="Arial"/>
          <w:sz w:val="20"/>
          <w:szCs w:val="20"/>
          <w:lang w:eastAsia="es-ES"/>
        </w:rPr>
        <w:t xml:space="preserve"> y jurisprudencia del Consejo de Estado</w:t>
      </w:r>
      <w:r w:rsidRPr="0000527B">
        <w:rPr>
          <w:rFonts w:ascii="Garamond" w:hAnsi="Garamond" w:cs="Arial"/>
          <w:sz w:val="18"/>
          <w:szCs w:val="18"/>
          <w:lang w:eastAsia="es-ES"/>
        </w:rPr>
        <w:footnoteReference w:id="3"/>
      </w:r>
      <w:r w:rsidRPr="0000527B">
        <w:rPr>
          <w:rFonts w:ascii="Garamond" w:hAnsi="Garamond" w:cs="Arial"/>
          <w:sz w:val="20"/>
          <w:szCs w:val="20"/>
          <w:lang w:eastAsia="es-ES"/>
        </w:rPr>
        <w:t>, así como en Sentencia CE SIII E 17009 de 2008, en que indica:</w:t>
      </w:r>
    </w:p>
    <w:p w14:paraId="45C4CBC8" w14:textId="77777777" w:rsidR="00C277D4" w:rsidRPr="0000527B" w:rsidRDefault="00C277D4" w:rsidP="0000527B">
      <w:pPr>
        <w:pStyle w:val="Standard"/>
        <w:jc w:val="both"/>
        <w:rPr>
          <w:rFonts w:ascii="Garamond" w:hAnsi="Garamond"/>
          <w:b w:val="0"/>
          <w:color w:val="000000"/>
          <w:sz w:val="20"/>
          <w:shd w:val="clear" w:color="auto" w:fill="FFFFFF"/>
        </w:rPr>
      </w:pPr>
    </w:p>
    <w:p w14:paraId="45C4CBC9" w14:textId="77777777" w:rsidR="00C277D4" w:rsidRPr="0000527B" w:rsidRDefault="0000527B" w:rsidP="0000527B">
      <w:pPr>
        <w:pStyle w:val="Standard"/>
        <w:ind w:left="284" w:right="284"/>
        <w:jc w:val="both"/>
        <w:rPr>
          <w:rFonts w:ascii="Garamond" w:hAnsi="Garamond"/>
          <w:b w:val="0"/>
          <w:i/>
          <w:color w:val="000000"/>
          <w:sz w:val="20"/>
          <w:shd w:val="clear" w:color="auto" w:fill="FFFFFF"/>
        </w:rPr>
      </w:pPr>
      <w:r w:rsidRPr="0000527B">
        <w:rPr>
          <w:rFonts w:ascii="Garamond" w:hAnsi="Garamond"/>
          <w:b w:val="0"/>
          <w:i/>
          <w:color w:val="000000"/>
          <w:sz w:val="20"/>
          <w:shd w:val="clear" w:color="auto" w:fill="FFFFFF"/>
        </w:rPr>
        <w:t>“El monto de la cláusula penal debe reducirse de acuerdo al porcentaje de cumplimiento del contrato, porque en aplicación del principio de proporcionalidad y del artículo 1596 del Código Civil y el artículo 867 del Código de Comercio, es posible graduar el monto de la cláusula penal, para lo cual debe tenerse en cuenta el nivel del cumplimiento del contrato.</w:t>
      </w:r>
    </w:p>
    <w:p w14:paraId="45C4CBCA" w14:textId="77777777" w:rsidR="00C277D4" w:rsidRPr="0000527B" w:rsidRDefault="00C277D4" w:rsidP="0000527B">
      <w:pPr>
        <w:pStyle w:val="Ttulo4"/>
        <w:shd w:val="clear" w:color="auto" w:fill="FFFFFF"/>
        <w:ind w:left="284" w:right="284"/>
        <w:jc w:val="both"/>
        <w:rPr>
          <w:rFonts w:ascii="Garamond" w:hAnsi="Garamond"/>
          <w:i/>
          <w:color w:val="000000"/>
          <w:sz w:val="20"/>
          <w:shd w:val="clear" w:color="auto" w:fill="FFFFFF"/>
        </w:rPr>
      </w:pPr>
    </w:p>
    <w:p w14:paraId="45C4CBCB" w14:textId="77777777" w:rsidR="00C277D4" w:rsidRPr="0000527B" w:rsidRDefault="0000527B" w:rsidP="0000527B">
      <w:pPr>
        <w:pStyle w:val="Ttulo4"/>
        <w:shd w:val="clear" w:color="auto" w:fill="FFFFFF"/>
        <w:ind w:left="284" w:right="284"/>
        <w:jc w:val="both"/>
        <w:rPr>
          <w:rFonts w:ascii="Garamond" w:hAnsi="Garamond"/>
        </w:rPr>
      </w:pPr>
      <w:r w:rsidRPr="0000527B">
        <w:rPr>
          <w:rFonts w:ascii="Garamond" w:hAnsi="Garamond"/>
          <w:i/>
          <w:color w:val="000000"/>
          <w:sz w:val="20"/>
          <w:shd w:val="clear" w:color="auto" w:fill="FFFFFF"/>
        </w:rPr>
        <w:t xml:space="preserve">Adicionalmente, no es posible cobrar una cifra superior a la que proporcionalmente corresponde al nivel de ejecución del contrato, pues los demás valores, como perjuicios o </w:t>
      </w:r>
      <w:r w:rsidRPr="0000527B">
        <w:rPr>
          <w:rFonts w:ascii="Garamond" w:hAnsi="Garamond"/>
          <w:color w:val="000000"/>
          <w:sz w:val="20"/>
          <w:lang w:val="es-ES"/>
        </w:rPr>
        <w:t>sobre costos, deben ser exigidos judicialmente.”</w:t>
      </w:r>
    </w:p>
    <w:p w14:paraId="45C4CBCC" w14:textId="77777777" w:rsidR="00C277D4" w:rsidRPr="0000527B" w:rsidRDefault="00C277D4" w:rsidP="0000527B">
      <w:pPr>
        <w:pStyle w:val="Standard"/>
        <w:jc w:val="both"/>
        <w:rPr>
          <w:rFonts w:ascii="Garamond" w:hAnsi="Garamond"/>
          <w:color w:val="000000"/>
          <w:sz w:val="20"/>
          <w:shd w:val="clear" w:color="auto" w:fill="FFFFFF"/>
          <w:lang w:val="es-CO"/>
        </w:rPr>
      </w:pPr>
    </w:p>
    <w:p w14:paraId="45C4CBCD" w14:textId="23B53D0E" w:rsidR="00C277D4" w:rsidRPr="0000527B" w:rsidRDefault="0000527B" w:rsidP="0000527B">
      <w:pPr>
        <w:pStyle w:val="Standard"/>
        <w:jc w:val="both"/>
        <w:rPr>
          <w:rFonts w:ascii="Garamond" w:hAnsi="Garamond"/>
          <w:b w:val="0"/>
          <w:color w:val="000000"/>
          <w:sz w:val="20"/>
          <w:shd w:val="clear" w:color="auto" w:fill="FFFFFF"/>
          <w:lang w:val="es-CO"/>
        </w:rPr>
      </w:pPr>
      <w:r w:rsidRPr="0000527B">
        <w:rPr>
          <w:rFonts w:ascii="Garamond" w:hAnsi="Garamond"/>
          <w:b w:val="0"/>
          <w:color w:val="000000"/>
          <w:sz w:val="20"/>
          <w:shd w:val="clear" w:color="auto" w:fill="FFFFFF"/>
          <w:lang w:val="es-CO"/>
        </w:rPr>
        <w:t>En aplicación a lo expuesto, se procede a realizar la dosimetría de la sanción, a partir la estipulación penal pecuniaria determinada en la Cláusula XXXXX del Contrato de (Tipo de contrato) No.  XXXX de 201X así:</w:t>
      </w:r>
    </w:p>
    <w:p w14:paraId="45C4CBCE" w14:textId="77777777" w:rsidR="00C277D4" w:rsidRPr="0000527B" w:rsidRDefault="00C277D4" w:rsidP="0000527B">
      <w:pPr>
        <w:pStyle w:val="Standard"/>
        <w:jc w:val="both"/>
        <w:rPr>
          <w:rFonts w:ascii="Garamond" w:hAnsi="Garamond"/>
          <w:b w:val="0"/>
          <w:color w:val="000000"/>
          <w:sz w:val="20"/>
          <w:shd w:val="clear" w:color="auto" w:fill="FFFFFF"/>
          <w:lang w:val="es-CO"/>
        </w:rPr>
      </w:pPr>
    </w:p>
    <w:tbl>
      <w:tblPr>
        <w:tblW w:w="8644" w:type="dxa"/>
        <w:jc w:val="center"/>
        <w:tblLayout w:type="fixed"/>
        <w:tblCellMar>
          <w:left w:w="10" w:type="dxa"/>
          <w:right w:w="10" w:type="dxa"/>
        </w:tblCellMar>
        <w:tblLook w:val="0000" w:firstRow="0" w:lastRow="0" w:firstColumn="0" w:lastColumn="0" w:noHBand="0" w:noVBand="0"/>
      </w:tblPr>
      <w:tblGrid>
        <w:gridCol w:w="5455"/>
        <w:gridCol w:w="1989"/>
        <w:gridCol w:w="1200"/>
      </w:tblGrid>
      <w:tr w:rsidR="00C277D4" w:rsidRPr="0000527B" w14:paraId="45C4CBD2" w14:textId="77777777">
        <w:trPr>
          <w:trHeight w:val="309"/>
          <w:jc w:val="center"/>
        </w:trPr>
        <w:tc>
          <w:tcPr>
            <w:tcW w:w="5455" w:type="dxa"/>
            <w:tcBorders>
              <w:top w:val="single" w:sz="4" w:space="0" w:color="000000"/>
              <w:left w:val="single" w:sz="4" w:space="0" w:color="000000"/>
              <w:bottom w:val="single" w:sz="4" w:space="0" w:color="000000"/>
              <w:right w:val="single" w:sz="4" w:space="0" w:color="000000"/>
            </w:tcBorders>
            <w:shd w:val="clear" w:color="auto" w:fill="D8D8D8"/>
            <w:tcMar>
              <w:top w:w="0" w:type="dxa"/>
              <w:left w:w="70" w:type="dxa"/>
              <w:bottom w:w="0" w:type="dxa"/>
              <w:right w:w="70" w:type="dxa"/>
            </w:tcMar>
            <w:vAlign w:val="center"/>
          </w:tcPr>
          <w:p w14:paraId="45C4CBCF" w14:textId="77777777" w:rsidR="00C277D4" w:rsidRPr="0000527B" w:rsidRDefault="0000527B" w:rsidP="0000527B">
            <w:pPr>
              <w:pStyle w:val="LO-Normal"/>
              <w:jc w:val="center"/>
              <w:rPr>
                <w:rFonts w:ascii="Garamond" w:hAnsi="Garamond"/>
              </w:rPr>
            </w:pPr>
            <w:r w:rsidRPr="0000527B">
              <w:rPr>
                <w:rFonts w:ascii="Garamond" w:hAnsi="Garamond"/>
                <w:b/>
                <w:bCs/>
                <w:sz w:val="20"/>
                <w:szCs w:val="20"/>
                <w:lang w:eastAsia="es-CO"/>
              </w:rPr>
              <w:t xml:space="preserve">Concepto </w:t>
            </w:r>
          </w:p>
        </w:tc>
        <w:tc>
          <w:tcPr>
            <w:tcW w:w="1989" w:type="dxa"/>
            <w:tcBorders>
              <w:top w:val="single" w:sz="4" w:space="0" w:color="000000"/>
              <w:bottom w:val="single" w:sz="4" w:space="0" w:color="000000"/>
              <w:right w:val="single" w:sz="4" w:space="0" w:color="000000"/>
            </w:tcBorders>
            <w:shd w:val="clear" w:color="auto" w:fill="D8D8D8"/>
            <w:tcMar>
              <w:top w:w="0" w:type="dxa"/>
              <w:left w:w="70" w:type="dxa"/>
              <w:bottom w:w="0" w:type="dxa"/>
              <w:right w:w="70" w:type="dxa"/>
            </w:tcMar>
            <w:vAlign w:val="center"/>
          </w:tcPr>
          <w:p w14:paraId="45C4CBD0" w14:textId="77777777" w:rsidR="00C277D4" w:rsidRPr="0000527B" w:rsidRDefault="0000527B" w:rsidP="0000527B">
            <w:pPr>
              <w:pStyle w:val="LO-Normal"/>
              <w:jc w:val="center"/>
              <w:rPr>
                <w:rFonts w:ascii="Garamond" w:hAnsi="Garamond"/>
              </w:rPr>
            </w:pPr>
            <w:r w:rsidRPr="0000527B">
              <w:rPr>
                <w:rStyle w:val="Fuentedeprrafopredeter1"/>
                <w:rFonts w:ascii="Garamond" w:hAnsi="Garamond"/>
                <w:b/>
                <w:bCs/>
                <w:sz w:val="20"/>
                <w:szCs w:val="20"/>
                <w:lang w:eastAsia="es-CO"/>
              </w:rPr>
              <w:t>Valores monetarios</w:t>
            </w:r>
          </w:p>
        </w:tc>
        <w:tc>
          <w:tcPr>
            <w:tcW w:w="1200" w:type="dxa"/>
            <w:tcBorders>
              <w:top w:val="single" w:sz="4" w:space="0" w:color="000000"/>
              <w:bottom w:val="single" w:sz="4" w:space="0" w:color="000000"/>
              <w:right w:val="single" w:sz="4" w:space="0" w:color="000000"/>
            </w:tcBorders>
            <w:shd w:val="clear" w:color="auto" w:fill="D8D8D8"/>
            <w:tcMar>
              <w:top w:w="0" w:type="dxa"/>
              <w:left w:w="70" w:type="dxa"/>
              <w:bottom w:w="0" w:type="dxa"/>
              <w:right w:w="70" w:type="dxa"/>
            </w:tcMar>
            <w:vAlign w:val="center"/>
          </w:tcPr>
          <w:p w14:paraId="45C4CBD1" w14:textId="77777777" w:rsidR="00C277D4" w:rsidRPr="0000527B" w:rsidRDefault="0000527B" w:rsidP="0000527B">
            <w:pPr>
              <w:pStyle w:val="LO-Normal"/>
              <w:jc w:val="center"/>
              <w:rPr>
                <w:rFonts w:ascii="Garamond" w:hAnsi="Garamond"/>
              </w:rPr>
            </w:pPr>
            <w:r w:rsidRPr="0000527B">
              <w:rPr>
                <w:rFonts w:ascii="Garamond" w:hAnsi="Garamond"/>
                <w:b/>
                <w:bCs/>
                <w:sz w:val="20"/>
                <w:szCs w:val="20"/>
                <w:lang w:eastAsia="es-CO"/>
              </w:rPr>
              <w:t>Porcentaje</w:t>
            </w:r>
          </w:p>
        </w:tc>
      </w:tr>
      <w:tr w:rsidR="00C277D4" w:rsidRPr="0000527B" w14:paraId="45C4CBD6" w14:textId="77777777">
        <w:trPr>
          <w:trHeight w:val="300"/>
          <w:jc w:val="center"/>
        </w:trPr>
        <w:tc>
          <w:tcPr>
            <w:tcW w:w="545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C4CBD3" w14:textId="77777777" w:rsidR="00C277D4" w:rsidRPr="0000527B" w:rsidRDefault="0000527B" w:rsidP="0000527B">
            <w:pPr>
              <w:pStyle w:val="LO-Normal"/>
              <w:jc w:val="center"/>
              <w:rPr>
                <w:rFonts w:ascii="Garamond" w:hAnsi="Garamond"/>
                <w:sz w:val="20"/>
                <w:szCs w:val="20"/>
                <w:lang w:eastAsia="es-CO"/>
              </w:rPr>
            </w:pPr>
            <w:r w:rsidRPr="0000527B">
              <w:rPr>
                <w:rFonts w:ascii="Garamond" w:hAnsi="Garamond"/>
                <w:sz w:val="20"/>
                <w:szCs w:val="20"/>
                <w:lang w:eastAsia="es-CO"/>
              </w:rPr>
              <w:t>Valor total contrato</w:t>
            </w:r>
          </w:p>
        </w:tc>
        <w:tc>
          <w:tcPr>
            <w:tcW w:w="198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C4CBD4" w14:textId="77777777" w:rsidR="00C277D4" w:rsidRPr="0000527B" w:rsidRDefault="0000527B" w:rsidP="0000527B">
            <w:pPr>
              <w:pStyle w:val="LO-Normal"/>
              <w:rPr>
                <w:rFonts w:ascii="Garamond" w:hAnsi="Garamond"/>
                <w:sz w:val="20"/>
                <w:szCs w:val="20"/>
                <w:lang w:eastAsia="es-CO"/>
              </w:rPr>
            </w:pPr>
            <w:r w:rsidRPr="0000527B">
              <w:rPr>
                <w:rFonts w:ascii="Garamond" w:hAnsi="Garamond"/>
                <w:sz w:val="20"/>
                <w:szCs w:val="20"/>
                <w:lang w:eastAsia="es-CO"/>
              </w:rPr>
              <w:t xml:space="preserve">$ </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5C4CBD5" w14:textId="77777777" w:rsidR="00C277D4" w:rsidRPr="0000527B" w:rsidRDefault="0000527B" w:rsidP="0000527B">
            <w:pPr>
              <w:pStyle w:val="LO-Normal"/>
              <w:jc w:val="center"/>
              <w:rPr>
                <w:rFonts w:ascii="Garamond" w:hAnsi="Garamond"/>
                <w:sz w:val="20"/>
                <w:szCs w:val="20"/>
                <w:lang w:eastAsia="es-CO"/>
              </w:rPr>
            </w:pPr>
            <w:r w:rsidRPr="0000527B">
              <w:rPr>
                <w:rFonts w:ascii="Garamond" w:hAnsi="Garamond"/>
                <w:sz w:val="20"/>
                <w:szCs w:val="20"/>
                <w:lang w:eastAsia="es-CO"/>
              </w:rPr>
              <w:t>100%</w:t>
            </w:r>
          </w:p>
        </w:tc>
      </w:tr>
      <w:tr w:rsidR="00C277D4" w:rsidRPr="0000527B" w14:paraId="45C4CBDA" w14:textId="77777777">
        <w:trPr>
          <w:trHeight w:val="300"/>
          <w:jc w:val="center"/>
        </w:trPr>
        <w:tc>
          <w:tcPr>
            <w:tcW w:w="545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C4CBD7" w14:textId="77777777" w:rsidR="00C277D4" w:rsidRPr="0000527B" w:rsidRDefault="0000527B" w:rsidP="0000527B">
            <w:pPr>
              <w:pStyle w:val="LO-Normal"/>
              <w:jc w:val="center"/>
              <w:rPr>
                <w:rFonts w:ascii="Garamond" w:hAnsi="Garamond"/>
                <w:sz w:val="20"/>
                <w:szCs w:val="20"/>
                <w:lang w:eastAsia="es-CO"/>
              </w:rPr>
            </w:pPr>
            <w:r w:rsidRPr="0000527B">
              <w:rPr>
                <w:rFonts w:ascii="Garamond" w:hAnsi="Garamond"/>
                <w:sz w:val="20"/>
                <w:szCs w:val="20"/>
                <w:lang w:eastAsia="es-CO"/>
              </w:rPr>
              <w:t>Plazo ejecutado respaldado con informe; bienes y servicios presentados en tiempo; bienes y servicios que cumplen condiciones de calidad o condiciones técnicas</w:t>
            </w:r>
          </w:p>
        </w:tc>
        <w:tc>
          <w:tcPr>
            <w:tcW w:w="198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C4CBD8" w14:textId="77777777" w:rsidR="00C277D4" w:rsidRPr="0000527B" w:rsidRDefault="0000527B" w:rsidP="0000527B">
            <w:pPr>
              <w:pStyle w:val="LO-Normal"/>
              <w:rPr>
                <w:rFonts w:ascii="Garamond" w:hAnsi="Garamond"/>
                <w:sz w:val="20"/>
                <w:szCs w:val="20"/>
                <w:lang w:eastAsia="es-CO"/>
              </w:rPr>
            </w:pPr>
            <w:r w:rsidRPr="0000527B">
              <w:rPr>
                <w:rFonts w:ascii="Garamond" w:hAnsi="Garamond"/>
                <w:sz w:val="20"/>
                <w:szCs w:val="20"/>
                <w:lang w:eastAsia="es-CO"/>
              </w:rPr>
              <w:t xml:space="preserve">$ </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5C4CBD9" w14:textId="77777777" w:rsidR="00C277D4" w:rsidRPr="0000527B" w:rsidRDefault="00C277D4" w:rsidP="0000527B">
            <w:pPr>
              <w:pStyle w:val="LO-Normal"/>
              <w:jc w:val="center"/>
              <w:rPr>
                <w:rFonts w:ascii="Garamond" w:hAnsi="Garamond"/>
                <w:sz w:val="20"/>
                <w:szCs w:val="20"/>
                <w:lang w:eastAsia="es-CO"/>
              </w:rPr>
            </w:pPr>
          </w:p>
        </w:tc>
      </w:tr>
      <w:tr w:rsidR="00C277D4" w:rsidRPr="0000527B" w14:paraId="45C4CBDE" w14:textId="77777777">
        <w:trPr>
          <w:trHeight w:val="300"/>
          <w:jc w:val="center"/>
        </w:trPr>
        <w:tc>
          <w:tcPr>
            <w:tcW w:w="545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C4CBDB" w14:textId="77777777" w:rsidR="00C277D4" w:rsidRPr="0000527B" w:rsidRDefault="0000527B" w:rsidP="0000527B">
            <w:pPr>
              <w:pStyle w:val="LO-Normal"/>
              <w:jc w:val="center"/>
              <w:rPr>
                <w:rFonts w:ascii="Garamond" w:hAnsi="Garamond"/>
                <w:sz w:val="20"/>
                <w:szCs w:val="20"/>
                <w:lang w:eastAsia="es-CO"/>
              </w:rPr>
            </w:pPr>
            <w:r w:rsidRPr="0000527B">
              <w:rPr>
                <w:rFonts w:ascii="Garamond" w:hAnsi="Garamond"/>
                <w:sz w:val="20"/>
                <w:szCs w:val="20"/>
                <w:lang w:eastAsia="es-CO"/>
              </w:rPr>
              <w:t>Plazo sin informe de soporte de ejecución; bienes y servicios entregados por fuera de término; bienes y servicios con problemas de calidad o con problemas técnicos</w:t>
            </w:r>
          </w:p>
        </w:tc>
        <w:tc>
          <w:tcPr>
            <w:tcW w:w="1989"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5C4CBDC" w14:textId="77777777" w:rsidR="00C277D4" w:rsidRPr="0000527B" w:rsidRDefault="0000527B" w:rsidP="0000527B">
            <w:pPr>
              <w:pStyle w:val="LO-Normal"/>
              <w:rPr>
                <w:rFonts w:ascii="Garamond" w:hAnsi="Garamond"/>
                <w:sz w:val="20"/>
                <w:szCs w:val="20"/>
                <w:lang w:eastAsia="es-CO"/>
              </w:rPr>
            </w:pPr>
            <w:r w:rsidRPr="0000527B">
              <w:rPr>
                <w:rFonts w:ascii="Garamond" w:hAnsi="Garamond"/>
                <w:sz w:val="20"/>
                <w:szCs w:val="20"/>
                <w:lang w:eastAsia="es-CO"/>
              </w:rPr>
              <w:t xml:space="preserve">$ </w:t>
            </w:r>
          </w:p>
        </w:tc>
        <w:tc>
          <w:tcPr>
            <w:tcW w:w="12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5C4CBDD" w14:textId="77777777" w:rsidR="00C277D4" w:rsidRPr="0000527B" w:rsidRDefault="00C277D4" w:rsidP="0000527B">
            <w:pPr>
              <w:pStyle w:val="LO-Normal"/>
              <w:jc w:val="center"/>
              <w:rPr>
                <w:rFonts w:ascii="Garamond" w:hAnsi="Garamond"/>
              </w:rPr>
            </w:pPr>
          </w:p>
        </w:tc>
      </w:tr>
      <w:tr w:rsidR="00C277D4" w:rsidRPr="0000527B" w14:paraId="45C4CBE0" w14:textId="77777777">
        <w:trPr>
          <w:trHeight w:val="331"/>
          <w:jc w:val="center"/>
        </w:trPr>
        <w:tc>
          <w:tcPr>
            <w:tcW w:w="8644" w:type="dxa"/>
            <w:gridSpan w:val="3"/>
            <w:tcBorders>
              <w:top w:val="single" w:sz="4" w:space="0" w:color="000000"/>
              <w:left w:val="single" w:sz="4" w:space="0" w:color="000000"/>
              <w:bottom w:val="single" w:sz="4" w:space="0" w:color="000000"/>
              <w:right w:val="single" w:sz="4" w:space="0" w:color="000000"/>
            </w:tcBorders>
            <w:shd w:val="clear" w:color="auto" w:fill="D8D8D8"/>
            <w:tcMar>
              <w:top w:w="0" w:type="dxa"/>
              <w:left w:w="70" w:type="dxa"/>
              <w:bottom w:w="0" w:type="dxa"/>
              <w:right w:w="70" w:type="dxa"/>
            </w:tcMar>
            <w:vAlign w:val="center"/>
          </w:tcPr>
          <w:p w14:paraId="45C4CBDF" w14:textId="77777777" w:rsidR="00C277D4" w:rsidRPr="0000527B" w:rsidRDefault="0000527B" w:rsidP="0000527B">
            <w:pPr>
              <w:pStyle w:val="LO-Normal"/>
              <w:jc w:val="center"/>
              <w:rPr>
                <w:rFonts w:ascii="Garamond" w:hAnsi="Garamond"/>
                <w:sz w:val="20"/>
                <w:szCs w:val="20"/>
                <w:lang w:eastAsia="es-CO"/>
              </w:rPr>
            </w:pPr>
            <w:r w:rsidRPr="0000527B">
              <w:rPr>
                <w:rFonts w:ascii="Garamond" w:hAnsi="Garamond"/>
                <w:sz w:val="20"/>
                <w:szCs w:val="20"/>
                <w:lang w:eastAsia="es-CO"/>
              </w:rPr>
              <w:t>Tasación de sanción penal pecuniaria</w:t>
            </w:r>
          </w:p>
        </w:tc>
      </w:tr>
      <w:tr w:rsidR="00C277D4" w:rsidRPr="0000527B" w14:paraId="45C4CBE4" w14:textId="77777777">
        <w:trPr>
          <w:trHeight w:val="211"/>
          <w:jc w:val="center"/>
        </w:trPr>
        <w:tc>
          <w:tcPr>
            <w:tcW w:w="54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C4CBE1" w14:textId="77777777" w:rsidR="00C277D4" w:rsidRPr="0000527B" w:rsidRDefault="0000527B" w:rsidP="0000527B">
            <w:pPr>
              <w:pStyle w:val="LO-Normal"/>
              <w:jc w:val="center"/>
              <w:rPr>
                <w:rFonts w:ascii="Garamond" w:hAnsi="Garamond"/>
                <w:sz w:val="20"/>
                <w:szCs w:val="20"/>
                <w:lang w:eastAsia="es-CO"/>
              </w:rPr>
            </w:pPr>
            <w:r w:rsidRPr="0000527B">
              <w:rPr>
                <w:rFonts w:ascii="Garamond" w:hAnsi="Garamond"/>
                <w:sz w:val="20"/>
                <w:szCs w:val="20"/>
                <w:lang w:eastAsia="es-CO"/>
              </w:rPr>
              <w:t>Cláusula penal pecuniaria = 10% valor contrato</w:t>
            </w:r>
          </w:p>
        </w:tc>
        <w:tc>
          <w:tcPr>
            <w:tcW w:w="19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C4CBE2" w14:textId="77777777" w:rsidR="00C277D4" w:rsidRPr="0000527B" w:rsidRDefault="0000527B" w:rsidP="0000527B">
            <w:pPr>
              <w:pStyle w:val="LO-Normal"/>
              <w:rPr>
                <w:rFonts w:ascii="Garamond" w:hAnsi="Garamond"/>
                <w:sz w:val="20"/>
                <w:szCs w:val="20"/>
                <w:lang w:eastAsia="es-CO"/>
              </w:rPr>
            </w:pPr>
            <w:r w:rsidRPr="0000527B">
              <w:rPr>
                <w:rFonts w:ascii="Garamond" w:hAnsi="Garamond"/>
                <w:sz w:val="20"/>
                <w:szCs w:val="20"/>
                <w:lang w:eastAsia="es-CO"/>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C4CBE3" w14:textId="77777777" w:rsidR="00C277D4" w:rsidRPr="0000527B" w:rsidRDefault="0000527B" w:rsidP="0000527B">
            <w:pPr>
              <w:pStyle w:val="LO-Normal"/>
              <w:jc w:val="center"/>
              <w:rPr>
                <w:rFonts w:ascii="Garamond" w:hAnsi="Garamond"/>
                <w:sz w:val="20"/>
                <w:szCs w:val="20"/>
                <w:lang w:eastAsia="es-CO"/>
              </w:rPr>
            </w:pPr>
            <w:r w:rsidRPr="0000527B">
              <w:rPr>
                <w:rFonts w:ascii="Garamond" w:hAnsi="Garamond"/>
                <w:sz w:val="20"/>
                <w:szCs w:val="20"/>
                <w:lang w:eastAsia="es-CO"/>
              </w:rPr>
              <w:t>100%</w:t>
            </w:r>
          </w:p>
        </w:tc>
      </w:tr>
      <w:tr w:rsidR="00C277D4" w:rsidRPr="0000527B" w14:paraId="45C4CBE8" w14:textId="77777777">
        <w:trPr>
          <w:trHeight w:val="619"/>
          <w:jc w:val="center"/>
        </w:trPr>
        <w:tc>
          <w:tcPr>
            <w:tcW w:w="54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C4CBE5" w14:textId="77777777" w:rsidR="00C277D4" w:rsidRPr="0000527B" w:rsidRDefault="0000527B" w:rsidP="0000527B">
            <w:pPr>
              <w:pStyle w:val="LO-Normal"/>
              <w:jc w:val="center"/>
              <w:rPr>
                <w:rFonts w:ascii="Garamond" w:hAnsi="Garamond"/>
              </w:rPr>
            </w:pPr>
            <w:r w:rsidRPr="0000527B">
              <w:rPr>
                <w:rStyle w:val="Fuentedeprrafopredeter1"/>
                <w:rFonts w:ascii="Garamond" w:hAnsi="Garamond"/>
                <w:sz w:val="20"/>
                <w:szCs w:val="20"/>
                <w:lang w:eastAsia="es-CO"/>
              </w:rPr>
              <w:lastRenderedPageBreak/>
              <w:footnoteReference w:customMarkFollows="1" w:id="4"/>
              <w:t xml:space="preserve">Porcentaje a aplicar conforme a la cláusula penal pecuniaria por el periodo sin evidencia (informes) de ejecución; por bienes y servicios entregados por fuera de término; por bienes y servicios con problemas de calidad o con problemas técnicos </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C4CBE6" w14:textId="77777777" w:rsidR="00C277D4" w:rsidRPr="0000527B" w:rsidRDefault="0000527B" w:rsidP="0000527B">
            <w:pPr>
              <w:pStyle w:val="LO-Normal"/>
              <w:rPr>
                <w:rFonts w:ascii="Garamond" w:hAnsi="Garamond"/>
                <w:sz w:val="20"/>
                <w:szCs w:val="20"/>
                <w:lang w:eastAsia="es-CO"/>
              </w:rPr>
            </w:pPr>
            <w:r w:rsidRPr="0000527B">
              <w:rPr>
                <w:rFonts w:ascii="Garamond" w:hAnsi="Garamond"/>
                <w:sz w:val="20"/>
                <w:szCs w:val="20"/>
                <w:lang w:eastAsia="es-CO"/>
              </w:rPr>
              <w:t>$</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5C4CBE7" w14:textId="77777777" w:rsidR="00C277D4" w:rsidRPr="0000527B" w:rsidRDefault="00C277D4" w:rsidP="0000527B">
            <w:pPr>
              <w:pStyle w:val="LO-Normal"/>
              <w:jc w:val="center"/>
              <w:rPr>
                <w:rFonts w:ascii="Garamond" w:hAnsi="Garamond"/>
              </w:rPr>
            </w:pPr>
          </w:p>
        </w:tc>
      </w:tr>
    </w:tbl>
    <w:p w14:paraId="45C4CBE9" w14:textId="77777777" w:rsidR="00C277D4" w:rsidRPr="0000527B" w:rsidRDefault="00C277D4" w:rsidP="0000527B">
      <w:pPr>
        <w:pStyle w:val="Standard"/>
        <w:jc w:val="both"/>
        <w:rPr>
          <w:rFonts w:ascii="Garamond" w:hAnsi="Garamond"/>
          <w:b w:val="0"/>
          <w:color w:val="000000"/>
          <w:sz w:val="20"/>
          <w:shd w:val="clear" w:color="auto" w:fill="FFFFFF"/>
          <w:lang w:val="es-CO"/>
        </w:rPr>
      </w:pPr>
    </w:p>
    <w:p w14:paraId="45C4CBEA" w14:textId="77777777" w:rsidR="00C277D4" w:rsidRPr="0000527B" w:rsidRDefault="0000527B" w:rsidP="0000527B">
      <w:pPr>
        <w:pStyle w:val="Standard"/>
        <w:jc w:val="both"/>
        <w:rPr>
          <w:rFonts w:ascii="Garamond" w:hAnsi="Garamond"/>
          <w:b w:val="0"/>
          <w:color w:val="000000"/>
          <w:sz w:val="20"/>
          <w:shd w:val="clear" w:color="auto" w:fill="FFFFFF"/>
          <w:lang w:val="es-CO"/>
        </w:rPr>
      </w:pPr>
      <w:r w:rsidRPr="0000527B">
        <w:rPr>
          <w:rFonts w:ascii="Garamond" w:hAnsi="Garamond"/>
          <w:b w:val="0"/>
          <w:color w:val="000000"/>
          <w:sz w:val="20"/>
          <w:shd w:val="clear" w:color="auto" w:fill="FFFFFF"/>
          <w:lang w:val="es-CO"/>
        </w:rPr>
        <w:t>Lo anterior para un valor total que corresponde a la suma de: VALOR EN LETRAS ($ valor en números) M/CTE.</w:t>
      </w:r>
    </w:p>
    <w:p w14:paraId="45C4CBEB" w14:textId="77777777" w:rsidR="00C277D4" w:rsidRPr="0000527B" w:rsidRDefault="00C277D4" w:rsidP="0000527B">
      <w:pPr>
        <w:pStyle w:val="Standard"/>
        <w:autoSpaceDE w:val="0"/>
        <w:ind w:left="-30"/>
        <w:jc w:val="center"/>
        <w:rPr>
          <w:rFonts w:ascii="Garamond" w:hAnsi="Garamond"/>
          <w:bCs/>
          <w:color w:val="000000"/>
          <w:sz w:val="20"/>
          <w:lang w:val="es-CO" w:eastAsia="es-ES"/>
        </w:rPr>
      </w:pPr>
    </w:p>
    <w:p w14:paraId="45C4CBEC" w14:textId="77777777" w:rsidR="00C277D4" w:rsidRPr="0000527B" w:rsidRDefault="0000527B" w:rsidP="0000527B">
      <w:pPr>
        <w:pStyle w:val="Standard"/>
        <w:autoSpaceDE w:val="0"/>
        <w:ind w:left="-30"/>
        <w:jc w:val="center"/>
        <w:rPr>
          <w:rFonts w:ascii="Garamond" w:hAnsi="Garamond"/>
          <w:bCs/>
          <w:color w:val="000000"/>
          <w:sz w:val="20"/>
          <w:lang w:val="es-CO" w:eastAsia="es-ES"/>
        </w:rPr>
      </w:pPr>
      <w:r w:rsidRPr="0000527B">
        <w:rPr>
          <w:rFonts w:ascii="Garamond" w:hAnsi="Garamond"/>
          <w:bCs/>
          <w:color w:val="000000"/>
          <w:sz w:val="20"/>
          <w:lang w:val="es-CO" w:eastAsia="es-ES"/>
        </w:rPr>
        <w:t>FUNDAMENTOS DE LA DECISION</w:t>
      </w:r>
    </w:p>
    <w:p w14:paraId="45C4CBED" w14:textId="77777777" w:rsidR="00C277D4" w:rsidRPr="0000527B" w:rsidRDefault="00C277D4" w:rsidP="0000527B">
      <w:pPr>
        <w:pStyle w:val="Standard"/>
        <w:autoSpaceDE w:val="0"/>
        <w:ind w:left="-30"/>
        <w:jc w:val="center"/>
        <w:rPr>
          <w:rFonts w:ascii="Garamond" w:hAnsi="Garamond"/>
          <w:b w:val="0"/>
          <w:color w:val="000000"/>
          <w:sz w:val="20"/>
          <w:lang w:val="es-CO" w:eastAsia="es-ES"/>
        </w:rPr>
      </w:pPr>
    </w:p>
    <w:p w14:paraId="45C4CBEE" w14:textId="113C2761" w:rsidR="00C277D4" w:rsidRPr="0000527B" w:rsidRDefault="0000527B" w:rsidP="0000527B">
      <w:pPr>
        <w:pStyle w:val="Standarduser"/>
        <w:ind w:right="-10"/>
        <w:rPr>
          <w:rFonts w:ascii="Garamond" w:hAnsi="Garamond"/>
        </w:rPr>
      </w:pPr>
      <w:r w:rsidRPr="0000527B">
        <w:rPr>
          <w:rFonts w:ascii="Garamond" w:hAnsi="Garamond" w:cs="Arial"/>
          <w:szCs w:val="20"/>
        </w:rPr>
        <w:t>Que la Dirección de Contratación, adelantó el debido proceso sancionatorio atendiendo lo preceptuado en la Ley 1474 de 2011, “</w:t>
      </w:r>
      <w:r w:rsidRPr="0000527B">
        <w:rPr>
          <w:rFonts w:ascii="Garamond" w:hAnsi="Garamond" w:cs="Arial"/>
          <w:i/>
          <w:szCs w:val="20"/>
        </w:rPr>
        <w:t>Por la cual se dictan normas orientadas a fortalecer los mecanismos de prevención, investigación y sanción de actos de corrupción y la efectividad del control de la gestión pública”,</w:t>
      </w:r>
      <w:r w:rsidRPr="0000527B">
        <w:rPr>
          <w:rFonts w:ascii="Garamond" w:hAnsi="Garamond" w:cs="Arial"/>
          <w:szCs w:val="20"/>
        </w:rPr>
        <w:t xml:space="preserve"> en su Capítulo VII, artículos 83 y s.s.; una vez recibido el informe de supervisión allegado por la Oficina o Dirección XXXXXXXXXXXXXXX del Contrato de (Tipo de contrato) No. XXXX de 201X; para tal efecto procedió a citar a audiencia mediante comunicación XXXXXXXXXXXXXX del XXX de XXXXXXXXX de 201X al Contratista o Ex – Contratista XXXXXXXX</w:t>
      </w:r>
      <w:r w:rsidRPr="0000527B">
        <w:rPr>
          <w:rFonts w:ascii="Garamond" w:hAnsi="Garamond" w:cs="Arial"/>
          <w:b/>
          <w:szCs w:val="20"/>
        </w:rPr>
        <w:t xml:space="preserve">, </w:t>
      </w:r>
      <w:r w:rsidRPr="0000527B">
        <w:rPr>
          <w:rFonts w:ascii="Garamond" w:hAnsi="Garamond" w:cs="Arial"/>
          <w:szCs w:val="20"/>
        </w:rPr>
        <w:t xml:space="preserve">y la compañía de seguros o entidad bancaria, según el tipo de garantía aportada, con el fin de que comparecieran a la Secretaria Distrital de Gobierno para ser escuchados y adoptar la decisión que con sujeción a la ley corresponda, </w:t>
      </w:r>
    </w:p>
    <w:p w14:paraId="45C4CBEF" w14:textId="77777777" w:rsidR="00C277D4" w:rsidRPr="0000527B" w:rsidRDefault="00C277D4" w:rsidP="0000527B">
      <w:pPr>
        <w:pStyle w:val="Standarduser"/>
        <w:ind w:right="-10"/>
        <w:rPr>
          <w:rFonts w:ascii="Garamond" w:hAnsi="Garamond" w:cs="Arial"/>
          <w:szCs w:val="20"/>
        </w:rPr>
      </w:pPr>
    </w:p>
    <w:p w14:paraId="45C4CBF0" w14:textId="4A2C1434" w:rsidR="00C277D4" w:rsidRPr="0000527B" w:rsidRDefault="0000527B" w:rsidP="0000527B">
      <w:pPr>
        <w:pStyle w:val="Standarduser"/>
        <w:ind w:right="-10"/>
        <w:rPr>
          <w:rFonts w:ascii="Garamond" w:hAnsi="Garamond" w:cs="Arial"/>
          <w:szCs w:val="20"/>
        </w:rPr>
      </w:pPr>
      <w:r w:rsidRPr="0000527B">
        <w:rPr>
          <w:rFonts w:ascii="Garamond" w:hAnsi="Garamond" w:cs="Arial"/>
          <w:szCs w:val="20"/>
        </w:rPr>
        <w:t>Que mediante comunicaciones            del XX de XXXXXXXX de 201X y 2XXXXXXXXXXXX del XX de XXXXXXXXX de 201X el Contratista o Ex – Contratista, solicitó aplazamiento para la realización de la audiencia, la cual de conformidad con la comunicación XXXXXXXXX de fecha XX de XXXXX de 201X fue fijada nuevamente para el XX de XXXXXXXX de 201X a las XXXX a.m. o p.m.</w:t>
      </w:r>
    </w:p>
    <w:p w14:paraId="45C4CBF1" w14:textId="77777777" w:rsidR="00C277D4" w:rsidRPr="0000527B" w:rsidRDefault="00C277D4" w:rsidP="0000527B">
      <w:pPr>
        <w:pStyle w:val="Standarduser"/>
        <w:ind w:right="-10"/>
        <w:rPr>
          <w:rFonts w:ascii="Garamond" w:hAnsi="Garamond" w:cs="Arial"/>
          <w:szCs w:val="20"/>
        </w:rPr>
      </w:pPr>
    </w:p>
    <w:p w14:paraId="45C4CBF2" w14:textId="34D06613" w:rsidR="00C277D4" w:rsidRPr="0000527B" w:rsidRDefault="0000527B" w:rsidP="0000527B">
      <w:pPr>
        <w:pStyle w:val="Standarduser"/>
        <w:ind w:right="-10"/>
        <w:rPr>
          <w:rFonts w:ascii="Garamond" w:hAnsi="Garamond" w:cs="Arial"/>
          <w:szCs w:val="20"/>
        </w:rPr>
      </w:pPr>
      <w:proofErr w:type="gramStart"/>
      <w:r w:rsidRPr="0000527B">
        <w:rPr>
          <w:rFonts w:ascii="Garamond" w:hAnsi="Garamond" w:cs="Arial"/>
          <w:szCs w:val="20"/>
        </w:rPr>
        <w:t>Que</w:t>
      </w:r>
      <w:proofErr w:type="gramEnd"/>
      <w:r w:rsidRPr="0000527B">
        <w:rPr>
          <w:rFonts w:ascii="Garamond" w:hAnsi="Garamond" w:cs="Arial"/>
          <w:szCs w:val="20"/>
        </w:rPr>
        <w:t xml:space="preserve"> llegada la fecha y hora para la realización de la misma, es decir para el XX de XXXXX de 201X, tanto el Contratista o Ex - Contratista como el garante XXXXXXXXXXXXXXX (relatar lo sucedido), comparecieron, no comparecieron, presentaron pruebas, controvirtieron las aportadas por la entidad para fundamentar la actuación, </w:t>
      </w:r>
    </w:p>
    <w:p w14:paraId="45C4CBF3" w14:textId="77777777" w:rsidR="00C277D4" w:rsidRPr="0000527B" w:rsidRDefault="00C277D4" w:rsidP="0000527B">
      <w:pPr>
        <w:pStyle w:val="Standarduser"/>
        <w:ind w:right="-10"/>
        <w:rPr>
          <w:rFonts w:ascii="Garamond" w:hAnsi="Garamond" w:cs="Arial"/>
          <w:szCs w:val="20"/>
        </w:rPr>
      </w:pPr>
    </w:p>
    <w:p w14:paraId="45C4CBF4" w14:textId="77777777" w:rsidR="00C277D4" w:rsidRPr="0000527B" w:rsidRDefault="0000527B" w:rsidP="0000527B">
      <w:pPr>
        <w:pStyle w:val="Standarduser"/>
        <w:ind w:right="-10"/>
        <w:rPr>
          <w:rFonts w:ascii="Garamond" w:hAnsi="Garamond" w:cs="Arial"/>
          <w:szCs w:val="20"/>
        </w:rPr>
      </w:pPr>
      <w:r w:rsidRPr="0000527B">
        <w:rPr>
          <w:rFonts w:ascii="Garamond" w:hAnsi="Garamond" w:cs="Arial"/>
          <w:szCs w:val="20"/>
        </w:rPr>
        <w:t>Que la entidad comparte o no comparte los argumentos del Contratista o Ex – Contratista, por las siguientes razones: XXXXXXXX (Argumentar).</w:t>
      </w:r>
    </w:p>
    <w:p w14:paraId="45C4CBF5" w14:textId="77777777" w:rsidR="00C277D4" w:rsidRPr="0000527B" w:rsidRDefault="00C277D4" w:rsidP="0000527B">
      <w:pPr>
        <w:pStyle w:val="Standarduser"/>
        <w:ind w:right="-10"/>
        <w:rPr>
          <w:rFonts w:ascii="Garamond" w:hAnsi="Garamond" w:cs="Arial"/>
          <w:szCs w:val="20"/>
        </w:rPr>
      </w:pPr>
    </w:p>
    <w:p w14:paraId="45C4CBF6" w14:textId="77777777" w:rsidR="00C277D4" w:rsidRPr="0000527B" w:rsidRDefault="0000527B" w:rsidP="0000527B">
      <w:pPr>
        <w:pStyle w:val="Standarduser"/>
        <w:ind w:right="-10"/>
        <w:rPr>
          <w:rFonts w:ascii="Garamond" w:hAnsi="Garamond"/>
        </w:rPr>
      </w:pPr>
      <w:r w:rsidRPr="0000527B">
        <w:rPr>
          <w:rFonts w:ascii="Garamond" w:hAnsi="Garamond" w:cs="Arial"/>
          <w:szCs w:val="20"/>
        </w:rPr>
        <w:t>Que teniendo en cuenta que el Contratista o Ex – Contratista y el garante no se presentaron a la audiencia, sin que tampoco hubiesen justificado su inasistencia, se procedió a levantar la constancia de la no comparecencia en la respectiva acta.</w:t>
      </w:r>
    </w:p>
    <w:p w14:paraId="45C4CBF7" w14:textId="77777777" w:rsidR="00C277D4" w:rsidRPr="0000527B" w:rsidRDefault="00C277D4" w:rsidP="0000527B">
      <w:pPr>
        <w:pStyle w:val="Standarduser"/>
        <w:ind w:right="-10"/>
        <w:rPr>
          <w:rFonts w:ascii="Garamond" w:hAnsi="Garamond" w:cs="Arial"/>
          <w:szCs w:val="20"/>
        </w:rPr>
      </w:pPr>
    </w:p>
    <w:p w14:paraId="45C4CBF8" w14:textId="77777777" w:rsidR="00C277D4" w:rsidRPr="0000527B" w:rsidRDefault="0000527B" w:rsidP="0000527B">
      <w:pPr>
        <w:pStyle w:val="Standarduser"/>
        <w:ind w:right="-10"/>
        <w:rPr>
          <w:rFonts w:ascii="Garamond" w:hAnsi="Garamond" w:cs="Arial"/>
          <w:szCs w:val="20"/>
        </w:rPr>
      </w:pPr>
      <w:r w:rsidRPr="0000527B">
        <w:rPr>
          <w:rFonts w:ascii="Garamond" w:hAnsi="Garamond" w:cs="Arial"/>
          <w:szCs w:val="20"/>
        </w:rPr>
        <w:t>Que el fundamento jurídico para adelantar dicha actuación administrativa encuentra sustento en lo establecido en:</w:t>
      </w:r>
    </w:p>
    <w:p w14:paraId="45C4CBF9" w14:textId="77777777" w:rsidR="00C277D4" w:rsidRPr="0000527B" w:rsidRDefault="00C277D4" w:rsidP="0000527B">
      <w:pPr>
        <w:pStyle w:val="Standarduser"/>
        <w:ind w:right="-10"/>
        <w:rPr>
          <w:rFonts w:ascii="Garamond" w:hAnsi="Garamond" w:cs="Arial"/>
          <w:szCs w:val="20"/>
        </w:rPr>
      </w:pPr>
    </w:p>
    <w:p w14:paraId="45C4CBFA" w14:textId="77777777" w:rsidR="00C277D4" w:rsidRPr="0000527B" w:rsidRDefault="0000527B" w:rsidP="0000527B">
      <w:pPr>
        <w:pStyle w:val="Standarduser"/>
        <w:ind w:right="-10"/>
        <w:rPr>
          <w:rFonts w:ascii="Garamond" w:hAnsi="Garamond" w:cs="Arial"/>
          <w:b/>
          <w:bCs/>
          <w:i/>
          <w:iCs/>
          <w:szCs w:val="20"/>
        </w:rPr>
      </w:pPr>
      <w:r w:rsidRPr="0000527B">
        <w:rPr>
          <w:rFonts w:ascii="Garamond" w:hAnsi="Garamond" w:cs="Arial"/>
          <w:b/>
          <w:bCs/>
          <w:i/>
          <w:iCs/>
          <w:szCs w:val="20"/>
        </w:rPr>
        <w:t>LEY 1474 DE 2011</w:t>
      </w:r>
    </w:p>
    <w:p w14:paraId="45C4CBFB" w14:textId="77777777" w:rsidR="00C277D4" w:rsidRPr="0000527B" w:rsidRDefault="00C277D4" w:rsidP="0000527B">
      <w:pPr>
        <w:pStyle w:val="Standarduser"/>
        <w:ind w:right="-10"/>
        <w:rPr>
          <w:rFonts w:ascii="Garamond" w:hAnsi="Garamond" w:cs="Arial"/>
          <w:i/>
          <w:iCs/>
          <w:szCs w:val="20"/>
        </w:rPr>
      </w:pPr>
    </w:p>
    <w:p w14:paraId="45C4CBFC" w14:textId="77777777" w:rsidR="00C277D4" w:rsidRPr="0000527B" w:rsidRDefault="0000527B" w:rsidP="0000527B">
      <w:pPr>
        <w:pStyle w:val="Textbody"/>
        <w:ind w:right="-10"/>
        <w:rPr>
          <w:rFonts w:ascii="Garamond" w:hAnsi="Garamond"/>
        </w:rPr>
      </w:pPr>
      <w:bookmarkStart w:id="1" w:name="86"/>
      <w:bookmarkEnd w:id="1"/>
      <w:r w:rsidRPr="0000527B">
        <w:rPr>
          <w:rFonts w:ascii="Garamond" w:hAnsi="Garamond"/>
          <w:b/>
          <w:bCs/>
          <w:i/>
          <w:iCs/>
          <w:sz w:val="20"/>
        </w:rPr>
        <w:t>ARTÍCULO 86. IMPOSICIÓN DE MULTAS, SANCIONES Y DECLARATORIAS DE INCUMPLIMIENTO.</w:t>
      </w:r>
      <w:r w:rsidRPr="0000527B">
        <w:rPr>
          <w:rFonts w:ascii="Garamond" w:hAnsi="Garamond"/>
          <w:i/>
          <w:iCs/>
          <w:sz w:val="20"/>
        </w:rPr>
        <w:t xml:space="preserve"> Las entidades sometidas al Estatuto General de Contratación de la Administración Pública podrán declarar el incumplimiento, cuantificando los perjuicios del mismo, imponer las multas y sanciones pactadas en el contrato, y hacer efectiva la cláusula penal. Para tal efecto observarán el siguiente procedimiento:</w:t>
      </w:r>
    </w:p>
    <w:p w14:paraId="45C4CBFD" w14:textId="77777777" w:rsidR="00C277D4" w:rsidRPr="0000527B" w:rsidRDefault="00C277D4" w:rsidP="0000527B">
      <w:pPr>
        <w:pStyle w:val="Textbody"/>
        <w:ind w:right="-10"/>
        <w:rPr>
          <w:rFonts w:ascii="Garamond" w:hAnsi="Garamond"/>
          <w:i/>
          <w:iCs/>
          <w:sz w:val="20"/>
        </w:rPr>
      </w:pPr>
    </w:p>
    <w:p w14:paraId="45C4CBFE" w14:textId="77777777" w:rsidR="00C277D4" w:rsidRPr="0000527B" w:rsidRDefault="0000527B" w:rsidP="0000527B">
      <w:pPr>
        <w:pStyle w:val="Textbody"/>
        <w:rPr>
          <w:rFonts w:ascii="Garamond" w:hAnsi="Garamond"/>
          <w:i/>
          <w:iCs/>
          <w:sz w:val="20"/>
        </w:rPr>
      </w:pPr>
      <w:bookmarkStart w:id="2" w:name="Table25"/>
      <w:bookmarkEnd w:id="2"/>
      <w:r w:rsidRPr="0000527B">
        <w:rPr>
          <w:rFonts w:ascii="Garamond" w:hAnsi="Garamond"/>
          <w:i/>
          <w:iCs/>
          <w:sz w:val="20"/>
        </w:rPr>
        <w:t>a) Evidenciado un posible incumplimiento de las obligaciones a cargo del contratista, la entidad pública lo citará a audiencia para debatir lo ocurrido. (...)</w:t>
      </w:r>
    </w:p>
    <w:p w14:paraId="45C4CBFF" w14:textId="77777777" w:rsidR="00C277D4" w:rsidRPr="0000527B" w:rsidRDefault="0000527B" w:rsidP="0000527B">
      <w:pPr>
        <w:pStyle w:val="Textbody"/>
        <w:rPr>
          <w:rFonts w:ascii="Garamond" w:hAnsi="Garamond"/>
          <w:i/>
          <w:iCs/>
          <w:sz w:val="20"/>
        </w:rPr>
      </w:pPr>
      <w:r w:rsidRPr="0000527B">
        <w:rPr>
          <w:rFonts w:ascii="Garamond" w:hAnsi="Garamond"/>
          <w:i/>
          <w:iCs/>
          <w:sz w:val="20"/>
        </w:rPr>
        <w:t>b) En desarrollo de la audiencia, el jefe de la entidad o su delegado presentará las circunstancias de hecho que motivan la actuación, enunciará las posibles normas o cláusulas posiblemente violadas y las consecuencias que podrían derivarse para el contratista en desarrollo de la actuación. (...)</w:t>
      </w:r>
    </w:p>
    <w:p w14:paraId="45C4CC00" w14:textId="77777777" w:rsidR="00C277D4" w:rsidRPr="0000527B" w:rsidRDefault="0000527B" w:rsidP="0000527B">
      <w:pPr>
        <w:pStyle w:val="Textbody"/>
        <w:rPr>
          <w:rFonts w:ascii="Garamond" w:hAnsi="Garamond"/>
          <w:i/>
          <w:iCs/>
          <w:sz w:val="20"/>
        </w:rPr>
      </w:pPr>
      <w:r w:rsidRPr="0000527B">
        <w:rPr>
          <w:rFonts w:ascii="Garamond" w:hAnsi="Garamond"/>
          <w:i/>
          <w:iCs/>
          <w:sz w:val="20"/>
        </w:rPr>
        <w:t>c) Hecho lo precedente, mediante resolución motivada en la que se consigne lo ocurrido en desarrollo de la audiencia y la cual se entenderá notificada en dicho acto público, la entidad procederá a decidir sobre la imposición o no de la multa, sanción o declaratoria de incumplimiento. Contra la decisión así proferida sólo procede el recurso de reposición que se interpondrá, sustentará y decidirá en la misma audiencia. La decisión sobre el recurso se entenderá notificada en la misma audiencia;</w:t>
      </w:r>
    </w:p>
    <w:p w14:paraId="45C4CC01" w14:textId="77777777" w:rsidR="00C277D4" w:rsidRPr="0000527B" w:rsidRDefault="0000527B" w:rsidP="0000527B">
      <w:pPr>
        <w:pStyle w:val="Textbody"/>
        <w:rPr>
          <w:rFonts w:ascii="Garamond" w:hAnsi="Garamond"/>
          <w:i/>
          <w:iCs/>
          <w:sz w:val="20"/>
        </w:rPr>
      </w:pPr>
      <w:r w:rsidRPr="0000527B">
        <w:rPr>
          <w:rFonts w:ascii="Garamond" w:hAnsi="Garamond"/>
          <w:i/>
          <w:iCs/>
          <w:sz w:val="20"/>
        </w:rPr>
        <w:t>d) En cualquier momento del desarrollo de la audiencia, el jefe de la entidad o su delegado podrá suspender la audiencia cuando de oficio o a petición de parte, ello resulte en su criterio necesario para allegar o practicar pruebas que estime conducentes y pertinentes, o cuando por cualquier otra razón debidamente sustentada, ello resulte necesario para el correcto desarrollo de la actuación administrativa (...).</w:t>
      </w:r>
    </w:p>
    <w:p w14:paraId="45C4CC02" w14:textId="5920ACCD" w:rsidR="00C277D4" w:rsidRPr="0000527B" w:rsidRDefault="0000527B" w:rsidP="0000527B">
      <w:pPr>
        <w:pStyle w:val="Textbody"/>
        <w:rPr>
          <w:rFonts w:ascii="Garamond" w:hAnsi="Garamond"/>
        </w:rPr>
      </w:pPr>
      <w:r w:rsidRPr="0000527B">
        <w:rPr>
          <w:rFonts w:ascii="Garamond" w:hAnsi="Garamond"/>
          <w:sz w:val="20"/>
        </w:rPr>
        <w:t xml:space="preserve">Que agotado el procedimiento de ley y evidenciando que se garantizó el debido proceso y el derecho a la defensa, la Secretaria Distrital de Gobierno encuentra que el Contratista o Ex Contratista XXXXXXXXXXXXX, incumplió el Contrato de (Tipo de contrato) No. XXXX de 201X, </w:t>
      </w:r>
      <w:r w:rsidRPr="0000527B">
        <w:rPr>
          <w:rFonts w:ascii="Garamond" w:hAnsi="Garamond"/>
          <w:sz w:val="20"/>
          <w:lang w:eastAsia="es-ES"/>
        </w:rPr>
        <w:t xml:space="preserve">por  (la no </w:t>
      </w:r>
      <w:r w:rsidRPr="0000527B">
        <w:rPr>
          <w:rFonts w:ascii="Garamond" w:hAnsi="Garamond"/>
          <w:sz w:val="20"/>
          <w:lang w:val="es-CO" w:eastAsia="es-ES"/>
        </w:rPr>
        <w:t xml:space="preserve">entrega de los productos derivados de la ejecución del contrato correspondientes a los meses XXXXXXXXX, </w:t>
      </w:r>
      <w:r w:rsidRPr="0000527B">
        <w:rPr>
          <w:rFonts w:ascii="Garamond" w:hAnsi="Garamond"/>
          <w:sz w:val="20"/>
          <w:lang w:eastAsia="es-ES"/>
        </w:rPr>
        <w:t>de 201X; o por la demora en la entrega de los bienes o servicios; o por la deficiente calidad de los bienes o los servicios prestados; o por el incumplimiento de las exigencias contenidas en el Anexo Técnico, o cualesquiera otra causal de incumplimiento)</w:t>
      </w:r>
      <w:r w:rsidRPr="0000527B">
        <w:rPr>
          <w:rFonts w:ascii="Garamond" w:hAnsi="Garamond"/>
          <w:color w:val="000000"/>
          <w:sz w:val="20"/>
          <w:lang w:val="es-ES" w:eastAsia="es-ES"/>
        </w:rPr>
        <w:t>. Así las cosas, es claro que el actuar del Contratista o Ex Contratista XXXXXXXXXX desconoció lo consagrado en el artículo</w:t>
      </w:r>
      <w:r w:rsidRPr="0000527B">
        <w:rPr>
          <w:rFonts w:ascii="Garamond" w:hAnsi="Garamond"/>
          <w:b/>
          <w:bCs/>
          <w:color w:val="000000"/>
          <w:sz w:val="20"/>
          <w:lang w:val="es-ES" w:eastAsia="es-ES"/>
        </w:rPr>
        <w:t xml:space="preserve"> </w:t>
      </w:r>
      <w:r w:rsidRPr="0000527B">
        <w:rPr>
          <w:rFonts w:ascii="Garamond" w:hAnsi="Garamond"/>
          <w:bCs/>
          <w:color w:val="000000"/>
          <w:sz w:val="20"/>
          <w:lang w:val="es-ES" w:eastAsia="es-ES"/>
        </w:rPr>
        <w:t>3 de la Ley 80 de 1993</w:t>
      </w:r>
      <w:r w:rsidRPr="0000527B">
        <w:rPr>
          <w:rFonts w:ascii="Garamond" w:hAnsi="Garamond"/>
          <w:b/>
          <w:bCs/>
          <w:color w:val="000000"/>
          <w:sz w:val="20"/>
          <w:lang w:val="es-ES" w:eastAsia="es-ES"/>
        </w:rPr>
        <w:t xml:space="preserve"> </w:t>
      </w:r>
      <w:r w:rsidRPr="0000527B">
        <w:rPr>
          <w:rFonts w:ascii="Garamond" w:hAnsi="Garamond"/>
          <w:color w:val="000000"/>
          <w:sz w:val="20"/>
          <w:lang w:val="es-ES" w:eastAsia="es-ES"/>
        </w:rPr>
        <w:t>que exige a los contratistas considerar y tener presente los fines de la contratación estatal al momento de celebrar y obligarse a ejecutar uno de estos contratos.</w:t>
      </w:r>
    </w:p>
    <w:p w14:paraId="1EC39AB5" w14:textId="77777777" w:rsidR="0000527B" w:rsidRDefault="0000527B" w:rsidP="0000527B">
      <w:pPr>
        <w:pStyle w:val="Textbody"/>
        <w:rPr>
          <w:rFonts w:ascii="Garamond" w:hAnsi="Garamond"/>
          <w:b/>
          <w:bCs/>
          <w:i/>
          <w:iCs/>
          <w:color w:val="000000"/>
          <w:sz w:val="20"/>
          <w:lang w:val="es-ES" w:eastAsia="es-ES"/>
        </w:rPr>
      </w:pPr>
    </w:p>
    <w:p w14:paraId="45C4CC03" w14:textId="0AA2B342" w:rsidR="00C277D4" w:rsidRPr="0000527B" w:rsidRDefault="0000527B" w:rsidP="0000527B">
      <w:pPr>
        <w:pStyle w:val="Textbody"/>
        <w:rPr>
          <w:rFonts w:ascii="Garamond" w:hAnsi="Garamond"/>
        </w:rPr>
      </w:pPr>
      <w:r w:rsidRPr="0000527B">
        <w:rPr>
          <w:rFonts w:ascii="Garamond" w:hAnsi="Garamond"/>
          <w:b/>
          <w:bCs/>
          <w:i/>
          <w:iCs/>
          <w:color w:val="000000"/>
          <w:sz w:val="20"/>
          <w:lang w:val="es-ES" w:eastAsia="es-ES"/>
        </w:rPr>
        <w:t>LEY 80 DE 1993</w:t>
      </w:r>
    </w:p>
    <w:p w14:paraId="51E71531" w14:textId="77777777" w:rsidR="0000527B" w:rsidRDefault="0000527B" w:rsidP="0000527B">
      <w:pPr>
        <w:pStyle w:val="Textbody"/>
        <w:rPr>
          <w:rFonts w:ascii="Garamond" w:hAnsi="Garamond"/>
          <w:b/>
          <w:bCs/>
          <w:i/>
          <w:iCs/>
          <w:color w:val="000000"/>
          <w:sz w:val="20"/>
          <w:lang w:val="es-ES" w:eastAsia="es-ES"/>
        </w:rPr>
      </w:pPr>
    </w:p>
    <w:p w14:paraId="45C4CC04" w14:textId="287CAC34" w:rsidR="00C277D4" w:rsidRPr="0000527B" w:rsidRDefault="0000527B" w:rsidP="0000527B">
      <w:pPr>
        <w:pStyle w:val="Textbody"/>
        <w:rPr>
          <w:rFonts w:ascii="Garamond" w:hAnsi="Garamond"/>
        </w:rPr>
      </w:pPr>
      <w:r w:rsidRPr="0000527B">
        <w:rPr>
          <w:rFonts w:ascii="Garamond" w:hAnsi="Garamond"/>
          <w:b/>
          <w:bCs/>
          <w:i/>
          <w:iCs/>
          <w:color w:val="000000"/>
          <w:sz w:val="20"/>
          <w:lang w:val="es-ES" w:eastAsia="es-ES"/>
        </w:rPr>
        <w:t>Artículo </w:t>
      </w:r>
      <w:bookmarkStart w:id="3" w:name="BM3"/>
      <w:bookmarkEnd w:id="3"/>
      <w:r w:rsidRPr="0000527B">
        <w:rPr>
          <w:rFonts w:ascii="Garamond" w:hAnsi="Garamond"/>
          <w:b/>
          <w:bCs/>
          <w:i/>
          <w:iCs/>
          <w:color w:val="000000"/>
          <w:sz w:val="20"/>
          <w:lang w:val="es-ES" w:eastAsia="es-ES"/>
        </w:rPr>
        <w:t> </w:t>
      </w:r>
      <w:bookmarkStart w:id="4" w:name="sp3"/>
      <w:bookmarkStart w:id="5" w:name="3"/>
      <w:bookmarkEnd w:id="4"/>
      <w:bookmarkEnd w:id="5"/>
      <w:r w:rsidRPr="0000527B">
        <w:rPr>
          <w:rFonts w:ascii="Garamond" w:hAnsi="Garamond"/>
          <w:b/>
          <w:bCs/>
          <w:i/>
          <w:iCs/>
          <w:color w:val="000000"/>
          <w:sz w:val="20"/>
          <w:lang w:val="es-ES" w:eastAsia="es-ES"/>
        </w:rPr>
        <w:t xml:space="preserve"> 3º.- De los Fines de la Contratación Estatal. </w:t>
      </w:r>
      <w:r w:rsidRPr="0000527B">
        <w:rPr>
          <w:rFonts w:ascii="Garamond" w:hAnsi="Garamond"/>
          <w:i/>
          <w:iCs/>
          <w:color w:val="000000"/>
          <w:sz w:val="20"/>
          <w:lang w:val="es-ES" w:eastAsia="es-ES"/>
        </w:rPr>
        <w:t>Los servidores públicos tendrán en consideración que al celebrar contratos y con la ejecución de los mismos, las entidades buscan el cumplimiento de los fines estatales, la continua y eficiente prestación de los servicios públicos y la efectividad de los derechos e intereses de los administrados que colaboran con ellas en la consecución de dichos fines.</w:t>
      </w:r>
    </w:p>
    <w:p w14:paraId="45C4CC05" w14:textId="77777777" w:rsidR="00C277D4" w:rsidRPr="0000527B" w:rsidRDefault="0000527B" w:rsidP="0000527B">
      <w:pPr>
        <w:pStyle w:val="Textbody"/>
        <w:rPr>
          <w:rFonts w:ascii="Garamond" w:hAnsi="Garamond"/>
        </w:rPr>
      </w:pPr>
      <w:r w:rsidRPr="0000527B">
        <w:rPr>
          <w:rFonts w:ascii="Garamond" w:hAnsi="Garamond"/>
          <w:i/>
          <w:iCs/>
          <w:sz w:val="20"/>
        </w:rPr>
        <w:t>Los particulares, por su parte, tendrán en cuenta al celebrar y ejecutar contratos con las entidades estatales que, colaboran con ellas en el logro de sus fines y cumplen una función social que, como tal, implica obligaciones</w:t>
      </w:r>
      <w:r w:rsidRPr="0000527B">
        <w:rPr>
          <w:rStyle w:val="StrongEmphasis"/>
          <w:rFonts w:ascii="Garamond" w:hAnsi="Garamond"/>
          <w:i/>
          <w:iCs/>
          <w:sz w:val="20"/>
        </w:rPr>
        <w:t>.</w:t>
      </w:r>
    </w:p>
    <w:p w14:paraId="45C4CC06" w14:textId="77777777" w:rsidR="00C277D4" w:rsidRPr="0000527B" w:rsidRDefault="0000527B" w:rsidP="0000527B">
      <w:pPr>
        <w:pStyle w:val="Textbody"/>
        <w:tabs>
          <w:tab w:val="left" w:pos="5483"/>
        </w:tabs>
        <w:ind w:right="-10"/>
        <w:rPr>
          <w:rFonts w:ascii="Garamond" w:hAnsi="Garamond"/>
        </w:rPr>
      </w:pPr>
      <w:r w:rsidRPr="0000527B">
        <w:rPr>
          <w:rStyle w:val="StrongEmphasis"/>
          <w:rFonts w:ascii="Garamond" w:hAnsi="Garamond"/>
          <w:i/>
          <w:iCs/>
          <w:color w:val="000000"/>
          <w:sz w:val="20"/>
        </w:rPr>
        <w:t>Artículo</w:t>
      </w:r>
      <w:bookmarkStart w:id="6" w:name="4"/>
      <w:bookmarkStart w:id="7" w:name="sp4"/>
      <w:bookmarkEnd w:id="6"/>
      <w:bookmarkEnd w:id="7"/>
      <w:r w:rsidRPr="0000527B">
        <w:rPr>
          <w:rStyle w:val="StrongEmphasis"/>
          <w:rFonts w:ascii="Garamond" w:hAnsi="Garamond"/>
          <w:i/>
          <w:iCs/>
          <w:color w:val="000000"/>
          <w:sz w:val="20"/>
        </w:rPr>
        <w:t xml:space="preserve"> 4º.- </w:t>
      </w:r>
      <w:r w:rsidRPr="0000527B">
        <w:rPr>
          <w:rFonts w:ascii="Garamond" w:hAnsi="Garamond"/>
          <w:b/>
          <w:bCs/>
          <w:i/>
          <w:iCs/>
          <w:color w:val="000000"/>
          <w:sz w:val="20"/>
        </w:rPr>
        <w:t>De los Derechos y Deberes de las Entidades Estatales.</w:t>
      </w:r>
      <w:r w:rsidRPr="0000527B">
        <w:rPr>
          <w:rFonts w:ascii="Garamond" w:hAnsi="Garamond"/>
          <w:i/>
          <w:iCs/>
          <w:color w:val="000000"/>
          <w:sz w:val="20"/>
        </w:rPr>
        <w:t xml:space="preserve"> Para la consecución de los fines de que trata el artículo anterior, las entidades estatales:</w:t>
      </w:r>
    </w:p>
    <w:p w14:paraId="45C4CC07" w14:textId="77777777" w:rsidR="00C277D4" w:rsidRPr="0000527B" w:rsidRDefault="00C277D4" w:rsidP="0000527B">
      <w:pPr>
        <w:pStyle w:val="Textbody"/>
        <w:tabs>
          <w:tab w:val="left" w:pos="5483"/>
        </w:tabs>
        <w:ind w:right="-10"/>
        <w:rPr>
          <w:rFonts w:ascii="Garamond" w:hAnsi="Garamond"/>
          <w:i/>
          <w:iCs/>
          <w:color w:val="000000"/>
          <w:sz w:val="20"/>
        </w:rPr>
      </w:pPr>
    </w:p>
    <w:p w14:paraId="45C4CC08" w14:textId="77777777" w:rsidR="00C277D4" w:rsidRPr="0000527B" w:rsidRDefault="0000527B" w:rsidP="0000527B">
      <w:pPr>
        <w:pStyle w:val="Textbody"/>
        <w:rPr>
          <w:rFonts w:ascii="Garamond" w:hAnsi="Garamond"/>
          <w:i/>
          <w:iCs/>
          <w:sz w:val="20"/>
        </w:rPr>
      </w:pPr>
      <w:r w:rsidRPr="0000527B">
        <w:rPr>
          <w:rFonts w:ascii="Garamond" w:hAnsi="Garamond"/>
          <w:i/>
          <w:iCs/>
          <w:sz w:val="20"/>
        </w:rPr>
        <w:t>1o. Exigirán del contratista la ejecución idónea y oportuna del objeto contratado. Igual exigencia podrán hacer al garante.</w:t>
      </w:r>
    </w:p>
    <w:p w14:paraId="45C4CC09" w14:textId="77777777" w:rsidR="00C277D4" w:rsidRPr="0000527B" w:rsidRDefault="0000527B" w:rsidP="0000527B">
      <w:pPr>
        <w:pStyle w:val="Textbody"/>
        <w:rPr>
          <w:rFonts w:ascii="Garamond" w:hAnsi="Garamond"/>
          <w:i/>
          <w:iCs/>
          <w:sz w:val="20"/>
        </w:rPr>
      </w:pPr>
      <w:r w:rsidRPr="0000527B">
        <w:rPr>
          <w:rFonts w:ascii="Garamond" w:hAnsi="Garamond"/>
          <w:i/>
          <w:iCs/>
          <w:sz w:val="20"/>
        </w:rPr>
        <w:t>2o. Adelantarán las gestiones necesarias para el reconocimiento y cobro de las sanciones pecuniarias y garantías a que hubiere lugar.</w:t>
      </w:r>
    </w:p>
    <w:p w14:paraId="45C4CC0A" w14:textId="77777777" w:rsidR="00C277D4" w:rsidRPr="0000527B" w:rsidRDefault="0000527B" w:rsidP="0000527B">
      <w:pPr>
        <w:pStyle w:val="Standarduser"/>
        <w:tabs>
          <w:tab w:val="left" w:pos="5483"/>
        </w:tabs>
        <w:ind w:right="-10"/>
        <w:rPr>
          <w:rFonts w:ascii="Garamond" w:hAnsi="Garamond" w:cs="Arial"/>
          <w:i/>
          <w:iCs/>
          <w:szCs w:val="20"/>
        </w:rPr>
      </w:pPr>
      <w:r w:rsidRPr="0000527B">
        <w:rPr>
          <w:rFonts w:ascii="Garamond" w:hAnsi="Garamond" w:cs="Arial"/>
          <w:i/>
          <w:iCs/>
          <w:szCs w:val="20"/>
        </w:rPr>
        <w:t xml:space="preserve"> (...)</w:t>
      </w:r>
    </w:p>
    <w:p w14:paraId="45C4CC0B" w14:textId="77777777" w:rsidR="00C277D4" w:rsidRPr="0000527B" w:rsidRDefault="00C277D4" w:rsidP="0000527B">
      <w:pPr>
        <w:pStyle w:val="Standarduser"/>
        <w:tabs>
          <w:tab w:val="left" w:pos="5483"/>
        </w:tabs>
        <w:ind w:right="-10"/>
        <w:rPr>
          <w:rFonts w:ascii="Garamond" w:hAnsi="Garamond" w:cs="Arial"/>
          <w:szCs w:val="20"/>
        </w:rPr>
      </w:pPr>
    </w:p>
    <w:p w14:paraId="45C4CC0C" w14:textId="77777777" w:rsidR="00C277D4" w:rsidRPr="0000527B" w:rsidRDefault="00C277D4" w:rsidP="0000527B">
      <w:pPr>
        <w:pStyle w:val="Standarduser"/>
        <w:tabs>
          <w:tab w:val="left" w:pos="5483"/>
        </w:tabs>
        <w:ind w:right="-10"/>
        <w:rPr>
          <w:rFonts w:ascii="Garamond" w:hAnsi="Garamond" w:cs="Arial"/>
          <w:color w:val="000000"/>
          <w:szCs w:val="20"/>
        </w:rPr>
      </w:pPr>
    </w:p>
    <w:p w14:paraId="45C4CC0D" w14:textId="63803397" w:rsidR="00C277D4" w:rsidRPr="0000527B" w:rsidRDefault="0000527B" w:rsidP="0000527B">
      <w:pPr>
        <w:pStyle w:val="Standarduser"/>
        <w:tabs>
          <w:tab w:val="left" w:pos="5483"/>
        </w:tabs>
        <w:ind w:right="-10"/>
        <w:rPr>
          <w:rFonts w:ascii="Garamond" w:hAnsi="Garamond" w:cs="Arial"/>
          <w:szCs w:val="20"/>
          <w:lang w:eastAsia="es-CO"/>
        </w:rPr>
      </w:pPr>
      <w:r w:rsidRPr="0000527B">
        <w:rPr>
          <w:rFonts w:ascii="Garamond" w:hAnsi="Garamond" w:cs="Arial"/>
          <w:szCs w:val="20"/>
          <w:lang w:eastAsia="es-CO"/>
        </w:rPr>
        <w:t>Finalmente, y al haber quedado demostrado el incumplimiento de las obligaciones estipuladas en la Cláusula XXXXX, numerales …. del Contrato No.  XXX de 201X, y encontrándose detallada la tasación de perjuicios realizada en el ejercicio de la facultad que le asiste a la entidad para cuantificar los perjuicios causados con sustento no solamente en la ley sino en lo acordado por las partes conforme al clausulado del Contrato de (Tipo de contrato), y que permite declarar su incumplimiento con la carga propia de unas consecuencias previo a un procedimiento reglado; el Doctor LÚBAR ANDRÉS CHAPARRO CABRA, identificado con la cédula de ciudadanía No. 74.379.704 de Duitama, en su calidad de Subsecretario de Gestión Institucional de la Secretaria Distrital de Gobierno, en uso de las facultades legales y en especial  las conferidas por Resolución 1089 de 03 de octubre de 2016; con base en lo dispuesto en el Decreto Ley 1421 de 1993, el artículo 11 y 12 de la Ley 80 de 1993, el artículo 110 del Decreto 111 de 1996, el artículo 60 del Decreto Distrital 854 de 2001 y el Decreto 1082 de 2015; con fundamento en lo expuesto en el informe de Supervisión presentado por la Oficina XXXX, o Dirección XXXXXX.</w:t>
      </w:r>
    </w:p>
    <w:p w14:paraId="45C4CC0E" w14:textId="77777777" w:rsidR="00C277D4" w:rsidRPr="0000527B" w:rsidRDefault="00C277D4" w:rsidP="0000527B">
      <w:pPr>
        <w:pStyle w:val="Standarduser"/>
        <w:tabs>
          <w:tab w:val="left" w:pos="5483"/>
        </w:tabs>
        <w:ind w:right="-10"/>
        <w:rPr>
          <w:rFonts w:ascii="Garamond" w:hAnsi="Garamond" w:cs="Arial"/>
          <w:color w:val="000000"/>
          <w:szCs w:val="20"/>
        </w:rPr>
      </w:pPr>
    </w:p>
    <w:p w14:paraId="45C4CC0F" w14:textId="77777777" w:rsidR="00C277D4" w:rsidRPr="0000527B" w:rsidRDefault="0000527B" w:rsidP="0000527B">
      <w:pPr>
        <w:pStyle w:val="Standarduser"/>
        <w:tabs>
          <w:tab w:val="left" w:pos="5483"/>
        </w:tabs>
        <w:ind w:right="-10"/>
        <w:rPr>
          <w:rFonts w:ascii="Garamond" w:hAnsi="Garamond" w:cs="Arial"/>
          <w:color w:val="000000"/>
          <w:szCs w:val="20"/>
        </w:rPr>
      </w:pPr>
      <w:r w:rsidRPr="0000527B">
        <w:rPr>
          <w:rFonts w:ascii="Garamond" w:hAnsi="Garamond" w:cs="Arial"/>
          <w:color w:val="000000"/>
          <w:szCs w:val="20"/>
        </w:rPr>
        <w:t>O,</w:t>
      </w:r>
    </w:p>
    <w:p w14:paraId="45C4CC10" w14:textId="77777777" w:rsidR="00C277D4" w:rsidRPr="0000527B" w:rsidRDefault="00C277D4" w:rsidP="0000527B">
      <w:pPr>
        <w:pStyle w:val="Standarduser"/>
        <w:tabs>
          <w:tab w:val="left" w:pos="5483"/>
        </w:tabs>
        <w:ind w:right="-10"/>
        <w:rPr>
          <w:rFonts w:ascii="Garamond" w:hAnsi="Garamond" w:cs="Arial"/>
          <w:color w:val="000000"/>
          <w:szCs w:val="20"/>
        </w:rPr>
      </w:pPr>
    </w:p>
    <w:p w14:paraId="45C4CC11" w14:textId="77777777" w:rsidR="00C277D4" w:rsidRPr="0000527B" w:rsidRDefault="0000527B" w:rsidP="0000527B">
      <w:pPr>
        <w:pStyle w:val="Standarduser"/>
        <w:tabs>
          <w:tab w:val="left" w:pos="5483"/>
        </w:tabs>
        <w:ind w:right="-10"/>
        <w:rPr>
          <w:rFonts w:ascii="Garamond" w:hAnsi="Garamond"/>
        </w:rPr>
      </w:pPr>
      <w:r w:rsidRPr="0000527B">
        <w:rPr>
          <w:rFonts w:ascii="Garamond" w:hAnsi="Garamond" w:cs="Arial"/>
          <w:color w:val="FF0000"/>
          <w:szCs w:val="20"/>
        </w:rPr>
        <w:t xml:space="preserve">Finalmente, y al no haberse presentado el Contratista y Ex Contratista XXXXXXXXXX y el garante a la audiencia de que trata el artículo 86 de la Ley 1474 de 2011, en la fecha y hora acordada para ello, sin la debida justificación de su inasistencia, lo cual presupone una aceptación tácita de los hechos que dieron origen al presente procedimiento sancionatorio, y encontrándose detallada la tasación de perjuicios realizada en el ejercicio de la facultad que le asiste a la entidad para cuantificar los perjuicios causados con sustento no solamente en la ley sino en lo acordado por las partes conforme al clausulado del Contrato de (Tipo de contrato), y que permite declarar su incumplimiento con la carga propia de unas consecuencias previo a un procedimiento reglado; </w:t>
      </w:r>
      <w:r w:rsidRPr="0000527B">
        <w:rPr>
          <w:rFonts w:ascii="Garamond" w:hAnsi="Garamond" w:cs="Arial"/>
          <w:color w:val="FF0000"/>
          <w:szCs w:val="20"/>
          <w:lang w:eastAsia="es-CO"/>
        </w:rPr>
        <w:t xml:space="preserve">el Doctor </w:t>
      </w:r>
      <w:r w:rsidRPr="0000527B">
        <w:rPr>
          <w:rFonts w:ascii="Garamond" w:hAnsi="Garamond" w:cs="Arial"/>
          <w:b/>
          <w:color w:val="FF0000"/>
          <w:szCs w:val="20"/>
          <w:lang w:eastAsia="es-CO"/>
        </w:rPr>
        <w:t>LÚBAR ANDRÉS CHAPARRO CABRA</w:t>
      </w:r>
      <w:r w:rsidRPr="0000527B">
        <w:rPr>
          <w:rFonts w:ascii="Garamond" w:hAnsi="Garamond" w:cs="Arial"/>
          <w:color w:val="FF0000"/>
          <w:szCs w:val="20"/>
          <w:lang w:eastAsia="es-CO"/>
        </w:rPr>
        <w:t xml:space="preserve">, identificado con la cédula de ciudadanía No. 74.379.704 de Duitama, en su calidad de Subsecretario de Gestión Institucional de la Secretaria Distrital de Gobierno, en uso de las facultades legales y en especial  las conferidas por </w:t>
      </w:r>
      <w:r w:rsidRPr="0000527B">
        <w:rPr>
          <w:rFonts w:ascii="Garamond" w:eastAsia="Times New Roman" w:hAnsi="Garamond" w:cs="Arial"/>
          <w:color w:val="FF0000"/>
          <w:szCs w:val="20"/>
          <w:lang w:val="es-CO" w:eastAsia="es-ES"/>
        </w:rPr>
        <w:t>Resolución 1089 de 03 de octubre de 2016; con base en lo dispuesto en el Decreto Ley 1421 de 1993, el artículo 11 y 12 de la Ley 80 de 1993, el artículo 110 del Decreto 111 de 1996, el artículo 60 del Decreto Distrital 854 de 2001 y el Decreto 1082 de 2015; con fundamento en lo expuesto en el informe de Supervisión presentado por la Oficina XXXX, o Dirección XXXXXX.</w:t>
      </w:r>
    </w:p>
    <w:p w14:paraId="45C4CC12" w14:textId="77777777" w:rsidR="00C277D4" w:rsidRPr="0000527B" w:rsidRDefault="00C277D4" w:rsidP="0000527B">
      <w:pPr>
        <w:pStyle w:val="Standarduser"/>
        <w:tabs>
          <w:tab w:val="left" w:pos="5483"/>
        </w:tabs>
        <w:ind w:right="-10"/>
        <w:rPr>
          <w:rFonts w:ascii="Garamond" w:eastAsia="Times New Roman" w:hAnsi="Garamond" w:cs="Arial"/>
          <w:color w:val="000000"/>
          <w:szCs w:val="20"/>
          <w:lang w:val="es-CO" w:eastAsia="es-ES"/>
        </w:rPr>
      </w:pPr>
    </w:p>
    <w:p w14:paraId="45C4CC13" w14:textId="77777777" w:rsidR="00C277D4" w:rsidRPr="0000527B" w:rsidRDefault="00C277D4" w:rsidP="0000527B">
      <w:pPr>
        <w:pStyle w:val="Standarduser"/>
        <w:tabs>
          <w:tab w:val="left" w:pos="5483"/>
        </w:tabs>
        <w:ind w:right="-10"/>
        <w:rPr>
          <w:rFonts w:ascii="Garamond" w:hAnsi="Garamond"/>
        </w:rPr>
      </w:pPr>
    </w:p>
    <w:p w14:paraId="45C4CC14" w14:textId="77777777" w:rsidR="00C277D4" w:rsidRPr="0000527B" w:rsidRDefault="00C277D4" w:rsidP="0000527B">
      <w:pPr>
        <w:pStyle w:val="Standarduser"/>
        <w:tabs>
          <w:tab w:val="left" w:pos="5483"/>
        </w:tabs>
        <w:ind w:right="-10"/>
        <w:rPr>
          <w:rFonts w:ascii="Garamond" w:eastAsia="Times New Roman" w:hAnsi="Garamond" w:cs="Arial"/>
          <w:bCs/>
          <w:color w:val="000000"/>
          <w:szCs w:val="20"/>
          <w:lang w:val="es-CO" w:eastAsia="es-ES"/>
        </w:rPr>
      </w:pPr>
    </w:p>
    <w:p w14:paraId="45C4CC15" w14:textId="77777777" w:rsidR="00C277D4" w:rsidRPr="0000527B" w:rsidRDefault="0000527B" w:rsidP="0000527B">
      <w:pPr>
        <w:pStyle w:val="Standard"/>
        <w:ind w:right="-10"/>
        <w:jc w:val="center"/>
        <w:rPr>
          <w:rFonts w:ascii="Garamond" w:hAnsi="Garamond"/>
        </w:rPr>
      </w:pPr>
      <w:r w:rsidRPr="0000527B">
        <w:rPr>
          <w:rFonts w:ascii="Garamond" w:hAnsi="Garamond"/>
          <w:bCs/>
          <w:color w:val="000000"/>
          <w:sz w:val="20"/>
          <w:lang w:val="es-CO" w:eastAsia="es-ES"/>
        </w:rPr>
        <w:t>RESUELVE:</w:t>
      </w:r>
    </w:p>
    <w:p w14:paraId="45C4CC16" w14:textId="77777777" w:rsidR="00C277D4" w:rsidRPr="0000527B" w:rsidRDefault="00C277D4" w:rsidP="0000527B">
      <w:pPr>
        <w:pStyle w:val="Standard"/>
        <w:ind w:right="-10"/>
        <w:jc w:val="center"/>
        <w:rPr>
          <w:rFonts w:ascii="Garamond" w:hAnsi="Garamond"/>
          <w:bCs/>
          <w:color w:val="000000"/>
          <w:sz w:val="20"/>
          <w:lang w:val="es-CO" w:eastAsia="es-ES"/>
        </w:rPr>
      </w:pPr>
    </w:p>
    <w:p w14:paraId="45C4CC17" w14:textId="0E6D1038" w:rsidR="00C277D4" w:rsidRPr="0000527B" w:rsidRDefault="0000527B" w:rsidP="0000527B">
      <w:pPr>
        <w:pStyle w:val="Standard"/>
        <w:jc w:val="both"/>
        <w:rPr>
          <w:rFonts w:ascii="Garamond" w:hAnsi="Garamond"/>
        </w:rPr>
      </w:pPr>
      <w:r w:rsidRPr="0000527B">
        <w:rPr>
          <w:rFonts w:ascii="Garamond" w:hAnsi="Garamond"/>
          <w:sz w:val="20"/>
          <w:lang w:val="es-MX"/>
        </w:rPr>
        <w:t>ARTÍCULO PRIMERO:</w:t>
      </w:r>
      <w:r w:rsidRPr="0000527B">
        <w:rPr>
          <w:rFonts w:ascii="Garamond" w:hAnsi="Garamond"/>
          <w:b w:val="0"/>
          <w:sz w:val="20"/>
          <w:lang w:val="es-MX"/>
        </w:rPr>
        <w:t xml:space="preserve"> Declarar la ocurrencia del siniestro de incumplimiento total o parcial -según proceda-, por parte del </w:t>
      </w:r>
      <w:r w:rsidRPr="0000527B">
        <w:rPr>
          <w:rFonts w:ascii="Garamond" w:hAnsi="Garamond"/>
          <w:sz w:val="20"/>
          <w:lang w:val="es-MX"/>
        </w:rPr>
        <w:t xml:space="preserve">CONTRATISTA o EX / </w:t>
      </w:r>
      <w:proofErr w:type="gramStart"/>
      <w:r w:rsidRPr="0000527B">
        <w:rPr>
          <w:rFonts w:ascii="Garamond" w:hAnsi="Garamond"/>
          <w:bCs/>
          <w:sz w:val="20"/>
          <w:lang w:val="es-MX"/>
        </w:rPr>
        <w:t>CONTRATISTA  XXXXXXXXXXXXX</w:t>
      </w:r>
      <w:proofErr w:type="gramEnd"/>
      <w:r w:rsidRPr="0000527B">
        <w:rPr>
          <w:rFonts w:ascii="Garamond" w:hAnsi="Garamond"/>
          <w:bCs/>
          <w:sz w:val="20"/>
          <w:lang w:val="es-MX"/>
        </w:rPr>
        <w:t>,</w:t>
      </w:r>
      <w:r w:rsidRPr="0000527B">
        <w:rPr>
          <w:rFonts w:ascii="Garamond" w:hAnsi="Garamond"/>
          <w:b w:val="0"/>
          <w:bCs/>
          <w:sz w:val="20"/>
          <w:lang w:val="es-MX"/>
        </w:rPr>
        <w:t xml:space="preserve"> identificado con la cédula de ciudadanía XXXXXXXXXXX de Bogotá</w:t>
      </w:r>
      <w:r w:rsidRPr="0000527B">
        <w:rPr>
          <w:rFonts w:ascii="Garamond" w:hAnsi="Garamond"/>
          <w:b w:val="0"/>
          <w:bCs/>
          <w:sz w:val="20"/>
        </w:rPr>
        <w:t>,</w:t>
      </w:r>
      <w:r w:rsidRPr="0000527B">
        <w:rPr>
          <w:rFonts w:ascii="Garamond" w:hAnsi="Garamond"/>
          <w:bCs/>
          <w:sz w:val="20"/>
        </w:rPr>
        <w:t xml:space="preserve"> </w:t>
      </w:r>
      <w:r w:rsidRPr="0000527B">
        <w:rPr>
          <w:rFonts w:ascii="Garamond" w:hAnsi="Garamond"/>
          <w:b w:val="0"/>
          <w:sz w:val="20"/>
          <w:lang w:val="es-MX"/>
        </w:rPr>
        <w:t>de las obligaciones específicas estipuladas en la Cláusula XXXXXXX</w:t>
      </w:r>
      <w:r w:rsidRPr="0000527B">
        <w:rPr>
          <w:rFonts w:ascii="Garamond" w:hAnsi="Garamond"/>
          <w:b w:val="0"/>
          <w:bCs/>
          <w:sz w:val="20"/>
        </w:rPr>
        <w:t xml:space="preserve"> del </w:t>
      </w:r>
      <w:r w:rsidRPr="0000527B">
        <w:rPr>
          <w:rFonts w:ascii="Garamond" w:hAnsi="Garamond"/>
          <w:b w:val="0"/>
          <w:sz w:val="20"/>
          <w:lang w:val="es-MX"/>
        </w:rPr>
        <w:t>Contrato de (Tipo de contrato) No. XXX de 201X cuyo objeto es</w:t>
      </w:r>
      <w:r w:rsidRPr="0000527B">
        <w:rPr>
          <w:rFonts w:ascii="Garamond" w:hAnsi="Garamond"/>
          <w:b w:val="0"/>
          <w:sz w:val="20"/>
          <w:lang w:val="es-MX" w:eastAsia="ar-SA"/>
        </w:rPr>
        <w:t xml:space="preserve">: </w:t>
      </w:r>
      <w:r w:rsidRPr="0000527B">
        <w:rPr>
          <w:rFonts w:ascii="Garamond" w:hAnsi="Garamond"/>
          <w:b w:val="0"/>
          <w:sz w:val="20"/>
        </w:rPr>
        <w:t>“XXXXXXXXXXXX</w:t>
      </w:r>
      <w:r w:rsidRPr="0000527B">
        <w:rPr>
          <w:rFonts w:ascii="Garamond" w:hAnsi="Garamond"/>
          <w:sz w:val="20"/>
        </w:rPr>
        <w:t>”,</w:t>
      </w:r>
      <w:r w:rsidRPr="0000527B">
        <w:rPr>
          <w:rFonts w:ascii="Garamond" w:hAnsi="Garamond"/>
          <w:bCs/>
          <w:sz w:val="20"/>
          <w:lang w:val="es-MX"/>
        </w:rPr>
        <w:t xml:space="preserve"> </w:t>
      </w:r>
      <w:r w:rsidRPr="0000527B">
        <w:rPr>
          <w:rFonts w:ascii="Garamond" w:hAnsi="Garamond"/>
          <w:b w:val="0"/>
          <w:sz w:val="20"/>
          <w:lang w:val="es-MX"/>
        </w:rPr>
        <w:t>de conformidad con lo manifestado en la parte motiva de la presente resolución.</w:t>
      </w:r>
    </w:p>
    <w:p w14:paraId="45C4CC18" w14:textId="77777777" w:rsidR="00C277D4" w:rsidRPr="0000527B" w:rsidRDefault="00C277D4" w:rsidP="0000527B">
      <w:pPr>
        <w:pStyle w:val="Standard"/>
        <w:jc w:val="both"/>
        <w:rPr>
          <w:rFonts w:ascii="Garamond" w:hAnsi="Garamond"/>
          <w:b w:val="0"/>
          <w:sz w:val="20"/>
          <w:lang w:val="es-MX"/>
        </w:rPr>
      </w:pPr>
    </w:p>
    <w:p w14:paraId="45C4CC19" w14:textId="77777777" w:rsidR="00C277D4" w:rsidRPr="0000527B" w:rsidRDefault="0000527B" w:rsidP="0000527B">
      <w:pPr>
        <w:pStyle w:val="Textbody"/>
        <w:rPr>
          <w:rFonts w:ascii="Garamond" w:hAnsi="Garamond"/>
        </w:rPr>
      </w:pPr>
      <w:r w:rsidRPr="0000527B">
        <w:rPr>
          <w:rFonts w:ascii="Garamond" w:hAnsi="Garamond"/>
          <w:b/>
          <w:sz w:val="20"/>
        </w:rPr>
        <w:t xml:space="preserve">ARTÍCULO SEGUNDO: </w:t>
      </w:r>
      <w:r w:rsidRPr="0000527B">
        <w:rPr>
          <w:rFonts w:ascii="Garamond" w:hAnsi="Garamond"/>
          <w:sz w:val="20"/>
        </w:rPr>
        <w:t xml:space="preserve">Como consecuencia de la anterior declaratoria, imponer al contratista </w:t>
      </w:r>
      <w:r w:rsidRPr="0000527B">
        <w:rPr>
          <w:rFonts w:ascii="Garamond" w:hAnsi="Garamond"/>
          <w:b/>
          <w:sz w:val="20"/>
        </w:rPr>
        <w:t>XXXXXXXXXXXXX</w:t>
      </w:r>
      <w:r w:rsidRPr="0000527B">
        <w:rPr>
          <w:rFonts w:ascii="Garamond" w:hAnsi="Garamond"/>
          <w:b/>
          <w:bCs/>
          <w:i/>
          <w:iCs/>
          <w:sz w:val="20"/>
          <w:lang w:val="es-ES"/>
        </w:rPr>
        <w:t xml:space="preserve">, </w:t>
      </w:r>
      <w:r w:rsidRPr="0000527B">
        <w:rPr>
          <w:rFonts w:ascii="Garamond" w:hAnsi="Garamond"/>
          <w:sz w:val="20"/>
        </w:rPr>
        <w:t>identificado con cédula de ciudadanía No. XXXXX de XXXXXX, como Sanción Penal Pecuniaria, la suma de VALOR EN LETRAS</w:t>
      </w:r>
      <w:r w:rsidRPr="0000527B">
        <w:rPr>
          <w:rFonts w:ascii="Garamond" w:hAnsi="Garamond"/>
          <w:b/>
          <w:bCs/>
          <w:sz w:val="20"/>
        </w:rPr>
        <w:t xml:space="preserve"> ($ valor en números)</w:t>
      </w:r>
      <w:r w:rsidRPr="0000527B">
        <w:rPr>
          <w:rFonts w:ascii="Garamond" w:hAnsi="Garamond"/>
          <w:sz w:val="20"/>
        </w:rPr>
        <w:t xml:space="preserve"> de acuerdo con lo pactado en el contrato y acudiendo a los criterios de tasación señalados en el presente acto.</w:t>
      </w:r>
    </w:p>
    <w:p w14:paraId="45C4CC1A" w14:textId="77777777" w:rsidR="00C277D4" w:rsidRPr="0000527B" w:rsidRDefault="00C277D4" w:rsidP="0000527B">
      <w:pPr>
        <w:pStyle w:val="Textbody"/>
        <w:rPr>
          <w:rFonts w:ascii="Garamond" w:hAnsi="Garamond"/>
          <w:sz w:val="20"/>
          <w:lang w:eastAsia="ar-SA"/>
        </w:rPr>
      </w:pPr>
    </w:p>
    <w:p w14:paraId="45C4CC1B" w14:textId="5A414583" w:rsidR="00C277D4" w:rsidRPr="0000527B" w:rsidRDefault="0000527B" w:rsidP="0000527B">
      <w:pPr>
        <w:pStyle w:val="Standard"/>
        <w:jc w:val="both"/>
        <w:rPr>
          <w:rFonts w:ascii="Garamond" w:hAnsi="Garamond"/>
        </w:rPr>
      </w:pPr>
      <w:r w:rsidRPr="0000527B">
        <w:rPr>
          <w:rFonts w:ascii="Garamond" w:hAnsi="Garamond"/>
          <w:sz w:val="20"/>
          <w:lang w:val="es-MX"/>
        </w:rPr>
        <w:t>ARTÍCULO</w:t>
      </w:r>
      <w:r w:rsidRPr="0000527B">
        <w:rPr>
          <w:rFonts w:ascii="Garamond" w:hAnsi="Garamond"/>
          <w:b w:val="0"/>
          <w:sz w:val="20"/>
        </w:rPr>
        <w:t xml:space="preserve"> </w:t>
      </w:r>
      <w:r w:rsidRPr="0000527B">
        <w:rPr>
          <w:rFonts w:ascii="Garamond" w:hAnsi="Garamond"/>
          <w:sz w:val="20"/>
          <w:lang w:val="es-MX"/>
        </w:rPr>
        <w:t xml:space="preserve">TERCERO: </w:t>
      </w:r>
      <w:r w:rsidRPr="0000527B">
        <w:rPr>
          <w:rFonts w:ascii="Garamond" w:hAnsi="Garamond"/>
          <w:b w:val="0"/>
          <w:sz w:val="20"/>
          <w:lang w:val="es-MX"/>
        </w:rPr>
        <w:t>Con fundamento en lo establecido en la Cláusula XXXXX, del Contrato de (Tipo de contrato) No. XXX de 201X, descontar directamente del saldo a favor del contratista o ex contratista XXXXXXXXXXXXX</w:t>
      </w:r>
      <w:r w:rsidRPr="0000527B">
        <w:rPr>
          <w:rFonts w:ascii="Garamond" w:hAnsi="Garamond"/>
          <w:bCs/>
          <w:sz w:val="20"/>
          <w:lang w:val="es-MX"/>
        </w:rPr>
        <w:t xml:space="preserve"> </w:t>
      </w:r>
      <w:r w:rsidRPr="0000527B">
        <w:rPr>
          <w:rFonts w:ascii="Garamond" w:hAnsi="Garamond"/>
          <w:b w:val="0"/>
          <w:sz w:val="20"/>
        </w:rPr>
        <w:t>el valor correspondiente a la Sanción Penal Pecuniaria en caso de que exista; de no existir saldo a favor del Contratista, se cobrará por la jurisdicción competente.</w:t>
      </w:r>
    </w:p>
    <w:p w14:paraId="45C4CC1C" w14:textId="77777777" w:rsidR="00C277D4" w:rsidRPr="0000527B" w:rsidRDefault="00C277D4" w:rsidP="0000527B">
      <w:pPr>
        <w:pStyle w:val="Standard"/>
        <w:jc w:val="both"/>
        <w:rPr>
          <w:rFonts w:ascii="Garamond" w:hAnsi="Garamond"/>
          <w:b w:val="0"/>
          <w:sz w:val="20"/>
          <w:lang w:val="es-MX"/>
        </w:rPr>
      </w:pPr>
    </w:p>
    <w:p w14:paraId="45C4CC1D" w14:textId="549AB8BF" w:rsidR="00C277D4" w:rsidRPr="0000527B" w:rsidRDefault="0000527B" w:rsidP="0000527B">
      <w:pPr>
        <w:pStyle w:val="Standard"/>
        <w:jc w:val="both"/>
        <w:rPr>
          <w:rFonts w:ascii="Garamond" w:hAnsi="Garamond"/>
        </w:rPr>
      </w:pPr>
      <w:r w:rsidRPr="0000527B">
        <w:rPr>
          <w:rFonts w:ascii="Garamond" w:hAnsi="Garamond"/>
          <w:sz w:val="20"/>
          <w:lang w:val="es-MX"/>
        </w:rPr>
        <w:t>ARTÍCULO</w:t>
      </w:r>
      <w:r w:rsidRPr="0000527B">
        <w:rPr>
          <w:rFonts w:ascii="Garamond" w:hAnsi="Garamond"/>
          <w:bCs/>
          <w:sz w:val="20"/>
        </w:rPr>
        <w:t xml:space="preserve"> CUARTO</w:t>
      </w:r>
      <w:r w:rsidRPr="0000527B">
        <w:rPr>
          <w:rFonts w:ascii="Garamond" w:hAnsi="Garamond"/>
          <w:bCs/>
          <w:sz w:val="20"/>
          <w:lang w:val="es-MX"/>
        </w:rPr>
        <w:t>:</w:t>
      </w:r>
      <w:r w:rsidRPr="0000527B">
        <w:rPr>
          <w:rFonts w:ascii="Garamond" w:hAnsi="Garamond"/>
          <w:b w:val="0"/>
          <w:sz w:val="20"/>
          <w:lang w:val="es-MX"/>
        </w:rPr>
        <w:t xml:space="preserve"> Se ordene la liquidación del Contrato d</w:t>
      </w:r>
      <w:r w:rsidRPr="0000527B">
        <w:rPr>
          <w:rFonts w:ascii="Garamond" w:hAnsi="Garamond"/>
          <w:b w:val="0"/>
          <w:bCs/>
          <w:sz w:val="20"/>
          <w:lang w:val="es-MX"/>
        </w:rPr>
        <w:t>e (Tipo de contrato) No. XXX de 201X, en el estado en que se encuentre.</w:t>
      </w:r>
    </w:p>
    <w:p w14:paraId="45C4CC1E" w14:textId="77777777" w:rsidR="00C277D4" w:rsidRPr="0000527B" w:rsidRDefault="00C277D4" w:rsidP="0000527B">
      <w:pPr>
        <w:pStyle w:val="Standard"/>
        <w:jc w:val="both"/>
        <w:rPr>
          <w:rFonts w:ascii="Garamond" w:hAnsi="Garamond"/>
          <w:bCs/>
          <w:sz w:val="20"/>
          <w:lang w:val="es-MX"/>
        </w:rPr>
      </w:pPr>
    </w:p>
    <w:p w14:paraId="45C4CC1F" w14:textId="77777777" w:rsidR="00C277D4" w:rsidRPr="0000527B" w:rsidRDefault="0000527B" w:rsidP="0000527B">
      <w:pPr>
        <w:pStyle w:val="Standard"/>
        <w:jc w:val="both"/>
        <w:rPr>
          <w:rFonts w:ascii="Garamond" w:hAnsi="Garamond"/>
        </w:rPr>
      </w:pPr>
      <w:r w:rsidRPr="0000527B">
        <w:rPr>
          <w:rFonts w:ascii="Garamond" w:hAnsi="Garamond"/>
          <w:bCs/>
          <w:sz w:val="20"/>
          <w:lang w:val="es-MX"/>
        </w:rPr>
        <w:t xml:space="preserve">ARTÍCULO QUINTO: </w:t>
      </w:r>
      <w:r w:rsidRPr="0000527B">
        <w:rPr>
          <w:rFonts w:ascii="Garamond" w:hAnsi="Garamond"/>
          <w:b w:val="0"/>
          <w:bCs/>
          <w:sz w:val="20"/>
          <w:lang w:val="es-MX"/>
        </w:rPr>
        <w:t>Notifíquese personalmente el contenido de la presente Resolución en los términos de los artículos 67 y siguientes del Código de Procedimiento Administrativo y de lo Contencioso Administrativo</w:t>
      </w:r>
      <w:r w:rsidRPr="0000527B">
        <w:rPr>
          <w:rFonts w:ascii="Garamond" w:hAnsi="Garamond"/>
          <w:bCs/>
          <w:sz w:val="20"/>
          <w:lang w:val="es-MX"/>
        </w:rPr>
        <w:t xml:space="preserve"> </w:t>
      </w:r>
      <w:r w:rsidRPr="0000527B">
        <w:rPr>
          <w:rFonts w:ascii="Garamond" w:hAnsi="Garamond"/>
          <w:b w:val="0"/>
          <w:sz w:val="20"/>
          <w:lang w:val="es-MX"/>
        </w:rPr>
        <w:t>al Contratista o Ex Contratista XXXXXXXXXXXXX y</w:t>
      </w:r>
      <w:r w:rsidRPr="0000527B">
        <w:rPr>
          <w:rFonts w:ascii="Garamond" w:hAnsi="Garamond"/>
          <w:sz w:val="20"/>
          <w:lang w:val="es-MX"/>
        </w:rPr>
        <w:t xml:space="preserve"> </w:t>
      </w:r>
      <w:r w:rsidRPr="0000527B">
        <w:rPr>
          <w:rFonts w:ascii="Garamond" w:hAnsi="Garamond"/>
          <w:b w:val="0"/>
          <w:sz w:val="20"/>
          <w:lang w:val="es-MX"/>
        </w:rPr>
        <w:t>a la compañía de seguros,</w:t>
      </w:r>
      <w:r w:rsidRPr="0000527B">
        <w:rPr>
          <w:rFonts w:ascii="Garamond" w:hAnsi="Garamond"/>
          <w:sz w:val="20"/>
          <w:lang w:val="es-MX"/>
        </w:rPr>
        <w:t xml:space="preserve"> XXXXXXXXXXX.</w:t>
      </w:r>
    </w:p>
    <w:p w14:paraId="45C4CC20" w14:textId="77777777" w:rsidR="00C277D4" w:rsidRPr="0000527B" w:rsidRDefault="0000527B" w:rsidP="0000527B">
      <w:pPr>
        <w:pStyle w:val="Standard"/>
        <w:jc w:val="both"/>
        <w:rPr>
          <w:rFonts w:ascii="Garamond" w:hAnsi="Garamond"/>
          <w:b w:val="0"/>
          <w:sz w:val="20"/>
          <w:lang w:val="es-MX"/>
        </w:rPr>
      </w:pPr>
      <w:r w:rsidRPr="0000527B">
        <w:rPr>
          <w:rFonts w:ascii="Garamond" w:hAnsi="Garamond"/>
          <w:b w:val="0"/>
          <w:sz w:val="20"/>
          <w:lang w:val="es-MX"/>
        </w:rPr>
        <w:t xml:space="preserve"> </w:t>
      </w:r>
    </w:p>
    <w:p w14:paraId="45C4CC21" w14:textId="77777777" w:rsidR="00C277D4" w:rsidRPr="0000527B" w:rsidRDefault="0000527B" w:rsidP="0000527B">
      <w:pPr>
        <w:pStyle w:val="Standard"/>
        <w:jc w:val="both"/>
        <w:rPr>
          <w:rFonts w:ascii="Garamond" w:hAnsi="Garamond"/>
        </w:rPr>
      </w:pPr>
      <w:r w:rsidRPr="0000527B">
        <w:rPr>
          <w:rFonts w:ascii="Garamond" w:hAnsi="Garamond"/>
          <w:sz w:val="20"/>
          <w:lang w:val="es-MX"/>
        </w:rPr>
        <w:t>ARTÍCULO</w:t>
      </w:r>
      <w:r w:rsidRPr="0000527B">
        <w:rPr>
          <w:rFonts w:ascii="Garamond" w:hAnsi="Garamond"/>
          <w:b w:val="0"/>
          <w:sz w:val="20"/>
        </w:rPr>
        <w:t xml:space="preserve"> </w:t>
      </w:r>
      <w:r w:rsidRPr="0000527B">
        <w:rPr>
          <w:rFonts w:ascii="Garamond" w:hAnsi="Garamond"/>
          <w:bCs/>
          <w:sz w:val="20"/>
        </w:rPr>
        <w:t>SEXTO</w:t>
      </w:r>
      <w:r w:rsidRPr="0000527B">
        <w:rPr>
          <w:rFonts w:ascii="Garamond" w:hAnsi="Garamond"/>
          <w:bCs/>
          <w:sz w:val="20"/>
          <w:lang w:val="es-MX"/>
        </w:rPr>
        <w:t>:</w:t>
      </w:r>
      <w:r w:rsidRPr="0000527B">
        <w:rPr>
          <w:rFonts w:ascii="Garamond" w:hAnsi="Garamond"/>
          <w:b w:val="0"/>
          <w:sz w:val="20"/>
          <w:lang w:val="es-MX"/>
        </w:rPr>
        <w:t xml:space="preserve"> Publicar la parte resolutiva del presente acto una vez se encuentre ejecutoriado en el SECOP, de acuerdo con lo dispuesto en el artículo 31 de la Ley 80 de 1993 modificado por el artículo 218 del Decreto 019 de 2012.</w:t>
      </w:r>
    </w:p>
    <w:p w14:paraId="45C4CC22" w14:textId="77777777" w:rsidR="00C277D4" w:rsidRPr="0000527B" w:rsidRDefault="00C277D4" w:rsidP="0000527B">
      <w:pPr>
        <w:pStyle w:val="Standard"/>
        <w:jc w:val="both"/>
        <w:rPr>
          <w:rFonts w:ascii="Garamond" w:hAnsi="Garamond"/>
          <w:b w:val="0"/>
          <w:sz w:val="20"/>
          <w:lang w:val="es-MX"/>
        </w:rPr>
      </w:pPr>
    </w:p>
    <w:p w14:paraId="45C4CC23" w14:textId="77777777" w:rsidR="00C277D4" w:rsidRPr="0000527B" w:rsidRDefault="0000527B" w:rsidP="0000527B">
      <w:pPr>
        <w:pStyle w:val="Standard"/>
        <w:jc w:val="both"/>
        <w:rPr>
          <w:rFonts w:ascii="Garamond" w:hAnsi="Garamond"/>
        </w:rPr>
      </w:pPr>
      <w:r w:rsidRPr="0000527B">
        <w:rPr>
          <w:rFonts w:ascii="Garamond" w:hAnsi="Garamond"/>
          <w:sz w:val="20"/>
          <w:lang w:val="es-MX"/>
        </w:rPr>
        <w:t>ARTÍCULO</w:t>
      </w:r>
      <w:r w:rsidRPr="0000527B">
        <w:rPr>
          <w:rFonts w:ascii="Garamond" w:hAnsi="Garamond"/>
          <w:b w:val="0"/>
          <w:sz w:val="20"/>
        </w:rPr>
        <w:t xml:space="preserve"> </w:t>
      </w:r>
      <w:r w:rsidRPr="0000527B">
        <w:rPr>
          <w:rFonts w:ascii="Garamond" w:hAnsi="Garamond"/>
          <w:sz w:val="20"/>
        </w:rPr>
        <w:t>SEPTIMO</w:t>
      </w:r>
      <w:r w:rsidRPr="0000527B">
        <w:rPr>
          <w:rFonts w:ascii="Garamond" w:hAnsi="Garamond"/>
          <w:bCs/>
          <w:sz w:val="20"/>
          <w:lang w:val="es-MX"/>
        </w:rPr>
        <w:t xml:space="preserve">: </w:t>
      </w:r>
      <w:r w:rsidRPr="0000527B">
        <w:rPr>
          <w:rFonts w:ascii="Garamond" w:hAnsi="Garamond"/>
          <w:b w:val="0"/>
          <w:sz w:val="20"/>
          <w:lang w:val="es-MX"/>
        </w:rPr>
        <w:t>Compulsar copia de la presente resolución, una vez se encuentre ejecutoriada, a la Procuraduría General de la Nación, en cumplimiento del artículo 31 de la Ley 80 de 1993 modificado por el artículo 218 del Decreto 019 de 2012.</w:t>
      </w:r>
    </w:p>
    <w:p w14:paraId="45C4CC24" w14:textId="77777777" w:rsidR="00C277D4" w:rsidRPr="0000527B" w:rsidRDefault="00C277D4" w:rsidP="0000527B">
      <w:pPr>
        <w:pStyle w:val="Standard"/>
        <w:jc w:val="both"/>
        <w:rPr>
          <w:rFonts w:ascii="Garamond" w:hAnsi="Garamond"/>
          <w:b w:val="0"/>
          <w:sz w:val="20"/>
          <w:lang w:val="es-MX"/>
        </w:rPr>
      </w:pPr>
    </w:p>
    <w:p w14:paraId="45C4CC25" w14:textId="77777777" w:rsidR="00C277D4" w:rsidRPr="0000527B" w:rsidRDefault="0000527B" w:rsidP="0000527B">
      <w:pPr>
        <w:pStyle w:val="Standard"/>
        <w:jc w:val="both"/>
        <w:rPr>
          <w:rFonts w:ascii="Garamond" w:hAnsi="Garamond"/>
        </w:rPr>
      </w:pPr>
      <w:r w:rsidRPr="0000527B">
        <w:rPr>
          <w:rFonts w:ascii="Garamond" w:hAnsi="Garamond"/>
          <w:sz w:val="20"/>
          <w:lang w:val="es-MX"/>
        </w:rPr>
        <w:t>ARTÍCULO</w:t>
      </w:r>
      <w:r w:rsidRPr="0000527B">
        <w:rPr>
          <w:rFonts w:ascii="Garamond" w:hAnsi="Garamond"/>
          <w:sz w:val="20"/>
        </w:rPr>
        <w:t xml:space="preserve"> OCTAVO</w:t>
      </w:r>
      <w:r w:rsidRPr="0000527B">
        <w:rPr>
          <w:rFonts w:ascii="Garamond" w:hAnsi="Garamond"/>
          <w:sz w:val="20"/>
          <w:lang w:val="es-MX"/>
        </w:rPr>
        <w:t>:</w:t>
      </w:r>
      <w:r w:rsidRPr="0000527B">
        <w:rPr>
          <w:rFonts w:ascii="Garamond" w:hAnsi="Garamond"/>
          <w:b w:val="0"/>
          <w:sz w:val="20"/>
          <w:lang w:val="es-MX"/>
        </w:rPr>
        <w:t xml:space="preserve"> Contra la presente resolución solo procede el recurso de reposición, el cual debe ser interpuesto en los términos previstos en el literal c del artículo 86 de la Ley 1474 de 2011.</w:t>
      </w:r>
    </w:p>
    <w:p w14:paraId="45C4CC26" w14:textId="77777777" w:rsidR="00C277D4" w:rsidRPr="0000527B" w:rsidRDefault="00C277D4" w:rsidP="0000527B">
      <w:pPr>
        <w:pStyle w:val="Standard"/>
        <w:jc w:val="both"/>
        <w:rPr>
          <w:rFonts w:ascii="Garamond" w:hAnsi="Garamond"/>
          <w:b w:val="0"/>
          <w:sz w:val="20"/>
          <w:lang w:val="es-MX"/>
        </w:rPr>
      </w:pPr>
    </w:p>
    <w:p w14:paraId="45C4CC27" w14:textId="77777777" w:rsidR="00C277D4" w:rsidRPr="0000527B" w:rsidRDefault="0000527B" w:rsidP="0000527B">
      <w:pPr>
        <w:pStyle w:val="Standard"/>
        <w:ind w:right="-10"/>
        <w:jc w:val="both"/>
        <w:rPr>
          <w:rFonts w:ascii="Garamond" w:eastAsia="Calibri" w:hAnsi="Garamond"/>
          <w:b w:val="0"/>
          <w:sz w:val="20"/>
          <w:lang w:val="es-MX"/>
        </w:rPr>
      </w:pPr>
      <w:r w:rsidRPr="0000527B">
        <w:rPr>
          <w:rFonts w:ascii="Garamond" w:eastAsia="Calibri" w:hAnsi="Garamond"/>
          <w:b w:val="0"/>
          <w:sz w:val="20"/>
          <w:lang w:val="es-MX"/>
        </w:rPr>
        <w:t>Dada en Bogotá, D.C., a los.</w:t>
      </w:r>
    </w:p>
    <w:p w14:paraId="45C4CC28" w14:textId="77777777" w:rsidR="00C277D4" w:rsidRPr="0000527B" w:rsidRDefault="00C277D4" w:rsidP="0000527B">
      <w:pPr>
        <w:pStyle w:val="Standard"/>
        <w:ind w:right="-10"/>
        <w:jc w:val="center"/>
        <w:rPr>
          <w:rFonts w:ascii="Garamond" w:hAnsi="Garamond"/>
          <w:color w:val="000000"/>
          <w:sz w:val="20"/>
        </w:rPr>
      </w:pPr>
    </w:p>
    <w:p w14:paraId="45C4CC29" w14:textId="77777777" w:rsidR="00C277D4" w:rsidRPr="0000527B" w:rsidRDefault="00C277D4" w:rsidP="0000527B">
      <w:pPr>
        <w:pStyle w:val="Standard"/>
        <w:ind w:right="-10"/>
        <w:jc w:val="center"/>
        <w:rPr>
          <w:rFonts w:ascii="Garamond" w:hAnsi="Garamond"/>
          <w:color w:val="000000"/>
          <w:sz w:val="20"/>
        </w:rPr>
      </w:pPr>
    </w:p>
    <w:p w14:paraId="45C4CC2A" w14:textId="77777777" w:rsidR="00C277D4" w:rsidRPr="0000527B" w:rsidRDefault="00C277D4" w:rsidP="0000527B">
      <w:pPr>
        <w:pStyle w:val="Standard"/>
        <w:ind w:right="-10"/>
        <w:jc w:val="center"/>
        <w:rPr>
          <w:rFonts w:ascii="Garamond" w:hAnsi="Garamond"/>
          <w:color w:val="000000"/>
          <w:sz w:val="20"/>
        </w:rPr>
      </w:pPr>
    </w:p>
    <w:p w14:paraId="45C4CC2B" w14:textId="77777777" w:rsidR="00C277D4" w:rsidRPr="0000527B" w:rsidRDefault="0000527B" w:rsidP="0000527B">
      <w:pPr>
        <w:pStyle w:val="Standard"/>
        <w:ind w:right="-10"/>
        <w:jc w:val="center"/>
        <w:rPr>
          <w:rFonts w:ascii="Garamond" w:hAnsi="Garamond"/>
        </w:rPr>
      </w:pPr>
      <w:r w:rsidRPr="0000527B">
        <w:rPr>
          <w:rFonts w:ascii="Garamond" w:hAnsi="Garamond"/>
          <w:color w:val="000000"/>
          <w:sz w:val="20"/>
        </w:rPr>
        <w:t>NOTIFÍQUESE, COMUNÍQUESE Y CÚMPLASE</w:t>
      </w:r>
    </w:p>
    <w:p w14:paraId="45C4CC2C" w14:textId="77777777" w:rsidR="00C277D4" w:rsidRPr="0000527B" w:rsidRDefault="00C277D4" w:rsidP="0000527B">
      <w:pPr>
        <w:pStyle w:val="Standard"/>
        <w:jc w:val="center"/>
        <w:rPr>
          <w:rFonts w:ascii="Garamond" w:hAnsi="Garamond"/>
          <w:sz w:val="20"/>
        </w:rPr>
      </w:pPr>
    </w:p>
    <w:p w14:paraId="45C4CC2D" w14:textId="77777777" w:rsidR="00C277D4" w:rsidRPr="0000527B" w:rsidRDefault="00C277D4" w:rsidP="0000527B">
      <w:pPr>
        <w:pStyle w:val="Standard"/>
        <w:jc w:val="center"/>
        <w:rPr>
          <w:rFonts w:ascii="Garamond" w:hAnsi="Garamond"/>
          <w:sz w:val="20"/>
        </w:rPr>
      </w:pPr>
    </w:p>
    <w:p w14:paraId="45C4CC2E" w14:textId="77777777" w:rsidR="00C277D4" w:rsidRPr="0000527B" w:rsidRDefault="00C277D4" w:rsidP="0000527B">
      <w:pPr>
        <w:pStyle w:val="Standard"/>
        <w:jc w:val="center"/>
        <w:rPr>
          <w:rFonts w:ascii="Garamond" w:hAnsi="Garamond"/>
          <w:sz w:val="20"/>
        </w:rPr>
      </w:pPr>
    </w:p>
    <w:p w14:paraId="45C4CC2F" w14:textId="77777777" w:rsidR="00C277D4" w:rsidRPr="0000527B" w:rsidRDefault="00C277D4" w:rsidP="0000527B">
      <w:pPr>
        <w:pStyle w:val="Standard"/>
        <w:ind w:left="6372" w:hanging="6372"/>
        <w:rPr>
          <w:rFonts w:ascii="Garamond" w:hAnsi="Garamond"/>
          <w:sz w:val="20"/>
        </w:rPr>
      </w:pPr>
    </w:p>
    <w:p w14:paraId="45C4CC30" w14:textId="77777777" w:rsidR="00C277D4" w:rsidRPr="0000527B" w:rsidRDefault="0000527B" w:rsidP="0000527B">
      <w:pPr>
        <w:pStyle w:val="Standard"/>
        <w:ind w:left="6372" w:hanging="6372"/>
        <w:jc w:val="center"/>
        <w:rPr>
          <w:rFonts w:ascii="Garamond" w:hAnsi="Garamond"/>
          <w:bCs/>
          <w:color w:val="000000"/>
          <w:sz w:val="20"/>
          <w:lang w:val="es-CO" w:eastAsia="es-ES"/>
        </w:rPr>
      </w:pPr>
      <w:r w:rsidRPr="0000527B">
        <w:rPr>
          <w:rFonts w:ascii="Garamond" w:hAnsi="Garamond"/>
          <w:bCs/>
          <w:color w:val="000000"/>
          <w:sz w:val="20"/>
          <w:lang w:val="es-CO" w:eastAsia="es-ES"/>
        </w:rPr>
        <w:t>XXXXXXXXXXXXXXXXXXXX</w:t>
      </w:r>
    </w:p>
    <w:p w14:paraId="45C4CC31" w14:textId="77777777" w:rsidR="00C277D4" w:rsidRPr="0000527B" w:rsidRDefault="0000527B" w:rsidP="0000527B">
      <w:pPr>
        <w:pStyle w:val="Standard"/>
        <w:ind w:left="6372" w:hanging="6372"/>
        <w:jc w:val="center"/>
        <w:rPr>
          <w:rFonts w:ascii="Garamond" w:hAnsi="Garamond"/>
        </w:rPr>
      </w:pPr>
      <w:r w:rsidRPr="0000527B">
        <w:rPr>
          <w:rFonts w:ascii="Garamond" w:hAnsi="Garamond"/>
          <w:b w:val="0"/>
          <w:bCs/>
          <w:sz w:val="20"/>
          <w:lang w:eastAsia="es-ES"/>
        </w:rPr>
        <w:t>Subsecretario (a) de Gestión Institucional</w:t>
      </w:r>
    </w:p>
    <w:p w14:paraId="45C4CC32" w14:textId="77777777" w:rsidR="00C277D4" w:rsidRPr="0000527B" w:rsidRDefault="00C277D4" w:rsidP="0000527B">
      <w:pPr>
        <w:pStyle w:val="Standard"/>
        <w:ind w:left="6372" w:hanging="6372"/>
        <w:jc w:val="center"/>
        <w:rPr>
          <w:rFonts w:ascii="Garamond" w:hAnsi="Garamond"/>
          <w:b w:val="0"/>
          <w:bCs/>
          <w:sz w:val="20"/>
          <w:lang w:eastAsia="es-ES"/>
        </w:rPr>
      </w:pPr>
    </w:p>
    <w:p w14:paraId="45C4CC33" w14:textId="77777777" w:rsidR="00C277D4" w:rsidRPr="0000527B" w:rsidRDefault="00C277D4" w:rsidP="0000527B">
      <w:pPr>
        <w:pStyle w:val="Standard"/>
        <w:ind w:left="6372" w:hanging="6372"/>
        <w:rPr>
          <w:rFonts w:ascii="Garamond" w:hAnsi="Garamond"/>
          <w:b w:val="0"/>
          <w:bCs/>
          <w:sz w:val="20"/>
          <w:lang w:eastAsia="es-ES"/>
        </w:rPr>
      </w:pPr>
    </w:p>
    <w:p w14:paraId="45C4CC34" w14:textId="77777777" w:rsidR="00C277D4" w:rsidRPr="0000527B" w:rsidRDefault="0000527B" w:rsidP="0000527B">
      <w:pPr>
        <w:pStyle w:val="Standard"/>
        <w:ind w:left="6372" w:hanging="6372"/>
        <w:rPr>
          <w:rFonts w:ascii="Garamond" w:hAnsi="Garamond"/>
        </w:rPr>
      </w:pPr>
      <w:r w:rsidRPr="0000527B">
        <w:rPr>
          <w:rFonts w:ascii="Garamond" w:hAnsi="Garamond"/>
          <w:bCs/>
          <w:sz w:val="20"/>
          <w:lang w:eastAsia="es-ES"/>
        </w:rPr>
        <w:t xml:space="preserve">     </w:t>
      </w:r>
      <w:r w:rsidRPr="0000527B">
        <w:rPr>
          <w:rFonts w:ascii="Garamond" w:eastAsia="Arial" w:hAnsi="Garamond"/>
          <w:bCs/>
          <w:color w:val="000000"/>
          <w:sz w:val="20"/>
          <w:lang w:eastAsia="ar-SA"/>
        </w:rPr>
        <w:t xml:space="preserve">         </w:t>
      </w:r>
    </w:p>
    <w:tbl>
      <w:tblPr>
        <w:tblW w:w="8580" w:type="dxa"/>
        <w:tblLayout w:type="fixed"/>
        <w:tblCellMar>
          <w:left w:w="10" w:type="dxa"/>
          <w:right w:w="10" w:type="dxa"/>
        </w:tblCellMar>
        <w:tblLook w:val="0000" w:firstRow="0" w:lastRow="0" w:firstColumn="0" w:lastColumn="0" w:noHBand="0" w:noVBand="0"/>
      </w:tblPr>
      <w:tblGrid>
        <w:gridCol w:w="3397"/>
        <w:gridCol w:w="5183"/>
      </w:tblGrid>
      <w:tr w:rsidR="00C277D4" w:rsidRPr="0000527B" w14:paraId="45C4CC37" w14:textId="77777777">
        <w:trPr>
          <w:trHeight w:val="228"/>
        </w:trPr>
        <w:tc>
          <w:tcPr>
            <w:tcW w:w="33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C4CC35" w14:textId="77777777" w:rsidR="00C277D4" w:rsidRPr="0000527B" w:rsidRDefault="0000527B" w:rsidP="0000527B">
            <w:pPr>
              <w:pStyle w:val="Standard"/>
              <w:jc w:val="center"/>
              <w:rPr>
                <w:rFonts w:ascii="Garamond" w:hAnsi="Garamond"/>
              </w:rPr>
            </w:pPr>
            <w:r w:rsidRPr="0000527B">
              <w:rPr>
                <w:rFonts w:ascii="Garamond" w:eastAsia="Arial" w:hAnsi="Garamond"/>
                <w:sz w:val="16"/>
                <w:szCs w:val="16"/>
                <w:lang w:eastAsia="ar-SA"/>
              </w:rPr>
              <w:t xml:space="preserve"> </w:t>
            </w:r>
            <w:r w:rsidRPr="0000527B">
              <w:rPr>
                <w:rFonts w:ascii="Garamond" w:hAnsi="Garamond"/>
                <w:sz w:val="16"/>
                <w:szCs w:val="16"/>
                <w:lang w:eastAsia="ar-SA"/>
              </w:rPr>
              <w:tab/>
            </w:r>
            <w:r w:rsidRPr="0000527B">
              <w:rPr>
                <w:rFonts w:ascii="Garamond" w:hAnsi="Garamond"/>
                <w:sz w:val="16"/>
                <w:szCs w:val="16"/>
              </w:rPr>
              <w:t>Funcionario o asesor</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4CC36" w14:textId="77777777" w:rsidR="00C277D4" w:rsidRPr="0000527B" w:rsidRDefault="0000527B" w:rsidP="0000527B">
            <w:pPr>
              <w:pStyle w:val="Standard"/>
              <w:jc w:val="center"/>
              <w:rPr>
                <w:rFonts w:ascii="Garamond" w:hAnsi="Garamond"/>
                <w:sz w:val="16"/>
                <w:szCs w:val="16"/>
              </w:rPr>
            </w:pPr>
            <w:r w:rsidRPr="0000527B">
              <w:rPr>
                <w:rFonts w:ascii="Garamond" w:hAnsi="Garamond"/>
                <w:sz w:val="16"/>
                <w:szCs w:val="16"/>
              </w:rPr>
              <w:t>Nombre</w:t>
            </w:r>
          </w:p>
        </w:tc>
      </w:tr>
      <w:tr w:rsidR="00C277D4" w:rsidRPr="0000527B" w14:paraId="45C4CC3A" w14:textId="77777777">
        <w:trPr>
          <w:trHeight w:val="246"/>
        </w:trPr>
        <w:tc>
          <w:tcPr>
            <w:tcW w:w="33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C4CC38" w14:textId="77777777" w:rsidR="00C277D4" w:rsidRPr="0000527B" w:rsidRDefault="0000527B" w:rsidP="0000527B">
            <w:pPr>
              <w:pStyle w:val="Standard"/>
              <w:rPr>
                <w:rFonts w:ascii="Garamond" w:hAnsi="Garamond"/>
                <w:b w:val="0"/>
                <w:sz w:val="16"/>
                <w:szCs w:val="16"/>
              </w:rPr>
            </w:pPr>
            <w:r w:rsidRPr="0000527B">
              <w:rPr>
                <w:rFonts w:ascii="Garamond" w:hAnsi="Garamond"/>
                <w:b w:val="0"/>
                <w:sz w:val="16"/>
                <w:szCs w:val="16"/>
              </w:rPr>
              <w:t>Tramitado y proyectado por</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4CC39" w14:textId="77777777" w:rsidR="00C277D4" w:rsidRPr="0000527B" w:rsidRDefault="00C277D4" w:rsidP="0000527B">
            <w:pPr>
              <w:pStyle w:val="Standard"/>
              <w:rPr>
                <w:rFonts w:ascii="Garamond" w:hAnsi="Garamond"/>
                <w:b w:val="0"/>
                <w:sz w:val="16"/>
                <w:szCs w:val="16"/>
              </w:rPr>
            </w:pPr>
          </w:p>
        </w:tc>
      </w:tr>
      <w:tr w:rsidR="00C277D4" w:rsidRPr="0000527B" w14:paraId="45C4CC3D" w14:textId="77777777">
        <w:trPr>
          <w:trHeight w:val="246"/>
        </w:trPr>
        <w:tc>
          <w:tcPr>
            <w:tcW w:w="33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C4CC3B" w14:textId="77777777" w:rsidR="00C277D4" w:rsidRPr="0000527B" w:rsidRDefault="0000527B" w:rsidP="0000527B">
            <w:pPr>
              <w:pStyle w:val="Standard"/>
              <w:rPr>
                <w:rFonts w:ascii="Garamond" w:hAnsi="Garamond"/>
                <w:b w:val="0"/>
                <w:sz w:val="16"/>
                <w:szCs w:val="16"/>
              </w:rPr>
            </w:pPr>
            <w:r w:rsidRPr="0000527B">
              <w:rPr>
                <w:rFonts w:ascii="Garamond" w:hAnsi="Garamond"/>
                <w:b w:val="0"/>
                <w:sz w:val="16"/>
                <w:szCs w:val="16"/>
              </w:rPr>
              <w:t xml:space="preserve">Aprobó: Directora de Contratos </w:t>
            </w:r>
          </w:p>
        </w:tc>
        <w:tc>
          <w:tcPr>
            <w:tcW w:w="5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4CC3C" w14:textId="5E9F325F" w:rsidR="00C277D4" w:rsidRPr="0000527B" w:rsidRDefault="00C277D4" w:rsidP="0000527B">
            <w:pPr>
              <w:pStyle w:val="Standard"/>
              <w:rPr>
                <w:rFonts w:ascii="Garamond" w:hAnsi="Garamond"/>
                <w:b w:val="0"/>
                <w:sz w:val="16"/>
                <w:szCs w:val="16"/>
              </w:rPr>
            </w:pPr>
          </w:p>
        </w:tc>
      </w:tr>
    </w:tbl>
    <w:p w14:paraId="45C4CC3E" w14:textId="77777777" w:rsidR="00C277D4" w:rsidRPr="0000527B" w:rsidRDefault="00C277D4" w:rsidP="0000527B">
      <w:pPr>
        <w:pStyle w:val="Standard"/>
        <w:jc w:val="center"/>
        <w:rPr>
          <w:rFonts w:ascii="Garamond" w:hAnsi="Garamond"/>
          <w:sz w:val="16"/>
          <w:szCs w:val="16"/>
        </w:rPr>
      </w:pPr>
    </w:p>
    <w:sectPr w:rsidR="00C277D4" w:rsidRPr="0000527B">
      <w:headerReference w:type="default" r:id="rId7"/>
      <w:footerReference w:type="default" r:id="rId8"/>
      <w:pgSz w:w="12240" w:h="15840"/>
      <w:pgMar w:top="792" w:right="1701" w:bottom="2171" w:left="1701" w:header="736" w:footer="612" w:gutter="0"/>
      <w:pgBorders>
        <w:top w:val="double" w:sz="12" w:space="0" w:color="000000"/>
        <w:left w:val="double" w:sz="12" w:space="31" w:color="000000"/>
        <w:bottom w:val="double" w:sz="12" w:space="0" w:color="000000"/>
        <w:right w:val="double" w:sz="12" w:space="31"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4CB4C" w14:textId="77777777" w:rsidR="003B6B8F" w:rsidRDefault="0000527B">
      <w:r>
        <w:separator/>
      </w:r>
    </w:p>
  </w:endnote>
  <w:endnote w:type="continuationSeparator" w:id="0">
    <w:p w14:paraId="45C4CB4E" w14:textId="77777777" w:rsidR="003B6B8F" w:rsidRDefault="000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MT">
    <w:charset w:val="00"/>
    <w:family w:val="swiss"/>
    <w:pitch w:val="variable"/>
  </w:font>
  <w:font w:name="Arial">
    <w:panose1 w:val="020B0604020202020204"/>
    <w:charset w:val="00"/>
    <w:family w:val="swiss"/>
    <w:pitch w:val="variable"/>
    <w:sig w:usb0="E0002EFF" w:usb1="C0007843" w:usb2="00000009" w:usb3="00000000" w:csb0="000001FF" w:csb1="00000000"/>
  </w:font>
  <w:font w:name="OpenSymbol, 'Arial Unicode MS'">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roid Sans">
    <w:altName w:val="Segoe UI"/>
    <w:charset w:val="00"/>
    <w:family w:val="roman"/>
    <w:pitch w:val="default"/>
  </w:font>
  <w:font w:name="Lohit Hindi">
    <w:altName w:val="Cambria"/>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roid Sans Fallback">
    <w:charset w:val="00"/>
    <w:family w:val="auto"/>
    <w:pitch w:val="variable"/>
  </w:font>
  <w:font w:name="Liberation Serif">
    <w:charset w:val="00"/>
    <w:family w:val="roman"/>
    <w:pitch w:val="variable"/>
  </w:font>
  <w:font w:name="Mangal">
    <w:altName w:val="Cambria"/>
    <w:panose1 w:val="00000400000000000000"/>
    <w:charset w:val="00"/>
    <w:family w:val="roman"/>
    <w:pitch w:val="variable"/>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4CB5D" w14:textId="77777777" w:rsidR="00594028" w:rsidRDefault="009666D1">
    <w:pPr>
      <w:pStyle w:val="Standard"/>
      <w:ind w:right="360"/>
      <w:rPr>
        <w:sz w:val="18"/>
        <w:szCs w:val="18"/>
      </w:rPr>
    </w:pPr>
  </w:p>
  <w:p w14:paraId="45C4CB5E" w14:textId="5CB03C0C" w:rsidR="00594028" w:rsidRDefault="009666D1">
    <w:pPr>
      <w:pStyle w:val="Standard"/>
      <w:jc w:val="center"/>
    </w:pPr>
  </w:p>
  <w:p w14:paraId="45C4CB5F" w14:textId="570FADBC" w:rsidR="00594028" w:rsidRDefault="009666D1">
    <w:pPr>
      <w:pStyle w:val="Standard"/>
      <w:rPr>
        <w:sz w:val="16"/>
        <w:szCs w:val="16"/>
        <w:lang w:val="es-MX"/>
      </w:rPr>
    </w:pPr>
  </w:p>
  <w:p w14:paraId="45C4CB60" w14:textId="66FB8C4A" w:rsidR="00594028" w:rsidRDefault="0000527B">
    <w:pPr>
      <w:pStyle w:val="Standard"/>
    </w:pPr>
    <w:r>
      <w:rPr>
        <w:noProof/>
        <w:sz w:val="16"/>
        <w:szCs w:val="16"/>
        <w:lang w:val="es-CO" w:eastAsia="es-CO"/>
      </w:rPr>
      <w:drawing>
        <wp:anchor distT="0" distB="0" distL="114300" distR="114300" simplePos="0" relativeHeight="251662336" behindDoc="0" locked="0" layoutInCell="1" allowOverlap="1" wp14:anchorId="45C4CB4C" wp14:editId="071B1E17">
          <wp:simplePos x="0" y="0"/>
          <wp:positionH relativeFrom="column">
            <wp:posOffset>4730035</wp:posOffset>
          </wp:positionH>
          <wp:positionV relativeFrom="paragraph">
            <wp:posOffset>33476</wp:posOffset>
          </wp:positionV>
          <wp:extent cx="925199" cy="677515"/>
          <wp:effectExtent l="0" t="0" r="8251" b="8285"/>
          <wp:wrapSquare wrapText="bothSides"/>
          <wp:docPr id="3" name="gráfico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25199" cy="677515"/>
                  </a:xfrm>
                  <a:prstGeom prst="rect">
                    <a:avLst/>
                  </a:prstGeom>
                  <a:solidFill>
                    <a:srgbClr val="FFFFFF"/>
                  </a:solidFill>
                  <a:ln>
                    <a:noFill/>
                    <a:prstDash/>
                  </a:ln>
                </pic:spPr>
              </pic:pic>
            </a:graphicData>
          </a:graphic>
        </wp:anchor>
      </w:drawing>
    </w:r>
  </w:p>
  <w:p w14:paraId="45C4CB61" w14:textId="5E007B1C" w:rsidR="00594028" w:rsidRDefault="009666D1">
    <w:pPr>
      <w:pStyle w:val="Standard"/>
      <w:rPr>
        <w:sz w:val="16"/>
        <w:szCs w:val="16"/>
        <w:lang w:val="es-MX"/>
      </w:rPr>
    </w:pPr>
    <w:r>
      <w:rPr>
        <w:rFonts w:cs="Times New Roman"/>
        <w:noProof/>
        <w:kern w:val="0"/>
        <w:lang w:eastAsia="es-CO"/>
      </w:rPr>
      <mc:AlternateContent>
        <mc:Choice Requires="wps">
          <w:drawing>
            <wp:anchor distT="0" distB="0" distL="114300" distR="114300" simplePos="0" relativeHeight="251664384" behindDoc="0" locked="0" layoutInCell="1" allowOverlap="1" wp14:anchorId="0923ADF3" wp14:editId="4A0B2136">
              <wp:simplePos x="0" y="0"/>
              <wp:positionH relativeFrom="margin">
                <wp:align>center</wp:align>
              </wp:positionH>
              <wp:positionV relativeFrom="paragraph">
                <wp:posOffset>5080</wp:posOffset>
              </wp:positionV>
              <wp:extent cx="1828800" cy="560070"/>
              <wp:effectExtent l="0" t="0" r="0" b="0"/>
              <wp:wrapNone/>
              <wp:docPr id="6" name="Rectángulo 6"/>
              <wp:cNvGraphicFramePr/>
              <a:graphic xmlns:a="http://schemas.openxmlformats.org/drawingml/2006/main">
                <a:graphicData uri="http://schemas.microsoft.com/office/word/2010/wordprocessingShape">
                  <wps:wsp>
                    <wps:cNvSpPr/>
                    <wps:spPr>
                      <a:xfrm>
                        <a:off x="0" y="0"/>
                        <a:ext cx="1828800" cy="560070"/>
                      </a:xfrm>
                      <a:prstGeom prst="rect">
                        <a:avLst/>
                      </a:prstGeom>
                      <a:solidFill>
                        <a:srgbClr val="FFFFFF"/>
                      </a:solidFill>
                      <a:ln cap="flat">
                        <a:noFill/>
                        <a:prstDash val="solid"/>
                      </a:ln>
                    </wps:spPr>
                    <wps:txbx>
                      <w:txbxContent>
                        <w:p w14:paraId="38D4F781" w14:textId="77777777" w:rsidR="009666D1" w:rsidRDefault="009666D1" w:rsidP="009666D1">
                          <w:pPr>
                            <w:jc w:val="center"/>
                            <w:rPr>
                              <w:rFonts w:ascii="Garamond" w:hAnsi="Garamond" w:cs="Arial"/>
                              <w:sz w:val="16"/>
                              <w:szCs w:val="22"/>
                            </w:rPr>
                          </w:pPr>
                          <w:r>
                            <w:rPr>
                              <w:rFonts w:ascii="Garamond" w:hAnsi="Garamond" w:cs="Arial"/>
                              <w:sz w:val="16"/>
                              <w:szCs w:val="22"/>
                            </w:rPr>
                            <w:t>GDI-GPD-F034</w:t>
                          </w:r>
                        </w:p>
                        <w:p w14:paraId="5D27DA7E" w14:textId="77777777" w:rsidR="009666D1" w:rsidRDefault="009666D1" w:rsidP="009666D1">
                          <w:pPr>
                            <w:jc w:val="center"/>
                            <w:rPr>
                              <w:rFonts w:ascii="Garamond" w:hAnsi="Garamond" w:cs="Arial"/>
                              <w:sz w:val="16"/>
                              <w:szCs w:val="22"/>
                            </w:rPr>
                          </w:pPr>
                          <w:r>
                            <w:rPr>
                              <w:rFonts w:ascii="Garamond" w:hAnsi="Garamond" w:cs="Arial"/>
                              <w:sz w:val="16"/>
                              <w:szCs w:val="22"/>
                            </w:rPr>
                            <w:t>Versión:01</w:t>
                          </w:r>
                        </w:p>
                        <w:p w14:paraId="5CF5EA50" w14:textId="644D61B7" w:rsidR="009666D1" w:rsidRDefault="009666D1" w:rsidP="009666D1">
                          <w:pPr>
                            <w:jc w:val="center"/>
                          </w:pPr>
                          <w:r>
                            <w:rPr>
                              <w:rFonts w:ascii="Garamond" w:hAnsi="Garamond" w:cs="Arial"/>
                              <w:sz w:val="16"/>
                              <w:szCs w:val="22"/>
                              <w:lang w:val="es-MX"/>
                            </w:rPr>
                            <w:t>Vigencia:</w:t>
                          </w:r>
                          <w:r>
                            <w:rPr>
                              <w:rFonts w:ascii="Garamond" w:hAnsi="Garamond" w:cs="Arial"/>
                              <w:sz w:val="16"/>
                              <w:szCs w:val="22"/>
                              <w:lang w:val="es-MX"/>
                            </w:rPr>
                            <w:t xml:space="preserve"> </w:t>
                          </w:r>
                          <w:r>
                            <w:rPr>
                              <w:rFonts w:ascii="Garamond" w:hAnsi="Garamond" w:cs="Arial"/>
                              <w:sz w:val="16"/>
                              <w:szCs w:val="22"/>
                              <w:lang w:val="es-MX"/>
                            </w:rPr>
                            <w:t>1 de febrero de 2018</w:t>
                          </w:r>
                        </w:p>
                        <w:p w14:paraId="612AF765" w14:textId="77777777" w:rsidR="009666D1" w:rsidRDefault="009666D1" w:rsidP="009666D1">
                          <w:pPr>
                            <w:jc w:val="right"/>
                          </w:pPr>
                        </w:p>
                      </w:txbxContent>
                    </wps:txbx>
                    <wps:bodyPr vert="horz" wrap="square" lIns="92070" tIns="46350" rIns="92070" bIns="46350" anchor="t" anchorCtr="0" compatLnSpc="0">
                      <a:noAutofit/>
                    </wps:bodyPr>
                  </wps:wsp>
                </a:graphicData>
              </a:graphic>
              <wp14:sizeRelH relativeFrom="page">
                <wp14:pctWidth>0</wp14:pctWidth>
              </wp14:sizeRelH>
              <wp14:sizeRelV relativeFrom="page">
                <wp14:pctHeight>0</wp14:pctHeight>
              </wp14:sizeRelV>
            </wp:anchor>
          </w:drawing>
        </mc:Choice>
        <mc:Fallback>
          <w:pict>
            <v:rect w14:anchorId="0923ADF3" id="Rectángulo 6" o:spid="_x0000_s1026" style="position:absolute;margin-left:0;margin-top:.4pt;width:2in;height:44.1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" stroked="f">
              <v:textbox inset="2.5575mm,1.2875mm,2.5575mm,1.2875mm">
                <w:txbxContent>
                  <w:p w14:paraId="38D4F781" w14:textId="77777777" w:rsidR="009666D1" w:rsidRDefault="009666D1" w:rsidP="009666D1">
                    <w:pPr>
                      <w:jc w:val="center"/>
                      <w:rPr>
                        <w:rFonts w:ascii="Garamond" w:hAnsi="Garamond" w:cs="Arial"/>
                        <w:sz w:val="16"/>
                        <w:szCs w:val="22"/>
                      </w:rPr>
                    </w:pPr>
                    <w:r>
                      <w:rPr>
                        <w:rFonts w:ascii="Garamond" w:hAnsi="Garamond" w:cs="Arial"/>
                        <w:sz w:val="16"/>
                        <w:szCs w:val="22"/>
                      </w:rPr>
                      <w:t>GDI-GPD-F034</w:t>
                    </w:r>
                  </w:p>
                  <w:p w14:paraId="5D27DA7E" w14:textId="77777777" w:rsidR="009666D1" w:rsidRDefault="009666D1" w:rsidP="009666D1">
                    <w:pPr>
                      <w:jc w:val="center"/>
                      <w:rPr>
                        <w:rFonts w:ascii="Garamond" w:hAnsi="Garamond" w:cs="Arial"/>
                        <w:sz w:val="16"/>
                        <w:szCs w:val="22"/>
                      </w:rPr>
                    </w:pPr>
                    <w:r>
                      <w:rPr>
                        <w:rFonts w:ascii="Garamond" w:hAnsi="Garamond" w:cs="Arial"/>
                        <w:sz w:val="16"/>
                        <w:szCs w:val="22"/>
                      </w:rPr>
                      <w:t>Versión:01</w:t>
                    </w:r>
                  </w:p>
                  <w:p w14:paraId="5CF5EA50" w14:textId="644D61B7" w:rsidR="009666D1" w:rsidRDefault="009666D1" w:rsidP="009666D1">
                    <w:pPr>
                      <w:jc w:val="center"/>
                    </w:pPr>
                    <w:r>
                      <w:rPr>
                        <w:rFonts w:ascii="Garamond" w:hAnsi="Garamond" w:cs="Arial"/>
                        <w:sz w:val="16"/>
                        <w:szCs w:val="22"/>
                        <w:lang w:val="es-MX"/>
                      </w:rPr>
                      <w:t>Vigencia:</w:t>
                    </w:r>
                    <w:r>
                      <w:rPr>
                        <w:rFonts w:ascii="Garamond" w:hAnsi="Garamond" w:cs="Arial"/>
                        <w:sz w:val="16"/>
                        <w:szCs w:val="22"/>
                        <w:lang w:val="es-MX"/>
                      </w:rPr>
                      <w:t xml:space="preserve"> </w:t>
                    </w:r>
                    <w:r>
                      <w:rPr>
                        <w:rFonts w:ascii="Garamond" w:hAnsi="Garamond" w:cs="Arial"/>
                        <w:sz w:val="16"/>
                        <w:szCs w:val="22"/>
                        <w:lang w:val="es-MX"/>
                      </w:rPr>
                      <w:t>1 de febrero de 2018</w:t>
                    </w:r>
                  </w:p>
                  <w:p w14:paraId="612AF765" w14:textId="77777777" w:rsidR="009666D1" w:rsidRDefault="009666D1" w:rsidP="009666D1">
                    <w:pPr>
                      <w:jc w:val="right"/>
                    </w:pPr>
                  </w:p>
                </w:txbxContent>
              </v:textbox>
              <w10:wrap anchorx="margin"/>
            </v:rect>
          </w:pict>
        </mc:Fallback>
      </mc:AlternateContent>
    </w:r>
    <w:r w:rsidR="0000527B">
      <w:rPr>
        <w:sz w:val="16"/>
        <w:szCs w:val="16"/>
        <w:lang w:val="es-MX"/>
      </w:rPr>
      <w:t>Edificio Liévano</w:t>
    </w:r>
  </w:p>
  <w:p w14:paraId="45C4CB62" w14:textId="4158B531" w:rsidR="00594028" w:rsidRDefault="0000527B">
    <w:pPr>
      <w:pStyle w:val="Standard"/>
      <w:tabs>
        <w:tab w:val="left" w:pos="2730"/>
      </w:tabs>
      <w:rPr>
        <w:sz w:val="16"/>
        <w:szCs w:val="16"/>
        <w:lang w:val="es-MX"/>
      </w:rPr>
    </w:pPr>
    <w:r>
      <w:rPr>
        <w:sz w:val="16"/>
        <w:szCs w:val="16"/>
        <w:lang w:val="es-MX"/>
      </w:rPr>
      <w:t xml:space="preserve">Calle 11 No. 8 -17 </w:t>
    </w:r>
    <w:r>
      <w:rPr>
        <w:sz w:val="16"/>
        <w:szCs w:val="16"/>
        <w:lang w:val="es-MX"/>
      </w:rPr>
      <w:tab/>
    </w:r>
  </w:p>
  <w:p w14:paraId="45C4CB63" w14:textId="5D248B4A" w:rsidR="00594028" w:rsidRDefault="0000527B">
    <w:pPr>
      <w:pStyle w:val="Standard"/>
      <w:rPr>
        <w:sz w:val="16"/>
        <w:szCs w:val="16"/>
        <w:lang w:val="es-MX"/>
      </w:rPr>
    </w:pPr>
    <w:r>
      <w:rPr>
        <w:sz w:val="16"/>
        <w:szCs w:val="16"/>
        <w:lang w:val="es-MX"/>
      </w:rPr>
      <w:t>Tel. 3387000 - 3820660</w:t>
    </w:r>
  </w:p>
  <w:p w14:paraId="45C4CB64" w14:textId="77777777" w:rsidR="00594028" w:rsidRDefault="0000527B">
    <w:pPr>
      <w:pStyle w:val="Standard"/>
      <w:rPr>
        <w:sz w:val="16"/>
        <w:szCs w:val="16"/>
        <w:lang w:val="es-MX"/>
      </w:rPr>
    </w:pPr>
    <w:r>
      <w:rPr>
        <w:sz w:val="16"/>
        <w:szCs w:val="16"/>
        <w:lang w:val="es-MX"/>
      </w:rPr>
      <w:t>Información Línea 195</w:t>
    </w:r>
  </w:p>
  <w:p w14:paraId="45C4CB65" w14:textId="77777777" w:rsidR="00594028" w:rsidRDefault="009666D1">
    <w:pPr>
      <w:pStyle w:val="Piedepgina"/>
      <w:jc w:val="center"/>
      <w:rPr>
        <w:b w:val="0"/>
        <w:sz w:val="20"/>
      </w:rPr>
    </w:pPr>
  </w:p>
  <w:p w14:paraId="45C4CB66" w14:textId="77777777" w:rsidR="00594028" w:rsidRDefault="009666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4CB48" w14:textId="77777777" w:rsidR="003B6B8F" w:rsidRDefault="0000527B">
      <w:r>
        <w:rPr>
          <w:color w:val="000000"/>
        </w:rPr>
        <w:separator/>
      </w:r>
    </w:p>
  </w:footnote>
  <w:footnote w:type="continuationSeparator" w:id="0">
    <w:p w14:paraId="45C4CB4A" w14:textId="77777777" w:rsidR="003B6B8F" w:rsidRDefault="0000527B">
      <w:r>
        <w:continuationSeparator/>
      </w:r>
    </w:p>
  </w:footnote>
  <w:footnote w:id="1">
    <w:p w14:paraId="45C4CB4E" w14:textId="77777777" w:rsidR="00C277D4" w:rsidRDefault="0000527B">
      <w:pPr>
        <w:pStyle w:val="NormalWeb"/>
        <w:spacing w:before="0" w:after="0"/>
        <w:jc w:val="both"/>
      </w:pPr>
      <w:r>
        <w:rPr>
          <w:rStyle w:val="Refdenotaalpie"/>
        </w:rPr>
        <w:footnoteRef/>
      </w:r>
      <w:r>
        <w:rPr>
          <w:sz w:val="18"/>
          <w:szCs w:val="18"/>
        </w:rPr>
        <w:t xml:space="preserve">El texto subrayado fue derogado por el art. 32 </w:t>
      </w:r>
      <w:r>
        <w:rPr>
          <w:bCs/>
          <w:sz w:val="18"/>
          <w:szCs w:val="18"/>
        </w:rPr>
        <w:t>d</w:t>
      </w:r>
      <w:r>
        <w:rPr>
          <w:sz w:val="18"/>
          <w:szCs w:val="18"/>
        </w:rPr>
        <w:t>e la Ley 1150 de 2007.</w:t>
      </w:r>
    </w:p>
    <w:p w14:paraId="45C4CB4F" w14:textId="77777777" w:rsidR="00C277D4" w:rsidRDefault="00C277D4">
      <w:pPr>
        <w:pStyle w:val="Textonotapie"/>
        <w:ind w:left="0" w:firstLine="0"/>
        <w:jc w:val="both"/>
        <w:rPr>
          <w:rFonts w:ascii="Times New Roman" w:hAnsi="Times New Roman" w:cs="Times New Roman"/>
          <w:sz w:val="18"/>
          <w:szCs w:val="18"/>
        </w:rPr>
      </w:pPr>
    </w:p>
  </w:footnote>
  <w:footnote w:id="2">
    <w:p w14:paraId="45C4CB50" w14:textId="77777777" w:rsidR="00C277D4" w:rsidRPr="0000527B" w:rsidRDefault="0000527B">
      <w:pPr>
        <w:pStyle w:val="Textonotapie"/>
        <w:ind w:left="0" w:firstLine="0"/>
        <w:jc w:val="both"/>
        <w:rPr>
          <w:rFonts w:ascii="Garamond" w:hAnsi="Garamond"/>
        </w:rPr>
      </w:pPr>
      <w:r w:rsidRPr="0000527B">
        <w:rPr>
          <w:rStyle w:val="Refdenotaalpie"/>
          <w:rFonts w:ascii="Garamond" w:hAnsi="Garamond"/>
        </w:rPr>
        <w:footnoteRef/>
      </w:r>
      <w:r w:rsidRPr="0000527B">
        <w:rPr>
          <w:rFonts w:ascii="Garamond" w:hAnsi="Garamond" w:cs="Times New Roman"/>
          <w:b w:val="0"/>
          <w:sz w:val="18"/>
          <w:szCs w:val="18"/>
        </w:rPr>
        <w:t>SUAREZ, David. Serie “</w:t>
      </w:r>
      <w:r w:rsidRPr="0000527B">
        <w:rPr>
          <w:rFonts w:ascii="Garamond" w:hAnsi="Garamond" w:cs="Times New Roman"/>
          <w:b w:val="0"/>
          <w:i/>
          <w:sz w:val="18"/>
          <w:szCs w:val="18"/>
        </w:rPr>
        <w:t>Las cláusulas del contrato estatal</w:t>
      </w:r>
      <w:r w:rsidRPr="0000527B">
        <w:rPr>
          <w:rFonts w:ascii="Garamond" w:hAnsi="Garamond" w:cs="Times New Roman"/>
          <w:b w:val="0"/>
          <w:sz w:val="18"/>
          <w:szCs w:val="18"/>
        </w:rPr>
        <w:t xml:space="preserve">”, La cláusula de multa y penal pecuniaria, Librería Jurídica Sánchez, respecto de 1.6. proporcionalidad de la cláusula penal pecuniaria, así. “…la cláusula penal pecuniaria, tiene una característica importante de resaltar, y es la posibilidad de que la misma puede ser modulada, graduada, tasada, es decir que no siempre el contratista tiene que pagar el valor pactado en el contrato, sino que en condiciones especiales el mismo puede ser reducido en algún porcentaje…”.          </w:t>
      </w:r>
    </w:p>
  </w:footnote>
  <w:footnote w:id="3">
    <w:p w14:paraId="45C4CB51" w14:textId="77777777" w:rsidR="00C277D4" w:rsidRDefault="0000527B">
      <w:pPr>
        <w:pStyle w:val="Textonotapie"/>
        <w:ind w:left="0" w:firstLine="0"/>
        <w:jc w:val="both"/>
      </w:pPr>
      <w:r w:rsidRPr="0000527B">
        <w:rPr>
          <w:rStyle w:val="Refdenotaalpie"/>
          <w:rFonts w:ascii="Garamond" w:hAnsi="Garamond"/>
        </w:rPr>
        <w:footnoteRef/>
      </w:r>
      <w:r w:rsidRPr="0000527B">
        <w:rPr>
          <w:rFonts w:ascii="Garamond" w:hAnsi="Garamond" w:cs="Times New Roman"/>
          <w:b w:val="0"/>
          <w:sz w:val="18"/>
          <w:szCs w:val="18"/>
        </w:rPr>
        <w:t xml:space="preserve">CONSEJO DE ESTADO. Sala Contencioso Administrativo. Sección Tercera. Sentencia de noviembre 13 de 2008. </w:t>
      </w:r>
      <w:proofErr w:type="spellStart"/>
      <w:r w:rsidRPr="0000527B">
        <w:rPr>
          <w:rFonts w:ascii="Garamond" w:hAnsi="Garamond" w:cs="Times New Roman"/>
          <w:b w:val="0"/>
          <w:sz w:val="18"/>
          <w:szCs w:val="18"/>
        </w:rPr>
        <w:t>Exp</w:t>
      </w:r>
      <w:proofErr w:type="spellEnd"/>
      <w:r w:rsidRPr="0000527B">
        <w:rPr>
          <w:rFonts w:ascii="Garamond" w:hAnsi="Garamond" w:cs="Times New Roman"/>
          <w:b w:val="0"/>
          <w:sz w:val="18"/>
          <w:szCs w:val="18"/>
        </w:rPr>
        <w:t>. 17009. C. P. Enrique Gil Botero</w:t>
      </w:r>
      <w:r>
        <w:rPr>
          <w:rFonts w:ascii="Times New Roman" w:hAnsi="Times New Roman" w:cs="Times New Roman"/>
          <w:b w:val="0"/>
          <w:sz w:val="18"/>
          <w:szCs w:val="18"/>
        </w:rPr>
        <w:t>.</w:t>
      </w:r>
    </w:p>
  </w:footnote>
  <w:footnote w:id="4">
    <w:p w14:paraId="45C4CB52" w14:textId="77777777" w:rsidR="003B6B8F" w:rsidRDefault="0000527B">
      <w:r>
        <w:rPr>
          <w:rStyle w:val="Refdenotaalpie"/>
        </w:rPr>
        <w:t>Porcentaje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4CB50" w14:textId="77777777" w:rsidR="00594028" w:rsidRDefault="0000527B">
    <w:pPr>
      <w:pStyle w:val="Ttulo4"/>
    </w:pPr>
    <w:r>
      <w:rPr>
        <w:noProof/>
        <w:lang w:val="es-CO" w:eastAsia="es-CO"/>
      </w:rPr>
      <w:drawing>
        <wp:anchor distT="0" distB="0" distL="114300" distR="114300" simplePos="0" relativeHeight="251659264" behindDoc="1" locked="0" layoutInCell="1" allowOverlap="1" wp14:anchorId="45C4CB48" wp14:editId="45C4CB49">
          <wp:simplePos x="0" y="0"/>
          <wp:positionH relativeFrom="column">
            <wp:posOffset>2534396</wp:posOffset>
          </wp:positionH>
          <wp:positionV relativeFrom="paragraph">
            <wp:posOffset>138961</wp:posOffset>
          </wp:positionV>
          <wp:extent cx="466197" cy="518757"/>
          <wp:effectExtent l="0" t="0" r="0" b="0"/>
          <wp:wrapNone/>
          <wp:docPr id="1" name="gráfico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66197" cy="518757"/>
                  </a:xfrm>
                  <a:prstGeom prst="rect">
                    <a:avLst/>
                  </a:prstGeom>
                  <a:solidFill>
                    <a:srgbClr val="FFFFFF"/>
                  </a:solidFill>
                  <a:ln>
                    <a:noFill/>
                    <a:prstDash/>
                  </a:ln>
                </pic:spPr>
              </pic:pic>
            </a:graphicData>
          </a:graphic>
        </wp:anchor>
      </w:drawing>
    </w:r>
  </w:p>
  <w:p w14:paraId="45C4CB51" w14:textId="77777777" w:rsidR="00594028" w:rsidRDefault="009666D1">
    <w:pPr>
      <w:pStyle w:val="Standard"/>
      <w:rPr>
        <w:lang w:val="es-MX"/>
      </w:rPr>
    </w:pPr>
  </w:p>
  <w:p w14:paraId="45C4CB52" w14:textId="77777777" w:rsidR="00594028" w:rsidRDefault="009666D1">
    <w:pPr>
      <w:pStyle w:val="Ttulo4"/>
    </w:pPr>
  </w:p>
  <w:p w14:paraId="45C4CB53" w14:textId="77777777" w:rsidR="00594028" w:rsidRDefault="009666D1">
    <w:pPr>
      <w:pStyle w:val="Standard"/>
      <w:rPr>
        <w:b w:val="0"/>
        <w:sz w:val="14"/>
        <w:szCs w:val="14"/>
      </w:rPr>
    </w:pPr>
  </w:p>
  <w:p w14:paraId="45C4CB54" w14:textId="77777777" w:rsidR="00594028" w:rsidRDefault="009666D1">
    <w:pPr>
      <w:pStyle w:val="Encabezado"/>
      <w:jc w:val="center"/>
      <w:rPr>
        <w:b w:val="0"/>
        <w:sz w:val="14"/>
        <w:szCs w:val="14"/>
      </w:rPr>
    </w:pPr>
  </w:p>
  <w:p w14:paraId="45C4CB55" w14:textId="77777777" w:rsidR="00594028" w:rsidRDefault="0000527B">
    <w:pPr>
      <w:pStyle w:val="Encabezado"/>
      <w:jc w:val="center"/>
      <w:rPr>
        <w:b w:val="0"/>
        <w:sz w:val="14"/>
        <w:szCs w:val="14"/>
      </w:rPr>
    </w:pPr>
    <w:r>
      <w:rPr>
        <w:b w:val="0"/>
        <w:sz w:val="14"/>
        <w:szCs w:val="14"/>
      </w:rPr>
      <w:t>ALCALDÍA MAYOR</w:t>
    </w:r>
  </w:p>
  <w:p w14:paraId="45C4CB56" w14:textId="77777777" w:rsidR="00594028" w:rsidRDefault="0000527B">
    <w:pPr>
      <w:pStyle w:val="Encabezado"/>
      <w:spacing w:line="360" w:lineRule="auto"/>
      <w:jc w:val="center"/>
      <w:rPr>
        <w:b w:val="0"/>
        <w:sz w:val="14"/>
        <w:szCs w:val="14"/>
      </w:rPr>
    </w:pPr>
    <w:r>
      <w:rPr>
        <w:b w:val="0"/>
        <w:sz w:val="14"/>
        <w:szCs w:val="14"/>
      </w:rPr>
      <w:t>DE BOGOTÁ D.C.</w:t>
    </w:r>
  </w:p>
  <w:p w14:paraId="45C4CB57" w14:textId="77777777" w:rsidR="00594028" w:rsidRDefault="0000527B">
    <w:pPr>
      <w:pStyle w:val="Encabezado"/>
      <w:jc w:val="center"/>
    </w:pPr>
    <w:r>
      <w:rPr>
        <w:b w:val="0"/>
        <w:noProof/>
        <w:sz w:val="14"/>
        <w:szCs w:val="14"/>
        <w:lang w:val="es-CO" w:eastAsia="es-CO"/>
      </w:rPr>
      <mc:AlternateContent>
        <mc:Choice Requires="wps">
          <w:drawing>
            <wp:anchor distT="0" distB="0" distL="114300" distR="114300" simplePos="0" relativeHeight="251660288" behindDoc="1" locked="0" layoutInCell="1" allowOverlap="1" wp14:anchorId="45C4CB4A" wp14:editId="45C4CB4B">
              <wp:simplePos x="0" y="0"/>
              <wp:positionH relativeFrom="column">
                <wp:posOffset>2400482</wp:posOffset>
              </wp:positionH>
              <wp:positionV relativeFrom="paragraph">
                <wp:posOffset>-5760</wp:posOffset>
              </wp:positionV>
              <wp:extent cx="800100" cy="0"/>
              <wp:effectExtent l="19050" t="19050" r="38100" b="38100"/>
              <wp:wrapNone/>
              <wp:docPr id="2" name="Conector recto 82"/>
              <wp:cNvGraphicFramePr/>
              <a:graphic xmlns:a="http://schemas.openxmlformats.org/drawingml/2006/main">
                <a:graphicData uri="http://schemas.microsoft.com/office/word/2010/wordprocessingShape">
                  <wps:wsp>
                    <wps:cNvCnPr/>
                    <wps:spPr>
                      <a:xfrm>
                        <a:off x="0" y="0"/>
                        <a:ext cx="800100" cy="0"/>
                      </a:xfrm>
                      <a:prstGeom prst="straightConnector1">
                        <a:avLst/>
                      </a:prstGeom>
                      <a:noFill/>
                      <a:ln w="9363" cap="sq">
                        <a:solidFill>
                          <a:srgbClr val="000000"/>
                        </a:solidFill>
                        <a:prstDash val="solid"/>
                        <a:miter/>
                      </a:ln>
                    </wps:spPr>
                    <wps:bodyPr/>
                  </wps:wsp>
                </a:graphicData>
              </a:graphic>
            </wp:anchor>
          </w:drawing>
        </mc:Choice>
        <mc:Fallback>
          <w:pict>
            <v:shapetype w14:anchorId="0ABB8179" id="_x0000_t32" coordsize="21600,21600" o:spt="32" o:oned="t" path="m,l21600,21600e" filled="f">
              <v:path arrowok="t" fillok="f" o:connecttype="none"/>
              <o:lock v:ext="edit" shapetype="t"/>
            </v:shapetype>
            <v:shape id="Conector recto 82" o:spid="_x0000_s1026" type="#_x0000_t32" style="position:absolute;margin-left:189pt;margin-top:-.45pt;width:63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" strokeweight=".26008mm">
              <v:stroke joinstyle="miter" endcap="square"/>
            </v:shape>
          </w:pict>
        </mc:Fallback>
      </mc:AlternateContent>
    </w:r>
    <w:r>
      <w:rPr>
        <w:b w:val="0"/>
        <w:sz w:val="14"/>
        <w:szCs w:val="14"/>
      </w:rPr>
      <w:t>Secretaría Distrital</w:t>
    </w:r>
  </w:p>
  <w:p w14:paraId="45C4CB58" w14:textId="77777777" w:rsidR="00594028" w:rsidRDefault="0000527B">
    <w:pPr>
      <w:pStyle w:val="Standard"/>
      <w:jc w:val="center"/>
      <w:rPr>
        <w:b w:val="0"/>
        <w:sz w:val="14"/>
        <w:szCs w:val="22"/>
      </w:rPr>
    </w:pPr>
    <w:r>
      <w:rPr>
        <w:b w:val="0"/>
        <w:sz w:val="14"/>
        <w:szCs w:val="22"/>
      </w:rPr>
      <w:t>GOBIERNO</w:t>
    </w:r>
  </w:p>
  <w:p w14:paraId="45C4CB59" w14:textId="19938417" w:rsidR="00594028" w:rsidRPr="0000527B" w:rsidRDefault="0000527B">
    <w:pPr>
      <w:pStyle w:val="Standard"/>
      <w:jc w:val="right"/>
      <w:rPr>
        <w:rFonts w:ascii="Garamond" w:hAnsi="Garamond"/>
      </w:rPr>
    </w:pPr>
    <w:r>
      <w:rPr>
        <w:rFonts w:eastAsia="Arial"/>
        <w:bCs/>
        <w:color w:val="000000"/>
        <w:szCs w:val="24"/>
        <w:lang w:val="es-CO" w:eastAsia="es-CO"/>
      </w:rPr>
      <w:t xml:space="preserve"> </w:t>
    </w:r>
    <w:r w:rsidRPr="0000527B">
      <w:rPr>
        <w:rFonts w:ascii="Garamond" w:hAnsi="Garamond"/>
        <w:bCs/>
        <w:color w:val="000000"/>
        <w:sz w:val="20"/>
        <w:lang w:val="es-CO" w:eastAsia="es-CO"/>
      </w:rPr>
      <w:t xml:space="preserve">Página </w:t>
    </w:r>
    <w:r w:rsidRPr="0000527B">
      <w:rPr>
        <w:rFonts w:ascii="Garamond" w:hAnsi="Garamond"/>
        <w:bCs/>
        <w:color w:val="000000"/>
        <w:sz w:val="20"/>
        <w:lang w:val="es-CO" w:eastAsia="es-CO"/>
      </w:rPr>
      <w:fldChar w:fldCharType="begin"/>
    </w:r>
    <w:r w:rsidRPr="0000527B">
      <w:rPr>
        <w:rFonts w:ascii="Garamond" w:hAnsi="Garamond"/>
        <w:bCs/>
        <w:color w:val="000000"/>
        <w:sz w:val="20"/>
        <w:lang w:val="es-CO" w:eastAsia="es-CO"/>
      </w:rPr>
      <w:instrText xml:space="preserve"> PAGE </w:instrText>
    </w:r>
    <w:r w:rsidRPr="0000527B">
      <w:rPr>
        <w:rFonts w:ascii="Garamond" w:hAnsi="Garamond"/>
        <w:bCs/>
        <w:color w:val="000000"/>
        <w:sz w:val="20"/>
        <w:lang w:val="es-CO" w:eastAsia="es-CO"/>
      </w:rPr>
      <w:fldChar w:fldCharType="separate"/>
    </w:r>
    <w:r w:rsidR="009666D1">
      <w:rPr>
        <w:rFonts w:ascii="Garamond" w:hAnsi="Garamond"/>
        <w:bCs/>
        <w:noProof/>
        <w:color w:val="000000"/>
        <w:sz w:val="20"/>
        <w:lang w:val="es-CO" w:eastAsia="es-CO"/>
      </w:rPr>
      <w:t>2</w:t>
    </w:r>
    <w:r w:rsidRPr="0000527B">
      <w:rPr>
        <w:rFonts w:ascii="Garamond" w:hAnsi="Garamond"/>
        <w:bCs/>
        <w:color w:val="000000"/>
        <w:sz w:val="20"/>
        <w:lang w:val="es-CO" w:eastAsia="es-CO"/>
      </w:rPr>
      <w:fldChar w:fldCharType="end"/>
    </w:r>
    <w:r w:rsidRPr="0000527B">
      <w:rPr>
        <w:rFonts w:ascii="Garamond" w:hAnsi="Garamond"/>
        <w:bCs/>
        <w:color w:val="000000"/>
        <w:szCs w:val="24"/>
        <w:lang w:val="es-CO" w:eastAsia="es-CO"/>
      </w:rPr>
      <w:t xml:space="preserve"> de XX</w:t>
    </w:r>
  </w:p>
  <w:p w14:paraId="45C4CB5A" w14:textId="77777777" w:rsidR="00594028" w:rsidRPr="0000527B" w:rsidRDefault="0000527B">
    <w:pPr>
      <w:pStyle w:val="Heading"/>
      <w:jc w:val="center"/>
      <w:rPr>
        <w:rFonts w:ascii="Garamond" w:hAnsi="Garamond" w:cs="Arial"/>
        <w:bCs/>
        <w:color w:val="000000"/>
        <w:sz w:val="24"/>
        <w:szCs w:val="24"/>
      </w:rPr>
    </w:pPr>
    <w:r w:rsidRPr="0000527B">
      <w:rPr>
        <w:rFonts w:ascii="Garamond" w:hAnsi="Garamond" w:cs="Arial"/>
        <w:bCs/>
        <w:color w:val="000000"/>
        <w:sz w:val="24"/>
        <w:szCs w:val="24"/>
      </w:rPr>
      <w:t>Resolución Número ____________</w:t>
    </w:r>
  </w:p>
  <w:p w14:paraId="45C4CB5B" w14:textId="6B62275B" w:rsidR="00594028" w:rsidRPr="0000527B" w:rsidRDefault="0000527B">
    <w:pPr>
      <w:pStyle w:val="Standard"/>
      <w:spacing w:before="240" w:after="120"/>
      <w:jc w:val="center"/>
      <w:rPr>
        <w:rFonts w:ascii="Garamond" w:hAnsi="Garamond"/>
      </w:rPr>
    </w:pPr>
    <w:r w:rsidRPr="0000527B">
      <w:rPr>
        <w:rFonts w:ascii="Garamond" w:eastAsia="Arial" w:hAnsi="Garamond"/>
        <w:bCs/>
        <w:color w:val="000000"/>
        <w:sz w:val="22"/>
        <w:szCs w:val="22"/>
        <w:lang w:val="es-MX"/>
      </w:rPr>
      <w:t>“</w:t>
    </w:r>
    <w:r w:rsidRPr="0000527B">
      <w:rPr>
        <w:rFonts w:ascii="Garamond" w:eastAsia="Arial" w:hAnsi="Garamond"/>
        <w:bCs/>
        <w:color w:val="000000"/>
        <w:sz w:val="22"/>
        <w:szCs w:val="24"/>
        <w:lang w:val="es-MX"/>
      </w:rPr>
      <w:t>Por medio de la cual se declara el incumplimiento y se hace efectiva la Sanción Penal Pecuniaria al Contrato XXXXXXXXXXXX No. XXX de 201X”</w:t>
    </w:r>
    <w:r w:rsidRPr="0000527B">
      <w:rPr>
        <w:rFonts w:ascii="Garamond" w:eastAsia="Arial" w:hAnsi="Garamond"/>
        <w:bCs/>
        <w:color w:val="000000"/>
        <w:sz w:val="22"/>
        <w:szCs w:val="22"/>
        <w:lang w:val="es-MX"/>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2AC8"/>
    <w:multiLevelType w:val="multilevel"/>
    <w:tmpl w:val="03FC3E0A"/>
    <w:styleLink w:val="WW8Num4"/>
    <w:lvl w:ilvl="0">
      <w:numFmt w:val="bullet"/>
      <w:lvlText w:val=""/>
      <w:lvlJc w:val="left"/>
      <w:pPr>
        <w:ind w:left="720" w:hanging="360"/>
      </w:pPr>
      <w:rPr>
        <w:rFonts w:ascii="Symbol" w:eastAsia="ArialMT" w:hAnsi="Symbol" w:cs="Arial"/>
        <w:color w:val="0D0D0D"/>
        <w:sz w:val="22"/>
        <w:szCs w:val="22"/>
        <w:lang w:val="es-MX" w:eastAsia="es-MX"/>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 w15:restartNumberingAfterBreak="0">
    <w:nsid w:val="19911435"/>
    <w:multiLevelType w:val="multilevel"/>
    <w:tmpl w:val="BEF4200C"/>
    <w:styleLink w:val="WWNum2"/>
    <w:lvl w:ilvl="0">
      <w:start w:val="7"/>
      <w:numFmt w:val="decimal"/>
      <w:lvlText w:val="%1."/>
      <w:lvlJc w:val="left"/>
      <w:pPr>
        <w:ind w:left="510" w:hanging="510"/>
      </w:pPr>
      <w:rPr>
        <w:u w:val="none"/>
      </w:rPr>
    </w:lvl>
    <w:lvl w:ilvl="1">
      <w:start w:val="1"/>
      <w:numFmt w:val="decimal"/>
      <w:lvlText w:val="%1.%2."/>
      <w:lvlJc w:val="left"/>
      <w:pPr>
        <w:ind w:left="720" w:hanging="720"/>
      </w:pPr>
      <w:rPr>
        <w:u w:val="none"/>
      </w:rPr>
    </w:lvl>
    <w:lvl w:ilvl="2">
      <w:start w:val="1"/>
      <w:numFmt w:val="decimal"/>
      <w:lvlText w:val="%1.%2.%3."/>
      <w:lvlJc w:val="left"/>
      <w:pPr>
        <w:ind w:left="720" w:hanging="720"/>
      </w:pPr>
      <w:rPr>
        <w:u w:val="none"/>
      </w:rPr>
    </w:lvl>
    <w:lvl w:ilvl="3">
      <w:start w:val="1"/>
      <w:numFmt w:val="decimal"/>
      <w:lvlText w:val="%1.%2.%3.%4."/>
      <w:lvlJc w:val="left"/>
      <w:pPr>
        <w:ind w:left="1080" w:hanging="1080"/>
      </w:pPr>
      <w:rPr>
        <w:u w:val="none"/>
      </w:rPr>
    </w:lvl>
    <w:lvl w:ilvl="4">
      <w:start w:val="1"/>
      <w:numFmt w:val="decimal"/>
      <w:lvlText w:val="%1.%2.%3.%4.%5."/>
      <w:lvlJc w:val="left"/>
      <w:pPr>
        <w:ind w:left="1080" w:hanging="1080"/>
      </w:pPr>
      <w:rPr>
        <w:u w:val="none"/>
      </w:rPr>
    </w:lvl>
    <w:lvl w:ilvl="5">
      <w:start w:val="1"/>
      <w:numFmt w:val="decimal"/>
      <w:lvlText w:val="%1.%2.%3.%4.%5.%6."/>
      <w:lvlJc w:val="left"/>
      <w:pPr>
        <w:ind w:left="1440" w:hanging="144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800" w:hanging="1800"/>
      </w:pPr>
      <w:rPr>
        <w:u w:val="none"/>
      </w:rPr>
    </w:lvl>
    <w:lvl w:ilvl="8">
      <w:start w:val="1"/>
      <w:numFmt w:val="decimal"/>
      <w:lvlText w:val="%1.%2.%3.%4.%5.%6.%7.%8.%9."/>
      <w:lvlJc w:val="left"/>
      <w:pPr>
        <w:ind w:left="2160" w:hanging="2160"/>
      </w:pPr>
      <w:rPr>
        <w:u w:val="none"/>
      </w:rPr>
    </w:lvl>
  </w:abstractNum>
  <w:abstractNum w:abstractNumId="2" w15:restartNumberingAfterBreak="0">
    <w:nsid w:val="29B77C81"/>
    <w:multiLevelType w:val="multilevel"/>
    <w:tmpl w:val="88BCFAF8"/>
    <w:styleLink w:val="WWNum3"/>
    <w:lvl w:ilvl="0">
      <w:start w:val="1"/>
      <w:numFmt w:val="decimal"/>
      <w:lvlText w:val="%1."/>
      <w:lvlJc w:val="left"/>
      <w:pPr>
        <w:ind w:left="510" w:hanging="510"/>
      </w:pPr>
      <w:rPr>
        <w:u w:val="none"/>
      </w:rPr>
    </w:lvl>
    <w:lvl w:ilvl="1">
      <w:start w:val="1"/>
      <w:numFmt w:val="decimal"/>
      <w:lvlText w:val="%1.%2."/>
      <w:lvlJc w:val="left"/>
      <w:pPr>
        <w:ind w:left="720" w:hanging="720"/>
      </w:pPr>
      <w:rPr>
        <w:u w:val="none"/>
      </w:rPr>
    </w:lvl>
    <w:lvl w:ilvl="2">
      <w:start w:val="1"/>
      <w:numFmt w:val="decimal"/>
      <w:lvlText w:val="%1.%2.%3."/>
      <w:lvlJc w:val="left"/>
      <w:pPr>
        <w:ind w:left="720" w:hanging="720"/>
      </w:pPr>
      <w:rPr>
        <w:u w:val="none"/>
      </w:rPr>
    </w:lvl>
    <w:lvl w:ilvl="3">
      <w:start w:val="1"/>
      <w:numFmt w:val="decimal"/>
      <w:lvlText w:val="%1.%2.%3.%4."/>
      <w:lvlJc w:val="left"/>
      <w:pPr>
        <w:ind w:left="1080" w:hanging="1080"/>
      </w:pPr>
      <w:rPr>
        <w:u w:val="none"/>
      </w:rPr>
    </w:lvl>
    <w:lvl w:ilvl="4">
      <w:start w:val="1"/>
      <w:numFmt w:val="decimal"/>
      <w:lvlText w:val="%1.%2.%3.%4.%5."/>
      <w:lvlJc w:val="left"/>
      <w:pPr>
        <w:ind w:left="1080" w:hanging="1080"/>
      </w:pPr>
      <w:rPr>
        <w:u w:val="none"/>
      </w:rPr>
    </w:lvl>
    <w:lvl w:ilvl="5">
      <w:start w:val="1"/>
      <w:numFmt w:val="decimal"/>
      <w:lvlText w:val="%1.%2.%3.%4.%5.%6."/>
      <w:lvlJc w:val="left"/>
      <w:pPr>
        <w:ind w:left="1440" w:hanging="144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800" w:hanging="1800"/>
      </w:pPr>
      <w:rPr>
        <w:u w:val="none"/>
      </w:rPr>
    </w:lvl>
    <w:lvl w:ilvl="8">
      <w:start w:val="1"/>
      <w:numFmt w:val="decimal"/>
      <w:lvlText w:val="%1.%2.%3.%4.%5.%6.%7.%8.%9."/>
      <w:lvlJc w:val="left"/>
      <w:pPr>
        <w:ind w:left="2160" w:hanging="2160"/>
      </w:pPr>
      <w:rPr>
        <w:u w:val="none"/>
      </w:rPr>
    </w:lvl>
  </w:abstractNum>
  <w:abstractNum w:abstractNumId="3" w15:restartNumberingAfterBreak="0">
    <w:nsid w:val="407E7004"/>
    <w:multiLevelType w:val="multilevel"/>
    <w:tmpl w:val="580C1A36"/>
    <w:styleLink w:val="WW8Num8"/>
    <w:lvl w:ilvl="0">
      <w:numFmt w:val="bullet"/>
      <w:lvlText w:val=""/>
      <w:lvlJc w:val="left"/>
      <w:pPr>
        <w:ind w:left="1440" w:hanging="360"/>
      </w:pPr>
      <w:rPr>
        <w:rFonts w:ascii="Wingdings" w:eastAsia="ArialMT" w:hAnsi="Wingdings" w:cs="Wingdings"/>
        <w:color w:val="0D0D0D"/>
        <w:sz w:val="22"/>
        <w:szCs w:val="22"/>
        <w:lang w:val="es-MX" w:eastAsia="es-MX"/>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eastAsia="ArialMT" w:hAnsi="Wingdings" w:cs="Wingdings"/>
        <w:color w:val="0D0D0D"/>
        <w:sz w:val="22"/>
        <w:szCs w:val="22"/>
        <w:lang w:val="es-MX" w:eastAsia="es-MX"/>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eastAsia="ArialMT" w:hAnsi="Wingdings" w:cs="Wingdings"/>
        <w:color w:val="0D0D0D"/>
        <w:sz w:val="22"/>
        <w:szCs w:val="22"/>
        <w:lang w:val="es-MX" w:eastAsia="es-MX"/>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eastAsia="ArialMT" w:hAnsi="Wingdings" w:cs="Wingdings"/>
        <w:color w:val="0D0D0D"/>
        <w:sz w:val="22"/>
        <w:szCs w:val="22"/>
        <w:lang w:val="es-MX" w:eastAsia="es-MX"/>
      </w:rPr>
    </w:lvl>
  </w:abstractNum>
  <w:abstractNum w:abstractNumId="4" w15:restartNumberingAfterBreak="0">
    <w:nsid w:val="5C9470CD"/>
    <w:multiLevelType w:val="multilevel"/>
    <w:tmpl w:val="77DC9E08"/>
    <w:styleLink w:val="WW8Num1"/>
    <w:lvl w:ilvl="0">
      <w:start w:val="1"/>
      <w:numFmt w:val="none"/>
      <w:suff w:val="nothing"/>
      <w:lvlText w:val="%1"/>
      <w:lvlJc w:val="left"/>
      <w:pPr>
        <w:ind w:left="432" w:hanging="432"/>
      </w:pPr>
      <w:rPr>
        <w:color w:val="000000"/>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15:restartNumberingAfterBreak="0">
    <w:nsid w:val="60084D70"/>
    <w:multiLevelType w:val="multilevel"/>
    <w:tmpl w:val="05BAF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7139D0"/>
    <w:multiLevelType w:val="multilevel"/>
    <w:tmpl w:val="40DEE978"/>
    <w:styleLink w:val="WWNum4"/>
    <w:lvl w:ilvl="0">
      <w:start w:val="1"/>
      <w:numFmt w:val="decimal"/>
      <w:lvlText w:val="%1."/>
      <w:lvlJc w:val="left"/>
      <w:pPr>
        <w:ind w:left="510" w:hanging="510"/>
      </w:pPr>
      <w:rPr>
        <w:u w:val="none"/>
      </w:rPr>
    </w:lvl>
    <w:lvl w:ilvl="1">
      <w:start w:val="1"/>
      <w:numFmt w:val="decimal"/>
      <w:lvlText w:val="%1.%2."/>
      <w:lvlJc w:val="left"/>
      <w:pPr>
        <w:ind w:left="720" w:hanging="720"/>
      </w:pPr>
      <w:rPr>
        <w:u w:val="none"/>
      </w:rPr>
    </w:lvl>
    <w:lvl w:ilvl="2">
      <w:start w:val="1"/>
      <w:numFmt w:val="decimal"/>
      <w:lvlText w:val="%1.%2.%3."/>
      <w:lvlJc w:val="left"/>
      <w:pPr>
        <w:ind w:left="720" w:hanging="720"/>
      </w:pPr>
      <w:rPr>
        <w:u w:val="none"/>
      </w:rPr>
    </w:lvl>
    <w:lvl w:ilvl="3">
      <w:start w:val="1"/>
      <w:numFmt w:val="decimal"/>
      <w:lvlText w:val="%1.%2.%3.%4."/>
      <w:lvlJc w:val="left"/>
      <w:pPr>
        <w:ind w:left="1080" w:hanging="1080"/>
      </w:pPr>
      <w:rPr>
        <w:u w:val="none"/>
      </w:rPr>
    </w:lvl>
    <w:lvl w:ilvl="4">
      <w:start w:val="1"/>
      <w:numFmt w:val="decimal"/>
      <w:lvlText w:val="%1.%2.%3.%4.%5."/>
      <w:lvlJc w:val="left"/>
      <w:pPr>
        <w:ind w:left="1080" w:hanging="1080"/>
      </w:pPr>
      <w:rPr>
        <w:u w:val="none"/>
      </w:rPr>
    </w:lvl>
    <w:lvl w:ilvl="5">
      <w:start w:val="1"/>
      <w:numFmt w:val="decimal"/>
      <w:lvlText w:val="%1.%2.%3.%4.%5.%6."/>
      <w:lvlJc w:val="left"/>
      <w:pPr>
        <w:ind w:left="1440" w:hanging="144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800" w:hanging="1800"/>
      </w:pPr>
      <w:rPr>
        <w:u w:val="none"/>
      </w:rPr>
    </w:lvl>
    <w:lvl w:ilvl="8">
      <w:start w:val="1"/>
      <w:numFmt w:val="decimal"/>
      <w:lvlText w:val="%1.%2.%3.%4.%5.%6.%7.%8.%9."/>
      <w:lvlJc w:val="left"/>
      <w:pPr>
        <w:ind w:left="2160" w:hanging="2160"/>
      </w:pPr>
      <w:rPr>
        <w:u w:val="none"/>
      </w:rPr>
    </w:lvl>
  </w:abstractNum>
  <w:num w:numId="1">
    <w:abstractNumId w:val="2"/>
  </w:num>
  <w:num w:numId="2">
    <w:abstractNumId w:val="4"/>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D4"/>
    <w:rsid w:val="0000527B"/>
    <w:rsid w:val="003B6B8F"/>
    <w:rsid w:val="009666D1"/>
    <w:rsid w:val="00C277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C4CB48"/>
  <w15:docId w15:val="{D1E21CC6-5098-4102-9179-A66788D2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roid Sans" w:hAnsi="Times New Roman" w:cs="Lohit Hindi"/>
        <w:kern w:val="3"/>
        <w:sz w:val="24"/>
        <w:szCs w:val="24"/>
        <w:lang w:val="es-CO"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tulo1">
    <w:name w:val="heading 1"/>
    <w:basedOn w:val="Standard"/>
    <w:next w:val="Standard"/>
    <w:pPr>
      <w:keepNext/>
      <w:outlineLvl w:val="0"/>
    </w:pPr>
    <w:rPr>
      <w:b w:val="0"/>
      <w:lang w:val="es-CO"/>
    </w:rPr>
  </w:style>
  <w:style w:type="paragraph" w:styleId="Ttulo2">
    <w:name w:val="heading 2"/>
    <w:basedOn w:val="Standard"/>
    <w:next w:val="Standard"/>
    <w:pPr>
      <w:keepNext/>
      <w:outlineLvl w:val="1"/>
    </w:pPr>
    <w:rPr>
      <w:b w:val="0"/>
      <w:sz w:val="20"/>
      <w:lang w:val="es-CO"/>
    </w:rPr>
  </w:style>
  <w:style w:type="paragraph" w:styleId="Ttulo3">
    <w:name w:val="heading 3"/>
    <w:basedOn w:val="Standard"/>
    <w:next w:val="Standard"/>
    <w:pPr>
      <w:keepNext/>
      <w:spacing w:before="240" w:after="60"/>
      <w:outlineLvl w:val="2"/>
    </w:pPr>
    <w:rPr>
      <w:rFonts w:ascii="Cambria" w:hAnsi="Cambria" w:cs="Times New Roman"/>
      <w:bCs/>
      <w:sz w:val="26"/>
      <w:szCs w:val="26"/>
    </w:rPr>
  </w:style>
  <w:style w:type="paragraph" w:styleId="Ttulo4">
    <w:name w:val="heading 4"/>
    <w:basedOn w:val="Standard"/>
    <w:next w:val="Standard"/>
    <w:pPr>
      <w:keepNext/>
      <w:jc w:val="center"/>
      <w:outlineLvl w:val="3"/>
    </w:pPr>
    <w:rPr>
      <w:b w:val="0"/>
      <w:lang w:val="es-MX"/>
    </w:rPr>
  </w:style>
  <w:style w:type="paragraph" w:styleId="Ttulo5">
    <w:name w:val="heading 5"/>
    <w:basedOn w:val="Standard"/>
    <w:next w:val="Standard"/>
    <w:pPr>
      <w:spacing w:before="240" w:after="60"/>
      <w:outlineLvl w:val="4"/>
    </w:pPr>
    <w:rPr>
      <w:rFonts w:ascii="Calibri" w:eastAsia="Calibri" w:hAnsi="Calibri" w:cs="Calibri"/>
      <w:bCs/>
      <w:i/>
      <w:iCs/>
      <w:sz w:val="26"/>
      <w:szCs w:val="26"/>
      <w:lang w:val="es-CO"/>
    </w:rPr>
  </w:style>
  <w:style w:type="paragraph" w:styleId="Ttulo7">
    <w:name w:val="heading 7"/>
    <w:basedOn w:val="Standard"/>
    <w:next w:val="Standard"/>
    <w:pPr>
      <w:spacing w:before="240" w:after="60"/>
      <w:outlineLvl w:val="6"/>
    </w:pPr>
    <w:rPr>
      <w:rFonts w:ascii="Calibri" w:hAnsi="Calibri" w:cs="Times New Roman"/>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rPr>
      <w:rFonts w:ascii="Arial" w:eastAsia="Times New Roman" w:hAnsi="Arial" w:cs="Arial"/>
      <w:b/>
      <w:szCs w:val="20"/>
      <w:lang w:val="es-ES" w:bidi="ar-SA"/>
    </w:rPr>
  </w:style>
  <w:style w:type="paragraph" w:customStyle="1" w:styleId="Heading">
    <w:name w:val="Heading"/>
    <w:basedOn w:val="Standard"/>
    <w:next w:val="Textbody"/>
    <w:pPr>
      <w:keepNext/>
      <w:spacing w:before="240" w:after="120"/>
    </w:pPr>
    <w:rPr>
      <w:rFonts w:eastAsia="Droid Sans Fallback" w:cs="Lohit Hindi"/>
      <w:sz w:val="28"/>
      <w:szCs w:val="28"/>
    </w:rPr>
  </w:style>
  <w:style w:type="paragraph" w:customStyle="1" w:styleId="Textbody">
    <w:name w:val="Text body"/>
    <w:basedOn w:val="Standard"/>
    <w:pPr>
      <w:jc w:val="both"/>
    </w:pPr>
    <w:rPr>
      <w:b w:val="0"/>
      <w:lang w:val="es-MX"/>
    </w:rPr>
  </w:style>
  <w:style w:type="paragraph" w:styleId="Lista">
    <w:name w:val="List"/>
    <w:basedOn w:val="Textbody"/>
    <w:rPr>
      <w:rFonts w:cs="Lohit Hindi"/>
    </w:rPr>
  </w:style>
  <w:style w:type="paragraph" w:styleId="Descripcin">
    <w:name w:val="caption"/>
    <w:basedOn w:val="Standard"/>
    <w:pPr>
      <w:suppressLineNumbers/>
      <w:spacing w:before="120" w:after="120"/>
    </w:pPr>
    <w:rPr>
      <w:rFonts w:cs="Lohit Hindi"/>
      <w:i/>
      <w:iCs/>
      <w:szCs w:val="24"/>
    </w:rPr>
  </w:style>
  <w:style w:type="paragraph" w:customStyle="1" w:styleId="Index">
    <w:name w:val="Index"/>
    <w:basedOn w:val="Standard"/>
    <w:pPr>
      <w:suppressLineNumbers/>
    </w:pPr>
    <w:rPr>
      <w:rFonts w:cs="Lohit Hindi"/>
    </w:rPr>
  </w:style>
  <w:style w:type="paragraph" w:customStyle="1" w:styleId="Etiqueta">
    <w:name w:val="Etiqueta"/>
    <w:basedOn w:val="Standard"/>
    <w:pPr>
      <w:suppressLineNumbers/>
      <w:spacing w:before="120" w:after="120"/>
    </w:pPr>
    <w:rPr>
      <w:rFonts w:cs="Lohit Hindi"/>
      <w:i/>
      <w:iCs/>
      <w:szCs w:val="24"/>
    </w:rPr>
  </w:style>
  <w:style w:type="paragraph" w:customStyle="1" w:styleId="Encabezado3">
    <w:name w:val="Encabezado3"/>
    <w:basedOn w:val="Standard"/>
    <w:next w:val="Textbody"/>
    <w:pPr>
      <w:keepNext/>
      <w:spacing w:before="240" w:after="120"/>
    </w:pPr>
    <w:rPr>
      <w:rFonts w:eastAsia="Droid Sans Fallback" w:cs="Lohit Hindi"/>
      <w:sz w:val="28"/>
      <w:szCs w:val="28"/>
    </w:rPr>
  </w:style>
  <w:style w:type="paragraph" w:customStyle="1" w:styleId="Epgrafe">
    <w:name w:val="Epígrafe"/>
    <w:basedOn w:val="Standard"/>
    <w:pPr>
      <w:suppressLineNumbers/>
      <w:spacing w:before="120" w:after="120"/>
    </w:pPr>
    <w:rPr>
      <w:rFonts w:cs="Lohit Hindi"/>
      <w:i/>
      <w:iCs/>
      <w:szCs w:val="24"/>
    </w:rPr>
  </w:style>
  <w:style w:type="paragraph" w:customStyle="1" w:styleId="Encabezado2">
    <w:name w:val="Encabezado2"/>
    <w:basedOn w:val="Standard"/>
    <w:next w:val="Textbody"/>
    <w:pPr>
      <w:keepNext/>
      <w:spacing w:before="240" w:after="120"/>
    </w:pPr>
    <w:rPr>
      <w:rFonts w:eastAsia="Droid Sans Fallback" w:cs="Lohit Hindi"/>
      <w:sz w:val="28"/>
      <w:szCs w:val="28"/>
    </w:rPr>
  </w:style>
  <w:style w:type="paragraph" w:customStyle="1" w:styleId="Epgrafe2">
    <w:name w:val="Epígrafe2"/>
    <w:basedOn w:val="Standard"/>
    <w:pPr>
      <w:suppressLineNumbers/>
      <w:spacing w:before="120" w:after="120"/>
    </w:pPr>
    <w:rPr>
      <w:rFonts w:cs="Lohit Hindi"/>
      <w:i/>
      <w:iCs/>
      <w:szCs w:val="24"/>
    </w:rPr>
  </w:style>
  <w:style w:type="paragraph" w:customStyle="1" w:styleId="Encabezado1">
    <w:name w:val="Encabezado1"/>
    <w:basedOn w:val="Standard"/>
    <w:next w:val="Textbody"/>
    <w:pPr>
      <w:keepNext/>
      <w:spacing w:before="240" w:after="120"/>
    </w:pPr>
    <w:rPr>
      <w:rFonts w:eastAsia="Droid Sans Fallback" w:cs="Lohit Hindi"/>
      <w:sz w:val="28"/>
      <w:szCs w:val="28"/>
    </w:rPr>
  </w:style>
  <w:style w:type="paragraph" w:customStyle="1" w:styleId="Epgrafe1">
    <w:name w:val="Epígrafe1"/>
    <w:basedOn w:val="Standard"/>
    <w:pPr>
      <w:suppressLineNumbers/>
      <w:spacing w:before="120" w:after="120"/>
    </w:pPr>
    <w:rPr>
      <w:rFonts w:cs="Lohit Hindi"/>
      <w:i/>
      <w:iCs/>
      <w:szCs w:val="24"/>
    </w:r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customStyle="1" w:styleId="Textoindependiente21">
    <w:name w:val="Texto independiente 21"/>
    <w:basedOn w:val="Standard"/>
    <w:pPr>
      <w:jc w:val="both"/>
    </w:pPr>
    <w:rPr>
      <w:b w:val="0"/>
      <w:lang w:val="es-CO"/>
    </w:rPr>
  </w:style>
  <w:style w:type="paragraph" w:customStyle="1" w:styleId="Normalpeq">
    <w:name w:val="Normalpeq"/>
    <w:basedOn w:val="Standard"/>
    <w:pPr>
      <w:tabs>
        <w:tab w:val="left" w:pos="720"/>
      </w:tabs>
      <w:spacing w:before="60" w:after="60"/>
      <w:ind w:left="360" w:hanging="360"/>
      <w:jc w:val="both"/>
    </w:pPr>
    <w:rPr>
      <w:b w:val="0"/>
      <w:color w:val="000000"/>
      <w:sz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Cs/>
    </w:rPr>
  </w:style>
  <w:style w:type="paragraph" w:customStyle="1" w:styleId="Framecontents">
    <w:name w:val="Frame contents"/>
    <w:basedOn w:val="Textbody"/>
  </w:style>
  <w:style w:type="paragraph" w:customStyle="1" w:styleId="Textoindependiente22">
    <w:name w:val="Texto independiente 22"/>
    <w:basedOn w:val="Standard"/>
    <w:pPr>
      <w:spacing w:after="120" w:line="480" w:lineRule="auto"/>
    </w:pPr>
  </w:style>
  <w:style w:type="paragraph" w:customStyle="1" w:styleId="LO-Normal">
    <w:name w:val="LO-Normal"/>
    <w:pPr>
      <w:widowControl/>
      <w:suppressAutoHyphens/>
      <w:autoSpaceDE w:val="0"/>
    </w:pPr>
    <w:rPr>
      <w:rFonts w:ascii="Arial" w:eastAsia="Arial" w:hAnsi="Arial" w:cs="Arial"/>
      <w:color w:val="000000"/>
      <w:lang w:bidi="ar-SA"/>
    </w:rPr>
  </w:style>
  <w:style w:type="paragraph" w:customStyle="1" w:styleId="Default">
    <w:name w:val="Default"/>
    <w:pPr>
      <w:widowControl/>
      <w:suppressAutoHyphens/>
      <w:autoSpaceDE w:val="0"/>
    </w:pPr>
    <w:rPr>
      <w:rFonts w:ascii="Calibri" w:eastAsia="Times New Roman" w:hAnsi="Calibri" w:cs="Calibri"/>
      <w:color w:val="000000"/>
      <w:lang w:val="es-ES" w:bidi="ar-SA"/>
    </w:rPr>
  </w:style>
  <w:style w:type="paragraph" w:customStyle="1" w:styleId="Footnote">
    <w:name w:val="Footnote"/>
    <w:basedOn w:val="Standard"/>
    <w:pPr>
      <w:suppressLineNumbers/>
      <w:ind w:left="339" w:hanging="339"/>
    </w:pPr>
    <w:rPr>
      <w:sz w:val="20"/>
    </w:rPr>
  </w:style>
  <w:style w:type="paragraph" w:styleId="Textonotapie">
    <w:name w:val="footnote text"/>
    <w:basedOn w:val="Standard"/>
    <w:pPr>
      <w:suppressLineNumbers/>
      <w:ind w:left="339" w:hanging="339"/>
    </w:pPr>
    <w:rPr>
      <w:sz w:val="20"/>
    </w:rPr>
  </w:style>
  <w:style w:type="paragraph" w:customStyle="1" w:styleId="LO-Normal1">
    <w:name w:val="LO-Normal1"/>
    <w:pPr>
      <w:suppressAutoHyphens/>
    </w:pPr>
    <w:rPr>
      <w:rFonts w:ascii="Liberation Serif" w:hAnsi="Liberation Serif"/>
    </w:rPr>
  </w:style>
  <w:style w:type="paragraph" w:customStyle="1" w:styleId="Listavistosa-nfasis11">
    <w:name w:val="Lista vistosa - Énfasis 11"/>
    <w:basedOn w:val="LO-Normal1"/>
    <w:pPr>
      <w:widowControl/>
      <w:suppressAutoHyphens w:val="0"/>
      <w:ind w:left="708"/>
      <w:textAlignment w:val="auto"/>
    </w:pPr>
    <w:rPr>
      <w:rFonts w:ascii="Arial" w:eastAsia="Times New Roman" w:hAnsi="Arial" w:cs="Times New Roman"/>
      <w:szCs w:val="20"/>
      <w:lang w:val="es-ES" w:eastAsia="es-ES" w:bidi="ar-SA"/>
    </w:rPr>
  </w:style>
  <w:style w:type="paragraph" w:customStyle="1" w:styleId="Prrafodelista11">
    <w:name w:val="Párrafo de lista11"/>
    <w:basedOn w:val="Standard"/>
    <w:pPr>
      <w:suppressAutoHyphens w:val="0"/>
      <w:ind w:left="720"/>
    </w:pPr>
    <w:rPr>
      <w:rFonts w:ascii="Times New Roman" w:hAnsi="Times New Roman" w:cs="Times New Roman"/>
      <w:b w:val="0"/>
      <w:szCs w:val="24"/>
    </w:rPr>
  </w:style>
  <w:style w:type="paragraph" w:styleId="Sinespaciado">
    <w:name w:val="No Spacing"/>
    <w:pPr>
      <w:widowControl/>
      <w:suppressAutoHyphens/>
    </w:pPr>
    <w:rPr>
      <w:rFonts w:eastAsia="Times New Roman" w:cs="Times New Roman"/>
      <w:sz w:val="20"/>
      <w:szCs w:val="20"/>
      <w:lang w:bidi="ar-SA"/>
    </w:rPr>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Cs/>
      <w:sz w:val="36"/>
      <w:szCs w:val="36"/>
    </w:rPr>
  </w:style>
  <w:style w:type="paragraph" w:styleId="Subttulo">
    <w:name w:val="Subtitle"/>
    <w:basedOn w:val="Heading"/>
    <w:next w:val="Textbody"/>
    <w:pPr>
      <w:jc w:val="center"/>
    </w:pPr>
    <w:rPr>
      <w:i/>
      <w:iCs/>
    </w:rPr>
  </w:style>
  <w:style w:type="paragraph" w:styleId="Prrafodelista">
    <w:name w:val="List Paragraph"/>
    <w:basedOn w:val="Standard"/>
    <w:pPr>
      <w:ind w:left="720"/>
    </w:pPr>
    <w:rPr>
      <w:rFonts w:cs="Mangal"/>
      <w:szCs w:val="21"/>
    </w:rPr>
  </w:style>
  <w:style w:type="paragraph" w:customStyle="1" w:styleId="Standarduser">
    <w:name w:val="Standard (user)"/>
    <w:pPr>
      <w:widowControl/>
      <w:suppressAutoHyphens/>
      <w:jc w:val="both"/>
    </w:pPr>
    <w:rPr>
      <w:rFonts w:ascii="Verdana" w:eastAsia="Calibri" w:hAnsi="Verdana" w:cs="Verdana"/>
      <w:sz w:val="20"/>
      <w:lang w:val="es-MX" w:bidi="ar-SA"/>
    </w:rPr>
  </w:style>
  <w:style w:type="paragraph" w:customStyle="1" w:styleId="Heading7user">
    <w:name w:val="Heading 7 (user)"/>
    <w:basedOn w:val="Standarduser"/>
    <w:next w:val="Standarduser"/>
    <w:pPr>
      <w:spacing w:before="240" w:after="60"/>
    </w:pPr>
    <w:rPr>
      <w:rFonts w:ascii="Calibri" w:eastAsia="Times New Roman" w:hAnsi="Calibri" w:cs="Times New Roman"/>
    </w:rPr>
  </w:style>
  <w:style w:type="character" w:customStyle="1" w:styleId="WW8Num1z0">
    <w:name w:val="WW8Num1z0"/>
    <w:rPr>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1ztrue71111">
    <w:name w:val="WW-WW8Num1ztrue71111"/>
  </w:style>
  <w:style w:type="character" w:customStyle="1" w:styleId="WW-WW8Num1ztrue111111">
    <w:name w:val="WW-WW8Num1ztrue11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WW8Num1ztrue711111">
    <w:name w:val="WW-WW8Num1ztrue711111"/>
  </w:style>
  <w:style w:type="character" w:customStyle="1" w:styleId="WW-WW8Num1ztrue1111111">
    <w:name w:val="WW-WW8Num1ztrue1111111"/>
  </w:style>
  <w:style w:type="character" w:customStyle="1" w:styleId="WW-WW8Num1ztrue2111111">
    <w:name w:val="WW-WW8Num1ztrue2111111"/>
  </w:style>
  <w:style w:type="character" w:customStyle="1" w:styleId="WW-WW8Num1ztrue3111111">
    <w:name w:val="WW-WW8Num1ztrue3111111"/>
  </w:style>
  <w:style w:type="character" w:customStyle="1" w:styleId="WW-WW8Num1ztrue4111111">
    <w:name w:val="WW-WW8Num1ztrue4111111"/>
  </w:style>
  <w:style w:type="character" w:customStyle="1" w:styleId="WW-WW8Num1ztrue5111111">
    <w:name w:val="WW-WW8Num1ztrue5111111"/>
  </w:style>
  <w:style w:type="character" w:customStyle="1" w:styleId="WW-WW8Num1ztrue6111111">
    <w:name w:val="WW-WW8Num1ztrue6111111"/>
  </w:style>
  <w:style w:type="character" w:customStyle="1" w:styleId="WW-WW8Num1ztrue7111111">
    <w:name w:val="WW-WW8Num1ztrue7111111"/>
  </w:style>
  <w:style w:type="character" w:customStyle="1" w:styleId="WW-WW8Num1ztrue11111111">
    <w:name w:val="WW-WW8Num1ztrue11111111"/>
  </w:style>
  <w:style w:type="character" w:customStyle="1" w:styleId="WW-WW8Num1ztrue21111111">
    <w:name w:val="WW-WW8Num1ztrue21111111"/>
  </w:style>
  <w:style w:type="character" w:customStyle="1" w:styleId="WW-WW8Num1ztrue31111111">
    <w:name w:val="WW-WW8Num1ztrue31111111"/>
  </w:style>
  <w:style w:type="character" w:customStyle="1" w:styleId="WW-WW8Num1ztrue41111111">
    <w:name w:val="WW-WW8Num1ztrue41111111"/>
  </w:style>
  <w:style w:type="character" w:customStyle="1" w:styleId="WW-WW8Num1ztrue51111111">
    <w:name w:val="WW-WW8Num1ztrue51111111"/>
  </w:style>
  <w:style w:type="character" w:customStyle="1" w:styleId="WW-WW8Num1ztrue61111111">
    <w:name w:val="WW-WW8Num1ztrue61111111"/>
  </w:style>
  <w:style w:type="character" w:customStyle="1" w:styleId="WW-WW8Num1ztrue71111111">
    <w:name w:val="WW-WW8Num1ztrue71111111"/>
  </w:style>
  <w:style w:type="character" w:customStyle="1" w:styleId="WW-WW8Num1ztrue111111111">
    <w:name w:val="WW-WW8Num1ztrue111111111"/>
  </w:style>
  <w:style w:type="character" w:customStyle="1" w:styleId="WW-WW8Num1ztrue211111111">
    <w:name w:val="WW-WW8Num1ztrue211111111"/>
  </w:style>
  <w:style w:type="character" w:customStyle="1" w:styleId="WW-WW8Num1ztrue311111111">
    <w:name w:val="WW-WW8Num1ztrue311111111"/>
  </w:style>
  <w:style w:type="character" w:customStyle="1" w:styleId="WW-WW8Num1ztrue411111111">
    <w:name w:val="WW-WW8Num1ztrue411111111"/>
  </w:style>
  <w:style w:type="character" w:customStyle="1" w:styleId="WW-WW8Num1ztrue511111111">
    <w:name w:val="WW-WW8Num1ztrue511111111"/>
  </w:style>
  <w:style w:type="character" w:customStyle="1" w:styleId="WW-WW8Num1ztrue611111111">
    <w:name w:val="WW-WW8Num1ztrue611111111"/>
  </w:style>
  <w:style w:type="character" w:customStyle="1" w:styleId="WW-WW8Num1ztrue711111111">
    <w:name w:val="WW-WW8Num1ztrue711111111"/>
  </w:style>
  <w:style w:type="character" w:customStyle="1" w:styleId="WW-WW8Num1ztrue1111111111">
    <w:name w:val="WW-WW8Num1ztrue1111111111"/>
  </w:style>
  <w:style w:type="character" w:customStyle="1" w:styleId="WW-WW8Num1ztrue2111111111">
    <w:name w:val="WW-WW8Num1ztrue2111111111"/>
  </w:style>
  <w:style w:type="character" w:customStyle="1" w:styleId="WW-WW8Num1ztrue3111111111">
    <w:name w:val="WW-WW8Num1ztrue3111111111"/>
  </w:style>
  <w:style w:type="character" w:customStyle="1" w:styleId="WW-WW8Num1ztrue4111111111">
    <w:name w:val="WW-WW8Num1ztrue4111111111"/>
  </w:style>
  <w:style w:type="character" w:customStyle="1" w:styleId="WW-WW8Num1ztrue5111111111">
    <w:name w:val="WW-WW8Num1ztrue5111111111"/>
  </w:style>
  <w:style w:type="character" w:customStyle="1" w:styleId="WW-WW8Num1ztrue6111111111">
    <w:name w:val="WW-WW8Num1ztrue6111111111"/>
  </w:style>
  <w:style w:type="character" w:customStyle="1" w:styleId="WW-WW8Num1ztrue7111111111">
    <w:name w:val="WW-WW8Num1ztrue7111111111"/>
  </w:style>
  <w:style w:type="character" w:customStyle="1" w:styleId="WW-WW8Num1ztrue11111111111">
    <w:name w:val="WW-WW8Num1ztrue11111111111"/>
  </w:style>
  <w:style w:type="character" w:customStyle="1" w:styleId="WW-WW8Num1ztrue21111111111">
    <w:name w:val="WW-WW8Num1ztrue21111111111"/>
  </w:style>
  <w:style w:type="character" w:customStyle="1" w:styleId="WW-WW8Num1ztrue31111111111">
    <w:name w:val="WW-WW8Num1ztrue31111111111"/>
  </w:style>
  <w:style w:type="character" w:customStyle="1" w:styleId="WW-WW8Num1ztrue41111111111">
    <w:name w:val="WW-WW8Num1ztrue41111111111"/>
  </w:style>
  <w:style w:type="character" w:customStyle="1" w:styleId="WW-WW8Num1ztrue51111111111">
    <w:name w:val="WW-WW8Num1ztrue51111111111"/>
  </w:style>
  <w:style w:type="character" w:customStyle="1" w:styleId="WW-WW8Num1ztrue61111111111">
    <w:name w:val="WW-WW8Num1ztrue61111111111"/>
  </w:style>
  <w:style w:type="character" w:customStyle="1" w:styleId="WW-WW8Num1ztrue71111111111">
    <w:name w:val="WW-WW8Num1ztrue71111111111"/>
  </w:style>
  <w:style w:type="character" w:customStyle="1" w:styleId="WW-WW8Num1ztrue111111111111">
    <w:name w:val="WW-WW8Num1ztrue111111111111"/>
  </w:style>
  <w:style w:type="character" w:customStyle="1" w:styleId="WW-WW8Num1ztrue211111111111">
    <w:name w:val="WW-WW8Num1ztrue211111111111"/>
  </w:style>
  <w:style w:type="character" w:customStyle="1" w:styleId="WW-WW8Num1ztrue311111111111">
    <w:name w:val="WW-WW8Num1ztrue311111111111"/>
  </w:style>
  <w:style w:type="character" w:customStyle="1" w:styleId="WW-WW8Num1ztrue411111111111">
    <w:name w:val="WW-WW8Num1ztrue411111111111"/>
  </w:style>
  <w:style w:type="character" w:customStyle="1" w:styleId="WW-WW8Num1ztrue511111111111">
    <w:name w:val="WW-WW8Num1ztrue511111111111"/>
  </w:style>
  <w:style w:type="character" w:customStyle="1" w:styleId="WW-WW8Num1ztrue611111111111">
    <w:name w:val="WW-WW8Num1ztrue611111111111"/>
  </w:style>
  <w:style w:type="character" w:customStyle="1" w:styleId="WW-WW8Num1ztrue711111111111">
    <w:name w:val="WW-WW8Num1ztrue711111111111"/>
  </w:style>
  <w:style w:type="character" w:customStyle="1" w:styleId="WW-WW8Num1ztrue1111111111111">
    <w:name w:val="WW-WW8Num1ztrue1111111111111"/>
  </w:style>
  <w:style w:type="character" w:customStyle="1" w:styleId="WW-WW8Num1ztrue2111111111111">
    <w:name w:val="WW-WW8Num1ztrue2111111111111"/>
  </w:style>
  <w:style w:type="character" w:customStyle="1" w:styleId="WW-WW8Num1ztrue3111111111111">
    <w:name w:val="WW-WW8Num1ztrue3111111111111"/>
  </w:style>
  <w:style w:type="character" w:customStyle="1" w:styleId="WW-WW8Num1ztrue4111111111111">
    <w:name w:val="WW-WW8Num1ztrue4111111111111"/>
  </w:style>
  <w:style w:type="character" w:customStyle="1" w:styleId="WW-WW8Num1ztrue5111111111111">
    <w:name w:val="WW-WW8Num1ztrue5111111111111"/>
  </w:style>
  <w:style w:type="character" w:customStyle="1" w:styleId="WW-WW8Num1ztrue6111111111111">
    <w:name w:val="WW-WW8Num1ztrue6111111111111"/>
  </w:style>
  <w:style w:type="character" w:customStyle="1" w:styleId="WW-WW8Num1ztrue7111111111111">
    <w:name w:val="WW-WW8Num1ztrue7111111111111"/>
  </w:style>
  <w:style w:type="character" w:customStyle="1" w:styleId="WW-WW8Num1ztrue11111111111111">
    <w:name w:val="WW-WW8Num1ztrue11111111111111"/>
  </w:style>
  <w:style w:type="character" w:customStyle="1" w:styleId="WW-WW8Num1ztrue21111111111111">
    <w:name w:val="WW-WW8Num1ztrue21111111111111"/>
  </w:style>
  <w:style w:type="character" w:customStyle="1" w:styleId="WW-WW8Num1ztrue31111111111111">
    <w:name w:val="WW-WW8Num1ztrue31111111111111"/>
  </w:style>
  <w:style w:type="character" w:customStyle="1" w:styleId="WW-WW8Num1ztrue41111111111111">
    <w:name w:val="WW-WW8Num1ztrue41111111111111"/>
  </w:style>
  <w:style w:type="character" w:customStyle="1" w:styleId="WW-WW8Num1ztrue51111111111111">
    <w:name w:val="WW-WW8Num1ztrue51111111111111"/>
  </w:style>
  <w:style w:type="character" w:customStyle="1" w:styleId="WW-WW8Num1ztrue61111111111111">
    <w:name w:val="WW-WW8Num1ztrue61111111111111"/>
  </w:style>
  <w:style w:type="character" w:customStyle="1" w:styleId="WW-WW8Num1ztrue71111111111111">
    <w:name w:val="WW-WW8Num1ztrue71111111111111"/>
  </w:style>
  <w:style w:type="character" w:customStyle="1" w:styleId="WW-WW8Num1ztrue111111111111111">
    <w:name w:val="WW-WW8Num1ztrue111111111111111"/>
  </w:style>
  <w:style w:type="character" w:customStyle="1" w:styleId="WW-WW8Num1ztrue211111111111111">
    <w:name w:val="WW-WW8Num1ztrue211111111111111"/>
  </w:style>
  <w:style w:type="character" w:customStyle="1" w:styleId="WW-WW8Num1ztrue311111111111111">
    <w:name w:val="WW-WW8Num1ztrue311111111111111"/>
  </w:style>
  <w:style w:type="character" w:customStyle="1" w:styleId="WW-WW8Num1ztrue411111111111111">
    <w:name w:val="WW-WW8Num1ztrue411111111111111"/>
  </w:style>
  <w:style w:type="character" w:customStyle="1" w:styleId="WW-WW8Num1ztrue511111111111111">
    <w:name w:val="WW-WW8Num1ztrue511111111111111"/>
  </w:style>
  <w:style w:type="character" w:customStyle="1" w:styleId="WW-WW8Num1ztrue611111111111111">
    <w:name w:val="WW-WW8Num1ztrue611111111111111"/>
  </w:style>
  <w:style w:type="character" w:customStyle="1" w:styleId="WW-WW8Num1ztrue711111111111111">
    <w:name w:val="WW-WW8Num1ztrue711111111111111"/>
  </w:style>
  <w:style w:type="character" w:customStyle="1" w:styleId="WW-WW8Num1ztrue1111111111111111">
    <w:name w:val="WW-WW8Num1ztrue1111111111111111"/>
  </w:style>
  <w:style w:type="character" w:customStyle="1" w:styleId="WW-WW8Num1ztrue2111111111111111">
    <w:name w:val="WW-WW8Num1ztrue2111111111111111"/>
  </w:style>
  <w:style w:type="character" w:customStyle="1" w:styleId="WW-WW8Num1ztrue3111111111111111">
    <w:name w:val="WW-WW8Num1ztrue3111111111111111"/>
  </w:style>
  <w:style w:type="character" w:customStyle="1" w:styleId="WW-WW8Num1ztrue4111111111111111">
    <w:name w:val="WW-WW8Num1ztrue4111111111111111"/>
  </w:style>
  <w:style w:type="character" w:customStyle="1" w:styleId="WW-WW8Num1ztrue5111111111111111">
    <w:name w:val="WW-WW8Num1ztrue5111111111111111"/>
  </w:style>
  <w:style w:type="character" w:customStyle="1" w:styleId="WW-WW8Num1ztrue6111111111111111">
    <w:name w:val="WW-WW8Num1ztrue6111111111111111"/>
  </w:style>
  <w:style w:type="character" w:customStyle="1" w:styleId="WW-WW8Num1ztrue7111111111111111">
    <w:name w:val="WW-WW8Num1ztrue7111111111111111"/>
  </w:style>
  <w:style w:type="character" w:customStyle="1" w:styleId="WW-WW8Num1ztrue11111111111111111">
    <w:name w:val="WW-WW8Num1ztrue11111111111111111"/>
  </w:style>
  <w:style w:type="character" w:customStyle="1" w:styleId="WW-WW8Num1ztrue21111111111111111">
    <w:name w:val="WW-WW8Num1ztrue21111111111111111"/>
  </w:style>
  <w:style w:type="character" w:customStyle="1" w:styleId="WW-WW8Num1ztrue31111111111111111">
    <w:name w:val="WW-WW8Num1ztrue31111111111111111"/>
  </w:style>
  <w:style w:type="character" w:customStyle="1" w:styleId="WW-WW8Num1ztrue41111111111111111">
    <w:name w:val="WW-WW8Num1ztrue41111111111111111"/>
  </w:style>
  <w:style w:type="character" w:customStyle="1" w:styleId="WW-WW8Num1ztrue51111111111111111">
    <w:name w:val="WW-WW8Num1ztrue51111111111111111"/>
  </w:style>
  <w:style w:type="character" w:customStyle="1" w:styleId="WW-WW8Num1ztrue61111111111111111">
    <w:name w:val="WW-WW8Num1ztrue61111111111111111"/>
  </w:style>
  <w:style w:type="character" w:customStyle="1" w:styleId="WW-WW8Num1ztrue71111111111111111">
    <w:name w:val="WW-WW8Num1ztrue71111111111111111"/>
  </w:style>
  <w:style w:type="character" w:customStyle="1" w:styleId="WW-WW8Num1ztrue111111111111111111">
    <w:name w:val="WW-WW8Num1ztrue111111111111111111"/>
  </w:style>
  <w:style w:type="character" w:customStyle="1" w:styleId="WW-WW8Num1ztrue211111111111111111">
    <w:name w:val="WW-WW8Num1ztrue211111111111111111"/>
  </w:style>
  <w:style w:type="character" w:customStyle="1" w:styleId="WW-WW8Num1ztrue311111111111111111">
    <w:name w:val="WW-WW8Num1ztrue311111111111111111"/>
  </w:style>
  <w:style w:type="character" w:customStyle="1" w:styleId="WW-WW8Num1ztrue411111111111111111">
    <w:name w:val="WW-WW8Num1ztrue411111111111111111"/>
  </w:style>
  <w:style w:type="character" w:customStyle="1" w:styleId="WW-WW8Num1ztrue511111111111111111">
    <w:name w:val="WW-WW8Num1ztrue511111111111111111"/>
  </w:style>
  <w:style w:type="character" w:customStyle="1" w:styleId="WW-WW8Num1ztrue611111111111111111">
    <w:name w:val="WW-WW8Num1ztrue611111111111111111"/>
  </w:style>
  <w:style w:type="character" w:customStyle="1" w:styleId="WW-WW8Num1ztrue711111111111111111">
    <w:name w:val="WW-WW8Num1ztrue711111111111111111"/>
  </w:style>
  <w:style w:type="character" w:customStyle="1" w:styleId="WW-WW8Num1ztrue1111111111111111111">
    <w:name w:val="WW-WW8Num1ztrue1111111111111111111"/>
  </w:style>
  <w:style w:type="character" w:customStyle="1" w:styleId="WW-WW8Num1ztrue2111111111111111111">
    <w:name w:val="WW-WW8Num1ztrue2111111111111111111"/>
  </w:style>
  <w:style w:type="character" w:customStyle="1" w:styleId="WW-WW8Num1ztrue3111111111111111111">
    <w:name w:val="WW-WW8Num1ztrue3111111111111111111"/>
  </w:style>
  <w:style w:type="character" w:customStyle="1" w:styleId="WW-WW8Num1ztrue4111111111111111111">
    <w:name w:val="WW-WW8Num1ztrue4111111111111111111"/>
  </w:style>
  <w:style w:type="character" w:customStyle="1" w:styleId="WW-WW8Num1ztrue5111111111111111111">
    <w:name w:val="WW-WW8Num1ztrue5111111111111111111"/>
  </w:style>
  <w:style w:type="character" w:customStyle="1" w:styleId="WW-WW8Num1ztrue6111111111111111111">
    <w:name w:val="WW-WW8Num1ztrue6111111111111111111"/>
  </w:style>
  <w:style w:type="character" w:customStyle="1" w:styleId="WW-WW8Num1ztrue7111111111111111111">
    <w:name w:val="WW-WW8Num1ztrue7111111111111111111"/>
  </w:style>
  <w:style w:type="character" w:customStyle="1" w:styleId="WW-WW8Num1ztrue11111111111111111111">
    <w:name w:val="WW-WW8Num1ztrue11111111111111111111"/>
  </w:style>
  <w:style w:type="character" w:customStyle="1" w:styleId="WW-WW8Num1ztrue21111111111111111111">
    <w:name w:val="WW-WW8Num1ztrue21111111111111111111"/>
  </w:style>
  <w:style w:type="character" w:customStyle="1" w:styleId="WW-WW8Num1ztrue31111111111111111111">
    <w:name w:val="WW-WW8Num1ztrue31111111111111111111"/>
  </w:style>
  <w:style w:type="character" w:customStyle="1" w:styleId="WW-WW8Num1ztrue41111111111111111111">
    <w:name w:val="WW-WW8Num1ztrue41111111111111111111"/>
  </w:style>
  <w:style w:type="character" w:customStyle="1" w:styleId="WW-WW8Num1ztrue51111111111111111111">
    <w:name w:val="WW-WW8Num1ztrue51111111111111111111"/>
  </w:style>
  <w:style w:type="character" w:customStyle="1" w:styleId="WW-WW8Num1ztrue61111111111111111111">
    <w:name w:val="WW-WW8Num1ztrue61111111111111111111"/>
  </w:style>
  <w:style w:type="character" w:customStyle="1" w:styleId="WW-WW8Num1ztrue71111111111111111111">
    <w:name w:val="WW-WW8Num1ztrue71111111111111111111"/>
  </w:style>
  <w:style w:type="character" w:customStyle="1" w:styleId="WW-WW8Num1ztrue111111111111111111111">
    <w:name w:val="WW-WW8Num1ztrue111111111111111111111"/>
  </w:style>
  <w:style w:type="character" w:customStyle="1" w:styleId="WW-WW8Num1ztrue211111111111111111111">
    <w:name w:val="WW-WW8Num1ztrue211111111111111111111"/>
  </w:style>
  <w:style w:type="character" w:customStyle="1" w:styleId="WW-WW8Num1ztrue311111111111111111111">
    <w:name w:val="WW-WW8Num1ztrue311111111111111111111"/>
  </w:style>
  <w:style w:type="character" w:customStyle="1" w:styleId="WW-WW8Num1ztrue411111111111111111111">
    <w:name w:val="WW-WW8Num1ztrue411111111111111111111"/>
  </w:style>
  <w:style w:type="character" w:customStyle="1" w:styleId="WW-WW8Num1ztrue511111111111111111111">
    <w:name w:val="WW-WW8Num1ztrue511111111111111111111"/>
  </w:style>
  <w:style w:type="character" w:customStyle="1" w:styleId="WW-WW8Num1ztrue611111111111111111111">
    <w:name w:val="WW-WW8Num1ztrue611111111111111111111"/>
  </w:style>
  <w:style w:type="character" w:customStyle="1" w:styleId="WW-WW8Num1ztrue711111111111111111111">
    <w:name w:val="WW-WW8Num1ztrue711111111111111111111"/>
  </w:style>
  <w:style w:type="character" w:customStyle="1" w:styleId="WW-WW8Num1ztrue1111111111111111111111">
    <w:name w:val="WW-WW8Num1ztrue1111111111111111111111"/>
  </w:style>
  <w:style w:type="character" w:customStyle="1" w:styleId="WW-WW8Num1ztrue2111111111111111111111">
    <w:name w:val="WW-WW8Num1ztrue2111111111111111111111"/>
  </w:style>
  <w:style w:type="character" w:customStyle="1" w:styleId="WW-WW8Num1ztrue3111111111111111111111">
    <w:name w:val="WW-WW8Num1ztrue3111111111111111111111"/>
  </w:style>
  <w:style w:type="character" w:customStyle="1" w:styleId="WW-WW8Num1ztrue4111111111111111111111">
    <w:name w:val="WW-WW8Num1ztrue4111111111111111111111"/>
  </w:style>
  <w:style w:type="character" w:customStyle="1" w:styleId="WW-WW8Num1ztrue5111111111111111111111">
    <w:name w:val="WW-WW8Num1ztrue5111111111111111111111"/>
  </w:style>
  <w:style w:type="character" w:customStyle="1" w:styleId="WW-WW8Num1ztrue6111111111111111111111">
    <w:name w:val="WW-WW8Num1ztrue6111111111111111111111"/>
  </w:style>
  <w:style w:type="character" w:customStyle="1" w:styleId="WW-WW8Num1ztrue7111111111111111111111">
    <w:name w:val="WW-WW8Num1ztrue7111111111111111111111"/>
  </w:style>
  <w:style w:type="character" w:customStyle="1" w:styleId="WW-WW8Num1ztrue11111111111111111111111">
    <w:name w:val="WW-WW8Num1ztrue11111111111111111111111"/>
  </w:style>
  <w:style w:type="character" w:customStyle="1" w:styleId="WW-WW8Num1ztrue21111111111111111111111">
    <w:name w:val="WW-WW8Num1ztrue21111111111111111111111"/>
  </w:style>
  <w:style w:type="character" w:customStyle="1" w:styleId="WW-WW8Num1ztrue31111111111111111111111">
    <w:name w:val="WW-WW8Num1ztrue31111111111111111111111"/>
  </w:style>
  <w:style w:type="character" w:customStyle="1" w:styleId="WW-WW8Num1ztrue41111111111111111111111">
    <w:name w:val="WW-WW8Num1ztrue41111111111111111111111"/>
  </w:style>
  <w:style w:type="character" w:customStyle="1" w:styleId="WW-WW8Num1ztrue51111111111111111111111">
    <w:name w:val="WW-WW8Num1ztrue51111111111111111111111"/>
  </w:style>
  <w:style w:type="character" w:customStyle="1" w:styleId="WW-WW8Num1ztrue61111111111111111111111">
    <w:name w:val="WW-WW8Num1ztrue61111111111111111111111"/>
  </w:style>
  <w:style w:type="character" w:customStyle="1" w:styleId="WW-WW8Num1ztrue71111111111111111111111">
    <w:name w:val="WW-WW8Num1ztrue71111111111111111111111"/>
  </w:style>
  <w:style w:type="character" w:customStyle="1" w:styleId="WW-WW8Num1ztrue111111111111111111111111">
    <w:name w:val="WW-WW8Num1ztrue111111111111111111111111"/>
  </w:style>
  <w:style w:type="character" w:customStyle="1" w:styleId="WW-WW8Num1ztrue211111111111111111111111">
    <w:name w:val="WW-WW8Num1ztrue211111111111111111111111"/>
  </w:style>
  <w:style w:type="character" w:customStyle="1" w:styleId="WW-WW8Num1ztrue311111111111111111111111">
    <w:name w:val="WW-WW8Num1ztrue311111111111111111111111"/>
  </w:style>
  <w:style w:type="character" w:customStyle="1" w:styleId="WW-WW8Num1ztrue411111111111111111111111">
    <w:name w:val="WW-WW8Num1ztrue411111111111111111111111"/>
  </w:style>
  <w:style w:type="character" w:customStyle="1" w:styleId="WW-WW8Num1ztrue511111111111111111111111">
    <w:name w:val="WW-WW8Num1ztrue511111111111111111111111"/>
  </w:style>
  <w:style w:type="character" w:customStyle="1" w:styleId="WW-WW8Num1ztrue611111111111111111111111">
    <w:name w:val="WW-WW8Num1ztrue611111111111111111111111"/>
  </w:style>
  <w:style w:type="character" w:customStyle="1" w:styleId="WW-WW8Num1ztrue711111111111111111111111">
    <w:name w:val="WW-WW8Num1ztrue711111111111111111111111"/>
  </w:style>
  <w:style w:type="character" w:customStyle="1" w:styleId="WW-WW8Num1ztrue1111111111111111111111111">
    <w:name w:val="WW-WW8Num1ztrue1111111111111111111111111"/>
  </w:style>
  <w:style w:type="character" w:customStyle="1" w:styleId="WW-WW8Num1ztrue2111111111111111111111111">
    <w:name w:val="WW-WW8Num1ztrue2111111111111111111111111"/>
  </w:style>
  <w:style w:type="character" w:customStyle="1" w:styleId="WW-WW8Num1ztrue3111111111111111111111111">
    <w:name w:val="WW-WW8Num1ztrue3111111111111111111111111"/>
  </w:style>
  <w:style w:type="character" w:customStyle="1" w:styleId="WW-WW8Num1ztrue4111111111111111111111111">
    <w:name w:val="WW-WW8Num1ztrue4111111111111111111111111"/>
  </w:style>
  <w:style w:type="character" w:customStyle="1" w:styleId="WW-WW8Num1ztrue5111111111111111111111111">
    <w:name w:val="WW-WW8Num1ztrue5111111111111111111111111"/>
  </w:style>
  <w:style w:type="character" w:customStyle="1" w:styleId="WW-WW8Num1ztrue6111111111111111111111111">
    <w:name w:val="WW-WW8Num1ztrue6111111111111111111111111"/>
  </w:style>
  <w:style w:type="character" w:customStyle="1" w:styleId="WW-WW8Num1ztrue7111111111111111111111111">
    <w:name w:val="WW-WW8Num1ztrue7111111111111111111111111"/>
  </w:style>
  <w:style w:type="character" w:customStyle="1" w:styleId="WW-WW8Num1ztrue11111111111111111111111111">
    <w:name w:val="WW-WW8Num1ztrue11111111111111111111111111"/>
  </w:style>
  <w:style w:type="character" w:customStyle="1" w:styleId="WW-WW8Num1ztrue21111111111111111111111111">
    <w:name w:val="WW-WW8Num1ztrue21111111111111111111111111"/>
  </w:style>
  <w:style w:type="character" w:customStyle="1" w:styleId="WW-WW8Num1ztrue31111111111111111111111111">
    <w:name w:val="WW-WW8Num1ztrue31111111111111111111111111"/>
  </w:style>
  <w:style w:type="character" w:customStyle="1" w:styleId="WW-WW8Num1ztrue41111111111111111111111111">
    <w:name w:val="WW-WW8Num1ztrue41111111111111111111111111"/>
  </w:style>
  <w:style w:type="character" w:customStyle="1" w:styleId="WW-WW8Num1ztrue51111111111111111111111111">
    <w:name w:val="WW-WW8Num1ztrue51111111111111111111111111"/>
  </w:style>
  <w:style w:type="character" w:customStyle="1" w:styleId="WW-WW8Num1ztrue61111111111111111111111111">
    <w:name w:val="WW-WW8Num1ztrue61111111111111111111111111"/>
  </w:style>
  <w:style w:type="character" w:customStyle="1" w:styleId="WW-WW8Num1ztrue71111111111111111111111111">
    <w:name w:val="WW-WW8Num1ztrue71111111111111111111111111"/>
  </w:style>
  <w:style w:type="character" w:customStyle="1" w:styleId="WW-WW8Num1ztrue111111111111111111111111111">
    <w:name w:val="WW-WW8Num1ztrue111111111111111111111111111"/>
  </w:style>
  <w:style w:type="character" w:customStyle="1" w:styleId="WW-WW8Num1ztrue211111111111111111111111111">
    <w:name w:val="WW-WW8Num1ztrue211111111111111111111111111"/>
  </w:style>
  <w:style w:type="character" w:customStyle="1" w:styleId="WW-WW8Num1ztrue311111111111111111111111111">
    <w:name w:val="WW-WW8Num1ztrue311111111111111111111111111"/>
  </w:style>
  <w:style w:type="character" w:customStyle="1" w:styleId="WW-WW8Num1ztrue411111111111111111111111111">
    <w:name w:val="WW-WW8Num1ztrue411111111111111111111111111"/>
  </w:style>
  <w:style w:type="character" w:customStyle="1" w:styleId="WW-WW8Num1ztrue511111111111111111111111111">
    <w:name w:val="WW-WW8Num1ztrue511111111111111111111111111"/>
  </w:style>
  <w:style w:type="character" w:customStyle="1" w:styleId="WW-WW8Num1ztrue611111111111111111111111111">
    <w:name w:val="WW-WW8Num1ztrue611111111111111111111111111"/>
  </w:style>
  <w:style w:type="character" w:customStyle="1" w:styleId="WW-WW8Num1ztrue711111111111111111111111111">
    <w:name w:val="WW-WW8Num1ztrue711111111111111111111111111"/>
  </w:style>
  <w:style w:type="character" w:customStyle="1" w:styleId="WW-WW8Num1ztrue1111111111111111111111111111">
    <w:name w:val="WW-WW8Num1ztrue1111111111111111111111111111"/>
  </w:style>
  <w:style w:type="character" w:customStyle="1" w:styleId="WW-WW8Num1ztrue2111111111111111111111111111">
    <w:name w:val="WW-WW8Num1ztrue2111111111111111111111111111"/>
  </w:style>
  <w:style w:type="character" w:customStyle="1" w:styleId="WW-WW8Num1ztrue3111111111111111111111111111">
    <w:name w:val="WW-WW8Num1ztrue3111111111111111111111111111"/>
  </w:style>
  <w:style w:type="character" w:customStyle="1" w:styleId="WW-WW8Num1ztrue4111111111111111111111111111">
    <w:name w:val="WW-WW8Num1ztrue4111111111111111111111111111"/>
  </w:style>
  <w:style w:type="character" w:customStyle="1" w:styleId="WW-WW8Num1ztrue5111111111111111111111111111">
    <w:name w:val="WW-WW8Num1ztrue5111111111111111111111111111"/>
  </w:style>
  <w:style w:type="character" w:customStyle="1" w:styleId="WW-WW8Num1ztrue6111111111111111111111111111">
    <w:name w:val="WW-WW8Num1ztrue6111111111111111111111111111"/>
  </w:style>
  <w:style w:type="character" w:customStyle="1" w:styleId="WW-WW8Num1ztrue7111111111111111111111111111">
    <w:name w:val="WW-WW8Num1ztrue7111111111111111111111111111"/>
  </w:style>
  <w:style w:type="character" w:customStyle="1" w:styleId="WW-WW8Num1ztrue11111111111111111111111111111">
    <w:name w:val="WW-WW8Num1ztrue11111111111111111111111111111"/>
  </w:style>
  <w:style w:type="character" w:customStyle="1" w:styleId="WW-WW8Num1ztrue21111111111111111111111111111">
    <w:name w:val="WW-WW8Num1ztrue21111111111111111111111111111"/>
  </w:style>
  <w:style w:type="character" w:customStyle="1" w:styleId="WW-WW8Num1ztrue31111111111111111111111111111">
    <w:name w:val="WW-WW8Num1ztrue31111111111111111111111111111"/>
  </w:style>
  <w:style w:type="character" w:customStyle="1" w:styleId="WW-WW8Num1ztrue41111111111111111111111111111">
    <w:name w:val="WW-WW8Num1ztrue41111111111111111111111111111"/>
  </w:style>
  <w:style w:type="character" w:customStyle="1" w:styleId="WW-WW8Num1ztrue51111111111111111111111111111">
    <w:name w:val="WW-WW8Num1ztrue51111111111111111111111111111"/>
  </w:style>
  <w:style w:type="character" w:customStyle="1" w:styleId="WW-WW8Num1ztrue61111111111111111111111111111">
    <w:name w:val="WW-WW8Num1ztrue61111111111111111111111111111"/>
  </w:style>
  <w:style w:type="character" w:customStyle="1" w:styleId="WW-WW8Num1ztrue71111111111111111111111111111">
    <w:name w:val="WW-WW8Num1ztrue71111111111111111111111111111"/>
  </w:style>
  <w:style w:type="character" w:customStyle="1" w:styleId="WW-WW8Num1ztrue111111111111111111111111111111">
    <w:name w:val="WW-WW8Num1ztrue111111111111111111111111111111"/>
  </w:style>
  <w:style w:type="character" w:customStyle="1" w:styleId="WW-WW8Num1ztrue211111111111111111111111111111">
    <w:name w:val="WW-WW8Num1ztrue211111111111111111111111111111"/>
  </w:style>
  <w:style w:type="character" w:customStyle="1" w:styleId="WW-WW8Num1ztrue311111111111111111111111111111">
    <w:name w:val="WW-WW8Num1ztrue311111111111111111111111111111"/>
  </w:style>
  <w:style w:type="character" w:customStyle="1" w:styleId="WW-WW8Num1ztrue411111111111111111111111111111">
    <w:name w:val="WW-WW8Num1ztrue411111111111111111111111111111"/>
  </w:style>
  <w:style w:type="character" w:customStyle="1" w:styleId="WW-WW8Num1ztrue511111111111111111111111111111">
    <w:name w:val="WW-WW8Num1ztrue511111111111111111111111111111"/>
  </w:style>
  <w:style w:type="character" w:customStyle="1" w:styleId="WW-WW8Num1ztrue611111111111111111111111111111">
    <w:name w:val="WW-WW8Num1ztrue611111111111111111111111111111"/>
  </w:style>
  <w:style w:type="character" w:customStyle="1" w:styleId="WW8Num1zfalse">
    <w:name w:val="WW8Num1zfalse"/>
  </w:style>
  <w:style w:type="character" w:customStyle="1" w:styleId="WW-WW8Num1ztrue711111111111111111111111111111">
    <w:name w:val="WW-WW8Num1ztrue711111111111111111111111111111"/>
  </w:style>
  <w:style w:type="character" w:customStyle="1" w:styleId="WW-WW8Num1ztrue1111111111111111111111111111111">
    <w:name w:val="WW-WW8Num1ztrue1111111111111111111111111111111"/>
  </w:style>
  <w:style w:type="character" w:customStyle="1" w:styleId="WW-WW8Num1ztrue2111111111111111111111111111111">
    <w:name w:val="WW-WW8Num1ztrue2111111111111111111111111111111"/>
  </w:style>
  <w:style w:type="character" w:customStyle="1" w:styleId="WW-WW8Num1ztrue3111111111111111111111111111111">
    <w:name w:val="WW-WW8Num1ztrue3111111111111111111111111111111"/>
  </w:style>
  <w:style w:type="character" w:customStyle="1" w:styleId="WW-WW8Num1ztrue4111111111111111111111111111111">
    <w:name w:val="WW-WW8Num1ztrue4111111111111111111111111111111"/>
  </w:style>
  <w:style w:type="character" w:customStyle="1" w:styleId="WW-WW8Num1ztrue5111111111111111111111111111111">
    <w:name w:val="WW-WW8Num1ztrue5111111111111111111111111111111"/>
  </w:style>
  <w:style w:type="character" w:customStyle="1" w:styleId="WW-WW8Num1ztrue6111111111111111111111111111111">
    <w:name w:val="WW-WW8Num1ztrue6111111111111111111111111111111"/>
  </w:style>
  <w:style w:type="character" w:customStyle="1" w:styleId="WW-WW8Num1ztrue7111111111111111111111111111111">
    <w:name w:val="WW-WW8Num1ztrue7111111111111111111111111111111"/>
  </w:style>
  <w:style w:type="character" w:customStyle="1" w:styleId="WW-WW8Num1ztrue11111111111111111111111111111111">
    <w:name w:val="WW-WW8Num1ztrue11111111111111111111111111111111"/>
  </w:style>
  <w:style w:type="character" w:customStyle="1" w:styleId="WW-WW8Num1ztrue21111111111111111111111111111111">
    <w:name w:val="WW-WW8Num1ztrue21111111111111111111111111111111"/>
  </w:style>
  <w:style w:type="character" w:customStyle="1" w:styleId="WW-WW8Num1ztrue31111111111111111111111111111111">
    <w:name w:val="WW-WW8Num1ztrue31111111111111111111111111111111"/>
  </w:style>
  <w:style w:type="character" w:customStyle="1" w:styleId="WW-WW8Num1ztrue41111111111111111111111111111111">
    <w:name w:val="WW-WW8Num1ztrue41111111111111111111111111111111"/>
  </w:style>
  <w:style w:type="character" w:customStyle="1" w:styleId="WW-WW8Num1ztrue51111111111111111111111111111111">
    <w:name w:val="WW-WW8Num1ztrue51111111111111111111111111111111"/>
  </w:style>
  <w:style w:type="character" w:customStyle="1" w:styleId="WW-WW8Num1ztrue61111111111111111111111111111111">
    <w:name w:val="WW-WW8Num1ztrue61111111111111111111111111111111"/>
  </w:style>
  <w:style w:type="character" w:customStyle="1" w:styleId="WW-WW8Num1ztrue71111111111111111111111111111111">
    <w:name w:val="WW-WW8Num1ztrue71111111111111111111111111111111"/>
  </w:style>
  <w:style w:type="character" w:customStyle="1" w:styleId="WW-WW8Num1ztrue111111111111111111111111111111111">
    <w:name w:val="WW-WW8Num1ztrue111111111111111111111111111111111"/>
  </w:style>
  <w:style w:type="character" w:customStyle="1" w:styleId="WW-WW8Num1ztrue211111111111111111111111111111111">
    <w:name w:val="WW-WW8Num1ztrue211111111111111111111111111111111"/>
  </w:style>
  <w:style w:type="character" w:customStyle="1" w:styleId="WW-WW8Num1ztrue311111111111111111111111111111111">
    <w:name w:val="WW-WW8Num1ztrue311111111111111111111111111111111"/>
  </w:style>
  <w:style w:type="character" w:customStyle="1" w:styleId="WW-WW8Num1ztrue411111111111111111111111111111111">
    <w:name w:val="WW-WW8Num1ztrue411111111111111111111111111111111"/>
  </w:style>
  <w:style w:type="character" w:customStyle="1" w:styleId="WW-WW8Num1ztrue511111111111111111111111111111111">
    <w:name w:val="WW-WW8Num1ztrue511111111111111111111111111111111"/>
  </w:style>
  <w:style w:type="character" w:customStyle="1" w:styleId="WW-WW8Num1ztrue611111111111111111111111111111111">
    <w:name w:val="WW-WW8Num1ztrue611111111111111111111111111111111"/>
  </w:style>
  <w:style w:type="character" w:customStyle="1" w:styleId="WW-WW8Num1ztrue711111111111111111111111111111111">
    <w:name w:val="WW-WW8Num1ztrue711111111111111111111111111111111"/>
  </w:style>
  <w:style w:type="character" w:customStyle="1" w:styleId="WW-WW8Num1ztrue1111111111111111111111111111111111">
    <w:name w:val="WW-WW8Num1ztrue1111111111111111111111111111111111"/>
  </w:style>
  <w:style w:type="character" w:customStyle="1" w:styleId="WW-WW8Num1ztrue2111111111111111111111111111111111">
    <w:name w:val="WW-WW8Num1ztrue2111111111111111111111111111111111"/>
  </w:style>
  <w:style w:type="character" w:customStyle="1" w:styleId="WW-WW8Num1ztrue3111111111111111111111111111111111">
    <w:name w:val="WW-WW8Num1ztrue3111111111111111111111111111111111"/>
  </w:style>
  <w:style w:type="character" w:customStyle="1" w:styleId="WW-WW8Num1ztrue4111111111111111111111111111111111">
    <w:name w:val="WW-WW8Num1ztrue4111111111111111111111111111111111"/>
  </w:style>
  <w:style w:type="character" w:customStyle="1" w:styleId="WW-WW8Num1ztrue5111111111111111111111111111111111">
    <w:name w:val="WW-WW8Num1ztrue5111111111111111111111111111111111"/>
  </w:style>
  <w:style w:type="character" w:customStyle="1" w:styleId="WW-WW8Num1ztrue6111111111111111111111111111111111">
    <w:name w:val="WW-WW8Num1ztrue6111111111111111111111111111111111"/>
  </w:style>
  <w:style w:type="character" w:customStyle="1" w:styleId="WW-WW8Num1ztrue7111111111111111111111111111111111">
    <w:name w:val="WW-WW8Num1ztrue7111111111111111111111111111111111"/>
  </w:style>
  <w:style w:type="character" w:customStyle="1" w:styleId="WW-WW8Num1ztrue11111111111111111111111111111111111">
    <w:name w:val="WW-WW8Num1ztrue11111111111111111111111111111111111"/>
  </w:style>
  <w:style w:type="character" w:customStyle="1" w:styleId="WW-WW8Num1ztrue21111111111111111111111111111111111">
    <w:name w:val="WW-WW8Num1ztrue21111111111111111111111111111111111"/>
  </w:style>
  <w:style w:type="character" w:customStyle="1" w:styleId="WW-WW8Num1ztrue31111111111111111111111111111111111">
    <w:name w:val="WW-WW8Num1ztrue31111111111111111111111111111111111"/>
  </w:style>
  <w:style w:type="character" w:customStyle="1" w:styleId="WW-WW8Num1ztrue41111111111111111111111111111111111">
    <w:name w:val="WW-WW8Num1ztrue41111111111111111111111111111111111"/>
  </w:style>
  <w:style w:type="character" w:customStyle="1" w:styleId="WW-WW8Num1ztrue51111111111111111111111111111111111">
    <w:name w:val="WW-WW8Num1ztrue51111111111111111111111111111111111"/>
  </w:style>
  <w:style w:type="character" w:customStyle="1" w:styleId="WW-WW8Num1ztrue61111111111111111111111111111111111">
    <w:name w:val="WW-WW8Num1ztrue61111111111111111111111111111111111"/>
  </w:style>
  <w:style w:type="character" w:customStyle="1" w:styleId="Fuentedeprrafopredeter3">
    <w:name w:val="Fuente de párrafo predeter.3"/>
  </w:style>
  <w:style w:type="character" w:customStyle="1" w:styleId="WW-WW8Num1ztrue71111111111111111111111111111111111">
    <w:name w:val="WW-WW8Num1ztrue71111111111111111111111111111111111"/>
  </w:style>
  <w:style w:type="character" w:customStyle="1" w:styleId="WW-WW8Num1ztrue111111111111111111111111111111111111">
    <w:name w:val="WW-WW8Num1ztrue111111111111111111111111111111111111"/>
  </w:style>
  <w:style w:type="character" w:customStyle="1" w:styleId="WW-WW8Num1ztrue211111111111111111111111111111111111">
    <w:name w:val="WW-WW8Num1ztrue211111111111111111111111111111111111"/>
  </w:style>
  <w:style w:type="character" w:customStyle="1" w:styleId="WW-WW8Num1ztrue311111111111111111111111111111111111">
    <w:name w:val="WW-WW8Num1ztrue311111111111111111111111111111111111"/>
  </w:style>
  <w:style w:type="character" w:customStyle="1" w:styleId="WW-WW8Num1ztrue411111111111111111111111111111111111">
    <w:name w:val="WW-WW8Num1ztrue411111111111111111111111111111111111"/>
  </w:style>
  <w:style w:type="character" w:customStyle="1" w:styleId="WW-WW8Num1ztrue511111111111111111111111111111111111">
    <w:name w:val="WW-WW8Num1ztrue511111111111111111111111111111111111"/>
  </w:style>
  <w:style w:type="character" w:customStyle="1" w:styleId="WW-WW8Num1ztrue611111111111111111111111111111111111">
    <w:name w:val="WW-WW8Num1ztrue611111111111111111111111111111111111"/>
  </w:style>
  <w:style w:type="character" w:customStyle="1" w:styleId="WW-WW8Num1ztrue711111111111111111111111111111111111">
    <w:name w:val="WW-WW8Num1ztrue711111111111111111111111111111111111"/>
  </w:style>
  <w:style w:type="character" w:customStyle="1" w:styleId="WW-WW8Num1ztrue1111111111111111111111111111111111111">
    <w:name w:val="WW-WW8Num1ztrue1111111111111111111111111111111111111"/>
  </w:style>
  <w:style w:type="character" w:customStyle="1" w:styleId="WW-WW8Num1ztrue2111111111111111111111111111111111111">
    <w:name w:val="WW-WW8Num1ztrue2111111111111111111111111111111111111"/>
  </w:style>
  <w:style w:type="character" w:customStyle="1" w:styleId="WW-WW8Num1ztrue3111111111111111111111111111111111111">
    <w:name w:val="WW-WW8Num1ztrue3111111111111111111111111111111111111"/>
  </w:style>
  <w:style w:type="character" w:customStyle="1" w:styleId="WW-WW8Num1ztrue4111111111111111111111111111111111111">
    <w:name w:val="WW-WW8Num1ztrue4111111111111111111111111111111111111"/>
  </w:style>
  <w:style w:type="character" w:customStyle="1" w:styleId="WW-WW8Num1ztrue5111111111111111111111111111111111111">
    <w:name w:val="WW-WW8Num1ztrue5111111111111111111111111111111111111"/>
  </w:style>
  <w:style w:type="character" w:customStyle="1" w:styleId="WW-WW8Num1ztrue6111111111111111111111111111111111111">
    <w:name w:val="WW-WW8Num1ztrue6111111111111111111111111111111111111"/>
  </w:style>
  <w:style w:type="character" w:customStyle="1" w:styleId="Fuentedeprrafopredeter2">
    <w:name w:val="Fuente de párrafo predeter.2"/>
  </w:style>
  <w:style w:type="character" w:customStyle="1" w:styleId="WW-WW8Num1ztrue7111111111111111111111111111111111111">
    <w:name w:val="WW-WW8Num1ztrue7111111111111111111111111111111111111"/>
  </w:style>
  <w:style w:type="character" w:customStyle="1" w:styleId="WW-WW8Num1ztrue11111111111111111111111111111111111111">
    <w:name w:val="WW-WW8Num1ztrue11111111111111111111111111111111111111"/>
  </w:style>
  <w:style w:type="character" w:customStyle="1" w:styleId="WW-WW8Num1ztrue21111111111111111111111111111111111111">
    <w:name w:val="WW-WW8Num1ztrue21111111111111111111111111111111111111"/>
  </w:style>
  <w:style w:type="character" w:customStyle="1" w:styleId="WW-WW8Num1ztrue31111111111111111111111111111111111111">
    <w:name w:val="WW-WW8Num1ztrue31111111111111111111111111111111111111"/>
  </w:style>
  <w:style w:type="character" w:customStyle="1" w:styleId="WW-WW8Num1ztrue41111111111111111111111111111111111111">
    <w:name w:val="WW-WW8Num1ztrue41111111111111111111111111111111111111"/>
  </w:style>
  <w:style w:type="character" w:customStyle="1" w:styleId="WW-WW8Num1ztrue51111111111111111111111111111111111111">
    <w:name w:val="WW-WW8Num1ztrue51111111111111111111111111111111111111"/>
  </w:style>
  <w:style w:type="character" w:customStyle="1" w:styleId="WW-WW8Num1ztrue61111111111111111111111111111111111111">
    <w:name w:val="WW-WW8Num1ztrue61111111111111111111111111111111111111"/>
  </w:style>
  <w:style w:type="character" w:customStyle="1" w:styleId="WW-WW8Num1ztrue71111111111111111111111111111111111111">
    <w:name w:val="WW-WW8Num1ztrue71111111111111111111111111111111111111"/>
  </w:style>
  <w:style w:type="character" w:customStyle="1" w:styleId="WW-WW8Num1ztrue111111111111111111111111111111111111111">
    <w:name w:val="WW-WW8Num1ztrue111111111111111111111111111111111111111"/>
  </w:style>
  <w:style w:type="character" w:customStyle="1" w:styleId="WW-WW8Num1ztrue211111111111111111111111111111111111111">
    <w:name w:val="WW-WW8Num1ztrue211111111111111111111111111111111111111"/>
  </w:style>
  <w:style w:type="character" w:customStyle="1" w:styleId="WW-WW8Num1ztrue311111111111111111111111111111111111111">
    <w:name w:val="WW-WW8Num1ztrue311111111111111111111111111111111111111"/>
  </w:style>
  <w:style w:type="character" w:customStyle="1" w:styleId="WW-WW8Num1ztrue411111111111111111111111111111111111111">
    <w:name w:val="WW-WW8Num1ztrue411111111111111111111111111111111111111"/>
  </w:style>
  <w:style w:type="character" w:customStyle="1" w:styleId="WW-WW8Num1ztrue511111111111111111111111111111111111111">
    <w:name w:val="WW-WW8Num1ztrue511111111111111111111111111111111111111"/>
  </w:style>
  <w:style w:type="character" w:customStyle="1" w:styleId="WW-WW8Num1ztrue611111111111111111111111111111111111111">
    <w:name w:val="WW-WW8Num1ztrue611111111111111111111111111111111111111"/>
  </w:style>
  <w:style w:type="character" w:customStyle="1" w:styleId="WW-WW8Num1ztrue711111111111111111111111111111111111111">
    <w:name w:val="WW-WW8Num1ztrue711111111111111111111111111111111111111"/>
  </w:style>
  <w:style w:type="character" w:customStyle="1" w:styleId="WW-WW8Num1ztrue1111111111111111111111111111111111111111">
    <w:name w:val="WW-WW8Num1ztrue1111111111111111111111111111111111111111"/>
  </w:style>
  <w:style w:type="character" w:customStyle="1" w:styleId="WW-WW8Num1ztrue2111111111111111111111111111111111111111">
    <w:name w:val="WW-WW8Num1ztrue2111111111111111111111111111111111111111"/>
  </w:style>
  <w:style w:type="character" w:customStyle="1" w:styleId="WW-WW8Num1ztrue3111111111111111111111111111111111111111">
    <w:name w:val="WW-WW8Num1ztrue3111111111111111111111111111111111111111"/>
  </w:style>
  <w:style w:type="character" w:customStyle="1" w:styleId="WW-WW8Num1ztrue4111111111111111111111111111111111111111">
    <w:name w:val="WW-WW8Num1ztrue4111111111111111111111111111111111111111"/>
  </w:style>
  <w:style w:type="character" w:customStyle="1" w:styleId="WW-WW8Num1ztrue5111111111111111111111111111111111111111">
    <w:name w:val="WW-WW8Num1ztrue5111111111111111111111111111111111111111"/>
  </w:style>
  <w:style w:type="character" w:customStyle="1" w:styleId="WW-WW8Num1ztrue6111111111111111111111111111111111111111">
    <w:name w:val="WW-WW8Num1ztrue6111111111111111111111111111111111111111"/>
  </w:style>
  <w:style w:type="character" w:customStyle="1" w:styleId="WW-WW8Num1ztrue7111111111111111111111111111111111111111">
    <w:name w:val="WW-WW8Num1ztrue7111111111111111111111111111111111111111"/>
  </w:style>
  <w:style w:type="character" w:customStyle="1" w:styleId="WW-WW8Num1ztrue11111111111111111111111111111111111111111">
    <w:name w:val="WW-WW8Num1ztrue11111111111111111111111111111111111111111"/>
  </w:style>
  <w:style w:type="character" w:customStyle="1" w:styleId="WW-WW8Num1ztrue21111111111111111111111111111111111111111">
    <w:name w:val="WW-WW8Num1ztrue21111111111111111111111111111111111111111"/>
  </w:style>
  <w:style w:type="character" w:customStyle="1" w:styleId="WW-WW8Num1ztrue31111111111111111111111111111111111111111">
    <w:name w:val="WW-WW8Num1ztrue31111111111111111111111111111111111111111"/>
  </w:style>
  <w:style w:type="character" w:customStyle="1" w:styleId="WW-WW8Num1ztrue41111111111111111111111111111111111111111">
    <w:name w:val="WW-WW8Num1ztrue41111111111111111111111111111111111111111"/>
  </w:style>
  <w:style w:type="character" w:customStyle="1" w:styleId="WW-WW8Num1ztrue51111111111111111111111111111111111111111">
    <w:name w:val="WW-WW8Num1ztrue51111111111111111111111111111111111111111"/>
  </w:style>
  <w:style w:type="character" w:customStyle="1" w:styleId="WW-WW8Num1ztrue61111111111111111111111111111111111111111">
    <w:name w:val="WW-WW8Num1ztrue61111111111111111111111111111111111111111"/>
  </w:style>
  <w:style w:type="character" w:customStyle="1" w:styleId="Fuentedeprrafopredeter1">
    <w:name w:val="Fuente de párrafo predeter.1"/>
  </w:style>
  <w:style w:type="character" w:styleId="Nmerodepgina">
    <w:name w:val="page number"/>
    <w:basedOn w:val="Fuentedeprrafopredeter1"/>
  </w:style>
  <w:style w:type="character" w:customStyle="1" w:styleId="Internetlink">
    <w:name w:val="Internet link"/>
    <w:basedOn w:val="Fuentedeprrafopredeter1"/>
    <w:rPr>
      <w:color w:val="0000FF"/>
      <w:u w:val="single"/>
    </w:rPr>
  </w:style>
  <w:style w:type="character" w:customStyle="1" w:styleId="TextoindependienteCar1">
    <w:name w:val="Texto independiente Car1"/>
    <w:basedOn w:val="Fuentedeprrafopredeter1"/>
    <w:rPr>
      <w:rFonts w:ascii="Arial" w:eastAsia="Arial" w:hAnsi="Arial" w:cs="Arial"/>
      <w:sz w:val="24"/>
      <w:lang w:val="es-MX" w:bidi="ar-SA"/>
    </w:rPr>
  </w:style>
  <w:style w:type="character" w:customStyle="1" w:styleId="Ttulo1Car">
    <w:name w:val="Título 1 Car"/>
    <w:basedOn w:val="Fuentedeprrafopredeter1"/>
    <w:rPr>
      <w:rFonts w:ascii="Arial" w:eastAsia="Arial" w:hAnsi="Arial" w:cs="Arial"/>
      <w:sz w:val="24"/>
      <w:lang w:val="es-CO" w:bidi="ar-SA"/>
    </w:rPr>
  </w:style>
  <w:style w:type="character" w:customStyle="1" w:styleId="EncabezadoCar">
    <w:name w:val="Encabezado Car"/>
    <w:basedOn w:val="Fuentedeprrafopredeter1"/>
    <w:rPr>
      <w:rFonts w:ascii="Arial" w:eastAsia="Arial" w:hAnsi="Arial" w:cs="Arial"/>
      <w:b/>
      <w:sz w:val="24"/>
      <w:lang w:val="es-ES" w:bidi="ar-SA"/>
    </w:rPr>
  </w:style>
  <w:style w:type="character" w:customStyle="1" w:styleId="PiedepginaCar">
    <w:name w:val="Pie de página Car"/>
    <w:basedOn w:val="Fuentedeprrafopredeter1"/>
    <w:rPr>
      <w:rFonts w:ascii="Arial" w:eastAsia="Arial" w:hAnsi="Arial" w:cs="Arial"/>
      <w:b/>
      <w:sz w:val="24"/>
      <w:lang w:val="es-ES" w:bidi="ar-SA"/>
    </w:rPr>
  </w:style>
  <w:style w:type="character" w:customStyle="1" w:styleId="texto">
    <w:name w:val="texto"/>
    <w:basedOn w:val="Fuentedeprrafopredeter3"/>
  </w:style>
  <w:style w:type="character" w:customStyle="1" w:styleId="FootnoteSymbol">
    <w:name w:val="Footnote Symbol"/>
    <w:rPr>
      <w:position w:val="0"/>
      <w:vertAlign w:val="superscript"/>
    </w:rPr>
  </w:style>
  <w:style w:type="character" w:styleId="Refdenotaalpie">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cteresdenotafinal">
    <w:name w:val="WW-Caracteres de nota final"/>
  </w:style>
  <w:style w:type="character" w:styleId="Refdenotaalfinal">
    <w:name w:val="endnote reference"/>
    <w:rPr>
      <w:position w:val="0"/>
      <w:vertAlign w:val="superscript"/>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styleId="nfasis">
    <w:name w:val="Emphasis"/>
    <w:rPr>
      <w:i/>
      <w:iCs/>
    </w:rPr>
  </w:style>
  <w:style w:type="character" w:styleId="Refdecomentario">
    <w:name w:val="annotation reference"/>
    <w:basedOn w:val="Fuentedeprrafopredeter"/>
    <w:rPr>
      <w:sz w:val="16"/>
      <w:szCs w:val="16"/>
    </w:rPr>
  </w:style>
  <w:style w:type="character" w:customStyle="1" w:styleId="WW8Num4z0">
    <w:name w:val="WW8Num4z0"/>
    <w:rPr>
      <w:rFonts w:ascii="Symbol" w:eastAsia="ArialMT" w:hAnsi="Symbol" w:cs="Arial"/>
      <w:color w:val="0D0D0D"/>
      <w:sz w:val="22"/>
      <w:szCs w:val="22"/>
      <w:lang w:val="es-MX" w:eastAsia="es-MX"/>
    </w:rPr>
  </w:style>
  <w:style w:type="character" w:customStyle="1" w:styleId="WW8Num4z1">
    <w:name w:val="WW8Num4z1"/>
    <w:rPr>
      <w:rFonts w:ascii="OpenSymbol, 'Arial Unicode MS'" w:eastAsia="OpenSymbol, 'Arial Unicode MS'" w:hAnsi="OpenSymbol, 'Arial Unicode MS'" w:cs="OpenSymbol, 'Arial Unicode MS'"/>
    </w:rPr>
  </w:style>
  <w:style w:type="character" w:customStyle="1" w:styleId="WW8Num4z3">
    <w:name w:val="WW8Num4z3"/>
    <w:rPr>
      <w:rFonts w:ascii="Symbol" w:eastAsia="Symbol" w:hAnsi="Symbol" w:cs="Symbol"/>
    </w:rPr>
  </w:style>
  <w:style w:type="character" w:customStyle="1" w:styleId="WW8Num8z0">
    <w:name w:val="WW8Num8z0"/>
    <w:rPr>
      <w:rFonts w:ascii="Wingdings" w:eastAsia="ArialMT" w:hAnsi="Wingdings" w:cs="Wingdings"/>
      <w:color w:val="0D0D0D"/>
      <w:sz w:val="22"/>
      <w:szCs w:val="22"/>
      <w:lang w:val="es-MX" w:eastAsia="es-MX"/>
    </w:rPr>
  </w:style>
  <w:style w:type="character" w:customStyle="1" w:styleId="WW8Num8z1">
    <w:name w:val="WW8Num8z1"/>
    <w:rPr>
      <w:rFonts w:ascii="Courier New" w:eastAsia="Courier New" w:hAnsi="Courier New" w:cs="Courier New"/>
    </w:rPr>
  </w:style>
  <w:style w:type="character" w:customStyle="1" w:styleId="WW8Num8z3">
    <w:name w:val="WW8Num8z3"/>
    <w:rPr>
      <w:rFonts w:ascii="Symbol" w:eastAsia="Symbol" w:hAnsi="Symbol" w:cs="Symbol"/>
    </w:rPr>
  </w:style>
  <w:style w:type="character" w:customStyle="1" w:styleId="ListLabel2">
    <w:name w:val="ListLabel 2"/>
    <w:rPr>
      <w:u w:val="none"/>
    </w:rPr>
  </w:style>
  <w:style w:type="character" w:customStyle="1" w:styleId="StrongEmphasis">
    <w:name w:val="Strong Emphasis"/>
    <w:rPr>
      <w:b/>
      <w:bCs/>
    </w:rPr>
  </w:style>
  <w:style w:type="paragraph" w:styleId="Textodeglobo">
    <w:name w:val="Balloon Text"/>
    <w:basedOn w:val="Normal"/>
    <w:rPr>
      <w:rFonts w:ascii="Segoe UI" w:hAnsi="Segoe UI" w:cs="Mangal"/>
      <w:sz w:val="18"/>
      <w:szCs w:val="16"/>
    </w:rPr>
  </w:style>
  <w:style w:type="character" w:customStyle="1" w:styleId="TextodegloboCar">
    <w:name w:val="Texto de globo Car"/>
    <w:basedOn w:val="Fuentedeprrafopredeter"/>
    <w:rPr>
      <w:rFonts w:ascii="Segoe UI" w:hAnsi="Segoe UI" w:cs="Mangal"/>
      <w:sz w:val="18"/>
      <w:szCs w:val="16"/>
    </w:rPr>
  </w:style>
  <w:style w:type="character" w:styleId="Hipervnculo">
    <w:name w:val="Hyperlink"/>
    <w:basedOn w:val="Fuentedeprrafopredeter"/>
    <w:rPr>
      <w:color w:val="0563C1"/>
      <w:u w:val="single"/>
    </w:rPr>
  </w:style>
  <w:style w:type="paragraph" w:styleId="NormalWeb">
    <w:name w:val="Normal (Web)"/>
    <w:basedOn w:val="Normal"/>
    <w:pPr>
      <w:widowControl/>
      <w:suppressAutoHyphens w:val="0"/>
      <w:spacing w:before="100" w:after="100"/>
      <w:textAlignment w:val="auto"/>
    </w:pPr>
    <w:rPr>
      <w:rFonts w:eastAsia="Times New Roman" w:cs="Times New Roman"/>
      <w:kern w:val="0"/>
      <w:lang w:eastAsia="es-CO" w:bidi="ar-SA"/>
    </w:rPr>
  </w:style>
  <w:style w:type="character" w:customStyle="1" w:styleId="TextonotapieCar">
    <w:name w:val="Texto nota pie Car"/>
    <w:basedOn w:val="Fuentedeprrafopredeter"/>
    <w:rPr>
      <w:rFonts w:ascii="Arial" w:eastAsia="Times New Roman" w:hAnsi="Arial" w:cs="Arial"/>
      <w:b/>
      <w:sz w:val="20"/>
      <w:szCs w:val="20"/>
      <w:lang w:val="es-ES" w:bidi="ar-SA"/>
    </w:rPr>
  </w:style>
  <w:style w:type="character" w:styleId="Textoennegrita">
    <w:name w:val="Strong"/>
    <w:basedOn w:val="Fuentedeprrafopredeter"/>
    <w:rPr>
      <w:b/>
      <w:bCs/>
    </w:rPr>
  </w:style>
  <w:style w:type="paragraph" w:customStyle="1" w:styleId="pa8">
    <w:name w:val="pa8"/>
    <w:basedOn w:val="Normal"/>
    <w:pPr>
      <w:widowControl/>
      <w:suppressAutoHyphens w:val="0"/>
      <w:spacing w:before="100" w:after="100"/>
      <w:textAlignment w:val="auto"/>
    </w:pPr>
    <w:rPr>
      <w:rFonts w:eastAsia="Times New Roman" w:cs="Times New Roman"/>
      <w:kern w:val="0"/>
      <w:lang w:eastAsia="es-CO" w:bidi="ar-SA"/>
    </w:rPr>
  </w:style>
  <w:style w:type="character" w:customStyle="1" w:styleId="a0">
    <w:name w:val="a0"/>
    <w:basedOn w:val="Fuentedeprrafopredeter"/>
  </w:style>
  <w:style w:type="paragraph" w:customStyle="1" w:styleId="default0">
    <w:name w:val="default"/>
    <w:basedOn w:val="Normal"/>
    <w:pPr>
      <w:widowControl/>
      <w:suppressAutoHyphens w:val="0"/>
      <w:spacing w:before="100" w:after="100"/>
      <w:textAlignment w:val="auto"/>
    </w:pPr>
    <w:rPr>
      <w:rFonts w:eastAsia="Times New Roman" w:cs="Times New Roman"/>
      <w:kern w:val="0"/>
      <w:lang w:eastAsia="es-CO" w:bidi="ar-SA"/>
    </w:rPr>
  </w:style>
  <w:style w:type="numbering" w:customStyle="1" w:styleId="WWNum3">
    <w:name w:val="WWNum3"/>
    <w:basedOn w:val="Sinlista"/>
    <w:pPr>
      <w:numPr>
        <w:numId w:val="1"/>
      </w:numPr>
    </w:pPr>
  </w:style>
  <w:style w:type="numbering" w:customStyle="1" w:styleId="WW8Num1">
    <w:name w:val="WW8Num1"/>
    <w:basedOn w:val="Sinlista"/>
    <w:pPr>
      <w:numPr>
        <w:numId w:val="2"/>
      </w:numPr>
    </w:pPr>
  </w:style>
  <w:style w:type="numbering" w:customStyle="1" w:styleId="WW8Num4">
    <w:name w:val="WW8Num4"/>
    <w:basedOn w:val="Sinlista"/>
    <w:pPr>
      <w:numPr>
        <w:numId w:val="3"/>
      </w:numPr>
    </w:pPr>
  </w:style>
  <w:style w:type="numbering" w:customStyle="1" w:styleId="WW8Num8">
    <w:name w:val="WW8Num8"/>
    <w:basedOn w:val="Sinlista"/>
    <w:pPr>
      <w:numPr>
        <w:numId w:val="4"/>
      </w:numPr>
    </w:pPr>
  </w:style>
  <w:style w:type="numbering" w:customStyle="1" w:styleId="WWNum4">
    <w:name w:val="WWNum4"/>
    <w:basedOn w:val="Sinlista"/>
    <w:pPr>
      <w:numPr>
        <w:numId w:val="5"/>
      </w:numPr>
    </w:pPr>
  </w:style>
  <w:style w:type="numbering" w:customStyle="1" w:styleId="WWNum2">
    <w:name w:val="WWNum2"/>
    <w:basedOn w:val="Sinlist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568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3181</Words>
  <Characters>17501</Characters>
  <Application>Microsoft Office Word</Application>
  <DocSecurity>0</DocSecurity>
  <Lines>145</Lines>
  <Paragraphs>41</Paragraphs>
  <ScaleCrop>false</ScaleCrop>
  <Company/>
  <LinksUpToDate>false</LinksUpToDate>
  <CharactersWithSpaces>20641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SECRETARIO DISTRITAL DE GOBIERNO</dc:title>
  <dc:creator>Lorena.Quinones</dc:creator>
  <cp:lastModifiedBy>Daniel Alejandro Rubiano Sosa</cp:lastModifiedBy>
  <cp:revision>3</cp:revision>
  <cp:lastPrinted>2017-03-06T20:43:00Z</cp:lastPrinted>
  <dcterms:created xsi:type="dcterms:W3CDTF">2018-04-06T20:30:00Z</dcterms:created>
  <dcterms:modified xsi:type="dcterms:W3CDTF">2018-04-09T15:00:00Z</dcterms:modified>
</cp:coreProperties>
</file>